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76A" w:rsidRDefault="00FB676A"/>
    <w:tbl>
      <w:tblPr>
        <w:tblW w:w="9592" w:type="dxa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2025"/>
        <w:gridCol w:w="2025"/>
        <w:gridCol w:w="2025"/>
      </w:tblGrid>
      <w:tr w:rsidR="00FB676A" w:rsidTr="00FC45DE">
        <w:trPr>
          <w:tblHeader/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(N=6145)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(N=52843)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(N=58988)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1,864 (30.3%)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7,656 (14.5%)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9,520 (16.1%)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4,281 (69.7%)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45,187 (85.5%)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49,468 (83.9%)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if died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6.61 (7.41)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8.16 (13.0)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7.86 (12.1)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4.13 (2.21, 8.13)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5.17 (2.58, 10.3)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 (2.50, 9.84)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if survived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6.93 (8.03)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7.98 (9.77)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7.89 (9.64)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4.21 (2.21, 8.41)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5.46 (2.92, 9.84)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 (2.85, 9.75)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2,446 (39.8%)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25,480 (48.2%)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27,926 (47.3%)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3,699 (60.2%)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27,363 (51.8%)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31,062 (52.7%)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4,094 (7.7%)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4,445 (7.5%)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5,794 (94.3%)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48,749 (92.3%)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54,543 (92.5%)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2,530 (41.2%)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22,591 (42.8%)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25,121 (42.6%)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3,615 (58.8%)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30,252 (57.2%)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33,867 (57.4%)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MIMIC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3,875 (63.1%)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19,744 (37.4%)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23,619 (40.0%)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eICU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2,270 (36.9%)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33,099 (62.6%)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35,369 (60.0%)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341 (5.5%)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6,278 (11.9%)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6,619 (11.2%)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2,210 (36.0%)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17,508 (33.1%)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19,718 (33.4%)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1,745 (28.4%)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12,102 (22.9%)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13,847 (23.5%)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1,354 (22.0%)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10,688 (20.2%)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12,042 (20.4%)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85 and higher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495 (8.1%)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6,267 (11.9%)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6,762 (11.5%)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66.8 (13.2)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 (16.6)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65.2 (16.3)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(59.0, 76.0)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(55.0, 78.0)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(55.0, 78.0)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2,517 (41.0%)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24,389 (46.2%)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26,906 (45.6%)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3,628 (59.0%)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28,454 (53.8%)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32,082 (54.4%)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198 (3.2%)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942 (1.8%)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1,140 (1.9%)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581 (9.5%)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5,355 (10.1%)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5,936 (10.1%)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262 (4.3%)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2,210 (4.2%)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2,472 (4.2%)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559 (9.1%)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5,444 (10.3%)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6,003 (10.2%)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4,545 (74.0%)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38,892 (73.6%)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43,437 (73.6%)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continuous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5.57 (3.48)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 (3.27)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 (3.29)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7.97 (3.31)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4.66 (2.79)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(3.03)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8.00 (6.00, 10.0)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609 (9.9%)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3,948 (7.5%)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4,557 (7.7%)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Full Code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5,536 (90.1%)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48,895 (92.5%)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54,431 (92.3%)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Discharge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Full Code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1,309 (21.3%)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9,316 (17.6%)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10,625 (18.0%)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Full Code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4,836 (78.7%)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43,527 (82.4%)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48,363 (82.0%)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2,540 (41.3%)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20,782 (39.3%)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23,322 (39.5%)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3,605 (58.7%)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32,061 (60.7%)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35,666 (60.5%)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Heart Failure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4,702 (76.5%)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37,738 (71.4%)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42,440 (71.9%)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1,443 (23.5%)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15,105 (28.6%)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16,548 (28.1%)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5,965 (97.1%)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49,659 (94.0%)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55,624 (94.3%)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3,184 (6.0%)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(5.7%)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4,610 (75.0%)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39,989 (75.7%)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44,599 (75.6%)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1,535 (25.0%)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12,854 (24.3%)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14,389 (24.4%)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CKD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5,581 (90.8%)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46,544 (88.1%)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52,125 (88.4%)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564 (9.2%)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6,299 (11.9%)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6,863 (11.6%)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Solid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3,347 (54.5%)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52,843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56,190 (95.3%)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2,798 (45.5%)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2,798 (4.7%)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Hematological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4,718 (76.8%)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52,843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57,561 (97.6%)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1,427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1,427 (2.4%)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Metastasized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4,225 (68.8%)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52,843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57,068 (96.7%)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1,920 (31.2%)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1,920 (3.3%)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(7.0%)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(0.7%)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362 (5.9%)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362 (0.6%)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303 (4.9%)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303 (0.5%)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 Digestive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365 (5.9%)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365 (0.6%)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1,139 (18.5%)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1,139 (1.9%)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 Respiratory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(0.1%)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 Mesothelial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(0.2%)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(2.8%)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 Genital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 (3.3%)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 (0.3%)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Male Genital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341 (5.5%)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341 (0.6%)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and Urinary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339 (5.5%)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339 (0.6%)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Central Nervous System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304 (4.9%)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304 (0.5%)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Endocrine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(0.1%)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Lymphomas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575 (9.4%)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575 (1.0%)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860 (14.0%)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860 (1.5%)</w:t>
            </w: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FB67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676A" w:rsidTr="00FC45D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1,958 (31.9%)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7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1,958 (3.3%)</w:t>
            </w:r>
          </w:p>
        </w:tc>
      </w:tr>
    </w:tbl>
    <w:p w:rsidR="004F7B5C" w:rsidRDefault="004F7B5C"/>
    <w:sectPr w:rsidR="004F7B5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4282024">
    <w:abstractNumId w:val="1"/>
  </w:num>
  <w:num w:numId="2" w16cid:durableId="1836452174">
    <w:abstractNumId w:val="2"/>
  </w:num>
  <w:num w:numId="3" w16cid:durableId="192367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6A"/>
    <w:rsid w:val="004F7B5C"/>
    <w:rsid w:val="00FB676A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A3AB"/>
  <w15:docId w15:val="{771C3060-58B0-5E44-9888-597FC3E1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2024-05-05T13:16:00Z</dcterms:modified>
  <cp:category/>
</cp:coreProperties>
</file>