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22B" w:rsidRDefault="0049422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1621"/>
        <w:gridCol w:w="2428"/>
        <w:gridCol w:w="2526"/>
        <w:gridCol w:w="1793"/>
        <w:gridCol w:w="2428"/>
        <w:gridCol w:w="2526"/>
        <w:gridCol w:w="1793"/>
        <w:gridCol w:w="2428"/>
        <w:gridCol w:w="2526"/>
      </w:tblGrid>
      <w:tr w:rsidR="0049422B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75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6747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Survived</w:t>
            </w:r>
          </w:p>
        </w:tc>
        <w:tc>
          <w:tcPr>
            <w:tcW w:w="6747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</w:p>
        </w:tc>
      </w:tr>
      <w:tr w:rsidR="0049422B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Solid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(N=652)</w:t>
            </w:r>
          </w:p>
        </w:tc>
        <w:tc>
          <w:tcPr>
            <w:tcW w:w="24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(N=779)</w:t>
            </w:r>
          </w:p>
        </w:tc>
        <w:tc>
          <w:tcPr>
            <w:tcW w:w="2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Hematological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(N=421)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Solid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(N=2403)</w:t>
            </w:r>
          </w:p>
        </w:tc>
        <w:tc>
          <w:tcPr>
            <w:tcW w:w="24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(N=1189)</w:t>
            </w:r>
          </w:p>
        </w:tc>
        <w:tc>
          <w:tcPr>
            <w:tcW w:w="2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Hematological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(N=970)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Solid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(N=3055)</w:t>
            </w:r>
          </w:p>
        </w:tc>
        <w:tc>
          <w:tcPr>
            <w:tcW w:w="24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(N=1968)</w:t>
            </w:r>
          </w:p>
        </w:tc>
        <w:tc>
          <w:tcPr>
            <w:tcW w:w="25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Hematological cancer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(N=1391)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162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(12.1%)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(8.6%)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(18.3%)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(5.1%)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(6.6%)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(5.1%)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(11.5%)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 (87.9%)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712 (91.4%)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344 (81.7%)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2,280 (94.9%)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1,156 (97.2%)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887 (91.4%)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2,853 (93.4%)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1,868 (94.9%)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1,231 (88.5%)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 (55.8%)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 (44.9%)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(55.8%)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918 (38.2%)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 (32.0%)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(31.4%)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1,282 (42.0%)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730 (37.1%)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540 (38.8%)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Not received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(44.2%)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(55.1%)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(44.2%)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1,485 (61.8%)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809 (68.0%)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665 (68.6%)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1,773 (58.0%)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1,238 (62.9%)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851 (61.2%)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(64.9%)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(54.3%)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 (62.7%)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1,004 (41.8%)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443 (37.3%)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402 (41.4%)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1,427 (46.7%)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866 (44.0%)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666 (47.9%)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Not received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(35.1%)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(45.7%)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(37.3%)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1,399 (58.2%)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746 (62.7%)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(58.6%)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1,628 (53.3%)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1,102 (56.0%)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725 (52.1%)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4942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(2.5%)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(5.5%)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(2.7%)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(4.8%)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(2.4%)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(11.5%)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(12.1%)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(8.7%)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(8.2%)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(10.1%)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(9.3%)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(9.8%)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(9.6%)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(4.0%)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(5.0%)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(3.9%)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(4.6%)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(4.9%)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(3.7%)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(4.5%)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(11.3%)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(9.8%)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(14.3%)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(8.0%)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(7.6%)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(7.9%)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(8.7%)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(8.4%)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(9.8%)</w:t>
            </w:r>
          </w:p>
        </w:tc>
      </w:tr>
      <w:tr w:rsidR="0049422B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 (70.1%)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539 (69.2%)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 (70.5%)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1,816 (75.6%)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904 (76.0%)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728 (75.1%)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2,273 (74.4%)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1,443 (73.3%)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4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1,025 (73.7%)</w:t>
            </w:r>
          </w:p>
        </w:tc>
      </w:tr>
    </w:tbl>
    <w:p w:rsidR="00834580" w:rsidRDefault="00834580"/>
    <w:sectPr w:rsidR="00834580" w:rsidSect="007B418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0113358">
    <w:abstractNumId w:val="1"/>
  </w:num>
  <w:num w:numId="2" w16cid:durableId="2008047542">
    <w:abstractNumId w:val="2"/>
  </w:num>
  <w:num w:numId="3" w16cid:durableId="6352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9422B"/>
    <w:rsid w:val="00747CCE"/>
    <w:rsid w:val="007B3E96"/>
    <w:rsid w:val="007B418F"/>
    <w:rsid w:val="00834580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2024-05-02T08:55:00Z</dcterms:modified>
  <cp:category/>
</cp:coreProperties>
</file>