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915"/>
        <w:gridCol w:w="1915"/>
        <w:gridCol w:w="1793"/>
        <w:gridCol w:w="1793"/>
        <w:gridCol w:w="1793"/>
        <w:gridCol w:w="1793"/>
        <w:gridCol w:w="1793"/>
        <w:gridCol w:w="1793"/>
        <w:gridCol w:w="1915"/>
        <w:gridCol w:w="1915"/>
        <w:gridCol w:w="1915"/>
        <w:gridCol w:w="1793"/>
      </w:tblGrid>
      <w:tr>
        <w:trPr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8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(N=17946)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(N=15924)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(N=7688)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(N=2807)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(N=4523)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(N=4190)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(N=2682)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(N=20753)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(N=20447)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(N=11878)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(N=4604)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17,664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14,904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6,652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1,322 (68.8%)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2,726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4,197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3,570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20,390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19,101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10,222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3,237 (70.3%)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1,036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1,656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1,367 (29.7%)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13,745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9,673 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2,919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1,831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2,590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1,545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15,576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12,263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4,464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(14.0%)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4,201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6,251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4,769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1,690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976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1,933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2,645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2,270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5,177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8,184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7,414 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3,960 (86.0%)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13,659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9,378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2,639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1,874 (66.8%)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2,534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1,238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15,533 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11,912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3,877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(8.6%)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6,546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5,049 (65.7%)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1,712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 (33.2%)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1,989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2,952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2,498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5,220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8,535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8,001 (67.4%)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4,210 (91.4%)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ethnicity_white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3,283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3,862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(21.1%)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14,663 (81.7%)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12,874 (80.8%)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6,062 (78.9%)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1,506 (78.4%)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2,315 (82.5%)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3,711 (82.0%)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3,354 (80.0%)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2,127 (79.3%)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16,978 (81.8%)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16,585 (81.1%)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9,416 (79.3%)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3,633 (78.9%)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2023-03-01T11:39:49Z</dcterms:modified>
  <cp:category/>
</cp:coreProperties>
</file>