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(N=14800)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(N=6784)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(N=27567)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(N=11454)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11,476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3,791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17,054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 (46.6%)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3,324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10,513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6,117 (53.4%)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14,378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2,937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2,431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3,233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26,201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10,059 (87.8%)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1,395 (12.2%)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9,903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3,799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1,395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16,147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4,933 (43.1%)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4,897 (33.1%)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1,204 (37.5%)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(44.0%)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(51.8%)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(60.4%)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 (65.3%)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(77.5%)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11,420 (41.4%)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6,521 (56.9%)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2023-03-30T16:26:22Z</dcterms:modified>
  <cp:category/>
</cp:coreProperties>
</file>