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609"/>
        <w:gridCol w:w="1793"/>
        <w:gridCol w:w="1609"/>
        <w:gridCol w:w="1793"/>
        <w:gridCol w:w="1609"/>
        <w:gridCol w:w="1793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(N=8878)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(N=1659)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(N=2186)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(N=2103)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7,321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2,757 (69.3%)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(17.9%)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1,219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1,616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1,726 (82.1%)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8,624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3,761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1,524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1,960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1,809 (86.0%)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(14.0%)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2,454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(16.6%)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2,395 (27.0%)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(62.4%)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1,522 (38.3%)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(61.7%)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(48.8%)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(69.7%)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1,356 (62.0%)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1,754 (83.4%)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2023-03-30T14:23:35Z</dcterms:modified>
  <cp:category/>
</cp:coreProperties>
</file>