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609"/>
        <w:gridCol w:w="1793"/>
        <w:gridCol w:w="1609"/>
        <w:gridCol w:w="1793"/>
        <w:gridCol w:w="1609"/>
        <w:gridCol w:w="1793"/>
        <w:gridCol w:w="1793"/>
      </w:tblGrid>
      <w:tr>
        <w:trPr>
          <w:trHeight w:val="78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10 - 20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20 - 30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30</w:t>
            </w:r>
          </w:p>
        </w:tc>
      </w:tr>
      <w:tr>
        <w:trPr>
          <w:trHeight w:val="783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(N=8878)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(N=726)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(N=1659)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(N=2186)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(N=2103)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7,321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2,757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(17.9%)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1,557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1,219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1,616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1,726 (82.1%)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8,624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3,761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1,524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1,960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1,809 (86.0%)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(14.0%)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6,483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2,454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(16.6%)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2,395 (27.0%)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(62.4%)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1,522 (38.3%)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(61.7%)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 (48.8%)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(69.7%)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1,356 (62.0%)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1,754 (83.4%)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2023-03-30T16:26:22Z</dcterms:modified>
  <cp:category/>
</cp:coreProperties>
</file>