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Pauta de testeo contextual de Relevo</w:t>
      </w:r>
    </w:p>
    <w:p>
      <w:pPr>
        <w:spacing w:after="300"/>
      </w:pPr>
      <w:r>
        <w:rPr>
          <w:rFonts w:ascii="Aptos" w:hAnsi="Aptos"/>
          <w:b w:val="0"/>
          <w:color w:val="666666"/>
          <w:sz w:val="26"/>
        </w:rPr>
        <w:t>Registro individual de uso durante dos días</w:t>
      </w:r>
    </w:p>
    <w:p>
      <w:pPr>
        <w:spacing w:after="120"/>
      </w:pPr>
      <w:r>
        <w:rPr>
          <w:rFonts w:ascii="Aptos" w:hAnsi="Aptos"/>
          <w:b w:val="0"/>
          <w:color w:val="1F1F1F"/>
          <w:sz w:val="21"/>
        </w:rPr>
        <w:t>Este instrumento permite registrar una experiencia de uso de Relevo en un contexto cotidiano. Debe completarse una copia por participante. La prueba considera una actividad real cada día, una señal emitida mediante un mini parlante Bluetooth y un periodo de observación de hasta diez minutos después de la activación.</w:t>
      </w:r>
    </w:p>
    <w:p>
      <w:pPr>
        <w:spacing w:after="120"/>
      </w:pPr>
      <w:r>
        <w:rPr>
          <w:rFonts w:ascii="Aptos" w:hAnsi="Aptos"/>
          <w:b/>
          <w:color w:val="1F1F1F"/>
          <w:sz w:val="21"/>
        </w:rPr>
        <w:t>Alcance.</w:t>
      </w:r>
      <w:r>
        <w:rPr>
          <w:rFonts w:ascii="Aptos" w:hAnsi="Aptos"/>
          <w:b w:val="0"/>
          <w:color w:val="1F1F1F"/>
          <w:sz w:val="21"/>
        </w:rPr>
        <w:t xml:space="preserve"> Los resultados permiten revisar comprensión, interacción y utilidad percibida. Dos participantes no permiten demostrar eficacia general ni establecer conclusiones estadísticas.</w:t>
      </w:r>
    </w:p>
    <w:p>
      <w:pPr>
        <w:pStyle w:val="Heading1"/>
        <w:keepNext/>
      </w:pPr>
      <w:r>
        <w:rPr>
          <w:rFonts w:ascii="Aptos" w:hAnsi="Aptos"/>
          <w:b/>
          <w:color w:val="1F1F1F"/>
          <w:sz w:val="30"/>
        </w:rPr>
        <w:t>Identificación</w:t>
      </w:r>
    </w:p>
    <w:tbl>
      <w:tblPr>
        <w:tblW w:type="auto" w:w="0"/>
        <w:jc w:val="left"/>
        <w:tblLayout w:type="fixed"/>
        <w:tblLook w:firstColumn="1" w:firstRow="1" w:lastColumn="0" w:lastRow="0" w:noHBand="0" w:noVBand="1" w:val="04A0"/>
      </w:tblPr>
      <w:tblGrid>
        <w:gridCol w:w="5100"/>
        <w:gridCol w:w="5100"/>
      </w:tblGrid>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Código de participante  [ ] P01   [ ] P02</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Nombre completo</w:t>
            </w:r>
            <w:r>
              <w:br/>
            </w:r>
            <w:r>
              <w:rPr>
                <w:rFonts w:ascii="Aptos" w:hAnsi="Aptos"/>
                <w:b w:val="0"/>
                <w:color w:val="1F1F1F"/>
                <w:sz w:val="21"/>
              </w:rPr>
              <w:t xml:space="preserve"> </w:t>
            </w:r>
          </w:p>
        </w:tc>
      </w:tr>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Edad</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Fecha de inicio</w:t>
            </w:r>
            <w:r>
              <w:br/>
            </w:r>
            <w:r>
              <w:rPr>
                <w:rFonts w:ascii="Aptos" w:hAnsi="Aptos"/>
                <w:b w:val="0"/>
                <w:color w:val="1F1F1F"/>
                <w:sz w:val="21"/>
              </w:rPr>
              <w:t xml:space="preserve"> </w:t>
            </w:r>
          </w:p>
        </w:tc>
      </w:tr>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Fecha de cierre</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Lugar general de la prueba</w:t>
            </w:r>
            <w:r>
              <w:br/>
            </w:r>
            <w:r>
              <w:rPr>
                <w:rFonts w:ascii="Aptos" w:hAnsi="Aptos"/>
                <w:b w:val="0"/>
                <w:color w:val="1F1F1F"/>
                <w:sz w:val="21"/>
              </w:rPr>
              <w:t xml:space="preserve"> </w:t>
            </w:r>
          </w:p>
        </w:tc>
      </w:tr>
    </w:tbl>
    <w:p>
      <w:pPr>
        <w:pStyle w:val="Heading1"/>
        <w:keepNext/>
      </w:pPr>
      <w:r>
        <w:rPr>
          <w:rFonts w:ascii="Aptos" w:hAnsi="Aptos"/>
          <w:b/>
          <w:color w:val="1F1F1F"/>
          <w:sz w:val="30"/>
        </w:rPr>
        <w:t>Consentimiento oral</w:t>
      </w:r>
    </w:p>
    <w:p>
      <w:pPr>
        <w:spacing w:after="120"/>
      </w:pPr>
      <w:r>
        <w:rPr>
          <w:rFonts w:ascii="Aptos" w:hAnsi="Aptos"/>
          <w:b w:val="0"/>
          <w:color w:val="1F1F1F"/>
          <w:sz w:val="21"/>
        </w:rPr>
        <w:t>Leer antes de comenzar: Esta prueba forma parte de un proyecto académico de Diseño. Se evaluará el funcionamiento de Relevo y no tu desempeño personal. Puedes detener la prueba o evitar cualquier pregunta. Tus respuestas serán utilizadas de manera anónima y únicamente con fines académicos.</w:t>
      </w:r>
    </w:p>
    <w:tbl>
      <w:tblPr>
        <w:tblW w:type="auto" w:w="0"/>
        <w:jc w:val="left"/>
        <w:tblLayout w:type="fixed"/>
        <w:tblLook w:firstColumn="1" w:firstRow="1" w:lastColumn="0" w:lastRow="0" w:noHBand="0" w:noVBand="1" w:val="04A0"/>
      </w:tblPr>
      <w:tblGrid>
        <w:gridCol w:w="10200"/>
      </w:tblGrid>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Acepta participar</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Autoriza tomar notas</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Autoriza fotografías sin información personal</w:t>
            </w:r>
          </w:p>
        </w:tc>
      </w:tr>
    </w:tbl>
    <w:p>
      <w:pPr>
        <w:spacing w:before="80" w:after="60"/>
      </w:pPr>
      <w:r>
        <w:rPr>
          <w:rFonts w:ascii="Aptos" w:hAnsi="Aptos"/>
          <w:b/>
          <w:color w:val="1F1F1F"/>
          <w:sz w:val="21"/>
        </w:rPr>
        <w:t>Observaciones sobre el consentimiento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Pr>
      <w:r>
        <w:rPr>
          <w:rFonts w:ascii="Aptos" w:hAnsi="Aptos"/>
          <w:b/>
          <w:color w:val="1F1F1F"/>
          <w:sz w:val="30"/>
        </w:rPr>
        <w:t>Materiales comprobados antes de comenzar</w:t>
      </w:r>
    </w:p>
    <w:tbl>
      <w:tblPr>
        <w:tblW w:type="auto" w:w="0"/>
        <w:jc w:val="left"/>
        <w:tblLayout w:type="fixed"/>
        <w:tblLook w:firstColumn="1" w:firstRow="1" w:lastColumn="0" w:lastRow="0" w:noHBand="0" w:noVBand="1" w:val="04A0"/>
      </w:tblPr>
      <w:tblGrid>
        <w:gridCol w:w="5100"/>
        <w:gridCol w:w="5100"/>
      </w:tblGrid>
      <w:tr>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Prototipo de la aplicación</w:t>
            </w:r>
          </w:p>
        </w:tc>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Teléfono de la participante</w:t>
            </w:r>
          </w:p>
        </w:tc>
      </w:tr>
      <w:tr>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Mini parlante Bluetooth</w:t>
            </w:r>
          </w:p>
        </w:tc>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Señal sonora disponible</w:t>
            </w:r>
          </w:p>
        </w:tc>
      </w:tr>
      <w:tr>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Hoja de registro</w:t>
            </w:r>
          </w:p>
        </w:tc>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Objeto asociado a la actividad</w:t>
            </w:r>
          </w:p>
        </w:tc>
      </w:tr>
    </w:tbl>
    <w:p>
      <w:pPr>
        <w:pStyle w:val="Heading1"/>
        <w:keepNext/>
        <w:pageBreakBefore/>
      </w:pPr>
      <w:r>
        <w:rPr>
          <w:rFonts w:ascii="Aptos" w:hAnsi="Aptos"/>
          <w:b/>
          <w:color w:val="1F1F1F"/>
          <w:sz w:val="30"/>
        </w:rPr>
        <w:t>Preparación inicial</w:t>
      </w:r>
    </w:p>
    <w:p>
      <w:pPr>
        <w:spacing w:after="120"/>
      </w:pPr>
      <w:r>
        <w:rPr>
          <w:rFonts w:ascii="Aptos" w:hAnsi="Aptos"/>
          <w:b w:val="0"/>
          <w:color w:val="1F1F1F"/>
          <w:sz w:val="21"/>
        </w:rPr>
        <w:t>Realizar una conversación de aproximadamente quince minutos. La actividad debe ser elegida por la participante y formar parte de su rutina real.</w:t>
      </w:r>
    </w:p>
    <w:p>
      <w:pPr>
        <w:spacing w:before="80" w:after="60"/>
      </w:pPr>
      <w:r>
        <w:rPr>
          <w:rFonts w:ascii="Aptos" w:hAnsi="Aptos"/>
          <w:b/>
          <w:color w:val="1F1F1F"/>
          <w:sz w:val="21"/>
        </w:rPr>
        <w:t>¿Qué actividades deseas realizar con mayor frecuencia, pero sueles postergar?</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¿En qué momentos te cuesta más comenzar?</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suele ocurrir justo antes de postergar esa actividad?</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¿Utilizas alarmas, recordatorios u otras estrategias?</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te resulta molesto de esos sistemas?</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¿Dónde tendría sentido recibir una señal relacionada con la actividad?</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sonido considerarías perceptible sin que resultara invasivo?</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Pr>
      <w:r>
        <w:rPr>
          <w:rFonts w:ascii="Aptos" w:hAnsi="Aptos"/>
          <w:b/>
          <w:color w:val="1F1F1F"/>
          <w:sz w:val="30"/>
        </w:rPr>
        <w:t>Condiciones generales</w:t>
      </w:r>
    </w:p>
    <w:tbl>
      <w:tblPr>
        <w:tblW w:type="auto" w:w="0"/>
        <w:jc w:val="left"/>
        <w:tblLayout w:type="fixed"/>
        <w:tblLook w:firstColumn="1" w:firstRow="1" w:lastColumn="0" w:lastRow="0" w:noHBand="0" w:noVBand="1" w:val="04A0"/>
      </w:tblPr>
      <w:tblGrid>
        <w:gridCol w:w="5100"/>
        <w:gridCol w:w="5100"/>
      </w:tblGrid>
      <w:tr>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La actividad fue elegida libremente</w:t>
            </w:r>
          </w:p>
        </w:tc>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El lugar permite escuchar la señal</w:t>
            </w:r>
          </w:p>
        </w:tc>
      </w:tr>
      <w:tr>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No se programaron actividades riesgosas</w:t>
            </w:r>
          </w:p>
        </w:tc>
        <w:tc>
          <w:tcPr>
            <w:tcW w:type="dxa" w:w="51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La participante puede detener la prueba</w:t>
            </w:r>
          </w:p>
        </w:tc>
      </w:tr>
    </w:tbl>
    <w:p>
      <w:pPr>
        <w:pStyle w:val="Heading1"/>
        <w:keepNext/>
        <w:pageBreakBefore/>
      </w:pPr>
      <w:r>
        <w:rPr>
          <w:rFonts w:ascii="Aptos" w:hAnsi="Aptos"/>
          <w:b/>
          <w:color w:val="1F1F1F"/>
          <w:sz w:val="30"/>
        </w:rPr>
        <w:t>Día 1 Selección y configuración</w:t>
      </w:r>
    </w:p>
    <w:p>
      <w:pPr>
        <w:spacing w:after="120"/>
      </w:pPr>
      <w:r>
        <w:rPr>
          <w:rFonts w:ascii="Aptos" w:hAnsi="Aptos"/>
          <w:b w:val="0"/>
          <w:color w:val="1F1F1F"/>
          <w:sz w:val="21"/>
        </w:rPr>
        <w:t>El primer día examina la comprensión inicial. No se debe volver a recordar la actividad antes de que aparezca la señal.</w:t>
      </w:r>
    </w:p>
    <w:p>
      <w:pPr>
        <w:spacing w:before="80" w:after="60"/>
      </w:pPr>
      <w:r>
        <w:rPr>
          <w:rFonts w:ascii="Aptos" w:hAnsi="Aptos"/>
          <w:b/>
          <w:color w:val="1F1F1F"/>
          <w:sz w:val="21"/>
        </w:rPr>
        <w:t>Actividad elegida</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¿Por qué desea realizarla?</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tbl>
      <w:tblPr>
        <w:tblW w:type="auto" w:w="0"/>
        <w:jc w:val="left"/>
        <w:tblLayout w:type="fixed"/>
        <w:tblLook w:firstColumn="1" w:firstRow="1" w:lastColumn="0" w:lastRow="0" w:noHBand="0" w:noVBand="1" w:val="04A0"/>
      </w:tblPr>
      <w:tblGrid>
        <w:gridCol w:w="5100"/>
        <w:gridCol w:w="5100"/>
      </w:tblGrid>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Lugar donde debería comenzar</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Objeto relacionado</w:t>
            </w:r>
            <w:r>
              <w:br/>
            </w:r>
            <w:r>
              <w:rPr>
                <w:rFonts w:ascii="Aptos" w:hAnsi="Aptos"/>
                <w:b w:val="0"/>
                <w:color w:val="1F1F1F"/>
                <w:sz w:val="21"/>
              </w:rPr>
              <w:t xml:space="preserve"> </w:t>
            </w:r>
          </w:p>
        </w:tc>
      </w:tr>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Momento aproximado</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Tiempo programado antes de la señal</w:t>
            </w:r>
            <w:r>
              <w:br/>
            </w:r>
            <w:r>
              <w:rPr>
                <w:rFonts w:ascii="Aptos" w:hAnsi="Aptos"/>
                <w:b w:val="0"/>
                <w:color w:val="1F1F1F"/>
                <w:sz w:val="21"/>
              </w:rPr>
              <w:t xml:space="preserve"> </w:t>
            </w:r>
          </w:p>
        </w:tc>
      </w:tr>
    </w:tbl>
    <w:p>
      <w:pPr>
        <w:spacing w:before="80" w:after="60"/>
      </w:pPr>
      <w:r>
        <w:rPr>
          <w:rFonts w:ascii="Aptos" w:hAnsi="Aptos"/>
          <w:b/>
          <w:color w:val="1F1F1F"/>
          <w:sz w:val="21"/>
        </w:rPr>
        <w:t>Primer paso observable</w:t>
      </w:r>
      <w:r>
        <w:rPr>
          <w:rFonts w:ascii="Aptos" w:hAnsi="Aptos"/>
          <w:b w:val="0"/>
          <w:color w:val="666666"/>
          <w:sz w:val="18"/>
        </w:rPr>
        <w:t xml:space="preserve">  Ejemplo: ponerme las zapatillas</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¿Cómo explica la participante lo que hará Relevo?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Ayudas entregadas durante la configuración</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tbl>
      <w:tblPr>
        <w:tblW w:type="auto" w:w="0"/>
        <w:jc w:val="left"/>
        <w:tblLayout w:type="fixed"/>
        <w:tblLook w:firstColumn="1" w:firstRow="1" w:lastColumn="0" w:lastRow="0" w:noHBand="0" w:noVBand="1" w:val="04A0"/>
      </w:tblPr>
      <w:tblGrid>
        <w:gridCol w:w="10200"/>
      </w:tblGrid>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Comprendió la relación entre actividad y objeto</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Comprendió cuándo aparecerá la señal</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Aceptó el volumen seleccionado</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El parlante quedó ubicado junto al objeto</w:t>
            </w:r>
          </w:p>
        </w:tc>
      </w:tr>
    </w:tbl>
    <w:p>
      <w:pPr>
        <w:pStyle w:val="Heading1"/>
        <w:keepNext/>
        <w:pageBreakBefore/>
      </w:pPr>
      <w:r>
        <w:rPr>
          <w:rFonts w:ascii="Aptos" w:hAnsi="Aptos"/>
          <w:b/>
          <w:color w:val="1F1F1F"/>
          <w:sz w:val="30"/>
        </w:rPr>
        <w:t>Día 1 Observación de la activación</w:t>
      </w:r>
    </w:p>
    <w:p>
      <w:pPr>
        <w:spacing w:after="120"/>
      </w:pPr>
      <w:r>
        <w:rPr>
          <w:rFonts w:ascii="Aptos" w:hAnsi="Aptos"/>
          <w:b w:val="0"/>
          <w:color w:val="1F1F1F"/>
          <w:sz w:val="21"/>
        </w:rPr>
        <w:t>Observar sin intervenir. Si no ocurre ninguna acción, cerrar el registro diez minutos después de la señal.</w:t>
      </w:r>
    </w:p>
    <w:tbl>
      <w:tblPr>
        <w:tblW w:type="auto" w:w="0"/>
        <w:jc w:val="left"/>
        <w:tblLayout w:type="fixed"/>
        <w:tblLook w:firstColumn="1" w:firstRow="1" w:lastColumn="0" w:lastRow="0" w:noHBand="0" w:noVBand="1" w:val="04A0"/>
      </w:tblPr>
      <w:tblGrid>
        <w:gridCol w:w="5100"/>
        <w:gridCol w:w="5100"/>
      </w:tblGrid>
      <w:tr>
        <w:trPr>
          <w:tblHeader w:val="true"/>
        </w:trPr>
        <w:tc>
          <w:tcPr>
            <w:tcW w:type="dxa" w:w="5896"/>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r>
              <w:rPr>
                <w:rFonts w:ascii="Aptos" w:hAnsi="Aptos"/>
                <w:b/>
                <w:color w:val="FFFFFF"/>
                <w:sz w:val="19"/>
              </w:rPr>
              <w:t>Registro</w:t>
            </w:r>
          </w:p>
        </w:tc>
        <w:tc>
          <w:tcPr>
            <w:tcW w:type="dxa" w:w="3402"/>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r>
              <w:rPr>
                <w:rFonts w:ascii="Aptos" w:hAnsi="Aptos"/>
                <w:b/>
                <w:color w:val="FFFFFF"/>
                <w:sz w:val="19"/>
              </w:rPr>
              <w:t>Resultado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Hora programada</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Hora real de activación</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Percibió la señal</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Identificó su procedencia</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Relacionó la señal con la actividad</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Realizó el primer paso</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Continuó con la actividad</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Tiempo hasta acercarse al objeto</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Tiempo hasta iniciar el primer paso</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r>
          </w:p>
        </w:tc>
      </w:tr>
    </w:tbl>
    <w:p>
      <w:pPr>
        <w:spacing w:before="80" w:after="60"/>
      </w:pPr>
      <w:r>
        <w:rPr>
          <w:rFonts w:ascii="Aptos" w:hAnsi="Aptos"/>
          <w:b/>
          <w:color w:val="1F1F1F"/>
          <w:sz w:val="21"/>
        </w:rPr>
        <w:t>Reacción inicial</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Comentarios espontáneos</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Interrupciones o problemas técnicos</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ageBreakBefore/>
      </w:pPr>
      <w:r>
        <w:rPr>
          <w:rFonts w:ascii="Aptos" w:hAnsi="Aptos"/>
          <w:b/>
          <w:color w:val="1F1F1F"/>
          <w:sz w:val="30"/>
        </w:rPr>
        <w:t>Día 1 Evaluación inmediata</w:t>
      </w:r>
    </w:p>
    <w:p>
      <w:pPr>
        <w:spacing w:after="120"/>
      </w:pPr>
      <w:r>
        <w:rPr>
          <w:rFonts w:ascii="Aptos" w:hAnsi="Aptos"/>
          <w:b w:val="0"/>
          <w:color w:val="1F1F1F"/>
          <w:sz w:val="21"/>
        </w:rPr>
        <w:t>Marcar una respuesta por afirmación. 1 significa totalmente en desacuerdo y 5 totalmente de acuerdo.</w:t>
      </w:r>
    </w:p>
    <w:tbl>
      <w:tblPr>
        <w:tblW w:type="auto" w:w="0"/>
        <w:jc w:val="left"/>
        <w:tblLayout w:type="fixed"/>
        <w:tblLook w:firstColumn="1" w:firstRow="1" w:lastColumn="0" w:lastRow="0" w:noHBand="0" w:noVBand="1" w:val="04A0"/>
      </w:tblPr>
      <w:tblGrid>
        <w:gridCol w:w="1700"/>
        <w:gridCol w:w="1700"/>
        <w:gridCol w:w="1700"/>
        <w:gridCol w:w="1700"/>
        <w:gridCol w:w="1700"/>
        <w:gridCol w:w="1700"/>
      </w:tblGrid>
      <w:tr>
        <w:trPr>
          <w:tblHeader w:val="true"/>
        </w:trPr>
        <w:tc>
          <w:tcPr>
            <w:tcW w:type="dxa" w:w="6917"/>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left"/>
            </w:pPr>
            <w:r>
              <w:rPr>
                <w:rFonts w:ascii="Aptos" w:hAnsi="Aptos"/>
                <w:b/>
                <w:color w:val="FFFFFF"/>
                <w:sz w:val="18"/>
              </w:rPr>
              <w:t>Afirmación</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1</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2</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3</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4</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5</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Percibí claramente la señal.</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Comprendí qué actividad estaba recordando.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El lugar donde apareció la señal tenía sentido.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El sonido fue apropiado.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La señal apareció en un momento oportuno.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Sentí que podía decidir libremente qué hacer.</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La señal facilitó que comenzara la actividad.</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Usaría nuevamente un sistema como este.</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bl>
    <w:p>
      <w:pPr>
        <w:pStyle w:val="Heading1"/>
        <w:keepNext/>
        <w:pageBreakBefore/>
      </w:pPr>
      <w:r>
        <w:rPr>
          <w:rFonts w:ascii="Aptos" w:hAnsi="Aptos"/>
          <w:b/>
          <w:color w:val="1F1F1F"/>
          <w:sz w:val="30"/>
        </w:rPr>
        <w:t>Día 1 Conversación posterior</w:t>
      </w:r>
    </w:p>
    <w:p>
      <w:pPr>
        <w:spacing w:before="80" w:after="60"/>
      </w:pPr>
      <w:r>
        <w:rPr>
          <w:rFonts w:ascii="Aptos" w:hAnsi="Aptos"/>
          <w:b/>
          <w:color w:val="1F1F1F"/>
          <w:sz w:val="21"/>
        </w:rPr>
        <w:t>¿Qué pensaste cuando escuchaste la señal?</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relación estableciste entre el sonido, el objeto y la actividad?</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¿La señal te ayudó a actuar o solamente te recordó algo?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¿Hubo algo confuso o molesto?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cambiarías para utilizarlo nuevamente?</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Pr>
      <w:r>
        <w:rPr>
          <w:rFonts w:ascii="Aptos" w:hAnsi="Aptos"/>
          <w:b/>
          <w:color w:val="1F1F1F"/>
          <w:sz w:val="30"/>
        </w:rPr>
        <w:t>Cierre del primer día</w:t>
      </w:r>
    </w:p>
    <w:p>
      <w:pPr>
        <w:spacing w:before="80" w:after="60"/>
      </w:pPr>
      <w:r>
        <w:rPr>
          <w:rFonts w:ascii="Aptos" w:hAnsi="Aptos"/>
          <w:b/>
          <w:color w:val="1F1F1F"/>
          <w:sz w:val="21"/>
        </w:rPr>
        <w:t>Aspecto principal que funcionó</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Problema principal observado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Ajuste permitido para el segundo día</w:t>
      </w:r>
      <w:r>
        <w:rPr>
          <w:rFonts w:ascii="Aptos" w:hAnsi="Aptos"/>
          <w:b w:val="0"/>
          <w:color w:val="666666"/>
          <w:sz w:val="18"/>
        </w:rPr>
        <w:t xml:space="preserve">  Modificar solo lo necesario y dejar registro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ageBreakBefore/>
      </w:pPr>
      <w:r>
        <w:rPr>
          <w:rFonts w:ascii="Aptos" w:hAnsi="Aptos"/>
          <w:b/>
          <w:color w:val="1F1F1F"/>
          <w:sz w:val="30"/>
        </w:rPr>
        <w:t>Día 2 Configuración autónoma</w:t>
      </w:r>
    </w:p>
    <w:p>
      <w:pPr>
        <w:spacing w:after="120"/>
      </w:pPr>
      <w:r>
        <w:rPr>
          <w:rFonts w:ascii="Aptos" w:hAnsi="Aptos"/>
          <w:b w:val="0"/>
          <w:color w:val="1F1F1F"/>
          <w:sz w:val="21"/>
        </w:rPr>
        <w:t>La participante elige una actividad distinta y configura la experiencia con la menor ayuda posible.</w:t>
      </w:r>
    </w:p>
    <w:p>
      <w:pPr>
        <w:spacing w:before="80" w:after="60"/>
      </w:pPr>
      <w:r>
        <w:rPr>
          <w:rFonts w:ascii="Aptos" w:hAnsi="Aptos"/>
          <w:b/>
          <w:color w:val="1F1F1F"/>
          <w:sz w:val="21"/>
        </w:rPr>
        <w:t>Actividad elegida</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Primer paso observable</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tbl>
      <w:tblPr>
        <w:tblW w:type="auto" w:w="0"/>
        <w:jc w:val="left"/>
        <w:tblLayout w:type="fixed"/>
        <w:tblLook w:firstColumn="1" w:firstRow="1" w:lastColumn="0" w:lastRow="0" w:noHBand="0" w:noVBand="1" w:val="04A0"/>
      </w:tblPr>
      <w:tblGrid>
        <w:gridCol w:w="5100"/>
        <w:gridCol w:w="5100"/>
      </w:tblGrid>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Objeto relacionado</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Ubicación del dispositivo</w:t>
            </w:r>
            <w:r>
              <w:br/>
            </w:r>
            <w:r>
              <w:rPr>
                <w:rFonts w:ascii="Aptos" w:hAnsi="Aptos"/>
                <w:b w:val="0"/>
                <w:color w:val="1F1F1F"/>
                <w:sz w:val="21"/>
              </w:rPr>
              <w:t xml:space="preserve"> </w:t>
            </w:r>
          </w:p>
        </w:tc>
      </w:tr>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Tiempo programado</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Tiempo de configuración</w:t>
            </w:r>
            <w:r>
              <w:br/>
            </w:r>
            <w:r>
              <w:rPr>
                <w:rFonts w:ascii="Aptos" w:hAnsi="Aptos"/>
                <w:b w:val="0"/>
                <w:color w:val="1F1F1F"/>
                <w:sz w:val="21"/>
              </w:rPr>
              <w:t xml:space="preserve"> </w:t>
            </w:r>
          </w:p>
        </w:tc>
      </w:tr>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Cantidad de ayudas solicitadas</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Cantidad de errores observados</w:t>
            </w:r>
            <w:r>
              <w:br/>
            </w:r>
            <w:r>
              <w:rPr>
                <w:rFonts w:ascii="Aptos" w:hAnsi="Aptos"/>
                <w:b w:val="0"/>
                <w:color w:val="1F1F1F"/>
                <w:sz w:val="21"/>
              </w:rPr>
              <w:t xml:space="preserve"> </w:t>
            </w:r>
          </w:p>
        </w:tc>
      </w:tr>
    </w:tbl>
    <w:p>
      <w:pPr>
        <w:spacing w:before="80" w:after="60"/>
      </w:pPr>
      <w:r>
        <w:rPr>
          <w:rFonts w:ascii="Aptos" w:hAnsi="Aptos"/>
          <w:b/>
          <w:color w:val="1F1F1F"/>
          <w:sz w:val="21"/>
        </w:rPr>
        <w:t>Ayudas entregadas</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tbl>
      <w:tblPr>
        <w:tblW w:type="auto" w:w="0"/>
        <w:jc w:val="left"/>
        <w:tblLayout w:type="fixed"/>
        <w:tblLook w:firstColumn="1" w:firstRow="1" w:lastColumn="0" w:lastRow="0" w:noHBand="0" w:noVBand="1" w:val="04A0"/>
      </w:tblPr>
      <w:tblGrid>
        <w:gridCol w:w="10200"/>
      </w:tblGrid>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Comprendió el proceso sin explicación adicional</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Completó la configuración</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Eligió una ubicación coherente</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Definió un primer paso observable</w:t>
            </w:r>
          </w:p>
        </w:tc>
      </w:tr>
    </w:tbl>
    <w:p>
      <w:pPr>
        <w:pStyle w:val="Heading1"/>
        <w:keepNext/>
        <w:pageBreakBefore/>
      </w:pPr>
      <w:r>
        <w:rPr>
          <w:rFonts w:ascii="Aptos" w:hAnsi="Aptos"/>
          <w:b/>
          <w:color w:val="1F1F1F"/>
          <w:sz w:val="30"/>
        </w:rPr>
        <w:t>Día 2 Observación de la activación</w:t>
      </w:r>
    </w:p>
    <w:tbl>
      <w:tblPr>
        <w:tblW w:type="auto" w:w="0"/>
        <w:jc w:val="left"/>
        <w:tblLayout w:type="fixed"/>
        <w:tblLook w:firstColumn="1" w:firstRow="1" w:lastColumn="0" w:lastRow="0" w:noHBand="0" w:noVBand="1" w:val="04A0"/>
      </w:tblPr>
      <w:tblGrid>
        <w:gridCol w:w="5100"/>
        <w:gridCol w:w="5100"/>
      </w:tblGrid>
      <w:tr>
        <w:trPr>
          <w:tblHeader w:val="true"/>
        </w:trPr>
        <w:tc>
          <w:tcPr>
            <w:tcW w:type="dxa" w:w="5896"/>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r>
              <w:rPr>
                <w:rFonts w:ascii="Aptos" w:hAnsi="Aptos"/>
                <w:b/>
                <w:color w:val="FFFFFF"/>
                <w:sz w:val="19"/>
              </w:rPr>
              <w:t>Registro</w:t>
            </w:r>
          </w:p>
        </w:tc>
        <w:tc>
          <w:tcPr>
            <w:tcW w:type="dxa" w:w="3402"/>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r>
              <w:rPr>
                <w:rFonts w:ascii="Aptos" w:hAnsi="Aptos"/>
                <w:b/>
                <w:color w:val="FFFFFF"/>
                <w:sz w:val="19"/>
              </w:rPr>
              <w:t>Resultado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Hora programada</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Hora real de activación</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Percibió la señal</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Identificó su procedencia</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Relacionó la señal con la actividad</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Realizó el primer paso</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Continuó con la actividad</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t>[ ] Sí    [ ] No</w:t>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color w:val="1F1F1F"/>
                <w:sz w:val="19"/>
              </w:rPr>
              <w:t>Tiempo hasta acercarse al objeto</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shd w:fill="F4F4F4"/>
            <w:vAlign w:val="center"/>
          </w:tcPr>
          <w:p>
            <w:r>
              <w:rPr>
                <w:rFonts w:ascii="Aptos" w:hAnsi="Aptos"/>
                <w:b w:val="0"/>
                <w:color w:val="1F1F1F"/>
                <w:sz w:val="19"/>
              </w:rPr>
            </w:r>
          </w:p>
        </w:tc>
      </w:tr>
      <w:tr>
        <w:tc>
          <w:tcPr>
            <w:tcW w:type="dxa" w:w="5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color w:val="1F1F1F"/>
                <w:sz w:val="19"/>
              </w:rPr>
              <w:t>Tiempo hasta iniciar el primer paso</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40" w:type="dxa"/>
              <w:bottom w:w="115" w:type="dxa"/>
              <w:end w:w="140" w:type="dxa"/>
            </w:tcMar>
            <w:vAlign w:val="center"/>
          </w:tcPr>
          <w:p>
            <w:r>
              <w:rPr>
                <w:rFonts w:ascii="Aptos" w:hAnsi="Aptos"/>
                <w:b w:val="0"/>
                <w:color w:val="1F1F1F"/>
                <w:sz w:val="19"/>
              </w:rPr>
            </w:r>
          </w:p>
        </w:tc>
      </w:tr>
    </w:tbl>
    <w:p>
      <w:pPr>
        <w:spacing w:before="80" w:after="60"/>
      </w:pPr>
      <w:r>
        <w:rPr>
          <w:rFonts w:ascii="Aptos" w:hAnsi="Aptos"/>
          <w:b/>
          <w:color w:val="1F1F1F"/>
          <w:sz w:val="21"/>
        </w:rPr>
        <w:t>Reacción inicial</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Comentarios espontáneos</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Interrupciones o problemas técnicos</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ageBreakBefore/>
      </w:pPr>
      <w:r>
        <w:rPr>
          <w:rFonts w:ascii="Aptos" w:hAnsi="Aptos"/>
          <w:b/>
          <w:color w:val="1F1F1F"/>
          <w:sz w:val="30"/>
        </w:rPr>
        <w:t>Día 2 Evaluación inmediata</w:t>
      </w:r>
    </w:p>
    <w:p>
      <w:pPr>
        <w:spacing w:after="120"/>
      </w:pPr>
      <w:r>
        <w:rPr>
          <w:rFonts w:ascii="Aptos" w:hAnsi="Aptos"/>
          <w:b w:val="0"/>
          <w:color w:val="1F1F1F"/>
          <w:sz w:val="21"/>
        </w:rPr>
        <w:t>Marcar una respuesta por afirmación. 1 significa totalmente en desacuerdo y 5 totalmente de acuerdo.</w:t>
      </w:r>
    </w:p>
    <w:tbl>
      <w:tblPr>
        <w:tblW w:type="auto" w:w="0"/>
        <w:jc w:val="left"/>
        <w:tblLayout w:type="fixed"/>
        <w:tblLook w:firstColumn="1" w:firstRow="1" w:lastColumn="0" w:lastRow="0" w:noHBand="0" w:noVBand="1" w:val="04A0"/>
      </w:tblPr>
      <w:tblGrid>
        <w:gridCol w:w="1700"/>
        <w:gridCol w:w="1700"/>
        <w:gridCol w:w="1700"/>
        <w:gridCol w:w="1700"/>
        <w:gridCol w:w="1700"/>
        <w:gridCol w:w="1700"/>
      </w:tblGrid>
      <w:tr>
        <w:trPr>
          <w:tblHeader w:val="true"/>
        </w:trPr>
        <w:tc>
          <w:tcPr>
            <w:tcW w:type="dxa" w:w="6917"/>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left"/>
            </w:pPr>
            <w:r>
              <w:rPr>
                <w:rFonts w:ascii="Aptos" w:hAnsi="Aptos"/>
                <w:b/>
                <w:color w:val="FFFFFF"/>
                <w:sz w:val="18"/>
              </w:rPr>
              <w:t>Afirmación</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1</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2</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3</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4</w:t>
            </w:r>
          </w:p>
        </w:tc>
        <w:tc>
          <w:tcPr>
            <w:tcW w:type="dxa" w:w="46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90" w:type="dxa"/>
              <w:bottom w:w="100" w:type="dxa"/>
              <w:end w:w="90" w:type="dxa"/>
            </w:tcMar>
            <w:vAlign w:val="center"/>
          </w:tcPr>
          <w:p>
            <w:pPr>
              <w:jc w:val="center"/>
            </w:pPr>
            <w:r>
              <w:rPr>
                <w:rFonts w:ascii="Aptos" w:hAnsi="Aptos"/>
                <w:b/>
                <w:color w:val="FFFFFF"/>
                <w:sz w:val="18"/>
              </w:rPr>
              <w:t>5</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Percibí claramente la señal.</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Comprendí qué actividad estaba recordando.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El lugar donde apareció la señal tenía sentido.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El sonido fue apropiado.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La señal apareció en un momento oportuno.</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Sentí que podía decidir libremente qué hacer.</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left"/>
            </w:pPr>
            <w:r>
              <w:rPr>
                <w:rFonts w:ascii="Aptos" w:hAnsi="Aptos"/>
                <w:b w:val="0"/>
                <w:color w:val="1F1F1F"/>
                <w:sz w:val="18"/>
              </w:rPr>
              <w:t>La señal facilitó que comenzara la actividad.</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vAlign w:val="center"/>
          </w:tcPr>
          <w:p>
            <w:pPr>
              <w:jc w:val="center"/>
            </w:pPr>
            <w:r>
              <w:rPr>
                <w:rFonts w:ascii="Aptos" w:hAnsi="Aptos"/>
                <w:b w:val="0"/>
                <w:color w:val="1F1F1F"/>
                <w:sz w:val="18"/>
              </w:rPr>
              <w:t>[ ]</w:t>
            </w:r>
          </w:p>
        </w:tc>
      </w:tr>
      <w:tr>
        <w:tc>
          <w:tcPr>
            <w:tcW w:type="dxa" w:w="69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left"/>
            </w:pPr>
            <w:r>
              <w:rPr>
                <w:rFonts w:ascii="Aptos" w:hAnsi="Aptos"/>
                <w:b w:val="0"/>
                <w:color w:val="1F1F1F"/>
                <w:sz w:val="18"/>
              </w:rPr>
              <w:t>Usaría nuevamente un sistema como este.</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c>
          <w:tcPr>
            <w:tcW w:type="dxa" w:w="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90" w:type="dxa"/>
              <w:bottom w:w="105" w:type="dxa"/>
              <w:end w:w="90" w:type="dxa"/>
            </w:tcMar>
            <w:shd w:fill="F4F4F4"/>
            <w:vAlign w:val="center"/>
          </w:tcPr>
          <w:p>
            <w:pPr>
              <w:jc w:val="center"/>
            </w:pPr>
            <w:r>
              <w:rPr>
                <w:rFonts w:ascii="Aptos" w:hAnsi="Aptos"/>
                <w:b w:val="0"/>
                <w:color w:val="1F1F1F"/>
                <w:sz w:val="18"/>
              </w:rPr>
              <w:t>[ ]</w:t>
            </w:r>
          </w:p>
        </w:tc>
      </w:tr>
    </w:tbl>
    <w:p>
      <w:pPr>
        <w:pStyle w:val="Heading1"/>
        <w:keepNext/>
        <w:pageBreakBefore/>
      </w:pPr>
      <w:r>
        <w:rPr>
          <w:rFonts w:ascii="Aptos" w:hAnsi="Aptos"/>
          <w:b/>
          <w:color w:val="1F1F1F"/>
          <w:sz w:val="30"/>
        </w:rPr>
        <w:t>Día 2 Conversación posterior</w:t>
      </w:r>
    </w:p>
    <w:p>
      <w:pPr>
        <w:pStyle w:val="Heading2"/>
        <w:keepNext/>
      </w:pPr>
      <w:r>
        <w:rPr>
          <w:rFonts w:ascii="Aptos" w:hAnsi="Aptos"/>
          <w:b/>
          <w:color w:val="1F1F1F"/>
          <w:sz w:val="23"/>
        </w:rPr>
        <w:t>Comparación breve</w:t>
      </w:r>
    </w:p>
    <w:p>
      <w:pPr>
        <w:spacing w:before="80" w:after="60"/>
      </w:pPr>
      <w:r>
        <w:rPr>
          <w:rFonts w:ascii="Aptos" w:hAnsi="Aptos"/>
          <w:b/>
          <w:color w:val="1F1F1F"/>
          <w:sz w:val="21"/>
        </w:rPr>
        <w:t>¿Qué diferencia notaste entre el primer y el segundo día?</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¿En cuál de las dos actividades tuvo más sentido Relevo y por qué?</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pensaste cuando escuchaste la señal del segundo día?</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¿La señal te ayudó a actuar o solamente te recordó algo?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¿Hubo algo confuso o molesto?</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ageBreakBefore/>
      </w:pPr>
      <w:r>
        <w:rPr>
          <w:rFonts w:ascii="Aptos" w:hAnsi="Aptos"/>
          <w:b/>
          <w:color w:val="1F1F1F"/>
          <w:sz w:val="30"/>
        </w:rPr>
        <w:t>Entrevista final</w:t>
      </w:r>
    </w:p>
    <w:p>
      <w:pPr>
        <w:spacing w:before="80" w:after="60"/>
      </w:pPr>
      <w:r>
        <w:rPr>
          <w:rFonts w:ascii="Aptos" w:hAnsi="Aptos"/>
          <w:b/>
          <w:color w:val="1F1F1F"/>
          <w:sz w:val="21"/>
        </w:rPr>
        <w:t>¿La ubicación del dispositivo influyó en tu reacción?</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¿Sentiste que la señal te presionaba o que te dejaba decidir?</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parte del sistema fue más clara?</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¿Qué parte necesitaría cambiar?</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¿En qué situaciones usarías Relevo?</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¿En cuáles no lo usarías?</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¿Dónde guardarías o colocarías habitualmente el dispositivo?</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Si pudieras conservarlo una semana, ¿para qué actividad lo usarías?</w:t>
      </w:r>
    </w:p>
    <w:tbl>
      <w:tblPr>
        <w:tblW w:type="auto" w:w="0"/>
        <w:jc w:val="left"/>
        <w:tblLayout w:type="fixed"/>
        <w:tblLook w:firstColumn="1" w:firstRow="1" w:lastColumn="0" w:lastRow="0" w:noHBand="0" w:noVBand="1" w:val="04A0"/>
      </w:tblPr>
      <w:tblGrid>
        <w:gridCol w:w="10200"/>
      </w:tblGrid>
      <w:tr>
        <w:trPr>
          <w:trHeight w:hRule="atLeast" w:val="425"/>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ageBreakBefore/>
      </w:pPr>
      <w:r>
        <w:rPr>
          <w:rFonts w:ascii="Aptos" w:hAnsi="Aptos"/>
          <w:b/>
          <w:color w:val="1F1F1F"/>
          <w:sz w:val="30"/>
        </w:rPr>
        <w:t>Síntesis del investigador</w:t>
      </w:r>
    </w:p>
    <w:tbl>
      <w:tblPr>
        <w:tblW w:type="auto" w:w="0"/>
        <w:jc w:val="left"/>
        <w:tblLayout w:type="fixed"/>
        <w:tblLook w:firstColumn="1" w:firstRow="1" w:lastColumn="0" w:lastRow="0" w:noHBand="0" w:noVBand="1" w:val="04A0"/>
      </w:tblPr>
      <w:tblGrid>
        <w:gridCol w:w="3400"/>
        <w:gridCol w:w="3400"/>
        <w:gridCol w:w="3400"/>
      </w:tblGrid>
      <w:tr>
        <w:trPr>
          <w:tblHeader w:val="true"/>
        </w:trPr>
        <w:tc>
          <w:tcPr>
            <w:tcW w:type="dxa" w:w="232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r>
              <w:rPr>
                <w:rFonts w:ascii="Aptos" w:hAnsi="Aptos"/>
                <w:b/>
                <w:color w:val="FFFFFF"/>
                <w:sz w:val="18"/>
              </w:rPr>
              <w:t>Indicador</w:t>
            </w:r>
          </w:p>
        </w:tc>
        <w:tc>
          <w:tcPr>
            <w:tcW w:type="dxa" w:w="5159"/>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r>
              <w:rPr>
                <w:rFonts w:ascii="Aptos" w:hAnsi="Aptos"/>
                <w:b/>
                <w:color w:val="FFFFFF"/>
                <w:sz w:val="18"/>
              </w:rPr>
              <w:t>Qué observar</w:t>
            </w:r>
          </w:p>
        </w:tc>
        <w:tc>
          <w:tcPr>
            <w:tcW w:type="dxa" w:w="1814"/>
            <w:shd w:fill="1F1F1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r>
              <w:rPr>
                <w:rFonts w:ascii="Aptos" w:hAnsi="Aptos"/>
                <w:b/>
                <w:color w:val="FFFFFF"/>
                <w:sz w:val="18"/>
              </w:rPr>
              <w:t>Resultado</w:t>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color w:val="1F1F1F"/>
                <w:sz w:val="17"/>
              </w:rPr>
              <w:t>Comprensión</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t>Explica el propósito con sus propias palabras</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color w:val="1F1F1F"/>
                <w:sz w:val="17"/>
              </w:rPr>
              <w:t>Configuración autónoma</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t>Cantidad de ayudas durante el segundo día</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color w:val="1F1F1F"/>
                <w:sz w:val="17"/>
              </w:rPr>
              <w:t>Percepción</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t>Detecta el sonido sin intervención</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color w:val="1F1F1F"/>
                <w:sz w:val="17"/>
              </w:rPr>
              <w:t>Asociación situada</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t>Relaciona señal, objeto y actividad</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color w:val="1F1F1F"/>
                <w:sz w:val="17"/>
              </w:rPr>
              <w:t>Inicio del primer paso</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t>Actúa dentro de los diez minutos posteriores</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color w:val="1F1F1F"/>
                <w:sz w:val="17"/>
              </w:rPr>
              <w:t>Tiempo de respuesta</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t>Segundos o minutos entre la señal y la acción</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color w:val="1F1F1F"/>
                <w:sz w:val="17"/>
              </w:rPr>
              <w:t>Adecuación del sonido</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t>Valoración de 1 a 5</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color w:val="1F1F1F"/>
                <w:sz w:val="17"/>
              </w:rPr>
              <w:t>Autonomía percibida</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t>Valoración de 1 a 5</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color w:val="1F1F1F"/>
                <w:sz w:val="17"/>
              </w:rPr>
              <w:t>Utilidad percibida</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t>Valoración de 1 a 5</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vAlign w:val="center"/>
          </w:tcPr>
          <w:p>
            <w:r>
              <w:rPr>
                <w:rFonts w:ascii="Aptos" w:hAnsi="Aptos"/>
                <w:b w:val="0"/>
                <w:color w:val="1F1F1F"/>
                <w:sz w:val="17"/>
              </w:rPr>
            </w:r>
          </w:p>
        </w:tc>
      </w:tr>
      <w:t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color w:val="1F1F1F"/>
                <w:sz w:val="17"/>
              </w:rPr>
              <w:t>Fallos técnicos</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t>Desconexiones, retrasos o activaciones incorrectas</w:t>
            </w:r>
          </w:p>
        </w:tc>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40" w:type="dxa"/>
              <w:bottom w:w="100" w:type="dxa"/>
              <w:end w:w="140" w:type="dxa"/>
            </w:tcMar>
            <w:shd w:fill="F4F4F4"/>
            <w:vAlign w:val="center"/>
          </w:tcPr>
          <w:p>
            <w:r>
              <w:rPr>
                <w:rFonts w:ascii="Aptos" w:hAnsi="Aptos"/>
                <w:b w:val="0"/>
                <w:color w:val="1F1F1F"/>
                <w:sz w:val="17"/>
              </w:rPr>
            </w:r>
          </w:p>
        </w:tc>
      </w:tr>
    </w:tbl>
    <w:p>
      <w:pPr>
        <w:spacing w:before="80" w:after="60"/>
      </w:pPr>
      <w:r>
        <w:rPr>
          <w:rFonts w:ascii="Aptos" w:hAnsi="Aptos"/>
          <w:b/>
          <w:color w:val="1F1F1F"/>
          <w:sz w:val="21"/>
        </w:rPr>
        <w:t>Aspectos que funcionaron</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Problemas encontrados</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Necesidades expresadas por la participante</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Diferencias relevantes entre ambos días</w:t>
      </w:r>
    </w:p>
    <w:tbl>
      <w:tblPr>
        <w:tblW w:type="auto" w:w="0"/>
        <w:jc w:val="left"/>
        <w:tblLayout w:type="fixed"/>
        <w:tblLook w:firstColumn="1" w:firstRow="1" w:lastColumn="0" w:lastRow="0" w:noHBand="0" w:noVBand="1" w:val="04A0"/>
      </w:tblPr>
      <w:tblGrid>
        <w:gridCol w:w="10200"/>
      </w:tblGrid>
      <w:tr>
        <w:trPr>
          <w:trHeight w:hRule="atLeast" w:val="737"/>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pStyle w:val="Heading1"/>
        <w:keepNext/>
        <w:pageBreakBefore/>
      </w:pPr>
      <w:r>
        <w:rPr>
          <w:rFonts w:ascii="Aptos" w:hAnsi="Aptos"/>
          <w:b/>
          <w:color w:val="1F1F1F"/>
          <w:sz w:val="30"/>
        </w:rPr>
        <w:t>Criterios preliminares de revisión</w:t>
      </w:r>
    </w:p>
    <w:p>
      <w:pPr>
        <w:spacing w:after="120"/>
      </w:pPr>
      <w:r>
        <w:rPr>
          <w:rFonts w:ascii="Aptos" w:hAnsi="Aptos"/>
          <w:b w:val="0"/>
          <w:color w:val="1F1F1F"/>
          <w:sz w:val="21"/>
        </w:rPr>
        <w:t>Estos criterios orientan la siguiente iteración del prototipo. No representan resultados generalizables.</w:t>
      </w:r>
    </w:p>
    <w:tbl>
      <w:tblPr>
        <w:tblW w:type="auto" w:w="0"/>
        <w:jc w:val="left"/>
        <w:tblLayout w:type="fixed"/>
        <w:tblLook w:firstColumn="1" w:firstRow="1" w:lastColumn="0" w:lastRow="0" w:noHBand="0" w:noVBand="1" w:val="04A0"/>
      </w:tblPr>
      <w:tblGrid>
        <w:gridCol w:w="10200"/>
      </w:tblGrid>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Comprendió la relación entre señal y actividad.</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Realizó el primer paso en al menos una activación.</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Configuró el segundo día con un máximo de una ayuda.</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Valoró la percepción del sonido con 4 o 5.</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La señal no fue percibida como presión indebida.</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La autonomía de decisión obtuvo 4 o 5.</w:t>
            </w:r>
          </w:p>
        </w:tc>
      </w:tr>
      <w:tr>
        <w:tc>
          <w:tcPr>
            <w:tcW w:type="dxa" w:w="102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0" w:type="dxa"/>
              <w:bottom w:w="60" w:type="dxa"/>
              <w:end w:w="120" w:type="dxa"/>
            </w:tcMar>
            <w:vAlign w:val="center"/>
          </w:tcPr>
          <w:p>
            <w:pPr>
              <w:spacing w:after="0"/>
            </w:pPr>
            <w:r>
              <w:rPr>
                <w:rFonts w:ascii="Aptos" w:hAnsi="Aptos"/>
                <w:b w:val="0"/>
                <w:color w:val="1F1F1F"/>
                <w:sz w:val="21"/>
              </w:rPr>
              <w:t>[ ] No hubo fallos técnicos que impidieran completar la experiencia.</w:t>
            </w:r>
          </w:p>
        </w:tc>
      </w:tr>
    </w:tbl>
    <w:p>
      <w:pPr>
        <w:spacing w:before="80" w:after="60"/>
      </w:pPr>
      <w:r>
        <w:rPr>
          <w:rFonts w:ascii="Aptos" w:hAnsi="Aptos"/>
          <w:b/>
          <w:color w:val="1F1F1F"/>
          <w:sz w:val="21"/>
        </w:rPr>
        <w:t>Conclusión sobre la comprensión del sistema</w:t>
      </w:r>
    </w:p>
    <w:tbl>
      <w:tblPr>
        <w:tblW w:type="auto" w:w="0"/>
        <w:jc w:val="left"/>
        <w:tblLayout w:type="fixed"/>
        <w:tblLook w:firstColumn="1" w:firstRow="1" w:lastColumn="0" w:lastRow="0" w:noHBand="0" w:noVBand="1" w:val="04A0"/>
      </w:tblPr>
      <w:tblGrid>
        <w:gridCol w:w="10200"/>
      </w:tblGrid>
      <w:tr>
        <w:trPr>
          <w:trHeight w:hRule="atLeast" w:val="1049"/>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Conclusión sobre la utilidad percibida</w:t>
      </w:r>
    </w:p>
    <w:tbl>
      <w:tblPr>
        <w:tblW w:type="auto" w:w="0"/>
        <w:jc w:val="left"/>
        <w:tblLayout w:type="fixed"/>
        <w:tblLook w:firstColumn="1" w:firstRow="1" w:lastColumn="0" w:lastRow="0" w:noHBand="0" w:noVBand="1" w:val="04A0"/>
      </w:tblPr>
      <w:tblGrid>
        <w:gridCol w:w="10200"/>
      </w:tblGrid>
      <w:tr>
        <w:trPr>
          <w:trHeight w:hRule="atLeast" w:val="1049"/>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Decisiones de diseño derivadas</w:t>
      </w:r>
    </w:p>
    <w:tbl>
      <w:tblPr>
        <w:tblW w:type="auto" w:w="0"/>
        <w:jc w:val="left"/>
        <w:tblLayout w:type="fixed"/>
        <w:tblLook w:firstColumn="1" w:firstRow="1" w:lastColumn="0" w:lastRow="0" w:noHBand="0" w:noVBand="1" w:val="04A0"/>
      </w:tblPr>
      <w:tblGrid>
        <w:gridCol w:w="10200"/>
      </w:tblGrid>
      <w:tr>
        <w:trPr>
          <w:trHeight w:hRule="atLeast" w:val="1361"/>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p>
      <w:pPr>
        <w:spacing w:before="80" w:after="60"/>
      </w:pPr>
      <w:r>
        <w:rPr>
          <w:rFonts w:ascii="Aptos" w:hAnsi="Aptos"/>
          <w:b/>
          <w:color w:val="1F1F1F"/>
          <w:sz w:val="21"/>
        </w:rPr>
        <w:t>Aspectos que requieren una nueva validación</w:t>
      </w:r>
    </w:p>
    <w:tbl>
      <w:tblPr>
        <w:tblW w:type="auto" w:w="0"/>
        <w:jc w:val="left"/>
        <w:tblLayout w:type="fixed"/>
        <w:tblLook w:firstColumn="1" w:firstRow="1" w:lastColumn="0" w:lastRow="0" w:noHBand="0" w:noVBand="1" w:val="04A0"/>
      </w:tblPr>
      <w:tblGrid>
        <w:gridCol w:w="10200"/>
      </w:tblGrid>
      <w:tr>
        <w:trPr>
          <w:trHeight w:hRule="atLeast" w:val="1049"/>
        </w:trPr>
        <w:tc>
          <w:tcPr>
            <w:tcW w:type="dxa" w:w="10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p>
        </w:tc>
      </w:tr>
    </w:tbl>
    <w:tbl>
      <w:tblPr>
        <w:tblW w:type="auto" w:w="0"/>
        <w:jc w:val="left"/>
        <w:tblLayout w:type="fixed"/>
        <w:tblLook w:firstColumn="1" w:firstRow="1" w:lastColumn="0" w:lastRow="0" w:noHBand="0" w:noVBand="1" w:val="04A0"/>
      </w:tblPr>
      <w:tblGrid>
        <w:gridCol w:w="5100"/>
        <w:gridCol w:w="5100"/>
      </w:tblGrid>
      <w:tr>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Responsable del registro</w:t>
            </w:r>
            <w:r>
              <w:br/>
            </w:r>
            <w:r>
              <w:rPr>
                <w:rFonts w:ascii="Aptos" w:hAnsi="Aptos"/>
                <w:b w:val="0"/>
                <w:color w:val="1F1F1F"/>
                <w:sz w:val="21"/>
              </w:rPr>
              <w:t xml:space="preserve"> </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40" w:type="dxa"/>
              <w:bottom w:w="140" w:type="dxa"/>
              <w:end w:w="140" w:type="dxa"/>
            </w:tcMar>
            <w:vAlign w:val="center"/>
          </w:tcPr>
          <w:p>
            <w:r>
              <w:rPr>
                <w:rFonts w:ascii="Aptos" w:hAnsi="Aptos"/>
                <w:b/>
                <w:color w:val="1F1F1F"/>
                <w:sz w:val="19"/>
              </w:rPr>
              <w:t>Fecha de cierre del instrumento</w:t>
            </w:r>
            <w:r>
              <w:br/>
            </w:r>
            <w:r>
              <w:rPr>
                <w:rFonts w:ascii="Aptos" w:hAnsi="Aptos"/>
                <w:b w:val="0"/>
                <w:color w:val="1F1F1F"/>
                <w:sz w:val="21"/>
              </w:rPr>
              <w:t xml:space="preserve"> </w:t>
            </w:r>
          </w:p>
        </w:tc>
      </w:tr>
    </w:tbl>
    <w:sectPr w:rsidR="00FC693F" w:rsidRPr="0006063C" w:rsidSect="00034616">
      <w:headerReference w:type="default" r:id="rId9"/>
      <w:footerReference w:type="default" r:id="rId10"/>
      <w:pgSz w:w="12240" w:h="15840"/>
      <w:pgMar w:top="935" w:right="1020" w:bottom="822"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66666"/>
        <w:sz w:val="17"/>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666"/>
        <w:sz w:val="16"/>
      </w:rPr>
      <w:t>RELEVO    TESTEO CONTEXTUAL DE DOS DÍAS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Pauta de testeo contextual de Relevo</dc:title>
  <dc:subject>Instrumento de registro para dos días de uso</dc:subject>
  <dc:creator>Proyecto Relevo</dc:creator>
  <cp:keywords>Relevo, validación, testeo contextual, diseño</cp:keywords>
  <dc:description>generated by python-docx</dc:description>
  <cp:lastModifiedBy/>
  <cp:revision>1</cp:revision>
  <dcterms:created xsi:type="dcterms:W3CDTF">2013-12-23T23:15:00Z</dcterms:created>
  <dcterms:modified xsi:type="dcterms:W3CDTF">2013-12-23T23:15:00Z</dcterms:modified>
  <cp:category/>
</cp:coreProperties>
</file>