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Calendario de Titulación S.2 / 2026</w:t>
      </w:r>
    </w:p>
    <w:p w:rsidR="00000000" w:rsidDel="00000000" w:rsidP="00000000" w:rsidRDefault="00000000" w:rsidRPr="00000000" w14:paraId="00000002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Seminario, Proyecto de título y Titulación Profesional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AGOSTO: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8025"/>
        <w:tblGridChange w:id="0">
          <w:tblGrid>
            <w:gridCol w:w="975"/>
            <w:gridCol w:w="8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Primera Clase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Reunión de Coordinación Seminario/ Proyecto de Título/ Titulación Profesional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Entrega rúbrica 2.0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Entrega base protocolo uso 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Entrega Protocolo de formato de memoria.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SEPTIEMBRE: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8025"/>
        <w:tblGridChange w:id="0">
          <w:tblGrid>
            <w:gridCol w:w="975"/>
            <w:gridCol w:w="8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31 - 04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 de Prueba Solemnes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Receso fiestas patrias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Corrección cruzada Proyecto de Título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OCTUBRE: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8025"/>
        <w:tblGridChange w:id="0">
          <w:tblGrid>
            <w:gridCol w:w="975"/>
            <w:gridCol w:w="8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19 - 23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de Prueba Solemnes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Corrección cruzada Seminario de Título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NOVIEMBRE: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8025"/>
        <w:tblGridChange w:id="0">
          <w:tblGrid>
            <w:gridCol w:w="975"/>
            <w:gridCol w:w="80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 Pase de Examen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DICIEMBRE: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8025"/>
        <w:tblGridChange w:id="0">
          <w:tblGrid>
            <w:gridCol w:w="975"/>
            <w:gridCol w:w="8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Entrega Memoria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Examenes Proyecto de Título y TP1/TP2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21 - 23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Exámenes Seminario de Título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G8EpO3rVao8jV74AnDwfBG8JVA==">CgMxLjA4AHIhMUxvOVlBMndqek9VVWpVOUVRbmlUbDVXVFNnejRKTS11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