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283" w:rsidRDefault="00E34283" w:rsidP="00E34283">
      <w:pPr>
        <w:spacing w:after="0" w:line="240" w:lineRule="auto"/>
        <w:jc w:val="center"/>
        <w:rPr>
          <w:b/>
        </w:rPr>
      </w:pPr>
      <w:bookmarkStart w:id="0" w:name="_GoBack"/>
      <w:bookmarkEnd w:id="0"/>
    </w:p>
    <w:p w:rsidR="000530F3" w:rsidRPr="004355AF" w:rsidRDefault="00E34283" w:rsidP="00E34283">
      <w:pPr>
        <w:spacing w:after="0" w:line="240" w:lineRule="auto"/>
        <w:jc w:val="center"/>
        <w:rPr>
          <w:b/>
        </w:rPr>
      </w:pPr>
      <w:r w:rsidRPr="00685A65">
        <w:rPr>
          <w:b/>
          <w:noProof/>
          <w:lang w:eastAsia="es-EC"/>
        </w:rPr>
        <w:drawing>
          <wp:anchor distT="0" distB="0" distL="114300" distR="114300" simplePos="0" relativeHeight="251662336" behindDoc="1" locked="0" layoutInCell="1" allowOverlap="1" wp14:anchorId="689CD713" wp14:editId="63F3DEF9">
            <wp:simplePos x="0" y="0"/>
            <wp:positionH relativeFrom="margin">
              <wp:posOffset>-209550</wp:posOffset>
            </wp:positionH>
            <wp:positionV relativeFrom="margin">
              <wp:posOffset>-466725</wp:posOffset>
            </wp:positionV>
            <wp:extent cx="933450" cy="719455"/>
            <wp:effectExtent l="19050" t="0" r="19050" b="27114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194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0288" behindDoc="1" locked="0" layoutInCell="1" allowOverlap="1" wp14:anchorId="60F7D4EB" wp14:editId="1EB032E2">
            <wp:simplePos x="0" y="0"/>
            <wp:positionH relativeFrom="margin">
              <wp:posOffset>4714240</wp:posOffset>
            </wp:positionH>
            <wp:positionV relativeFrom="margin">
              <wp:posOffset>-430530</wp:posOffset>
            </wp:positionV>
            <wp:extent cx="762000" cy="646430"/>
            <wp:effectExtent l="19050" t="0" r="19050" b="2489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64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530F3" w:rsidRPr="004355AF">
        <w:rPr>
          <w:b/>
        </w:rPr>
        <w:t>UNIVERSIDAD DE GUAYAQUIL</w:t>
      </w:r>
    </w:p>
    <w:p w:rsidR="000530F3" w:rsidRPr="004355AF" w:rsidRDefault="000530F3" w:rsidP="00E34283">
      <w:pPr>
        <w:spacing w:after="0" w:line="240" w:lineRule="auto"/>
        <w:jc w:val="center"/>
        <w:rPr>
          <w:b/>
        </w:rPr>
      </w:pPr>
      <w:r w:rsidRPr="004355AF">
        <w:rPr>
          <w:b/>
        </w:rPr>
        <w:t>FACULTAD DE CIENCIAS MATEMÁTICAS Y FÍSICAS</w:t>
      </w:r>
    </w:p>
    <w:p w:rsidR="000530F3" w:rsidRPr="004355AF" w:rsidRDefault="000530F3" w:rsidP="00E34283">
      <w:pPr>
        <w:spacing w:after="0" w:line="240" w:lineRule="auto"/>
        <w:jc w:val="center"/>
        <w:rPr>
          <w:b/>
        </w:rPr>
      </w:pPr>
      <w:r w:rsidRPr="004355AF">
        <w:rPr>
          <w:b/>
        </w:rPr>
        <w:t>CARRERA DE INGENIERÍA EN SISTEMAS COMPUTACIONALES</w:t>
      </w:r>
    </w:p>
    <w:p w:rsidR="00DB200E" w:rsidRPr="002623A2" w:rsidRDefault="00DB200E" w:rsidP="00DB200E">
      <w:pPr>
        <w:spacing w:after="0" w:line="240" w:lineRule="auto"/>
        <w:jc w:val="center"/>
        <w:rPr>
          <w:sz w:val="18"/>
        </w:rPr>
      </w:pPr>
    </w:p>
    <w:p w:rsidR="00F5541F" w:rsidRDefault="00F73110" w:rsidP="00F5541F">
      <w:pPr>
        <w:pStyle w:val="Sinespaciado"/>
        <w:tabs>
          <w:tab w:val="left" w:pos="3544"/>
        </w:tabs>
        <w:jc w:val="both"/>
        <w:rPr>
          <w:rFonts w:ascii="Arial" w:hAnsi="Arial" w:cs="Arial"/>
          <w:sz w:val="24"/>
          <w:szCs w:val="24"/>
        </w:rPr>
      </w:pPr>
      <w:r w:rsidRPr="00F5541F">
        <w:rPr>
          <w:rFonts w:ascii="Arial" w:hAnsi="Arial" w:cs="Arial"/>
          <w:b/>
          <w:sz w:val="24"/>
          <w:szCs w:val="24"/>
        </w:rPr>
        <w:t>Docente</w:t>
      </w:r>
      <w:r w:rsidRPr="00F5541F">
        <w:rPr>
          <w:rFonts w:ascii="Arial" w:hAnsi="Arial" w:cs="Arial"/>
          <w:sz w:val="24"/>
          <w:szCs w:val="24"/>
        </w:rPr>
        <w:t xml:space="preserve">: </w:t>
      </w:r>
      <w:r w:rsidR="00F5541F" w:rsidRPr="00F5541F">
        <w:rPr>
          <w:rFonts w:ascii="Arial" w:hAnsi="Arial" w:cs="Arial"/>
          <w:sz w:val="24"/>
          <w:szCs w:val="24"/>
        </w:rPr>
        <w:t>Ing. Pedro Manuel García Arias, Mg.</w:t>
      </w:r>
      <w:r w:rsidRPr="00F5541F">
        <w:rPr>
          <w:rFonts w:ascii="Arial" w:hAnsi="Arial" w:cs="Arial"/>
          <w:sz w:val="24"/>
          <w:szCs w:val="24"/>
        </w:rPr>
        <w:tab/>
      </w:r>
    </w:p>
    <w:p w:rsidR="000530F3" w:rsidRPr="00F5541F" w:rsidRDefault="00F73110" w:rsidP="00F5541F">
      <w:pPr>
        <w:pStyle w:val="Sinespaciado"/>
        <w:tabs>
          <w:tab w:val="left" w:pos="3544"/>
        </w:tabs>
        <w:jc w:val="both"/>
        <w:rPr>
          <w:rFonts w:ascii="Arial" w:hAnsi="Arial" w:cs="Arial"/>
          <w:sz w:val="24"/>
          <w:szCs w:val="24"/>
        </w:rPr>
      </w:pPr>
      <w:r w:rsidRPr="00F5541F">
        <w:rPr>
          <w:rFonts w:ascii="Arial" w:hAnsi="Arial" w:cs="Arial"/>
          <w:b/>
          <w:sz w:val="24"/>
          <w:szCs w:val="24"/>
        </w:rPr>
        <w:t>Asignatura</w:t>
      </w:r>
      <w:r w:rsidR="00F5541F">
        <w:rPr>
          <w:rFonts w:ascii="Arial" w:hAnsi="Arial" w:cs="Arial"/>
          <w:sz w:val="24"/>
          <w:szCs w:val="24"/>
        </w:rPr>
        <w:t xml:space="preserve">: </w:t>
      </w:r>
      <w:r w:rsidRPr="00F5541F">
        <w:rPr>
          <w:rFonts w:ascii="Arial" w:hAnsi="Arial" w:cs="Arial"/>
          <w:sz w:val="24"/>
          <w:szCs w:val="24"/>
        </w:rPr>
        <w:t>Física Aplicada</w:t>
      </w:r>
    </w:p>
    <w:p w:rsidR="000530F3" w:rsidRDefault="000530F3" w:rsidP="000530F3">
      <w:pPr>
        <w:tabs>
          <w:tab w:val="left" w:pos="1134"/>
          <w:tab w:val="left" w:pos="5529"/>
          <w:tab w:val="left" w:pos="6663"/>
        </w:tabs>
        <w:spacing w:after="0" w:line="240" w:lineRule="auto"/>
      </w:pPr>
      <w:r>
        <w:t xml:space="preserve"> </w:t>
      </w:r>
      <w:r>
        <w:tab/>
      </w:r>
    </w:p>
    <w:p w:rsidR="00DA1052" w:rsidRDefault="00DA1052" w:rsidP="00C73174">
      <w:pPr>
        <w:jc w:val="center"/>
        <w:rPr>
          <w:b/>
          <w:u w:val="single"/>
        </w:rPr>
      </w:pPr>
      <w:r w:rsidRPr="00DA1052">
        <w:rPr>
          <w:b/>
          <w:u w:val="single"/>
        </w:rPr>
        <w:t>PLAN DE CLASES</w:t>
      </w:r>
    </w:p>
    <w:p w:rsidR="00031340" w:rsidRPr="00360BDE" w:rsidRDefault="00394EC7" w:rsidP="00A6579A">
      <w:pPr>
        <w:jc w:val="center"/>
        <w:rPr>
          <w:b/>
        </w:rPr>
      </w:pPr>
      <w:r>
        <w:rPr>
          <w:b/>
        </w:rPr>
        <w:t>CLASE #4</w:t>
      </w:r>
    </w:p>
    <w:p w:rsidR="00A6579A" w:rsidRPr="00FD4944" w:rsidRDefault="00A6579A" w:rsidP="00A6579A">
      <w:pPr>
        <w:spacing w:after="0"/>
        <w:rPr>
          <w:b/>
          <w:lang w:val="es-ES"/>
        </w:rPr>
      </w:pPr>
      <w:r>
        <w:rPr>
          <w:b/>
        </w:rPr>
        <w:t xml:space="preserve">UNIDAD 1: </w:t>
      </w:r>
      <w:r w:rsidRPr="00FD4944">
        <w:rPr>
          <w:b/>
          <w:bCs/>
          <w:lang w:val="es-ES"/>
        </w:rPr>
        <w:t>INTRODUCCION. FUNDAMENTOS Y CONCEPTOS BASICOS</w:t>
      </w:r>
    </w:p>
    <w:p w:rsidR="003662BA" w:rsidRPr="00394EC7" w:rsidRDefault="00360BDE" w:rsidP="00394EC7">
      <w:pPr>
        <w:tabs>
          <w:tab w:val="right" w:pos="8504"/>
        </w:tabs>
        <w:ind w:left="1418" w:hanging="1418"/>
        <w:jc w:val="both"/>
        <w:rPr>
          <w:b/>
          <w:lang w:val="es-ES"/>
        </w:rPr>
      </w:pPr>
      <w:r>
        <w:rPr>
          <w:b/>
        </w:rPr>
        <w:t>TEMA</w:t>
      </w:r>
      <w:r w:rsidR="00C73174">
        <w:rPr>
          <w:b/>
        </w:rPr>
        <w:t xml:space="preserve"> </w:t>
      </w:r>
      <w:r w:rsidR="00394EC7">
        <w:rPr>
          <w:b/>
        </w:rPr>
        <w:t xml:space="preserve">1.4: </w:t>
      </w:r>
      <w:r w:rsidR="00394EC7" w:rsidRPr="00394EC7">
        <w:rPr>
          <w:lang w:val="es-ES"/>
        </w:rPr>
        <w:t>Relaciones fasoriales para los elementos de los circuitos (R-resistor, L-inductor y Capacitor. Impedancia y Admitancia.</w:t>
      </w:r>
      <w:r w:rsidR="00394EC7" w:rsidRPr="00394EC7">
        <w:rPr>
          <w:b/>
          <w:lang w:val="es-ES"/>
        </w:rPr>
        <w:t xml:space="preserve"> </w:t>
      </w:r>
    </w:p>
    <w:p w:rsidR="0018307B" w:rsidRPr="00360BDE" w:rsidRDefault="00C73174" w:rsidP="003662BA">
      <w:pPr>
        <w:ind w:left="1276" w:hanging="1276"/>
        <w:jc w:val="both"/>
        <w:rPr>
          <w:b/>
          <w:u w:val="single"/>
        </w:rPr>
      </w:pPr>
      <w:r w:rsidRPr="00360BDE">
        <w:rPr>
          <w:b/>
          <w:u w:val="single"/>
        </w:rPr>
        <w:t>INTRODUCCIÓN:</w:t>
      </w:r>
    </w:p>
    <w:p w:rsidR="003148A6" w:rsidRDefault="00E954D9" w:rsidP="006D19D3">
      <w:pPr>
        <w:jc w:val="both"/>
        <w:rPr>
          <w:b/>
        </w:rPr>
      </w:pPr>
      <w:r>
        <w:t xml:space="preserve">Las relaciones fasoriales que existen entre las Resistencias, Inductancias y Capacitancias hacen más fáciles el análisis de los circuitos con estos elementos. </w:t>
      </w:r>
      <w:r w:rsidR="00814F59">
        <w:t>Al aprender como expresar la relación del voltaje y la intensidad en un circuito RLC se facilita el cálculo de la Impedancia</w:t>
      </w:r>
      <w:r w:rsidR="00926AD3">
        <w:t>. Para comprender mejor el cálculo de la impedancia s</w:t>
      </w:r>
      <w:r w:rsidR="00814F59">
        <w:t xml:space="preserve">e analizarán los conceptos básicos de esta nueva </w:t>
      </w:r>
      <w:r w:rsidR="00ED7117">
        <w:t>medida de oposición al paso de la corriente, así como de la medida inversa, la Admitancia.</w:t>
      </w:r>
    </w:p>
    <w:p w:rsidR="00F73110" w:rsidRPr="00360BDE" w:rsidRDefault="00F73110" w:rsidP="00DA1052">
      <w:pPr>
        <w:rPr>
          <w:b/>
          <w:u w:val="single"/>
        </w:rPr>
      </w:pPr>
      <w:r w:rsidRPr="00360BDE">
        <w:rPr>
          <w:b/>
          <w:u w:val="single"/>
        </w:rPr>
        <w:t>OBJETIVOS DE LA CLASE:</w:t>
      </w:r>
    </w:p>
    <w:p w:rsidR="00F73110" w:rsidRDefault="00F73110" w:rsidP="00DA1052">
      <w:pPr>
        <w:rPr>
          <w:b/>
        </w:rPr>
      </w:pPr>
      <w:r>
        <w:rPr>
          <w:b/>
        </w:rPr>
        <w:t>Objetivo General:</w:t>
      </w:r>
    </w:p>
    <w:p w:rsidR="00F73110" w:rsidRPr="00743602" w:rsidRDefault="00743602" w:rsidP="00DA1052">
      <w:r w:rsidRPr="00743602">
        <w:t xml:space="preserve">Análisis de los circuitos electrónicos y la relación entre sus </w:t>
      </w:r>
      <w:proofErr w:type="spellStart"/>
      <w:r w:rsidRPr="00743602">
        <w:t>fasores</w:t>
      </w:r>
      <w:proofErr w:type="spellEnd"/>
      <w:r w:rsidRPr="00743602">
        <w:t xml:space="preserve"> Este tema está orientado a la comprensión de  la relación entre intensidad de la corriente y Voltaje para circuitos RLC.</w:t>
      </w:r>
    </w:p>
    <w:p w:rsidR="00F73110" w:rsidRDefault="00F73110" w:rsidP="00DA1052">
      <w:pPr>
        <w:rPr>
          <w:b/>
        </w:rPr>
      </w:pPr>
      <w:r>
        <w:rPr>
          <w:b/>
        </w:rPr>
        <w:t>Objetivos Específicos:</w:t>
      </w:r>
    </w:p>
    <w:p w:rsidR="00DA1052" w:rsidRPr="00743602" w:rsidRDefault="00743602" w:rsidP="00DA1052">
      <w:r w:rsidRPr="00743602">
        <w:t>Estudiar y comprender la relación I y V en elementos resistivos R</w:t>
      </w:r>
    </w:p>
    <w:p w:rsidR="00743602" w:rsidRPr="00743602" w:rsidRDefault="00743602" w:rsidP="00DA1052">
      <w:r w:rsidRPr="00743602">
        <w:t>Estudiar conocer la base teórica para elementos Inductivos y Capacitivos en Circuitos RLC.</w:t>
      </w:r>
    </w:p>
    <w:p w:rsidR="00743602" w:rsidRPr="00743602" w:rsidRDefault="00743602" w:rsidP="00DA1052">
      <w:r w:rsidRPr="00743602">
        <w:t xml:space="preserve">Dar a conocer a los estudiantes los Conceptos de </w:t>
      </w:r>
      <w:proofErr w:type="gramStart"/>
      <w:r w:rsidRPr="00743602">
        <w:t>Impedancia ,</w:t>
      </w:r>
      <w:proofErr w:type="gramEnd"/>
      <w:r w:rsidRPr="00743602">
        <w:t xml:space="preserve"> Capacitancia y Admitancia.</w:t>
      </w:r>
    </w:p>
    <w:p w:rsidR="00743602" w:rsidRDefault="00743602" w:rsidP="00DA1052">
      <w:pPr>
        <w:rPr>
          <w:b/>
        </w:rPr>
      </w:pPr>
    </w:p>
    <w:p w:rsidR="00DA1052" w:rsidRDefault="00DA1052" w:rsidP="00DA1052">
      <w:pPr>
        <w:rPr>
          <w:b/>
        </w:rPr>
      </w:pPr>
    </w:p>
    <w:p w:rsidR="00A6579A" w:rsidRPr="00DA1052" w:rsidRDefault="00A6579A" w:rsidP="00DA1052">
      <w:pPr>
        <w:rPr>
          <w:b/>
        </w:rPr>
      </w:pPr>
    </w:p>
    <w:p w:rsidR="00DA1052" w:rsidRDefault="00DA1052" w:rsidP="00F73110">
      <w:pPr>
        <w:rPr>
          <w:b/>
        </w:rPr>
      </w:pPr>
    </w:p>
    <w:p w:rsidR="008916AF" w:rsidRDefault="008916AF" w:rsidP="00F73110">
      <w:pPr>
        <w:rPr>
          <w:b/>
        </w:rPr>
      </w:pPr>
    </w:p>
    <w:p w:rsidR="00F73110" w:rsidRDefault="00F73110" w:rsidP="0024074B">
      <w:pPr>
        <w:jc w:val="both"/>
        <w:rPr>
          <w:b/>
          <w:u w:val="single"/>
        </w:rPr>
      </w:pPr>
      <w:r w:rsidRPr="00360BDE">
        <w:rPr>
          <w:b/>
          <w:u w:val="single"/>
        </w:rPr>
        <w:t>DESARROLLO:</w:t>
      </w:r>
    </w:p>
    <w:p w:rsidR="005E4BD1" w:rsidRPr="008916AF" w:rsidRDefault="008916AF" w:rsidP="008916AF">
      <w:pPr>
        <w:autoSpaceDE w:val="0"/>
        <w:autoSpaceDN w:val="0"/>
        <w:adjustRightInd w:val="0"/>
        <w:spacing w:line="240" w:lineRule="auto"/>
        <w:rPr>
          <w:rFonts w:cs="Arial"/>
          <w:b/>
          <w:szCs w:val="24"/>
          <w:lang w:val="es-ES"/>
        </w:rPr>
      </w:pPr>
      <w:r w:rsidRPr="008916AF">
        <w:rPr>
          <w:rFonts w:cs="Arial"/>
          <w:b/>
          <w:szCs w:val="24"/>
          <w:lang w:val="es-ES"/>
        </w:rPr>
        <w:t>RELACIONES FASORIALES PARA R, L Y C</w:t>
      </w:r>
    </w:p>
    <w:p w:rsidR="005E4BD1" w:rsidRDefault="005E4BD1" w:rsidP="008916AF">
      <w:pPr>
        <w:autoSpaceDE w:val="0"/>
        <w:autoSpaceDN w:val="0"/>
        <w:adjustRightInd w:val="0"/>
        <w:spacing w:line="240" w:lineRule="auto"/>
        <w:jc w:val="both"/>
        <w:rPr>
          <w:rFonts w:cs="Arial"/>
          <w:szCs w:val="24"/>
          <w:lang w:val="es-ES"/>
        </w:rPr>
      </w:pPr>
      <w:r w:rsidRPr="008916AF">
        <w:rPr>
          <w:rFonts w:cs="Arial"/>
          <w:szCs w:val="24"/>
          <w:lang w:val="es-ES"/>
        </w:rPr>
        <w:t>En este apartado veremos c</w:t>
      </w:r>
      <w:r w:rsidR="008916AF">
        <w:rPr>
          <w:rFonts w:cs="Arial"/>
          <w:szCs w:val="24"/>
          <w:lang w:val="es-ES"/>
        </w:rPr>
        <w:t>ó</w:t>
      </w:r>
      <w:r w:rsidRPr="008916AF">
        <w:rPr>
          <w:rFonts w:cs="Arial"/>
          <w:szCs w:val="24"/>
          <w:lang w:val="es-ES"/>
        </w:rPr>
        <w:t>mo expresar la relación V-I de</w:t>
      </w:r>
      <w:r w:rsidR="008916AF">
        <w:rPr>
          <w:rFonts w:cs="Arial"/>
          <w:szCs w:val="24"/>
          <w:lang w:val="es-ES"/>
        </w:rPr>
        <w:t xml:space="preserve"> </w:t>
      </w:r>
      <w:r w:rsidRPr="008916AF">
        <w:rPr>
          <w:rFonts w:cs="Arial"/>
          <w:szCs w:val="24"/>
          <w:lang w:val="es-ES"/>
        </w:rPr>
        <w:t xml:space="preserve">R, L y </w:t>
      </w:r>
      <w:r w:rsidR="008916AF">
        <w:rPr>
          <w:rFonts w:cs="Arial"/>
          <w:szCs w:val="24"/>
          <w:lang w:val="es-ES"/>
        </w:rPr>
        <w:t>C en el dominio de la frecuencia.</w:t>
      </w:r>
    </w:p>
    <w:p w:rsidR="00ED7117" w:rsidRPr="008916AF" w:rsidRDefault="00ED7117" w:rsidP="008916AF">
      <w:pPr>
        <w:autoSpaceDE w:val="0"/>
        <w:autoSpaceDN w:val="0"/>
        <w:adjustRightInd w:val="0"/>
        <w:spacing w:line="240" w:lineRule="auto"/>
        <w:jc w:val="both"/>
        <w:rPr>
          <w:rFonts w:cs="Arial"/>
          <w:szCs w:val="24"/>
          <w:lang w:val="es-ES"/>
        </w:rPr>
      </w:pPr>
    </w:p>
    <w:p w:rsidR="005E4BD1" w:rsidRDefault="005E4BD1" w:rsidP="008916AF">
      <w:pPr>
        <w:autoSpaceDE w:val="0"/>
        <w:autoSpaceDN w:val="0"/>
        <w:adjustRightInd w:val="0"/>
        <w:spacing w:line="240" w:lineRule="auto"/>
        <w:rPr>
          <w:rFonts w:cs="Arial"/>
          <w:b/>
          <w:szCs w:val="24"/>
          <w:u w:val="single"/>
          <w:lang w:val="es-ES"/>
        </w:rPr>
      </w:pPr>
      <w:r w:rsidRPr="008916AF">
        <w:rPr>
          <w:rFonts w:cs="Arial"/>
          <w:b/>
          <w:szCs w:val="24"/>
          <w:u w:val="single"/>
          <w:lang w:val="es-ES"/>
        </w:rPr>
        <w:t>Resistencia</w:t>
      </w:r>
      <w:r w:rsidR="006455A3">
        <w:rPr>
          <w:rFonts w:cs="Arial"/>
          <w:b/>
          <w:szCs w:val="24"/>
          <w:u w:val="single"/>
          <w:lang w:val="es-ES"/>
        </w:rPr>
        <w:t xml:space="preserve"> (R)</w:t>
      </w:r>
      <w:r w:rsidRPr="008916AF">
        <w:rPr>
          <w:rFonts w:cs="Arial"/>
          <w:b/>
          <w:szCs w:val="24"/>
          <w:u w:val="single"/>
          <w:lang w:val="es-ES"/>
        </w:rPr>
        <w:t>:</w:t>
      </w:r>
    </w:p>
    <w:p w:rsidR="008916AF" w:rsidRDefault="008916AF" w:rsidP="005E4BD1">
      <w:pPr>
        <w:autoSpaceDE w:val="0"/>
        <w:autoSpaceDN w:val="0"/>
        <w:adjustRightInd w:val="0"/>
        <w:spacing w:after="0" w:line="240" w:lineRule="auto"/>
        <w:rPr>
          <w:rFonts w:cs="Arial"/>
          <w:szCs w:val="24"/>
          <w:lang w:val="es-ES"/>
        </w:rPr>
      </w:pPr>
      <w:r w:rsidRPr="008916AF">
        <w:rPr>
          <w:rFonts w:cs="Arial"/>
          <w:szCs w:val="24"/>
          <w:lang w:val="es-ES"/>
        </w:rPr>
        <w:t>En una resistencia, la tensi</w:t>
      </w:r>
      <w:r>
        <w:rPr>
          <w:rFonts w:cs="Arial"/>
          <w:szCs w:val="24"/>
          <w:lang w:val="es-ES"/>
        </w:rPr>
        <w:t>ón y la corriente están en fase.</w:t>
      </w:r>
    </w:p>
    <w:p w:rsidR="008916AF" w:rsidRDefault="008916AF" w:rsidP="005E4BD1">
      <w:pPr>
        <w:autoSpaceDE w:val="0"/>
        <w:autoSpaceDN w:val="0"/>
        <w:adjustRightInd w:val="0"/>
        <w:spacing w:after="0" w:line="240" w:lineRule="auto"/>
        <w:rPr>
          <w:rFonts w:cs="Arial"/>
          <w:szCs w:val="24"/>
          <w:lang w:val="es-ES"/>
        </w:rPr>
      </w:pPr>
    </w:p>
    <w:p w:rsidR="008916AF" w:rsidRDefault="0041080E" w:rsidP="006455A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24"/>
          <w:lang w:val="es-ES"/>
        </w:rPr>
      </w:pPr>
      <w:r>
        <w:rPr>
          <w:rFonts w:cs="Arial"/>
          <w:noProof/>
          <w:szCs w:val="24"/>
          <w:lang w:eastAsia="es-EC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63500</wp:posOffset>
                </wp:positionV>
                <wp:extent cx="5591175" cy="2428874"/>
                <wp:effectExtent l="0" t="0" r="9525" b="0"/>
                <wp:wrapNone/>
                <wp:docPr id="35" name="3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2428874"/>
                          <a:chOff x="0" y="0"/>
                          <a:chExt cx="5591175" cy="2428874"/>
                        </a:xfrm>
                      </wpg:grpSpPr>
                      <wps:wsp>
                        <wps:cNvPr id="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9525"/>
                            <a:ext cx="15525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0E" w:rsidRPr="00A20A02" w:rsidRDefault="0041080E" w:rsidP="0041080E">
                              <w:pPr>
                                <w:rPr>
                                  <w:b/>
                                </w:rPr>
                              </w:pPr>
                              <w:r w:rsidRPr="00A20A02">
                                <w:rPr>
                                  <w:b/>
                                </w:rPr>
                                <w:t>Dominio Temporal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0625"/>
                            <a:ext cx="10668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0E" w:rsidRPr="00A20A02" w:rsidRDefault="0041080E" w:rsidP="0041080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Suponemos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57374"/>
                            <a:ext cx="1219200" cy="409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0E" w:rsidRPr="00A20A02" w:rsidRDefault="0041080E" w:rsidP="0041080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Ley de Ohm: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0" y="0"/>
                            <a:ext cx="17335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0E" w:rsidRPr="00A20A02" w:rsidRDefault="0041080E" w:rsidP="0041080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Dominio Frecuencial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1975" y="2095499"/>
                            <a:ext cx="121920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0E" w:rsidRPr="00A20A02" w:rsidRDefault="0041080E" w:rsidP="0041080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Ley de Ohm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35 Grupo" o:spid="_x0000_s1026" style="position:absolute;left:0;text-align:left;margin-left:-.3pt;margin-top:5pt;width:440.25pt;height:191.25pt;z-index:251695104;mso-height-relative:margin" coordsize="55911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619;top:95;width:1552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41080E" w:rsidRPr="00A20A02" w:rsidRDefault="0041080E" w:rsidP="0041080E">
                        <w:pPr>
                          <w:rPr>
                            <w:b/>
                          </w:rPr>
                        </w:pPr>
                        <w:r w:rsidRPr="00A20A02">
                          <w:rPr>
                            <w:b/>
                          </w:rPr>
                          <w:t>Dominio Temporal</w:t>
                        </w:r>
                      </w:p>
                    </w:txbxContent>
                  </v:textbox>
                </v:shape>
                <v:shape id="_x0000_s1028" type="#_x0000_t202" style="position:absolute;top:11906;width:10668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41080E" w:rsidRPr="00A20A02" w:rsidRDefault="0041080E" w:rsidP="0041080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Suponemos</w:t>
                        </w:r>
                      </w:p>
                    </w:txbxContent>
                  </v:textbox>
                </v:shape>
                <v:shape id="_x0000_s1029" type="#_x0000_t202" style="position:absolute;top:18573;width:1219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41080E" w:rsidRPr="00A20A02" w:rsidRDefault="0041080E" w:rsidP="0041080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Ley de Ohm:</w:t>
                        </w:r>
                      </w:p>
                    </w:txbxContent>
                  </v:textbox>
                </v:shape>
                <v:shape id="_x0000_s1030" type="#_x0000_t202" style="position:absolute;left:32385;width:1733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41080E" w:rsidRPr="00A20A02" w:rsidRDefault="0041080E" w:rsidP="0041080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Dominio Frecuencial</w:t>
                        </w:r>
                      </w:p>
                    </w:txbxContent>
                  </v:textbox>
                </v:shape>
                <v:shape id="_x0000_s1031" type="#_x0000_t202" style="position:absolute;left:43719;top:20954;width:1219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41080E" w:rsidRPr="00A20A02" w:rsidRDefault="0041080E" w:rsidP="0041080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Ley de Ohm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916AF">
        <w:rPr>
          <w:rFonts w:cs="Arial"/>
          <w:noProof/>
          <w:szCs w:val="24"/>
          <w:lang w:eastAsia="es-EC"/>
        </w:rPr>
        <w:drawing>
          <wp:inline distT="0" distB="0" distL="0" distR="0" wp14:anchorId="1567188B" wp14:editId="2F254EF5">
            <wp:extent cx="5400040" cy="269113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5FD0.tmp"/>
                    <pic:cNvPicPr/>
                  </pic:nvPicPr>
                  <pic:blipFill>
                    <a:blip r:embed="rId11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02" w:rsidRDefault="00A20A02" w:rsidP="006455A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24"/>
          <w:lang w:val="es-ES"/>
        </w:rPr>
      </w:pPr>
    </w:p>
    <w:p w:rsidR="00A20A02" w:rsidRDefault="00FF60D2" w:rsidP="006455A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24"/>
          <w:lang w:val="es-ES"/>
        </w:rPr>
      </w:pPr>
      <w:r w:rsidRPr="00A20A02">
        <w:rPr>
          <w:rFonts w:cs="Arial"/>
          <w:noProof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57F36" wp14:editId="11DDED7F">
                <wp:simplePos x="0" y="0"/>
                <wp:positionH relativeFrom="column">
                  <wp:posOffset>-70485</wp:posOffset>
                </wp:positionH>
                <wp:positionV relativeFrom="paragraph">
                  <wp:posOffset>130810</wp:posOffset>
                </wp:positionV>
                <wp:extent cx="3362325" cy="304800"/>
                <wp:effectExtent l="0" t="0" r="9525" b="0"/>
                <wp:wrapNone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80E" w:rsidRPr="00A20A02" w:rsidRDefault="0041080E" w:rsidP="004108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Diagrama fasorial para la resistencia: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B57F36" id="Cuadro de texto 2" o:spid="_x0000_s1032" type="#_x0000_t202" style="position:absolute;left:0;text-align:left;margin-left:-5.55pt;margin-top:10.3pt;width:264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" stroked="f">
                <v:textbox>
                  <w:txbxContent>
                    <w:p w:rsidR="0041080E" w:rsidRPr="00A20A02" w:rsidRDefault="0041080E" w:rsidP="004108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Diagrama fasorial para la resistencia:</w:t>
                      </w:r>
                    </w:p>
                  </w:txbxContent>
                </v:textbox>
              </v:shape>
            </w:pict>
          </mc:Fallback>
        </mc:AlternateContent>
      </w:r>
    </w:p>
    <w:p w:rsidR="00FF60D2" w:rsidRDefault="00FF60D2" w:rsidP="006455A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noProof/>
          <w:szCs w:val="24"/>
          <w:lang w:val="es-ES" w:eastAsia="es-ES"/>
        </w:rPr>
      </w:pPr>
    </w:p>
    <w:p w:rsidR="006455A3" w:rsidRDefault="006455A3" w:rsidP="006455A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24"/>
          <w:lang w:val="es-ES"/>
        </w:rPr>
      </w:pPr>
      <w:r>
        <w:rPr>
          <w:rFonts w:cs="Arial"/>
          <w:noProof/>
          <w:szCs w:val="24"/>
          <w:lang w:eastAsia="es-EC"/>
        </w:rPr>
        <w:drawing>
          <wp:inline distT="0" distB="0" distL="0" distR="0" wp14:anchorId="55BBAC04" wp14:editId="1BC2F9C9">
            <wp:extent cx="5400675" cy="2759429"/>
            <wp:effectExtent l="0" t="0" r="0" b="317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16A7.tmp"/>
                    <pic:cNvPicPr/>
                  </pic:nvPicPr>
                  <pic:blipFill rotWithShape="1">
                    <a:blip r:embed="rId13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5"/>
                    <a:stretch/>
                  </pic:blipFill>
                  <pic:spPr bwMode="auto">
                    <a:xfrm>
                      <a:off x="0" y="0"/>
                      <a:ext cx="5400040" cy="275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5A3" w:rsidRDefault="006455A3" w:rsidP="006455A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24"/>
          <w:lang w:val="es-ES"/>
        </w:rPr>
      </w:pPr>
    </w:p>
    <w:p w:rsidR="006455A3" w:rsidRDefault="006455A3" w:rsidP="006455A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24"/>
          <w:lang w:val="es-ES"/>
        </w:rPr>
      </w:pPr>
    </w:p>
    <w:p w:rsidR="006455A3" w:rsidRDefault="006455A3" w:rsidP="006455A3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24"/>
          <w:lang w:val="es-ES"/>
        </w:rPr>
      </w:pPr>
    </w:p>
    <w:p w:rsidR="00E954D9" w:rsidRDefault="00E954D9" w:rsidP="00E954D9">
      <w:pPr>
        <w:autoSpaceDE w:val="0"/>
        <w:autoSpaceDN w:val="0"/>
        <w:adjustRightInd w:val="0"/>
        <w:spacing w:after="0" w:line="240" w:lineRule="auto"/>
        <w:rPr>
          <w:rFonts w:cs="Arial"/>
          <w:szCs w:val="24"/>
          <w:lang w:val="es-ES"/>
        </w:rPr>
      </w:pPr>
    </w:p>
    <w:p w:rsidR="006455A3" w:rsidRPr="006455A3" w:rsidRDefault="006455A3" w:rsidP="006455A3">
      <w:pPr>
        <w:autoSpaceDE w:val="0"/>
        <w:autoSpaceDN w:val="0"/>
        <w:adjustRightInd w:val="0"/>
        <w:spacing w:line="240" w:lineRule="auto"/>
        <w:rPr>
          <w:rFonts w:cs="Arial"/>
          <w:b/>
          <w:szCs w:val="24"/>
          <w:u w:val="single"/>
          <w:lang w:val="es-ES"/>
        </w:rPr>
      </w:pPr>
      <w:r>
        <w:rPr>
          <w:rFonts w:cs="Arial"/>
          <w:b/>
          <w:szCs w:val="24"/>
          <w:u w:val="single"/>
          <w:lang w:val="es-ES"/>
        </w:rPr>
        <w:t>Inductor (L):</w:t>
      </w:r>
    </w:p>
    <w:p w:rsidR="006455A3" w:rsidRDefault="006455A3" w:rsidP="006455A3">
      <w:pPr>
        <w:autoSpaceDE w:val="0"/>
        <w:autoSpaceDN w:val="0"/>
        <w:adjustRightInd w:val="0"/>
        <w:spacing w:line="240" w:lineRule="auto"/>
        <w:rPr>
          <w:rFonts w:cs="Arial"/>
          <w:szCs w:val="24"/>
          <w:lang w:val="es-ES"/>
        </w:rPr>
      </w:pPr>
      <w:r w:rsidRPr="006455A3">
        <w:rPr>
          <w:rFonts w:cs="Arial"/>
          <w:szCs w:val="24"/>
          <w:lang w:val="es-ES"/>
        </w:rPr>
        <w:t>La tensión está adelantada respecto de la corriente en 90º</w:t>
      </w:r>
      <w:r>
        <w:rPr>
          <w:rFonts w:cs="Arial"/>
          <w:szCs w:val="24"/>
          <w:lang w:val="es-ES"/>
        </w:rPr>
        <w:t>.</w:t>
      </w:r>
    </w:p>
    <w:p w:rsidR="006455A3" w:rsidRDefault="006455A3" w:rsidP="006455A3">
      <w:pPr>
        <w:autoSpaceDE w:val="0"/>
        <w:autoSpaceDN w:val="0"/>
        <w:adjustRightInd w:val="0"/>
        <w:spacing w:line="240" w:lineRule="auto"/>
        <w:rPr>
          <w:rFonts w:cs="Arial"/>
          <w:noProof/>
          <w:szCs w:val="24"/>
          <w:lang w:val="es-ES" w:eastAsia="es-ES"/>
        </w:rPr>
      </w:pPr>
    </w:p>
    <w:p w:rsidR="006455A3" w:rsidRDefault="0041080E" w:rsidP="00A20A02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es-ES"/>
        </w:rPr>
      </w:pPr>
      <w:r>
        <w:rPr>
          <w:rFonts w:cs="Arial"/>
          <w:noProof/>
          <w:szCs w:val="24"/>
          <w:lang w:eastAsia="es-EC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1BB058" wp14:editId="5249045F">
                <wp:simplePos x="0" y="0"/>
                <wp:positionH relativeFrom="column">
                  <wp:posOffset>-32385</wp:posOffset>
                </wp:positionH>
                <wp:positionV relativeFrom="paragraph">
                  <wp:posOffset>56515</wp:posOffset>
                </wp:positionV>
                <wp:extent cx="5000625" cy="1962150"/>
                <wp:effectExtent l="0" t="0" r="9525" b="0"/>
                <wp:wrapNone/>
                <wp:docPr id="36" name="3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962150"/>
                          <a:chOff x="0" y="0"/>
                          <a:chExt cx="5000625" cy="1962150"/>
                        </a:xfrm>
                      </wpg:grpSpPr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0"/>
                            <a:ext cx="15525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0E" w:rsidRPr="00A20A02" w:rsidRDefault="0041080E" w:rsidP="0041080E">
                              <w:pPr>
                                <w:rPr>
                                  <w:b/>
                                </w:rPr>
                              </w:pPr>
                              <w:r w:rsidRPr="00A20A02">
                                <w:rPr>
                                  <w:b/>
                                </w:rPr>
                                <w:t>Dominio Temporal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00125"/>
                            <a:ext cx="1066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0E" w:rsidRPr="00A20A02" w:rsidRDefault="0041080E" w:rsidP="0041080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Suponemos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" y="1714500"/>
                            <a:ext cx="11049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0E" w:rsidRPr="00A20A02" w:rsidRDefault="0041080E" w:rsidP="0041080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Relación v-i: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7075" y="0"/>
                            <a:ext cx="17335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1080E" w:rsidRPr="00A20A02" w:rsidRDefault="0041080E" w:rsidP="0041080E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Dominio Frecuencial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51BB058" id="36 Grupo" o:spid="_x0000_s1033" style="position:absolute;left:0;text-align:left;margin-left:-2.55pt;margin-top:4.45pt;width:393.75pt;height:154.5pt;z-index:251686912" coordsize="50006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">
                <v:shape id="_x0000_s1034" type="#_x0000_t202" style="position:absolute;left:4095;width:1552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41080E" w:rsidRPr="00A20A02" w:rsidRDefault="0041080E" w:rsidP="0041080E">
                        <w:pPr>
                          <w:rPr>
                            <w:b/>
                          </w:rPr>
                        </w:pPr>
                        <w:r w:rsidRPr="00A20A02">
                          <w:rPr>
                            <w:b/>
                          </w:rPr>
                          <w:t>Dominio Temporal</w:t>
                        </w:r>
                      </w:p>
                    </w:txbxContent>
                  </v:textbox>
                </v:shape>
                <v:shape id="_x0000_s1035" type="#_x0000_t202" style="position:absolute;top:10001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41080E" w:rsidRPr="00A20A02" w:rsidRDefault="0041080E" w:rsidP="0041080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Suponemos</w:t>
                        </w:r>
                      </w:p>
                    </w:txbxContent>
                  </v:textbox>
                </v:shape>
                <v:shape id="_x0000_s1036" type="#_x0000_t202" style="position:absolute;left:285;top:17145;width:1104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41080E" w:rsidRPr="00A20A02" w:rsidRDefault="0041080E" w:rsidP="0041080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Relación v-i:</w:t>
                        </w:r>
                      </w:p>
                    </w:txbxContent>
                  </v:textbox>
                </v:shape>
                <v:shape id="_x0000_s1037" type="#_x0000_t202" style="position:absolute;left:32670;width:1733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41080E" w:rsidRPr="00A20A02" w:rsidRDefault="0041080E" w:rsidP="0041080E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Dominio Frecuencial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55A3">
        <w:rPr>
          <w:rFonts w:cs="Arial"/>
          <w:noProof/>
          <w:szCs w:val="24"/>
          <w:lang w:eastAsia="es-EC"/>
        </w:rPr>
        <w:drawing>
          <wp:inline distT="0" distB="0" distL="0" distR="0" wp14:anchorId="011A50C8" wp14:editId="6999BE27">
            <wp:extent cx="5553659" cy="3312000"/>
            <wp:effectExtent l="0" t="0" r="0" b="3175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1480.tmp"/>
                    <pic:cNvPicPr/>
                  </pic:nvPicPr>
                  <pic:blipFill rotWithShape="1">
                    <a:blip r:embed="rId15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r="851"/>
                    <a:stretch/>
                  </pic:blipFill>
                  <pic:spPr bwMode="auto">
                    <a:xfrm>
                      <a:off x="0" y="0"/>
                      <a:ext cx="5553659" cy="33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A02" w:rsidRDefault="00A20A02" w:rsidP="00A20A02">
      <w:pPr>
        <w:autoSpaceDE w:val="0"/>
        <w:autoSpaceDN w:val="0"/>
        <w:adjustRightInd w:val="0"/>
        <w:spacing w:line="240" w:lineRule="auto"/>
        <w:jc w:val="center"/>
        <w:rPr>
          <w:rFonts w:cs="Arial"/>
          <w:noProof/>
          <w:szCs w:val="24"/>
          <w:lang w:val="es-ES" w:eastAsia="es-ES"/>
        </w:rPr>
      </w:pPr>
    </w:p>
    <w:p w:rsidR="00FF60D2" w:rsidRDefault="0041080E" w:rsidP="00A20A02">
      <w:pPr>
        <w:autoSpaceDE w:val="0"/>
        <w:autoSpaceDN w:val="0"/>
        <w:adjustRightInd w:val="0"/>
        <w:spacing w:line="240" w:lineRule="auto"/>
        <w:jc w:val="center"/>
        <w:rPr>
          <w:rFonts w:cs="Arial"/>
          <w:noProof/>
          <w:szCs w:val="24"/>
          <w:lang w:val="es-ES" w:eastAsia="es-ES"/>
        </w:rPr>
      </w:pPr>
      <w:r w:rsidRPr="00A20A02">
        <w:rPr>
          <w:rFonts w:cs="Arial"/>
          <w:noProof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458454" wp14:editId="5BF25E82">
                <wp:simplePos x="0" y="0"/>
                <wp:positionH relativeFrom="column">
                  <wp:posOffset>-60960</wp:posOffset>
                </wp:positionH>
                <wp:positionV relativeFrom="paragraph">
                  <wp:posOffset>-1270</wp:posOffset>
                </wp:positionV>
                <wp:extent cx="3362325" cy="304800"/>
                <wp:effectExtent l="0" t="0" r="9525" b="0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80E" w:rsidRPr="00A20A02" w:rsidRDefault="0041080E" w:rsidP="004108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Diagrama fasorial para la inductancia: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458454" id="_x0000_s1038" type="#_x0000_t202" style="position:absolute;left:0;text-align:left;margin-left:-4.8pt;margin-top:-.1pt;width:264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" stroked="f">
                <v:textbox>
                  <w:txbxContent>
                    <w:p w:rsidR="0041080E" w:rsidRPr="00A20A02" w:rsidRDefault="0041080E" w:rsidP="004108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Diagrama fasorial para la inductancia:</w:t>
                      </w:r>
                    </w:p>
                  </w:txbxContent>
                </v:textbox>
              </v:shape>
            </w:pict>
          </mc:Fallback>
        </mc:AlternateContent>
      </w:r>
    </w:p>
    <w:p w:rsidR="00A20A02" w:rsidRDefault="00A20A02" w:rsidP="00A20A02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es-ES"/>
        </w:rPr>
      </w:pPr>
      <w:r>
        <w:rPr>
          <w:rFonts w:cs="Arial"/>
          <w:noProof/>
          <w:szCs w:val="24"/>
          <w:lang w:eastAsia="es-EC"/>
        </w:rPr>
        <w:drawing>
          <wp:inline distT="0" distB="0" distL="0" distR="0" wp14:anchorId="7C2092D1" wp14:editId="08AD43DB">
            <wp:extent cx="5391150" cy="2466717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65ED.tmp"/>
                    <pic:cNvPicPr/>
                  </pic:nvPicPr>
                  <pic:blipFill rotWithShape="1">
                    <a:blip r:embed="rId17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8" b="3000"/>
                    <a:stretch/>
                  </pic:blipFill>
                  <pic:spPr bwMode="auto"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A02" w:rsidRDefault="00A20A02" w:rsidP="00A20A02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es-ES"/>
        </w:rPr>
      </w:pPr>
    </w:p>
    <w:p w:rsidR="00A20A02" w:rsidRDefault="00A20A02" w:rsidP="00A20A02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es-ES"/>
        </w:rPr>
      </w:pPr>
    </w:p>
    <w:p w:rsidR="00A20A02" w:rsidRDefault="00A20A02" w:rsidP="00A20A02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es-ES"/>
        </w:rPr>
      </w:pPr>
    </w:p>
    <w:p w:rsidR="00A20A02" w:rsidRDefault="00A20A02" w:rsidP="00A20A02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es-ES"/>
        </w:rPr>
      </w:pPr>
    </w:p>
    <w:p w:rsidR="00A20A02" w:rsidRDefault="00A20A02" w:rsidP="00A20A02">
      <w:pPr>
        <w:autoSpaceDE w:val="0"/>
        <w:autoSpaceDN w:val="0"/>
        <w:adjustRightInd w:val="0"/>
        <w:spacing w:line="240" w:lineRule="auto"/>
        <w:rPr>
          <w:rFonts w:cs="Arial"/>
          <w:b/>
          <w:szCs w:val="24"/>
          <w:u w:val="single"/>
          <w:lang w:val="es-ES"/>
        </w:rPr>
      </w:pPr>
      <w:r w:rsidRPr="00A20A02">
        <w:rPr>
          <w:rFonts w:cs="Arial"/>
          <w:b/>
          <w:szCs w:val="24"/>
          <w:u w:val="single"/>
          <w:lang w:val="es-ES"/>
        </w:rPr>
        <w:t>Capacitancia (C):</w:t>
      </w:r>
    </w:p>
    <w:p w:rsidR="00A20A02" w:rsidRDefault="00A20A02" w:rsidP="00A20A02">
      <w:pPr>
        <w:autoSpaceDE w:val="0"/>
        <w:autoSpaceDN w:val="0"/>
        <w:adjustRightInd w:val="0"/>
        <w:spacing w:line="240" w:lineRule="auto"/>
        <w:rPr>
          <w:rFonts w:cs="Arial"/>
          <w:szCs w:val="24"/>
          <w:lang w:val="es-ES"/>
        </w:rPr>
      </w:pPr>
      <w:r w:rsidRPr="00A20A02">
        <w:rPr>
          <w:rFonts w:cs="Arial"/>
          <w:szCs w:val="24"/>
          <w:lang w:val="es-ES"/>
        </w:rPr>
        <w:t>La tensión está retrasada respecto de la corriente en 90º.</w:t>
      </w:r>
    </w:p>
    <w:p w:rsidR="00A20A02" w:rsidRPr="00A20A02" w:rsidRDefault="00A20A02" w:rsidP="00A20A02">
      <w:pPr>
        <w:autoSpaceDE w:val="0"/>
        <w:autoSpaceDN w:val="0"/>
        <w:adjustRightInd w:val="0"/>
        <w:spacing w:line="240" w:lineRule="auto"/>
        <w:rPr>
          <w:rFonts w:cs="Arial"/>
          <w:szCs w:val="24"/>
          <w:lang w:val="es-ES"/>
        </w:rPr>
      </w:pPr>
    </w:p>
    <w:p w:rsidR="00A20A02" w:rsidRDefault="0041080E" w:rsidP="00A20A02">
      <w:pPr>
        <w:autoSpaceDE w:val="0"/>
        <w:autoSpaceDN w:val="0"/>
        <w:adjustRightInd w:val="0"/>
        <w:spacing w:line="240" w:lineRule="auto"/>
        <w:rPr>
          <w:rFonts w:cs="Arial"/>
          <w:b/>
          <w:szCs w:val="24"/>
          <w:u w:val="single"/>
          <w:lang w:val="es-ES"/>
        </w:rPr>
      </w:pPr>
      <w:r>
        <w:rPr>
          <w:rFonts w:cs="Arial"/>
          <w:noProof/>
          <w:szCs w:val="24"/>
          <w:lang w:eastAsia="es-EC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41275</wp:posOffset>
                </wp:positionV>
                <wp:extent cx="4895850" cy="2019300"/>
                <wp:effectExtent l="0" t="0" r="0" b="0"/>
                <wp:wrapNone/>
                <wp:docPr id="37" name="3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019300"/>
                          <a:chOff x="0" y="0"/>
                          <a:chExt cx="4895850" cy="2019300"/>
                        </a:xfrm>
                      </wpg:grpSpPr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" y="0"/>
                            <a:ext cx="155257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A02" w:rsidRPr="00A20A02" w:rsidRDefault="00A20A02">
                              <w:pPr>
                                <w:rPr>
                                  <w:b/>
                                </w:rPr>
                              </w:pPr>
                              <w:r w:rsidRPr="00A20A02">
                                <w:rPr>
                                  <w:b/>
                                </w:rPr>
                                <w:t>Dominio Temporal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2300" y="9525"/>
                            <a:ext cx="17335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A02" w:rsidRPr="00A20A02" w:rsidRDefault="00A20A02" w:rsidP="00A20A0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Dominio Frecuencial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33475"/>
                            <a:ext cx="10668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A02" w:rsidRPr="00A20A02" w:rsidRDefault="0041080E" w:rsidP="00A20A0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Suponemos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1771650"/>
                            <a:ext cx="11049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0A02" w:rsidRPr="00A20A02" w:rsidRDefault="0041080E" w:rsidP="00A20A0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Relación v-i: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37 Grupo" o:spid="_x0000_s1039" style="position:absolute;margin-left:-4.8pt;margin-top:3.25pt;width:385.5pt;height:159pt;z-index:251670528" coordsize="48958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">
                <v:shape id="_x0000_s1040" type="#_x0000_t202" style="position:absolute;left:4191;width:1552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A20A02" w:rsidRPr="00A20A02" w:rsidRDefault="00A20A02">
                        <w:pPr>
                          <w:rPr>
                            <w:b/>
                          </w:rPr>
                        </w:pPr>
                        <w:r w:rsidRPr="00A20A02">
                          <w:rPr>
                            <w:b/>
                          </w:rPr>
                          <w:t>Dominio Temporal</w:t>
                        </w:r>
                      </w:p>
                    </w:txbxContent>
                  </v:textbox>
                </v:shape>
                <v:shape id="_x0000_s1041" type="#_x0000_t202" style="position:absolute;left:31623;top:95;width:17335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A20A02" w:rsidRPr="00A20A02" w:rsidRDefault="00A20A02" w:rsidP="00A20A0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Dominio Frecuencial</w:t>
                        </w:r>
                      </w:p>
                    </w:txbxContent>
                  </v:textbox>
                </v:shape>
                <v:shape id="_x0000_s1042" type="#_x0000_t202" style="position:absolute;top:11334;width:1066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A20A02" w:rsidRPr="00A20A02" w:rsidRDefault="0041080E" w:rsidP="00A20A0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Suponemos</w:t>
                        </w:r>
                      </w:p>
                    </w:txbxContent>
                  </v:textbox>
                </v:shape>
                <v:shape id="_x0000_s1043" type="#_x0000_t202" style="position:absolute;left:571;top:17716;width:11049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A20A02" w:rsidRPr="00A20A02" w:rsidRDefault="0041080E" w:rsidP="00A20A0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Relación v-i: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0A02" w:rsidRPr="00A20A02">
        <w:rPr>
          <w:rFonts w:cs="Arial"/>
          <w:noProof/>
          <w:szCs w:val="24"/>
          <w:lang w:eastAsia="es-EC"/>
        </w:rPr>
        <w:drawing>
          <wp:inline distT="0" distB="0" distL="0" distR="0" wp14:anchorId="2DEEEFF4" wp14:editId="42783696">
            <wp:extent cx="5410200" cy="314325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823C.tmp"/>
                    <pic:cNvPicPr/>
                  </pic:nvPicPr>
                  <pic:blipFill rotWithShape="1">
                    <a:blip r:embed="rId19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"/>
                    <a:stretch/>
                  </pic:blipFill>
                  <pic:spPr bwMode="auto">
                    <a:xfrm>
                      <a:off x="0" y="0"/>
                      <a:ext cx="54102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80E" w:rsidRDefault="0041080E" w:rsidP="00A20A02">
      <w:pPr>
        <w:autoSpaceDE w:val="0"/>
        <w:autoSpaceDN w:val="0"/>
        <w:adjustRightInd w:val="0"/>
        <w:spacing w:line="240" w:lineRule="auto"/>
        <w:rPr>
          <w:rFonts w:cs="Arial"/>
          <w:b/>
          <w:szCs w:val="24"/>
          <w:u w:val="single"/>
          <w:lang w:val="es-ES"/>
        </w:rPr>
      </w:pPr>
    </w:p>
    <w:p w:rsidR="00FF60D2" w:rsidRDefault="0041080E" w:rsidP="00A20A02">
      <w:pPr>
        <w:autoSpaceDE w:val="0"/>
        <w:autoSpaceDN w:val="0"/>
        <w:adjustRightInd w:val="0"/>
        <w:spacing w:line="240" w:lineRule="auto"/>
        <w:rPr>
          <w:rFonts w:cs="Arial"/>
          <w:noProof/>
          <w:szCs w:val="24"/>
          <w:lang w:val="es-ES" w:eastAsia="es-ES"/>
        </w:rPr>
      </w:pPr>
      <w:r w:rsidRPr="00A20A02">
        <w:rPr>
          <w:rFonts w:cs="Arial"/>
          <w:noProof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8796CC" wp14:editId="6BB0C635">
                <wp:simplePos x="0" y="0"/>
                <wp:positionH relativeFrom="column">
                  <wp:posOffset>-60960</wp:posOffset>
                </wp:positionH>
                <wp:positionV relativeFrom="paragraph">
                  <wp:posOffset>2539</wp:posOffset>
                </wp:positionV>
                <wp:extent cx="3362325" cy="314325"/>
                <wp:effectExtent l="0" t="0" r="9525" b="9525"/>
                <wp:wrapNone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80E" w:rsidRPr="00A20A02" w:rsidRDefault="0041080E" w:rsidP="004108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Diagrama fasorial para la capacitancia: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8796CC" id="_x0000_s1044" type="#_x0000_t202" style="position:absolute;margin-left:-4.8pt;margin-top:.2pt;width:264.7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" stroked="f">
                <v:textbox>
                  <w:txbxContent>
                    <w:p w:rsidR="0041080E" w:rsidRPr="00A20A02" w:rsidRDefault="0041080E" w:rsidP="004108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Diagrama fasorial para la capacitancia:</w:t>
                      </w:r>
                    </w:p>
                  </w:txbxContent>
                </v:textbox>
              </v:shape>
            </w:pict>
          </mc:Fallback>
        </mc:AlternateContent>
      </w:r>
    </w:p>
    <w:p w:rsidR="0041080E" w:rsidRDefault="0041080E" w:rsidP="00A20A02">
      <w:pPr>
        <w:autoSpaceDE w:val="0"/>
        <w:autoSpaceDN w:val="0"/>
        <w:adjustRightInd w:val="0"/>
        <w:spacing w:line="240" w:lineRule="auto"/>
        <w:rPr>
          <w:rFonts w:cs="Arial"/>
          <w:b/>
          <w:szCs w:val="24"/>
          <w:u w:val="single"/>
          <w:lang w:val="es-ES"/>
        </w:rPr>
      </w:pPr>
      <w:r w:rsidRPr="0041080E">
        <w:rPr>
          <w:rFonts w:cs="Arial"/>
          <w:noProof/>
          <w:szCs w:val="24"/>
          <w:lang w:eastAsia="es-EC"/>
        </w:rPr>
        <w:drawing>
          <wp:inline distT="0" distB="0" distL="0" distR="0" wp14:anchorId="378551D4" wp14:editId="10A0FFF2">
            <wp:extent cx="5391150" cy="2389529"/>
            <wp:effectExtent l="0" t="0" r="0" b="0"/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C4D3.tmp"/>
                    <pic:cNvPicPr/>
                  </pic:nvPicPr>
                  <pic:blipFill rotWithShape="1">
                    <a:blip r:embed="rId21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42"/>
                    <a:stretch/>
                  </pic:blipFill>
                  <pic:spPr bwMode="auto">
                    <a:xfrm>
                      <a:off x="0" y="0"/>
                      <a:ext cx="5400040" cy="239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0D2" w:rsidRDefault="00FF60D2" w:rsidP="00FF60D2">
      <w:pPr>
        <w:autoSpaceDE w:val="0"/>
        <w:autoSpaceDN w:val="0"/>
        <w:adjustRightInd w:val="0"/>
        <w:spacing w:line="240" w:lineRule="auto"/>
        <w:jc w:val="both"/>
        <w:rPr>
          <w:rFonts w:cs="Arial"/>
          <w:szCs w:val="24"/>
          <w:lang w:val="es-ES"/>
        </w:rPr>
      </w:pPr>
      <w:r w:rsidRPr="00FF60D2">
        <w:rPr>
          <w:rFonts w:cs="Arial"/>
          <w:szCs w:val="24"/>
          <w:lang w:val="es-ES"/>
        </w:rPr>
        <w:t>En el apartado anterior hemos obtenido la relación tensión-corriente</w:t>
      </w:r>
      <w:r>
        <w:rPr>
          <w:rFonts w:cs="Arial"/>
          <w:szCs w:val="24"/>
          <w:lang w:val="es-ES"/>
        </w:rPr>
        <w:t xml:space="preserve"> </w:t>
      </w:r>
      <w:r w:rsidRPr="00FF60D2">
        <w:rPr>
          <w:rFonts w:cs="Arial"/>
          <w:szCs w:val="24"/>
          <w:lang w:val="es-ES"/>
        </w:rPr>
        <w:t>en el dominio de la frecuencia para R, L y C:</w:t>
      </w:r>
    </w:p>
    <w:p w:rsidR="00FF60D2" w:rsidRDefault="00FF60D2" w:rsidP="00FF60D2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Cs w:val="24"/>
          <w:lang w:val="es-ES"/>
        </w:rPr>
      </w:pPr>
      <w:r>
        <w:rPr>
          <w:rFonts w:cs="Arial"/>
          <w:noProof/>
          <w:szCs w:val="24"/>
          <w:lang w:eastAsia="es-EC"/>
        </w:rPr>
        <w:drawing>
          <wp:inline distT="0" distB="0" distL="0" distR="0">
            <wp:extent cx="4220164" cy="571580"/>
            <wp:effectExtent l="0" t="0" r="0" b="0"/>
            <wp:docPr id="4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D0A1.tmp"/>
                    <pic:cNvPicPr/>
                  </pic:nvPicPr>
                  <pic:blipFill>
                    <a:blip r:embed="rId23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0D2" w:rsidRPr="00FF60D2" w:rsidRDefault="00FF60D2" w:rsidP="00FF60D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ES"/>
        </w:rPr>
      </w:pPr>
    </w:p>
    <w:p w:rsidR="00FF60D2" w:rsidRDefault="00FF60D2" w:rsidP="00FF60D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ES"/>
        </w:rPr>
      </w:pPr>
      <w:r w:rsidRPr="00FF60D2">
        <w:rPr>
          <w:rFonts w:cs="Arial"/>
          <w:szCs w:val="24"/>
          <w:lang w:val="es-ES"/>
        </w:rPr>
        <w:t>Estas expresiones recuerdan a la ley de Ohm</w:t>
      </w:r>
      <w:r>
        <w:rPr>
          <w:rFonts w:cs="Arial"/>
          <w:szCs w:val="24"/>
          <w:lang w:val="es-ES"/>
        </w:rPr>
        <w:t xml:space="preserve"> </w:t>
      </w:r>
      <w:r w:rsidRPr="00FF60D2">
        <w:rPr>
          <w:rFonts w:cs="Arial"/>
          <w:szCs w:val="24"/>
          <w:lang w:val="es-ES"/>
        </w:rPr>
        <w:t>(son relaciones V/I algebraicas)</w:t>
      </w:r>
    </w:p>
    <w:p w:rsidR="00FF60D2" w:rsidRDefault="00FF60D2" w:rsidP="00FF60D2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Cs w:val="24"/>
          <w:lang w:val="es-ES"/>
        </w:rPr>
      </w:pPr>
    </w:p>
    <w:p w:rsidR="00FF60D2" w:rsidRDefault="00FF60D2" w:rsidP="00FF60D2">
      <w:pPr>
        <w:autoSpaceDE w:val="0"/>
        <w:autoSpaceDN w:val="0"/>
        <w:adjustRightInd w:val="0"/>
        <w:spacing w:line="240" w:lineRule="auto"/>
        <w:jc w:val="both"/>
        <w:rPr>
          <w:rFonts w:cs="Arial"/>
          <w:b/>
          <w:szCs w:val="24"/>
          <w:lang w:val="es-ES"/>
        </w:rPr>
      </w:pPr>
      <w:r w:rsidRPr="00FF60D2">
        <w:rPr>
          <w:rFonts w:cs="Arial"/>
          <w:b/>
          <w:szCs w:val="24"/>
          <w:lang w:val="es-ES"/>
        </w:rPr>
        <w:t>IMPEDANCIA</w:t>
      </w:r>
    </w:p>
    <w:p w:rsidR="00FF60D2" w:rsidRPr="00FF60D2" w:rsidRDefault="00FF60D2" w:rsidP="00814F59">
      <w:pPr>
        <w:autoSpaceDE w:val="0"/>
        <w:autoSpaceDN w:val="0"/>
        <w:adjustRightInd w:val="0"/>
        <w:jc w:val="both"/>
        <w:rPr>
          <w:rFonts w:cs="Arial"/>
          <w:szCs w:val="24"/>
          <w:lang w:val="es-ES"/>
        </w:rPr>
      </w:pPr>
      <w:r w:rsidRPr="00FF60D2">
        <w:rPr>
          <w:rFonts w:cs="Arial"/>
          <w:szCs w:val="24"/>
          <w:lang w:val="es-ES"/>
        </w:rPr>
        <w:t>La impedancia Z de elemento de circuito es el cociente entre la</w:t>
      </w:r>
      <w:r>
        <w:rPr>
          <w:rFonts w:cs="Arial"/>
          <w:szCs w:val="24"/>
          <w:lang w:val="es-ES"/>
        </w:rPr>
        <w:t xml:space="preserve"> </w:t>
      </w:r>
      <w:r w:rsidRPr="00FF60D2">
        <w:rPr>
          <w:rFonts w:cs="Arial"/>
          <w:szCs w:val="24"/>
          <w:lang w:val="es-ES"/>
        </w:rPr>
        <w:t>tensión fasor</w:t>
      </w:r>
      <w:r>
        <w:rPr>
          <w:rFonts w:cs="Arial"/>
          <w:szCs w:val="24"/>
          <w:lang w:val="es-ES"/>
        </w:rPr>
        <w:t xml:space="preserve">ial V y la corriente fasorial I. </w:t>
      </w:r>
      <w:r w:rsidRPr="00FF60D2">
        <w:rPr>
          <w:rFonts w:cs="Arial"/>
          <w:szCs w:val="24"/>
          <w:lang w:val="es-ES"/>
        </w:rPr>
        <w:t>Se mide en Ohmios</w:t>
      </w:r>
      <w:r>
        <w:rPr>
          <w:rFonts w:cs="Arial"/>
          <w:szCs w:val="24"/>
          <w:lang w:val="es-ES"/>
        </w:rPr>
        <w:t>.</w:t>
      </w:r>
      <w:r w:rsidRPr="00FF60D2">
        <w:rPr>
          <w:rFonts w:cs="Arial"/>
          <w:szCs w:val="24"/>
          <w:lang w:val="es-ES"/>
        </w:rPr>
        <w:t xml:space="preserve"> La impedancia NO es un fasor</w:t>
      </w:r>
      <w:r>
        <w:rPr>
          <w:rFonts w:cs="Arial"/>
          <w:szCs w:val="24"/>
          <w:lang w:val="es-ES"/>
        </w:rPr>
        <w:t>.</w:t>
      </w:r>
      <w:r w:rsidR="0057204E">
        <w:rPr>
          <w:rFonts w:cs="Arial"/>
          <w:szCs w:val="24"/>
          <w:lang w:val="es-ES"/>
        </w:rPr>
        <w:t xml:space="preserve"> </w:t>
      </w:r>
      <w:r w:rsidR="0057204E" w:rsidRPr="0057204E">
        <w:rPr>
          <w:rFonts w:cs="Arial"/>
          <w:szCs w:val="24"/>
          <w:lang w:val="es-ES"/>
        </w:rPr>
        <w:t>En los circuitos de AC la impedancia juega un papel análogo a la</w:t>
      </w:r>
      <w:r w:rsidR="0057204E">
        <w:rPr>
          <w:rFonts w:cs="Arial"/>
          <w:szCs w:val="24"/>
          <w:lang w:val="es-ES"/>
        </w:rPr>
        <w:t xml:space="preserve"> </w:t>
      </w:r>
      <w:r w:rsidR="0057204E" w:rsidRPr="0057204E">
        <w:rPr>
          <w:rFonts w:cs="Arial"/>
          <w:szCs w:val="24"/>
          <w:lang w:val="es-ES"/>
        </w:rPr>
        <w:t>resistencia en los circuitos de DC</w:t>
      </w:r>
      <w:r w:rsidR="0057204E">
        <w:rPr>
          <w:rFonts w:cs="Arial"/>
          <w:szCs w:val="24"/>
          <w:lang w:val="es-ES"/>
        </w:rPr>
        <w:t>.</w:t>
      </w:r>
    </w:p>
    <w:p w:rsidR="0057204E" w:rsidRDefault="00FF60D2" w:rsidP="0057204E">
      <w:pPr>
        <w:autoSpaceDE w:val="0"/>
        <w:autoSpaceDN w:val="0"/>
        <w:adjustRightInd w:val="0"/>
        <w:spacing w:line="240" w:lineRule="auto"/>
        <w:jc w:val="both"/>
        <w:rPr>
          <w:rFonts w:cs="Arial"/>
          <w:szCs w:val="24"/>
          <w:lang w:val="es-ES"/>
        </w:rPr>
      </w:pPr>
      <w:r w:rsidRPr="00FF60D2">
        <w:rPr>
          <w:rFonts w:cs="Arial"/>
          <w:szCs w:val="24"/>
          <w:lang w:val="es-ES"/>
        </w:rPr>
        <w:t>Matemáticamente:</w:t>
      </w:r>
    </w:p>
    <w:p w:rsidR="00FF60D2" w:rsidRDefault="00FF60D2" w:rsidP="00FF60D2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es-ES"/>
        </w:rPr>
      </w:pPr>
      <w:r>
        <w:rPr>
          <w:rFonts w:cs="Arial"/>
          <w:noProof/>
          <w:szCs w:val="24"/>
          <w:lang w:eastAsia="es-EC"/>
        </w:rPr>
        <w:drawing>
          <wp:inline distT="0" distB="0" distL="0" distR="0">
            <wp:extent cx="3695700" cy="1057275"/>
            <wp:effectExtent l="0" t="0" r="0" b="0"/>
            <wp:docPr id="4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8522.tmp"/>
                    <pic:cNvPicPr/>
                  </pic:nvPicPr>
                  <pic:blipFill rotWithShape="1">
                    <a:blip r:embed="rId25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2"/>
                    <a:stretch/>
                  </pic:blipFill>
                  <pic:spPr bwMode="auto">
                    <a:xfrm>
                      <a:off x="0" y="0"/>
                      <a:ext cx="3696217" cy="105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04E" w:rsidRPr="0057204E" w:rsidRDefault="0057204E" w:rsidP="0057204E">
      <w:pPr>
        <w:autoSpaceDE w:val="0"/>
        <w:autoSpaceDN w:val="0"/>
        <w:adjustRightInd w:val="0"/>
        <w:spacing w:line="240" w:lineRule="auto"/>
        <w:rPr>
          <w:rFonts w:cs="Arial"/>
          <w:szCs w:val="24"/>
          <w:lang w:val="es-ES"/>
        </w:rPr>
      </w:pPr>
      <w:r w:rsidRPr="0057204E">
        <w:rPr>
          <w:rFonts w:cs="Arial"/>
          <w:szCs w:val="24"/>
          <w:lang w:val="es-ES"/>
        </w:rPr>
        <w:t>Impedancia para los elementos R, L y C vale:</w:t>
      </w:r>
    </w:p>
    <w:p w:rsidR="0057204E" w:rsidRPr="0057204E" w:rsidRDefault="0057204E" w:rsidP="0057204E">
      <w:pPr>
        <w:autoSpaceDE w:val="0"/>
        <w:autoSpaceDN w:val="0"/>
        <w:adjustRightInd w:val="0"/>
        <w:spacing w:line="240" w:lineRule="auto"/>
        <w:jc w:val="center"/>
        <w:rPr>
          <w:rFonts w:cs="Arial"/>
          <w:iCs/>
          <w:szCs w:val="24"/>
          <w:lang w:val="pl-PL"/>
        </w:rPr>
      </w:pPr>
      <w:r>
        <w:rPr>
          <w:rFonts w:cs="Arial"/>
          <w:iCs/>
          <w:noProof/>
          <w:szCs w:val="24"/>
          <w:lang w:eastAsia="es-EC"/>
        </w:rPr>
        <w:drawing>
          <wp:inline distT="0" distB="0" distL="0" distR="0" wp14:anchorId="6F9680F2" wp14:editId="7BDDAC96">
            <wp:extent cx="5105398" cy="571500"/>
            <wp:effectExtent l="0" t="0" r="0" b="0"/>
            <wp:docPr id="4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BD5B.tmp"/>
                    <pic:cNvPicPr/>
                  </pic:nvPicPr>
                  <pic:blipFill rotWithShape="1">
                    <a:blip r:embed="rId27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8335"/>
                    <a:stretch/>
                  </pic:blipFill>
                  <pic:spPr bwMode="auto">
                    <a:xfrm>
                      <a:off x="0" y="0"/>
                      <a:ext cx="5106113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04E" w:rsidRPr="0057204E" w:rsidRDefault="0057204E" w:rsidP="0057204E">
      <w:pPr>
        <w:autoSpaceDE w:val="0"/>
        <w:autoSpaceDN w:val="0"/>
        <w:adjustRightInd w:val="0"/>
        <w:spacing w:line="240" w:lineRule="auto"/>
        <w:rPr>
          <w:rFonts w:cs="Arial"/>
          <w:szCs w:val="24"/>
          <w:lang w:val="es-ES"/>
        </w:rPr>
      </w:pPr>
      <w:r w:rsidRPr="0057204E">
        <w:rPr>
          <w:rFonts w:cs="Arial"/>
          <w:szCs w:val="24"/>
          <w:lang w:val="es-ES"/>
        </w:rPr>
        <w:t>La impedancia es una función compleja de la frecuencia.</w:t>
      </w:r>
      <w:r>
        <w:rPr>
          <w:rFonts w:cs="Arial"/>
          <w:szCs w:val="24"/>
          <w:lang w:val="es-ES"/>
        </w:rPr>
        <w:t xml:space="preserve"> </w:t>
      </w:r>
      <w:r w:rsidRPr="0057204E">
        <w:rPr>
          <w:rFonts w:cs="Arial"/>
          <w:szCs w:val="24"/>
          <w:lang w:val="es-ES"/>
        </w:rPr>
        <w:t>En general:</w:t>
      </w:r>
    </w:p>
    <w:p w:rsidR="0057204E" w:rsidRPr="0057204E" w:rsidRDefault="0057204E" w:rsidP="0057204E">
      <w:pPr>
        <w:autoSpaceDE w:val="0"/>
        <w:autoSpaceDN w:val="0"/>
        <w:adjustRightInd w:val="0"/>
        <w:spacing w:line="240" w:lineRule="auto"/>
        <w:rPr>
          <w:rFonts w:cs="Arial"/>
          <w:szCs w:val="24"/>
          <w:lang w:val="es-ES"/>
        </w:rPr>
      </w:pPr>
      <w:r w:rsidRPr="0057204E">
        <w:rPr>
          <w:rFonts w:cs="Arial"/>
          <w:szCs w:val="24"/>
          <w:lang w:val="es-ES"/>
        </w:rPr>
        <w:t>Z</w:t>
      </w:r>
      <w:r>
        <w:rPr>
          <w:rFonts w:cs="Arial"/>
          <w:szCs w:val="24"/>
          <w:lang w:val="es-ES"/>
        </w:rPr>
        <w:t xml:space="preserve"> =</w:t>
      </w:r>
      <w:r w:rsidRPr="0057204E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R +</w:t>
      </w:r>
      <w:r w:rsidRPr="0057204E">
        <w:rPr>
          <w:rFonts w:cs="Arial"/>
          <w:szCs w:val="24"/>
          <w:lang w:val="es-ES"/>
        </w:rPr>
        <w:t xml:space="preserve"> </w:t>
      </w:r>
      <w:r w:rsidRPr="0057204E">
        <w:rPr>
          <w:rFonts w:cs="Arial"/>
          <w:i/>
          <w:iCs/>
          <w:szCs w:val="24"/>
          <w:lang w:val="es-ES"/>
        </w:rPr>
        <w:t>j</w:t>
      </w:r>
      <w:r w:rsidRPr="0057204E">
        <w:rPr>
          <w:rFonts w:cs="Arial"/>
          <w:szCs w:val="24"/>
          <w:lang w:val="es-ES"/>
        </w:rPr>
        <w:t>X</w:t>
      </w:r>
      <w:r>
        <w:rPr>
          <w:rFonts w:cs="Arial"/>
          <w:szCs w:val="24"/>
          <w:lang w:val="es-ES"/>
        </w:rPr>
        <w:t xml:space="preserve">    </w:t>
      </w:r>
      <w:r>
        <w:rPr>
          <w:rFonts w:cs="Arial"/>
          <w:szCs w:val="24"/>
          <w:lang w:val="es-ES"/>
        </w:rPr>
        <w:tab/>
      </w:r>
      <w:r>
        <w:rPr>
          <w:rFonts w:cs="Arial"/>
          <w:szCs w:val="24"/>
          <w:lang w:val="es-ES"/>
        </w:rPr>
        <w:tab/>
        <w:t xml:space="preserve"> </w:t>
      </w:r>
      <w:r w:rsidRPr="0057204E">
        <w:rPr>
          <w:rFonts w:cs="Arial"/>
          <w:szCs w:val="24"/>
          <w:lang w:val="es-ES"/>
        </w:rPr>
        <w:t>(R, X son reales)</w:t>
      </w:r>
    </w:p>
    <w:p w:rsidR="0057204E" w:rsidRPr="0057204E" w:rsidRDefault="0057204E" w:rsidP="0057204E">
      <w:pPr>
        <w:autoSpaceDE w:val="0"/>
        <w:autoSpaceDN w:val="0"/>
        <w:adjustRightInd w:val="0"/>
        <w:spacing w:line="240" w:lineRule="auto"/>
        <w:rPr>
          <w:rFonts w:cs="Arial"/>
          <w:szCs w:val="24"/>
          <w:lang w:val="es-ES"/>
        </w:rPr>
      </w:pPr>
      <w:r w:rsidRPr="0057204E">
        <w:rPr>
          <w:rFonts w:cs="Arial"/>
          <w:szCs w:val="24"/>
          <w:lang w:val="es-ES"/>
        </w:rPr>
        <w:t xml:space="preserve">- La </w:t>
      </w:r>
      <w:r w:rsidRPr="0057204E">
        <w:rPr>
          <w:rFonts w:cs="Arial"/>
          <w:b/>
          <w:szCs w:val="24"/>
          <w:lang w:val="es-ES"/>
        </w:rPr>
        <w:t>parte</w:t>
      </w:r>
      <w:r w:rsidRPr="0057204E">
        <w:rPr>
          <w:rFonts w:cs="Arial"/>
          <w:szCs w:val="24"/>
          <w:lang w:val="es-ES"/>
        </w:rPr>
        <w:t xml:space="preserve"> </w:t>
      </w:r>
      <w:r w:rsidRPr="0057204E">
        <w:rPr>
          <w:rFonts w:cs="Arial"/>
          <w:b/>
          <w:szCs w:val="24"/>
          <w:lang w:val="es-ES"/>
        </w:rPr>
        <w:t>real</w:t>
      </w:r>
      <w:r w:rsidRPr="0057204E">
        <w:rPr>
          <w:rFonts w:cs="Arial"/>
          <w:szCs w:val="24"/>
          <w:lang w:val="es-ES"/>
        </w:rPr>
        <w:t xml:space="preserve"> de la impedancia se denomina </w:t>
      </w:r>
      <w:r w:rsidRPr="0057204E">
        <w:rPr>
          <w:rFonts w:cs="Arial"/>
          <w:b/>
          <w:szCs w:val="24"/>
          <w:lang w:val="es-ES"/>
        </w:rPr>
        <w:t>resistencia R</w:t>
      </w:r>
      <w:r w:rsidR="00B166CD">
        <w:rPr>
          <w:rFonts w:cs="Arial"/>
          <w:b/>
          <w:szCs w:val="24"/>
          <w:lang w:val="es-ES"/>
        </w:rPr>
        <w:t>.</w:t>
      </w:r>
    </w:p>
    <w:p w:rsidR="0057204E" w:rsidRPr="0057204E" w:rsidRDefault="0057204E" w:rsidP="0057204E">
      <w:pPr>
        <w:autoSpaceDE w:val="0"/>
        <w:autoSpaceDN w:val="0"/>
        <w:adjustRightInd w:val="0"/>
        <w:spacing w:line="240" w:lineRule="auto"/>
        <w:rPr>
          <w:rFonts w:cs="Arial"/>
          <w:szCs w:val="24"/>
          <w:lang w:val="es-ES"/>
        </w:rPr>
      </w:pPr>
      <w:r w:rsidRPr="0057204E">
        <w:rPr>
          <w:rFonts w:cs="Arial"/>
          <w:szCs w:val="24"/>
          <w:lang w:val="es-ES"/>
        </w:rPr>
        <w:t xml:space="preserve">- La </w:t>
      </w:r>
      <w:r w:rsidRPr="0057204E">
        <w:rPr>
          <w:rFonts w:cs="Arial"/>
          <w:b/>
          <w:szCs w:val="24"/>
          <w:lang w:val="es-ES"/>
        </w:rPr>
        <w:t>parte</w:t>
      </w:r>
      <w:r w:rsidRPr="0057204E">
        <w:rPr>
          <w:rFonts w:cs="Arial"/>
          <w:szCs w:val="24"/>
          <w:lang w:val="es-ES"/>
        </w:rPr>
        <w:t xml:space="preserve"> </w:t>
      </w:r>
      <w:r w:rsidRPr="0057204E">
        <w:rPr>
          <w:rFonts w:cs="Arial"/>
          <w:b/>
          <w:szCs w:val="24"/>
          <w:lang w:val="es-ES"/>
        </w:rPr>
        <w:t>imaginaria</w:t>
      </w:r>
      <w:r w:rsidRPr="0057204E">
        <w:rPr>
          <w:rFonts w:cs="Arial"/>
          <w:szCs w:val="24"/>
          <w:lang w:val="es-ES"/>
        </w:rPr>
        <w:t xml:space="preserve"> de la impedancia se denomina </w:t>
      </w:r>
      <w:r w:rsidRPr="0057204E">
        <w:rPr>
          <w:rFonts w:cs="Arial"/>
          <w:b/>
          <w:szCs w:val="24"/>
          <w:lang w:val="es-ES"/>
        </w:rPr>
        <w:t>reactancia X</w:t>
      </w:r>
      <w:r w:rsidR="00B166CD">
        <w:rPr>
          <w:rFonts w:cs="Arial"/>
          <w:b/>
          <w:szCs w:val="24"/>
          <w:lang w:val="es-ES"/>
        </w:rPr>
        <w:t>.</w:t>
      </w:r>
    </w:p>
    <w:p w:rsidR="0057204E" w:rsidRPr="0057204E" w:rsidRDefault="0057204E" w:rsidP="0057204E">
      <w:pPr>
        <w:autoSpaceDE w:val="0"/>
        <w:autoSpaceDN w:val="0"/>
        <w:adjustRightInd w:val="0"/>
        <w:spacing w:line="240" w:lineRule="auto"/>
        <w:ind w:firstLine="709"/>
        <w:rPr>
          <w:rFonts w:cs="Arial"/>
          <w:szCs w:val="24"/>
          <w:lang w:val="es-ES"/>
        </w:rPr>
      </w:pPr>
      <w:r w:rsidRPr="0057204E">
        <w:rPr>
          <w:rFonts w:cs="Arial"/>
          <w:szCs w:val="24"/>
          <w:lang w:val="es-ES"/>
        </w:rPr>
        <w:t>Si X &gt; 0 se dice que la reactancia es inductiva</w:t>
      </w:r>
      <w:r w:rsidR="00B166CD">
        <w:rPr>
          <w:rFonts w:cs="Arial"/>
          <w:szCs w:val="24"/>
          <w:lang w:val="es-ES"/>
        </w:rPr>
        <w:t>.</w:t>
      </w:r>
    </w:p>
    <w:p w:rsidR="0057204E" w:rsidRDefault="0057204E" w:rsidP="0057204E">
      <w:pPr>
        <w:autoSpaceDE w:val="0"/>
        <w:autoSpaceDN w:val="0"/>
        <w:adjustRightInd w:val="0"/>
        <w:spacing w:line="240" w:lineRule="auto"/>
        <w:ind w:firstLine="709"/>
        <w:rPr>
          <w:rFonts w:cs="Arial"/>
          <w:szCs w:val="24"/>
          <w:lang w:val="es-ES"/>
        </w:rPr>
      </w:pPr>
      <w:r w:rsidRPr="0057204E">
        <w:rPr>
          <w:rFonts w:cs="Arial"/>
          <w:szCs w:val="24"/>
          <w:lang w:val="es-ES"/>
        </w:rPr>
        <w:t>Si X &lt; 0 se dice que la reactancia es capacitiva</w:t>
      </w:r>
      <w:r w:rsidR="00B166CD">
        <w:rPr>
          <w:rFonts w:cs="Arial"/>
          <w:szCs w:val="24"/>
          <w:lang w:val="es-ES"/>
        </w:rPr>
        <w:t>.</w:t>
      </w:r>
    </w:p>
    <w:p w:rsidR="00B166CD" w:rsidRDefault="00B166CD" w:rsidP="0057204E">
      <w:pPr>
        <w:autoSpaceDE w:val="0"/>
        <w:autoSpaceDN w:val="0"/>
        <w:adjustRightInd w:val="0"/>
        <w:spacing w:line="240" w:lineRule="auto"/>
        <w:ind w:firstLine="709"/>
        <w:rPr>
          <w:rFonts w:cs="Arial"/>
          <w:szCs w:val="24"/>
          <w:lang w:val="es-ES"/>
        </w:rPr>
      </w:pPr>
    </w:p>
    <w:p w:rsidR="0057204E" w:rsidRDefault="0057204E" w:rsidP="002C7B10">
      <w:pPr>
        <w:autoSpaceDE w:val="0"/>
        <w:autoSpaceDN w:val="0"/>
        <w:adjustRightInd w:val="0"/>
        <w:spacing w:before="240" w:line="240" w:lineRule="auto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ADMITANCIA</w:t>
      </w:r>
    </w:p>
    <w:p w:rsidR="002C7B10" w:rsidRDefault="002C7B10" w:rsidP="00814F59">
      <w:pPr>
        <w:autoSpaceDE w:val="0"/>
        <w:autoSpaceDN w:val="0"/>
        <w:adjustRightInd w:val="0"/>
        <w:jc w:val="both"/>
        <w:rPr>
          <w:rFonts w:cs="Arial"/>
          <w:szCs w:val="24"/>
          <w:lang w:val="es-ES"/>
        </w:rPr>
      </w:pPr>
      <w:r w:rsidRPr="002C7B10">
        <w:rPr>
          <w:rFonts w:cs="Arial"/>
          <w:szCs w:val="24"/>
          <w:lang w:val="es-ES"/>
        </w:rPr>
        <w:t>A veces resulta útil trabajar con el inverso de la impedancia,</w:t>
      </w:r>
      <w:r>
        <w:rPr>
          <w:rFonts w:cs="Arial"/>
          <w:szCs w:val="24"/>
          <w:lang w:val="es-ES"/>
        </w:rPr>
        <w:t xml:space="preserve"> conocido como admitancia Y.</w:t>
      </w:r>
      <w:r w:rsidRPr="002C7B10">
        <w:rPr>
          <w:rFonts w:cs="Arial"/>
          <w:szCs w:val="24"/>
          <w:lang w:val="es-ES"/>
        </w:rPr>
        <w:t xml:space="preserve"> Se mide en Siemens (S) o mhos</w:t>
      </w:r>
      <w:r>
        <w:rPr>
          <w:rFonts w:cs="Arial"/>
          <w:szCs w:val="24"/>
          <w:lang w:val="es-ES"/>
        </w:rPr>
        <w:t>.</w:t>
      </w:r>
    </w:p>
    <w:p w:rsidR="002C7B10" w:rsidRPr="002C7B10" w:rsidRDefault="002C7B10" w:rsidP="00B166CD">
      <w:pPr>
        <w:autoSpaceDE w:val="0"/>
        <w:autoSpaceDN w:val="0"/>
        <w:adjustRightInd w:val="0"/>
        <w:spacing w:before="240" w:line="240" w:lineRule="auto"/>
        <w:jc w:val="center"/>
        <w:rPr>
          <w:rFonts w:cs="Arial"/>
          <w:szCs w:val="24"/>
          <w:lang w:val="es-ES"/>
        </w:rPr>
      </w:pPr>
      <w:r>
        <w:rPr>
          <w:rFonts w:cs="Arial"/>
          <w:noProof/>
          <w:szCs w:val="24"/>
          <w:lang w:eastAsia="es-EC"/>
        </w:rPr>
        <w:drawing>
          <wp:inline distT="0" distB="0" distL="0" distR="0" wp14:anchorId="61554E2D" wp14:editId="20A5009F">
            <wp:extent cx="981212" cy="771633"/>
            <wp:effectExtent l="0" t="0" r="9525" b="9525"/>
            <wp:docPr id="4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43F78.tmp"/>
                    <pic:cNvPicPr/>
                  </pic:nvPicPr>
                  <pic:blipFill>
                    <a:blip r:embed="rId29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10" w:rsidRPr="002C7B10" w:rsidRDefault="002C7B10" w:rsidP="002C7B10">
      <w:pPr>
        <w:autoSpaceDE w:val="0"/>
        <w:autoSpaceDN w:val="0"/>
        <w:adjustRightInd w:val="0"/>
        <w:spacing w:before="240" w:line="240" w:lineRule="auto"/>
        <w:rPr>
          <w:rFonts w:cs="Arial"/>
          <w:szCs w:val="24"/>
          <w:lang w:val="es-ES"/>
        </w:rPr>
      </w:pPr>
      <w:r w:rsidRPr="002C7B10">
        <w:rPr>
          <w:rFonts w:cs="Arial"/>
          <w:szCs w:val="24"/>
          <w:lang w:val="es-ES"/>
        </w:rPr>
        <w:t>En general, la admitancia es una función compleja de la frecuencia:</w:t>
      </w:r>
    </w:p>
    <w:p w:rsidR="002C7B10" w:rsidRPr="002C7B10" w:rsidRDefault="002C7B10" w:rsidP="002C7B10">
      <w:pPr>
        <w:autoSpaceDE w:val="0"/>
        <w:autoSpaceDN w:val="0"/>
        <w:adjustRightInd w:val="0"/>
        <w:spacing w:before="240" w:line="240" w:lineRule="auto"/>
        <w:rPr>
          <w:rFonts w:cs="Arial"/>
          <w:szCs w:val="24"/>
          <w:lang w:val="es-ES"/>
        </w:rPr>
      </w:pPr>
      <w:r w:rsidRPr="002C7B10">
        <w:rPr>
          <w:rFonts w:cs="Arial"/>
          <w:szCs w:val="24"/>
          <w:lang w:val="es-ES"/>
        </w:rPr>
        <w:t xml:space="preserve">Y </w:t>
      </w:r>
      <w:r>
        <w:rPr>
          <w:rFonts w:cs="Arial"/>
          <w:szCs w:val="24"/>
          <w:lang w:val="es-ES"/>
        </w:rPr>
        <w:t>=</w:t>
      </w:r>
      <w:r w:rsidRPr="002C7B10">
        <w:rPr>
          <w:rFonts w:cs="Arial"/>
          <w:szCs w:val="24"/>
          <w:lang w:val="es-ES"/>
        </w:rPr>
        <w:t xml:space="preserve"> G </w:t>
      </w:r>
      <w:r>
        <w:rPr>
          <w:rFonts w:cs="Arial"/>
          <w:szCs w:val="24"/>
          <w:lang w:val="es-ES"/>
        </w:rPr>
        <w:t>+</w:t>
      </w:r>
      <w:r w:rsidRPr="002C7B10">
        <w:rPr>
          <w:rFonts w:cs="Arial"/>
          <w:szCs w:val="24"/>
          <w:lang w:val="es-ES"/>
        </w:rPr>
        <w:t xml:space="preserve"> </w:t>
      </w:r>
      <w:r>
        <w:rPr>
          <w:rFonts w:cs="Arial"/>
          <w:i/>
          <w:iCs/>
          <w:szCs w:val="24"/>
          <w:lang w:val="es-ES"/>
        </w:rPr>
        <w:t xml:space="preserve">jB </w:t>
      </w:r>
      <w:r>
        <w:rPr>
          <w:rFonts w:cs="Arial"/>
          <w:i/>
          <w:iCs/>
          <w:szCs w:val="24"/>
          <w:lang w:val="es-ES"/>
        </w:rPr>
        <w:tab/>
      </w:r>
      <w:r>
        <w:rPr>
          <w:rFonts w:cs="Arial"/>
          <w:i/>
          <w:iCs/>
          <w:szCs w:val="24"/>
          <w:lang w:val="es-ES"/>
        </w:rPr>
        <w:tab/>
      </w:r>
      <w:r>
        <w:rPr>
          <w:rFonts w:cs="Arial"/>
          <w:szCs w:val="24"/>
          <w:lang w:val="es-ES"/>
        </w:rPr>
        <w:t xml:space="preserve"> </w:t>
      </w:r>
      <w:r w:rsidRPr="002C7B10">
        <w:rPr>
          <w:rFonts w:cs="Arial"/>
          <w:szCs w:val="24"/>
          <w:lang w:val="es-ES"/>
        </w:rPr>
        <w:t>(G, B</w:t>
      </w:r>
      <w:r>
        <w:rPr>
          <w:rFonts w:cs="Arial"/>
          <w:szCs w:val="24"/>
          <w:lang w:val="es-ES"/>
        </w:rPr>
        <w:t xml:space="preserve"> </w:t>
      </w:r>
      <w:r w:rsidRPr="002C7B10">
        <w:rPr>
          <w:rFonts w:cs="Arial"/>
          <w:szCs w:val="24"/>
          <w:lang w:val="es-ES"/>
        </w:rPr>
        <w:t>son reales)</w:t>
      </w:r>
    </w:p>
    <w:p w:rsidR="002C7B10" w:rsidRPr="002C7B10" w:rsidRDefault="002C7B10" w:rsidP="002C7B10">
      <w:pPr>
        <w:autoSpaceDE w:val="0"/>
        <w:autoSpaceDN w:val="0"/>
        <w:adjustRightInd w:val="0"/>
        <w:spacing w:before="240" w:line="240" w:lineRule="auto"/>
        <w:rPr>
          <w:rFonts w:cs="Arial"/>
          <w:szCs w:val="24"/>
          <w:lang w:val="es-ES"/>
        </w:rPr>
      </w:pPr>
      <w:r w:rsidRPr="002C7B10">
        <w:rPr>
          <w:rFonts w:cs="Arial"/>
          <w:szCs w:val="24"/>
          <w:lang w:val="es-ES"/>
        </w:rPr>
        <w:t xml:space="preserve">- La </w:t>
      </w:r>
      <w:r w:rsidRPr="00B166CD">
        <w:rPr>
          <w:rFonts w:cs="Arial"/>
          <w:b/>
          <w:szCs w:val="24"/>
          <w:lang w:val="es-ES"/>
        </w:rPr>
        <w:t>parte</w:t>
      </w:r>
      <w:r w:rsidRPr="002C7B10">
        <w:rPr>
          <w:rFonts w:cs="Arial"/>
          <w:szCs w:val="24"/>
          <w:lang w:val="es-ES"/>
        </w:rPr>
        <w:t xml:space="preserve"> </w:t>
      </w:r>
      <w:r w:rsidRPr="00B166CD">
        <w:rPr>
          <w:rFonts w:cs="Arial"/>
          <w:b/>
          <w:szCs w:val="24"/>
          <w:lang w:val="es-ES"/>
        </w:rPr>
        <w:t>real</w:t>
      </w:r>
      <w:r w:rsidRPr="002C7B10">
        <w:rPr>
          <w:rFonts w:cs="Arial"/>
          <w:szCs w:val="24"/>
          <w:lang w:val="es-ES"/>
        </w:rPr>
        <w:t xml:space="preserve"> de Y se denomina </w:t>
      </w:r>
      <w:r w:rsidRPr="00B166CD">
        <w:rPr>
          <w:rFonts w:cs="Arial"/>
          <w:b/>
          <w:szCs w:val="24"/>
          <w:lang w:val="es-ES"/>
        </w:rPr>
        <w:t>conductancia G</w:t>
      </w:r>
      <w:r w:rsidR="00B166CD" w:rsidRPr="00B166CD">
        <w:rPr>
          <w:rFonts w:cs="Arial"/>
          <w:b/>
          <w:szCs w:val="24"/>
          <w:lang w:val="es-ES"/>
        </w:rPr>
        <w:t>.</w:t>
      </w:r>
    </w:p>
    <w:p w:rsidR="00FF60D2" w:rsidRPr="00B166CD" w:rsidRDefault="002C7B10" w:rsidP="00B166CD">
      <w:pPr>
        <w:autoSpaceDE w:val="0"/>
        <w:autoSpaceDN w:val="0"/>
        <w:adjustRightInd w:val="0"/>
        <w:spacing w:before="240" w:line="240" w:lineRule="auto"/>
        <w:rPr>
          <w:rFonts w:cs="Arial"/>
          <w:szCs w:val="24"/>
          <w:lang w:val="es-ES"/>
        </w:rPr>
      </w:pPr>
      <w:r w:rsidRPr="002C7B10">
        <w:rPr>
          <w:rFonts w:cs="Arial"/>
          <w:szCs w:val="24"/>
          <w:lang w:val="es-ES"/>
        </w:rPr>
        <w:t xml:space="preserve">- La </w:t>
      </w:r>
      <w:r w:rsidRPr="00B166CD">
        <w:rPr>
          <w:rFonts w:cs="Arial"/>
          <w:b/>
          <w:szCs w:val="24"/>
          <w:lang w:val="es-ES"/>
        </w:rPr>
        <w:t>parte</w:t>
      </w:r>
      <w:r w:rsidRPr="002C7B10">
        <w:rPr>
          <w:rFonts w:cs="Arial"/>
          <w:szCs w:val="24"/>
          <w:lang w:val="es-ES"/>
        </w:rPr>
        <w:t xml:space="preserve"> </w:t>
      </w:r>
      <w:r w:rsidRPr="00B166CD">
        <w:rPr>
          <w:rFonts w:cs="Arial"/>
          <w:b/>
          <w:szCs w:val="24"/>
          <w:lang w:val="es-ES"/>
        </w:rPr>
        <w:t>imaginaria</w:t>
      </w:r>
      <w:r w:rsidRPr="002C7B10">
        <w:rPr>
          <w:rFonts w:cs="Arial"/>
          <w:szCs w:val="24"/>
          <w:lang w:val="es-ES"/>
        </w:rPr>
        <w:t xml:space="preserve"> de Y se denomina </w:t>
      </w:r>
      <w:r w:rsidRPr="00B166CD">
        <w:rPr>
          <w:rFonts w:cs="Arial"/>
          <w:b/>
          <w:szCs w:val="24"/>
          <w:lang w:val="es-ES"/>
        </w:rPr>
        <w:t>susceptancia B</w:t>
      </w:r>
      <w:r w:rsidR="00B166CD" w:rsidRPr="00B166CD">
        <w:rPr>
          <w:rFonts w:cs="Arial"/>
          <w:b/>
          <w:szCs w:val="24"/>
          <w:lang w:val="es-ES"/>
        </w:rPr>
        <w:t>.</w:t>
      </w:r>
    </w:p>
    <w:p w:rsidR="00F73110" w:rsidRDefault="00242245" w:rsidP="00F73110">
      <w:pPr>
        <w:rPr>
          <w:b/>
          <w:u w:val="single"/>
        </w:rPr>
      </w:pPr>
      <w:r>
        <w:rPr>
          <w:b/>
          <w:u w:val="single"/>
        </w:rPr>
        <w:t xml:space="preserve">PREGUNTAS DE </w:t>
      </w:r>
      <w:r w:rsidRPr="00DB200E">
        <w:rPr>
          <w:b/>
          <w:u w:val="single"/>
        </w:rPr>
        <w:t>CONTROL</w:t>
      </w:r>
      <w:r w:rsidR="0024074B" w:rsidRPr="00DB200E">
        <w:rPr>
          <w:b/>
          <w:u w:val="single"/>
        </w:rPr>
        <w:t xml:space="preserve">  (</w:t>
      </w:r>
      <w:r w:rsidR="0024074B">
        <w:rPr>
          <w:b/>
          <w:u w:val="single"/>
        </w:rPr>
        <w:t>ESTRATEGIAS METACOGNITIVAS)</w:t>
      </w:r>
      <w:r w:rsidR="00F73110" w:rsidRPr="00360BDE">
        <w:rPr>
          <w:b/>
          <w:u w:val="single"/>
        </w:rPr>
        <w:t>:</w:t>
      </w:r>
    </w:p>
    <w:p w:rsidR="00ED7117" w:rsidRPr="00ED7117" w:rsidRDefault="00ED7117" w:rsidP="00ED7117">
      <w:pPr>
        <w:pStyle w:val="Prrafodelista"/>
        <w:numPr>
          <w:ilvl w:val="0"/>
          <w:numId w:val="4"/>
        </w:numPr>
        <w:rPr>
          <w:b/>
          <w:u w:val="single"/>
        </w:rPr>
      </w:pPr>
      <w:r>
        <w:t>¿Cómo se encuentran la tensión y la intensidad en las Resistencias</w:t>
      </w:r>
      <w:r w:rsidR="00E114C4">
        <w:t>?</w:t>
      </w:r>
    </w:p>
    <w:p w:rsidR="00ED7117" w:rsidRPr="00ED7117" w:rsidRDefault="00ED7117" w:rsidP="00ED7117">
      <w:pPr>
        <w:pStyle w:val="Prrafodelista"/>
        <w:numPr>
          <w:ilvl w:val="0"/>
          <w:numId w:val="4"/>
        </w:numPr>
        <w:rPr>
          <w:b/>
          <w:u w:val="single"/>
        </w:rPr>
      </w:pPr>
      <w:r>
        <w:t>¿Cómo se encuentran la tensión y la intensidad en las Inductancias?</w:t>
      </w:r>
    </w:p>
    <w:p w:rsidR="00ED7117" w:rsidRPr="00ED7117" w:rsidRDefault="00ED7117" w:rsidP="00ED7117">
      <w:pPr>
        <w:pStyle w:val="Prrafodelista"/>
        <w:numPr>
          <w:ilvl w:val="0"/>
          <w:numId w:val="4"/>
        </w:numPr>
        <w:rPr>
          <w:b/>
          <w:u w:val="single"/>
        </w:rPr>
      </w:pPr>
      <w:r>
        <w:t>¿Cómo se encuentran la tensión y la intensidad en las Capacitancias?</w:t>
      </w:r>
    </w:p>
    <w:p w:rsidR="0024074B" w:rsidRPr="0024074B" w:rsidRDefault="00FC59E6" w:rsidP="0024074B">
      <w:pPr>
        <w:pStyle w:val="Prrafodelista"/>
        <w:numPr>
          <w:ilvl w:val="0"/>
          <w:numId w:val="4"/>
        </w:numPr>
        <w:rPr>
          <w:b/>
          <w:u w:val="single"/>
        </w:rPr>
      </w:pPr>
      <w:r>
        <w:t>¿Cuá</w:t>
      </w:r>
      <w:r w:rsidR="00ED7117">
        <w:t>l es la unidad de medida de la Impedancia?</w:t>
      </w:r>
    </w:p>
    <w:p w:rsidR="00E114C4" w:rsidRPr="0024074B" w:rsidRDefault="00FC59E6" w:rsidP="00E114C4">
      <w:pPr>
        <w:pStyle w:val="Prrafodelista"/>
        <w:numPr>
          <w:ilvl w:val="0"/>
          <w:numId w:val="4"/>
        </w:numPr>
        <w:rPr>
          <w:b/>
          <w:u w:val="single"/>
        </w:rPr>
      </w:pPr>
      <w:r>
        <w:t>¿</w:t>
      </w:r>
      <w:r w:rsidR="00926AD3">
        <w:t>Cómo se llama la parte real y la parte imaginaria de la Impedancia</w:t>
      </w:r>
      <w:r w:rsidR="006A4DED">
        <w:t>?</w:t>
      </w:r>
    </w:p>
    <w:p w:rsidR="0024074B" w:rsidRPr="002D7E8E" w:rsidRDefault="00926AD3" w:rsidP="0024074B">
      <w:pPr>
        <w:pStyle w:val="Prrafodelista"/>
        <w:numPr>
          <w:ilvl w:val="0"/>
          <w:numId w:val="4"/>
        </w:numPr>
        <w:rPr>
          <w:b/>
          <w:u w:val="single"/>
        </w:rPr>
      </w:pPr>
      <w:r>
        <w:t>¿Cuáles son las formulas de la impedancia para los elementos RLC</w:t>
      </w:r>
      <w:r w:rsidR="00FC59E6">
        <w:t>?</w:t>
      </w:r>
    </w:p>
    <w:p w:rsidR="002D7E8E" w:rsidRPr="00E114C4" w:rsidRDefault="00926AD3" w:rsidP="0024074B">
      <w:pPr>
        <w:pStyle w:val="Prrafodelista"/>
        <w:numPr>
          <w:ilvl w:val="0"/>
          <w:numId w:val="4"/>
        </w:numPr>
        <w:rPr>
          <w:b/>
          <w:u w:val="single"/>
        </w:rPr>
      </w:pPr>
      <w:r>
        <w:t>¿Cómo se llama la medida inversa de la Impedancia?</w:t>
      </w:r>
    </w:p>
    <w:p w:rsidR="00E114C4" w:rsidRDefault="00E114C4" w:rsidP="00E114C4">
      <w:pPr>
        <w:rPr>
          <w:b/>
          <w:u w:val="single"/>
        </w:rPr>
      </w:pPr>
    </w:p>
    <w:p w:rsidR="00F73110" w:rsidRPr="00E114C4" w:rsidRDefault="00E114C4" w:rsidP="00E114C4">
      <w:pPr>
        <w:rPr>
          <w:b/>
          <w:u w:val="single"/>
        </w:rPr>
      </w:pPr>
      <w:r w:rsidRPr="00E114C4">
        <w:rPr>
          <w:b/>
          <w:u w:val="single"/>
        </w:rPr>
        <w:t xml:space="preserve"> </w:t>
      </w:r>
      <w:r w:rsidR="00F73110" w:rsidRPr="00E114C4">
        <w:rPr>
          <w:b/>
          <w:u w:val="single"/>
        </w:rPr>
        <w:t>CONCLUSIONES:</w:t>
      </w:r>
    </w:p>
    <w:p w:rsidR="00F73110" w:rsidRDefault="00F73110" w:rsidP="00F73110">
      <w:pPr>
        <w:rPr>
          <w:b/>
        </w:rPr>
      </w:pPr>
    </w:p>
    <w:p w:rsidR="0024074B" w:rsidRDefault="0024074B" w:rsidP="00F73110">
      <w:pPr>
        <w:rPr>
          <w:b/>
        </w:rPr>
      </w:pPr>
    </w:p>
    <w:p w:rsidR="0024074B" w:rsidRDefault="0024074B" w:rsidP="00F73110">
      <w:pPr>
        <w:rPr>
          <w:b/>
        </w:rPr>
      </w:pPr>
    </w:p>
    <w:p w:rsidR="0024074B" w:rsidRDefault="0024074B" w:rsidP="00F73110">
      <w:pPr>
        <w:rPr>
          <w:b/>
        </w:rPr>
      </w:pPr>
    </w:p>
    <w:p w:rsidR="0024074B" w:rsidRDefault="0024074B" w:rsidP="00F73110">
      <w:pPr>
        <w:rPr>
          <w:b/>
        </w:rPr>
      </w:pPr>
    </w:p>
    <w:p w:rsidR="0024074B" w:rsidRDefault="0024074B" w:rsidP="00F73110">
      <w:pPr>
        <w:rPr>
          <w:b/>
        </w:rPr>
      </w:pPr>
    </w:p>
    <w:p w:rsidR="0024074B" w:rsidRDefault="0024074B" w:rsidP="00F73110">
      <w:pPr>
        <w:rPr>
          <w:b/>
        </w:rPr>
      </w:pPr>
    </w:p>
    <w:p w:rsidR="0024074B" w:rsidRDefault="0024074B" w:rsidP="00F73110">
      <w:pPr>
        <w:rPr>
          <w:b/>
        </w:rPr>
      </w:pPr>
    </w:p>
    <w:p w:rsidR="00F73110" w:rsidRDefault="00F73110" w:rsidP="00F73110">
      <w:pPr>
        <w:rPr>
          <w:b/>
        </w:rPr>
      </w:pPr>
      <w:r>
        <w:rPr>
          <w:b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4C924" wp14:editId="59A545B7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2520000" cy="0"/>
                <wp:effectExtent l="0" t="0" r="1397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22B766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45pt" to="198.4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" strokecolor="black [3040]" strokeweight="1pt">
                <w10:wrap anchorx="margin"/>
              </v:line>
            </w:pict>
          </mc:Fallback>
        </mc:AlternateContent>
      </w:r>
    </w:p>
    <w:p w:rsidR="00F73110" w:rsidRDefault="00F73110" w:rsidP="00F73110">
      <w:pPr>
        <w:spacing w:after="0" w:line="240" w:lineRule="auto"/>
        <w:jc w:val="center"/>
        <w:rPr>
          <w:b/>
        </w:rPr>
      </w:pPr>
      <w:r>
        <w:rPr>
          <w:b/>
        </w:rPr>
        <w:t>Ing. Pedro</w:t>
      </w:r>
      <w:r w:rsidR="00951AF1">
        <w:rPr>
          <w:b/>
        </w:rPr>
        <w:t xml:space="preserve"> Manuel García Arias, Mg.</w:t>
      </w:r>
    </w:p>
    <w:p w:rsidR="00F73110" w:rsidRPr="00F73110" w:rsidRDefault="00F73110" w:rsidP="00F73110">
      <w:pPr>
        <w:spacing w:line="240" w:lineRule="auto"/>
        <w:jc w:val="center"/>
        <w:rPr>
          <w:b/>
        </w:rPr>
      </w:pPr>
      <w:r>
        <w:rPr>
          <w:b/>
        </w:rPr>
        <w:t>DOCENTE</w:t>
      </w:r>
    </w:p>
    <w:sectPr w:rsidR="00F73110" w:rsidRPr="00F73110" w:rsidSect="00DB200E">
      <w:headerReference w:type="default" r:id="rId31"/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689" w:rsidRDefault="00A43689" w:rsidP="00DA1052">
      <w:pPr>
        <w:spacing w:after="0" w:line="240" w:lineRule="auto"/>
      </w:pPr>
      <w:r>
        <w:separator/>
      </w:r>
    </w:p>
  </w:endnote>
  <w:endnote w:type="continuationSeparator" w:id="0">
    <w:p w:rsidR="00A43689" w:rsidRDefault="00A43689" w:rsidP="00DA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689" w:rsidRDefault="00A43689" w:rsidP="00DA1052">
      <w:pPr>
        <w:spacing w:after="0" w:line="240" w:lineRule="auto"/>
      </w:pPr>
      <w:r>
        <w:separator/>
      </w:r>
    </w:p>
  </w:footnote>
  <w:footnote w:type="continuationSeparator" w:id="0">
    <w:p w:rsidR="00A43689" w:rsidRDefault="00A43689" w:rsidP="00DA1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00E" w:rsidRDefault="00DB200E" w:rsidP="00DB200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art85C0"/>
      </v:shape>
    </w:pict>
  </w:numPicBullet>
  <w:numPicBullet w:numPicBulletId="1">
    <w:pict>
      <v:shape id="_x0000_i1027" type="#_x0000_t75" style="width:9pt;height:9pt" o:bullet="t">
        <v:imagedata r:id="rId2" o:title="art7281"/>
      </v:shape>
    </w:pict>
  </w:numPicBullet>
  <w:abstractNum w:abstractNumId="0">
    <w:nsid w:val="02BF7ABA"/>
    <w:multiLevelType w:val="multilevel"/>
    <w:tmpl w:val="272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737D7"/>
    <w:multiLevelType w:val="multilevel"/>
    <w:tmpl w:val="EA6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733137"/>
    <w:multiLevelType w:val="hybridMultilevel"/>
    <w:tmpl w:val="949217BE"/>
    <w:lvl w:ilvl="0" w:tplc="468012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A29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2239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6CC3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8829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6285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CAE68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F4AC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42DE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798084D"/>
    <w:multiLevelType w:val="hybridMultilevel"/>
    <w:tmpl w:val="5F2C7152"/>
    <w:lvl w:ilvl="0" w:tplc="E594ED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B2F7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EE85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64F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8CC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4AF1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601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1200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C86D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2086532"/>
    <w:multiLevelType w:val="multilevel"/>
    <w:tmpl w:val="E6CA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94E62"/>
    <w:multiLevelType w:val="hybridMultilevel"/>
    <w:tmpl w:val="B9B8475C"/>
    <w:lvl w:ilvl="0" w:tplc="263C4E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439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0CB3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E0E8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021C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FC1F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645A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4419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2C0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6CD49D1"/>
    <w:multiLevelType w:val="hybridMultilevel"/>
    <w:tmpl w:val="449095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E17EE"/>
    <w:multiLevelType w:val="hybridMultilevel"/>
    <w:tmpl w:val="8B6C44CC"/>
    <w:lvl w:ilvl="0" w:tplc="A59849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78C36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BC5B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BCB2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D281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2409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B00B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444F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CACF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8D17244"/>
    <w:multiLevelType w:val="multilevel"/>
    <w:tmpl w:val="F55E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B5F45"/>
    <w:multiLevelType w:val="hybridMultilevel"/>
    <w:tmpl w:val="267EFD90"/>
    <w:lvl w:ilvl="0" w:tplc="080AB0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9C0A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9E90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0E7F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D400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8E52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FA37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4E92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18CF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DC56C09"/>
    <w:multiLevelType w:val="hybridMultilevel"/>
    <w:tmpl w:val="C3540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94746"/>
    <w:multiLevelType w:val="hybridMultilevel"/>
    <w:tmpl w:val="30E41D4A"/>
    <w:lvl w:ilvl="0" w:tplc="191478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E83E6C">
      <w:start w:val="612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F0150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F426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5EC3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0AC20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3244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F2C7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549F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14E0312"/>
    <w:multiLevelType w:val="hybridMultilevel"/>
    <w:tmpl w:val="EFC4D3A0"/>
    <w:lvl w:ilvl="0" w:tplc="5E1238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844D2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0C91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489C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5AB6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18FD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C4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0667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0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C8B400B"/>
    <w:multiLevelType w:val="hybridMultilevel"/>
    <w:tmpl w:val="3E78D2D2"/>
    <w:lvl w:ilvl="0" w:tplc="3C5879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90BB5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165C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86C5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EA37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666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9A58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6639D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8814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41204A4"/>
    <w:multiLevelType w:val="multilevel"/>
    <w:tmpl w:val="8FC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A555C4"/>
    <w:multiLevelType w:val="hybridMultilevel"/>
    <w:tmpl w:val="F9F8331E"/>
    <w:lvl w:ilvl="0" w:tplc="8B0CD1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4A2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F2D2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F8F2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883D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2EBC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4E3D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9E4D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48ED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A4B37B2"/>
    <w:multiLevelType w:val="hybridMultilevel"/>
    <w:tmpl w:val="AA2CD4A4"/>
    <w:lvl w:ilvl="0" w:tplc="3E0A7D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883A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78D9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966B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AA6C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0ECB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0E81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56F0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DE8A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9215E5F"/>
    <w:multiLevelType w:val="hybridMultilevel"/>
    <w:tmpl w:val="4EB03204"/>
    <w:lvl w:ilvl="0" w:tplc="3FF61F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8CC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3CC1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82E9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70DA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D641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84E31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3840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5E84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74B816CB"/>
    <w:multiLevelType w:val="hybridMultilevel"/>
    <w:tmpl w:val="29DA12BC"/>
    <w:lvl w:ilvl="0" w:tplc="003EB2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06AA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24B6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983D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CE61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6019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6875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AA44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BA84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758C5DB0"/>
    <w:multiLevelType w:val="hybridMultilevel"/>
    <w:tmpl w:val="F7CC15FC"/>
    <w:lvl w:ilvl="0" w:tplc="B89265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685E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6879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0E7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A03B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188F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9C44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8805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8E87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8"/>
  </w:num>
  <w:num w:numId="7">
    <w:abstractNumId w:val="15"/>
  </w:num>
  <w:num w:numId="8">
    <w:abstractNumId w:val="9"/>
  </w:num>
  <w:num w:numId="9">
    <w:abstractNumId w:val="12"/>
  </w:num>
  <w:num w:numId="10">
    <w:abstractNumId w:val="19"/>
  </w:num>
  <w:num w:numId="11">
    <w:abstractNumId w:val="16"/>
  </w:num>
  <w:num w:numId="12">
    <w:abstractNumId w:val="2"/>
  </w:num>
  <w:num w:numId="13">
    <w:abstractNumId w:val="3"/>
  </w:num>
  <w:num w:numId="14">
    <w:abstractNumId w:val="13"/>
  </w:num>
  <w:num w:numId="15">
    <w:abstractNumId w:val="17"/>
  </w:num>
  <w:num w:numId="16">
    <w:abstractNumId w:val="5"/>
  </w:num>
  <w:num w:numId="17">
    <w:abstractNumId w:val="7"/>
  </w:num>
  <w:num w:numId="18">
    <w:abstractNumId w:val="18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052"/>
    <w:rsid w:val="00000373"/>
    <w:rsid w:val="00013BBB"/>
    <w:rsid w:val="00031340"/>
    <w:rsid w:val="000530F3"/>
    <w:rsid w:val="000A1635"/>
    <w:rsid w:val="0018307B"/>
    <w:rsid w:val="0024074B"/>
    <w:rsid w:val="00242245"/>
    <w:rsid w:val="00290872"/>
    <w:rsid w:val="002C7B10"/>
    <w:rsid w:val="002D7E8E"/>
    <w:rsid w:val="003148A6"/>
    <w:rsid w:val="00360BDE"/>
    <w:rsid w:val="003662BA"/>
    <w:rsid w:val="00394EC7"/>
    <w:rsid w:val="0041080E"/>
    <w:rsid w:val="00447AE0"/>
    <w:rsid w:val="004B6D6C"/>
    <w:rsid w:val="0057204E"/>
    <w:rsid w:val="005E4BD1"/>
    <w:rsid w:val="006455A3"/>
    <w:rsid w:val="00657077"/>
    <w:rsid w:val="00672E67"/>
    <w:rsid w:val="006A4DED"/>
    <w:rsid w:val="006C0B9D"/>
    <w:rsid w:val="006D19D3"/>
    <w:rsid w:val="00723F6D"/>
    <w:rsid w:val="00736CC7"/>
    <w:rsid w:val="00743602"/>
    <w:rsid w:val="007A76A3"/>
    <w:rsid w:val="007B61CD"/>
    <w:rsid w:val="00814F59"/>
    <w:rsid w:val="008916AF"/>
    <w:rsid w:val="00891AA1"/>
    <w:rsid w:val="008A586C"/>
    <w:rsid w:val="008D36AB"/>
    <w:rsid w:val="00926AD3"/>
    <w:rsid w:val="00931854"/>
    <w:rsid w:val="00951AF1"/>
    <w:rsid w:val="00965512"/>
    <w:rsid w:val="00A20A02"/>
    <w:rsid w:val="00A43689"/>
    <w:rsid w:val="00A6579A"/>
    <w:rsid w:val="00B166CD"/>
    <w:rsid w:val="00BA0928"/>
    <w:rsid w:val="00C46143"/>
    <w:rsid w:val="00C73174"/>
    <w:rsid w:val="00C779AE"/>
    <w:rsid w:val="00CB7D69"/>
    <w:rsid w:val="00CC0A96"/>
    <w:rsid w:val="00D135CE"/>
    <w:rsid w:val="00D85ADF"/>
    <w:rsid w:val="00DA1052"/>
    <w:rsid w:val="00DB028F"/>
    <w:rsid w:val="00DB200E"/>
    <w:rsid w:val="00E114C4"/>
    <w:rsid w:val="00E34283"/>
    <w:rsid w:val="00E42286"/>
    <w:rsid w:val="00E711D5"/>
    <w:rsid w:val="00E87C67"/>
    <w:rsid w:val="00E954D9"/>
    <w:rsid w:val="00ED2FF4"/>
    <w:rsid w:val="00ED7117"/>
    <w:rsid w:val="00EE5CEE"/>
    <w:rsid w:val="00F04341"/>
    <w:rsid w:val="00F14184"/>
    <w:rsid w:val="00F253FE"/>
    <w:rsid w:val="00F406EC"/>
    <w:rsid w:val="00F5541F"/>
    <w:rsid w:val="00F73110"/>
    <w:rsid w:val="00FC59E6"/>
    <w:rsid w:val="00FD40A7"/>
    <w:rsid w:val="00FF072B"/>
    <w:rsid w:val="00FF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C7"/>
    <w:rPr>
      <w:rFonts w:ascii="Arial" w:hAnsi="Arial"/>
      <w:sz w:val="24"/>
      <w:lang w:val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6143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6143"/>
    <w:pPr>
      <w:keepNext/>
      <w:keepLines/>
      <w:spacing w:after="0" w:line="360" w:lineRule="auto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6143"/>
    <w:rPr>
      <w:rFonts w:ascii="Arial" w:eastAsiaTheme="majorEastAsia" w:hAnsi="Arial" w:cstheme="majorBidi"/>
      <w:b/>
      <w:bCs/>
      <w:color w:val="000000" w:themeColor="text1"/>
      <w:sz w:val="28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C46143"/>
    <w:rPr>
      <w:rFonts w:ascii="Arial" w:eastAsiaTheme="majorEastAsia" w:hAnsi="Arial" w:cstheme="majorBidi"/>
      <w:b/>
      <w:bCs/>
      <w:color w:val="000000" w:themeColor="text1"/>
      <w:sz w:val="24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DA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052"/>
    <w:rPr>
      <w:rFonts w:ascii="Arial" w:hAnsi="Arial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A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052"/>
    <w:rPr>
      <w:rFonts w:ascii="Arial" w:hAnsi="Arial"/>
      <w:sz w:val="24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0F3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F5541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4074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D40A7"/>
  </w:style>
  <w:style w:type="character" w:styleId="nfasis">
    <w:name w:val="Emphasis"/>
    <w:basedOn w:val="Fuentedeprrafopredeter"/>
    <w:uiPriority w:val="20"/>
    <w:qFormat/>
    <w:rsid w:val="00FD40A7"/>
    <w:rPr>
      <w:i/>
      <w:iCs/>
    </w:rPr>
  </w:style>
  <w:style w:type="character" w:styleId="Textoennegrita">
    <w:name w:val="Strong"/>
    <w:basedOn w:val="Fuentedeprrafopredeter"/>
    <w:uiPriority w:val="22"/>
    <w:qFormat/>
    <w:rsid w:val="00FD40A7"/>
    <w:rPr>
      <w:b/>
      <w:bCs/>
    </w:rPr>
  </w:style>
  <w:style w:type="paragraph" w:customStyle="1" w:styleId="Default">
    <w:name w:val="Default"/>
    <w:rsid w:val="00394E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916A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C7"/>
    <w:rPr>
      <w:rFonts w:ascii="Arial" w:hAnsi="Arial"/>
      <w:sz w:val="24"/>
      <w:lang w:val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6143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6143"/>
    <w:pPr>
      <w:keepNext/>
      <w:keepLines/>
      <w:spacing w:after="0" w:line="360" w:lineRule="auto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6143"/>
    <w:rPr>
      <w:rFonts w:ascii="Arial" w:eastAsiaTheme="majorEastAsia" w:hAnsi="Arial" w:cstheme="majorBidi"/>
      <w:b/>
      <w:bCs/>
      <w:color w:val="000000" w:themeColor="text1"/>
      <w:sz w:val="28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C46143"/>
    <w:rPr>
      <w:rFonts w:ascii="Arial" w:eastAsiaTheme="majorEastAsia" w:hAnsi="Arial" w:cstheme="majorBidi"/>
      <w:b/>
      <w:bCs/>
      <w:color w:val="000000" w:themeColor="text1"/>
      <w:sz w:val="24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DA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052"/>
    <w:rPr>
      <w:rFonts w:ascii="Arial" w:hAnsi="Arial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A10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052"/>
    <w:rPr>
      <w:rFonts w:ascii="Arial" w:hAnsi="Arial"/>
      <w:sz w:val="24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3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0F3"/>
    <w:rPr>
      <w:rFonts w:ascii="Tahoma" w:hAnsi="Tahoma" w:cs="Tahoma"/>
      <w:sz w:val="16"/>
      <w:szCs w:val="16"/>
      <w:lang w:val="es-EC"/>
    </w:rPr>
  </w:style>
  <w:style w:type="paragraph" w:styleId="Sinespaciado">
    <w:name w:val="No Spacing"/>
    <w:uiPriority w:val="1"/>
    <w:qFormat/>
    <w:rsid w:val="00F5541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4074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D40A7"/>
  </w:style>
  <w:style w:type="character" w:styleId="nfasis">
    <w:name w:val="Emphasis"/>
    <w:basedOn w:val="Fuentedeprrafopredeter"/>
    <w:uiPriority w:val="20"/>
    <w:qFormat/>
    <w:rsid w:val="00FD40A7"/>
    <w:rPr>
      <w:i/>
      <w:iCs/>
    </w:rPr>
  </w:style>
  <w:style w:type="character" w:styleId="Textoennegrita">
    <w:name w:val="Strong"/>
    <w:basedOn w:val="Fuentedeprrafopredeter"/>
    <w:uiPriority w:val="22"/>
    <w:qFormat/>
    <w:rsid w:val="00FD40A7"/>
    <w:rPr>
      <w:b/>
      <w:bCs/>
    </w:rPr>
  </w:style>
  <w:style w:type="paragraph" w:customStyle="1" w:styleId="Default">
    <w:name w:val="Default"/>
    <w:rsid w:val="00394E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8916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3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0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09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02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8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20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6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2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microsoft.com/office/2007/relationships/hdphoto" Target="media/hdphoto4.wdp"/><Relationship Id="rId26" Type="http://schemas.microsoft.com/office/2007/relationships/hdphoto" Target="media/hdphoto8.wdp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customXml" Target="../customXml/item2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microsoft.com/office/2007/relationships/hdphoto" Target="media/hdphoto7.wdp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microsoft.com/office/2007/relationships/hdphoto" Target="media/hdphoto9.wdp"/><Relationship Id="rId36" Type="http://schemas.openxmlformats.org/officeDocument/2006/relationships/customXml" Target="../customXml/item4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image" Target="media/image13.png"/><Relationship Id="rId30" Type="http://schemas.microsoft.com/office/2007/relationships/hdphoto" Target="media/hdphoto10.wdp"/><Relationship Id="rId35" Type="http://schemas.openxmlformats.org/officeDocument/2006/relationships/customXml" Target="../customXml/item3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EA15286F235A4E963326C0A2802116" ma:contentTypeVersion="0" ma:contentTypeDescription="Crear nuevo documento." ma:contentTypeScope="" ma:versionID="25bd26493007c28f7a1af77ae676e6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75482D-3AA9-4992-AA23-BB4989CC1A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7CA6B5-85D3-4DD8-AAEC-8F042DE195FF}"/>
</file>

<file path=customXml/itemProps3.xml><?xml version="1.0" encoding="utf-8"?>
<ds:datastoreItem xmlns:ds="http://schemas.openxmlformats.org/officeDocument/2006/customXml" ds:itemID="{FE2FC1D1-015E-4461-84AF-D2873735C5AC}"/>
</file>

<file path=customXml/itemProps4.xml><?xml version="1.0" encoding="utf-8"?>
<ds:datastoreItem xmlns:ds="http://schemas.openxmlformats.org/officeDocument/2006/customXml" ds:itemID="{5D4D338E-1B79-49AE-9AAB-15CD986EE7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HP</cp:lastModifiedBy>
  <cp:revision>2</cp:revision>
  <dcterms:created xsi:type="dcterms:W3CDTF">2020-01-15T00:19:00Z</dcterms:created>
  <dcterms:modified xsi:type="dcterms:W3CDTF">2020-01-15T00:19:00Z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0x01010036EA15286F235A4E963326C0A2802116</vt:lpwstr>
  </property>
</Properties>
</file>