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  <w:r w:rsidR="001E3F57">
        <w:rPr>
          <w:rFonts w:ascii="Yu Gothic" w:eastAsia="Yu Gothic" w:hAnsi="Yu Gothic"/>
          <w:sz w:val="28"/>
        </w:rPr>
        <w:t xml:space="preserve"> – Parte II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E41514">
        <w:rPr>
          <w:rFonts w:ascii="Arial" w:hAnsi="Arial" w:cs="Arial"/>
          <w:sz w:val="20"/>
          <w:szCs w:val="20"/>
        </w:rPr>
        <w:t xml:space="preserve">       20/05/2018</w:t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1E3F57" w:rsidRDefault="001E3F5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Esta parte do projeto pretende permitir a pesquisa de pontos de recarga em cruzamentos entre ruas. </w:t>
      </w:r>
      <w:r w:rsidR="00536863">
        <w:rPr>
          <w:rFonts w:ascii="Yu Gothic" w:eastAsia="Yu Gothic" w:hAnsi="Yu Gothic" w:cs="Arial"/>
          <w:szCs w:val="20"/>
        </w:rPr>
        <w:t>Esta pesquisa pode ser feita de 2 maneiras, através de um algoritmo de pesquisa exata, ou um algoritmo de pesquisa aproximada.</w:t>
      </w:r>
    </w:p>
    <w:p w:rsidR="00536863" w:rsidRDefault="00536863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A pesquisa começa por pedir ao utilizador </w:t>
      </w:r>
      <w:r w:rsidR="00ED0C7A">
        <w:rPr>
          <w:rFonts w:ascii="Yu Gothic" w:eastAsia="Yu Gothic" w:hAnsi="Yu Gothic" w:cs="Arial"/>
          <w:szCs w:val="20"/>
        </w:rPr>
        <w:t>que</w:t>
      </w:r>
      <w:r>
        <w:rPr>
          <w:rFonts w:ascii="Yu Gothic" w:eastAsia="Yu Gothic" w:hAnsi="Yu Gothic" w:cs="Arial"/>
          <w:szCs w:val="20"/>
        </w:rPr>
        <w:t xml:space="preserve"> introduz</w:t>
      </w:r>
      <w:r w:rsidR="00ED0C7A">
        <w:rPr>
          <w:rFonts w:ascii="Yu Gothic" w:eastAsia="Yu Gothic" w:hAnsi="Yu Gothic" w:cs="Arial"/>
          <w:szCs w:val="20"/>
        </w:rPr>
        <w:t>a</w:t>
      </w:r>
      <w:r>
        <w:rPr>
          <w:rFonts w:ascii="Yu Gothic" w:eastAsia="Yu Gothic" w:hAnsi="Yu Gothic" w:cs="Arial"/>
          <w:szCs w:val="20"/>
        </w:rPr>
        <w:t xml:space="preserve"> uma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para </w:t>
      </w:r>
      <w:r w:rsidR="00ED0C7A">
        <w:rPr>
          <w:rFonts w:ascii="Yu Gothic" w:eastAsia="Yu Gothic" w:hAnsi="Yu Gothic" w:cs="Arial"/>
          <w:szCs w:val="20"/>
        </w:rPr>
        <w:t xml:space="preserve">o nome da </w:t>
      </w:r>
      <w:r>
        <w:rPr>
          <w:rFonts w:ascii="Yu Gothic" w:eastAsia="Yu Gothic" w:hAnsi="Yu Gothic" w:cs="Arial"/>
          <w:szCs w:val="20"/>
        </w:rPr>
        <w:t xml:space="preserve">rua que este pretende procurar. </w:t>
      </w:r>
      <w:r w:rsidR="001A3CCC">
        <w:rPr>
          <w:rFonts w:ascii="Yu Gothic" w:eastAsia="Yu Gothic" w:hAnsi="Yu Gothic" w:cs="Arial"/>
          <w:szCs w:val="20"/>
        </w:rPr>
        <w:t>O algoritmo é executado e é retornada uma lista de ruas que obedecem aos padrões de pesquisa do utilizador, assim como em quais destas ruas existem pontos de recarga.</w:t>
      </w: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ED0C7A" w:rsidRDefault="00ED0C7A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E41514">
      <w:pPr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Solução implementada</w:t>
      </w:r>
    </w:p>
    <w:p w:rsidR="00042FAC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 xml:space="preserve">Para a pesquisa exata, foi desenvolvida uma solução com base no algoritmo </w:t>
      </w:r>
      <w:proofErr w:type="gramStart"/>
      <w:r>
        <w:rPr>
          <w:rFonts w:ascii="Yu Gothic" w:eastAsia="Yu Gothic" w:hAnsi="Yu Gothic" w:cs="Arial"/>
          <w:szCs w:val="20"/>
        </w:rPr>
        <w:t xml:space="preserve">de  </w:t>
      </w:r>
      <w:proofErr w:type="spellStart"/>
      <w:r w:rsidR="00681692">
        <w:rPr>
          <w:rFonts w:ascii="Yu Gothic" w:eastAsia="Yu Gothic" w:hAnsi="Yu Gothic" w:cs="Arial"/>
          <w:szCs w:val="20"/>
        </w:rPr>
        <w:t>Knuth</w:t>
      </w:r>
      <w:proofErr w:type="spellEnd"/>
      <w:proofErr w:type="gramEnd"/>
      <w:r w:rsidR="00681692">
        <w:rPr>
          <w:rFonts w:ascii="Yu Gothic" w:eastAsia="Yu Gothic" w:hAnsi="Yu Gothic" w:cs="Arial"/>
          <w:szCs w:val="20"/>
        </w:rPr>
        <w:t>-Morris-</w:t>
      </w:r>
      <w:proofErr w:type="spellStart"/>
      <w:r w:rsidR="00681692">
        <w:rPr>
          <w:rFonts w:ascii="Yu Gothic" w:eastAsia="Yu Gothic" w:hAnsi="Yu Gothic" w:cs="Arial"/>
          <w:szCs w:val="20"/>
        </w:rPr>
        <w:t>Pratt</w:t>
      </w:r>
      <w:proofErr w:type="spellEnd"/>
      <w:r w:rsidR="00BB3EA7">
        <w:rPr>
          <w:rFonts w:ascii="Yu Gothic" w:eastAsia="Yu Gothic" w:hAnsi="Yu Gothic" w:cs="Arial"/>
          <w:szCs w:val="20"/>
        </w:rPr>
        <w:t xml:space="preserve">. Este algoritmo recebe duas </w:t>
      </w:r>
      <w:proofErr w:type="spellStart"/>
      <w:r w:rsidR="00BB3EA7">
        <w:rPr>
          <w:rFonts w:ascii="Yu Gothic" w:eastAsia="Yu Gothic" w:hAnsi="Yu Gothic" w:cs="Arial"/>
          <w:szCs w:val="20"/>
        </w:rPr>
        <w:t>strings</w:t>
      </w:r>
      <w:proofErr w:type="spellEnd"/>
      <w:r w:rsidR="00BB3EA7">
        <w:rPr>
          <w:rFonts w:ascii="Yu Gothic" w:eastAsia="Yu Gothic" w:hAnsi="Yu Gothic" w:cs="Arial"/>
          <w:szCs w:val="20"/>
        </w:rPr>
        <w:t>, um padrão P, e um tex</w:t>
      </w:r>
      <w:r w:rsidR="00C36928">
        <w:rPr>
          <w:rFonts w:ascii="Yu Gothic" w:eastAsia="Yu Gothic" w:hAnsi="Yu Gothic" w:cs="Arial"/>
          <w:szCs w:val="20"/>
        </w:rPr>
        <w:t xml:space="preserve">to T. Este efetua um pré-processamento do padrão, o que vai permitir uma pesquisa no texto de forma linear, evitando comparações inúteis, sendo assim a sua complexidade temporal </w:t>
      </w:r>
      <w:r w:rsidR="00C36928" w:rsidRPr="00C36928">
        <w:rPr>
          <w:rFonts w:ascii="Yu Gothic" w:eastAsia="Yu Gothic" w:hAnsi="Yu Gothic" w:cs="Arial"/>
          <w:szCs w:val="20"/>
        </w:rPr>
        <w:t>O(|T|+|P|)</w:t>
      </w:r>
      <w:r w:rsidR="00E43B92">
        <w:rPr>
          <w:rFonts w:ascii="Yu Gothic" w:eastAsia="Yu Gothic" w:hAnsi="Yu Gothic" w:cs="Arial"/>
          <w:szCs w:val="20"/>
        </w:rPr>
        <w:t xml:space="preserve">. Quanto á complexidade espacial, visto que é necessário guardar um </w:t>
      </w:r>
      <w:proofErr w:type="spellStart"/>
      <w:r w:rsidR="00E43B92">
        <w:rPr>
          <w:rFonts w:ascii="Yu Gothic" w:eastAsia="Yu Gothic" w:hAnsi="Yu Gothic" w:cs="Arial"/>
          <w:szCs w:val="20"/>
        </w:rPr>
        <w:t>array</w:t>
      </w:r>
      <w:proofErr w:type="spellEnd"/>
      <w:r w:rsidR="00E43B92">
        <w:rPr>
          <w:rFonts w:ascii="Yu Gothic" w:eastAsia="Yu Gothic" w:hAnsi="Yu Gothic" w:cs="Arial"/>
          <w:szCs w:val="20"/>
        </w:rPr>
        <w:t xml:space="preserve"> de inteiros do tamanho do padrão, esta será O(|P|).</w:t>
      </w:r>
    </w:p>
    <w:p w:rsidR="00ED0C7A" w:rsidRDefault="00ED0C7A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>Para a pesquisa aproximada, …</w:t>
      </w:r>
    </w:p>
    <w:p w:rsidR="00ED0C7A" w:rsidRPr="002318AE" w:rsidRDefault="00ED0C7A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>// Explicação do algoritmo utilizado para a pesquisa aproximada</w:t>
      </w:r>
      <w:r w:rsidR="00E43B92">
        <w:rPr>
          <w:rFonts w:ascii="Yu Gothic" w:eastAsia="Yu Gothic" w:hAnsi="Yu Gothic" w:cs="Arial"/>
          <w:szCs w:val="20"/>
        </w:rPr>
        <w:t xml:space="preserve"> e complexidades </w:t>
      </w:r>
      <w:bookmarkStart w:id="0" w:name="_GoBack"/>
      <w:bookmarkEnd w:id="0"/>
    </w:p>
    <w:p w:rsidR="00042FAC" w:rsidRDefault="002318A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3637B">
        <w:rPr>
          <w:rFonts w:ascii="Arial" w:hAnsi="Arial" w:cs="Arial"/>
          <w:sz w:val="20"/>
          <w:szCs w:val="20"/>
        </w:rPr>
        <w:t>…</w:t>
      </w:r>
    </w:p>
    <w:p w:rsidR="00ED0C7A" w:rsidRDefault="00ED0C7A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D0C7A" w:rsidRDefault="00ED0C7A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Explicação do algoritmo do Pedro</w:t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E6389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lastRenderedPageBreak/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73637B" w:rsidRDefault="000F39BE" w:rsidP="0073637B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4A661F" w:rsidRDefault="004A661F" w:rsidP="0073637B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</w:p>
    <w:p w:rsidR="0073637B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Parte II</w:t>
      </w:r>
    </w:p>
    <w:p w:rsidR="0073637B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Para realizar uma pesquisa, o utilizador deve começar por selecionar a opção de pesquisa que deseja (exata ou aproximada). Após esta seleção, o utilizador será questionado sobre qual o nome do local que este procura, e de seguida este deverá introduzir uma </w:t>
      </w:r>
      <w:proofErr w:type="spellStart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>string</w:t>
      </w:r>
      <w:proofErr w:type="spellEnd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>. A pesquisa é realizada e de seguida são apresentados os resultados obtidos:</w:t>
      </w:r>
    </w:p>
    <w:p w:rsidR="002151A2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lastRenderedPageBreak/>
        <w:t>Pesquisa exata: São devolvi</w:t>
      </w:r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das as </w:t>
      </w:r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ruas </w:t>
      </w:r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que possuem no seu nome a </w:t>
      </w:r>
      <w:proofErr w:type="spellStart"/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>sub-string</w:t>
      </w:r>
      <w:proofErr w:type="spellEnd"/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introduzida pelo utilizador</w:t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>, seguidas dos cruzamentos entre pelo menos uma dessas ruas onde existem pontos de racarga</w:t>
      </w:r>
      <w:r w:rsidR="000D724A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(caso exista algum)</w:t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>.</w:t>
      </w:r>
    </w:p>
    <w:p w:rsidR="002151A2" w:rsidRDefault="002151A2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</w:p>
    <w:p w:rsidR="0073637B" w:rsidRDefault="002151A2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397500" cy="2222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</w:t>
      </w:r>
    </w:p>
    <w:p w:rsidR="001E4AA9" w:rsidRPr="001E4AA9" w:rsidRDefault="002151A2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  <w:t xml:space="preserve">Pesquisa aproximada: </w:t>
      </w:r>
      <w:r w:rsidR="001E4AA9"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  <w:t>…</w:t>
      </w:r>
    </w:p>
    <w:p w:rsidR="001E4AA9" w:rsidRDefault="001E4AA9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F39BE" w:rsidRPr="000F39BE" w:rsidRDefault="001E4AA9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  <w:r>
        <w:rPr>
          <w:rFonts w:ascii="Yu Gothic" w:eastAsia="Yu Gothic" w:hAnsi="Yu Gothic" w:cs="Arial"/>
          <w:noProof/>
          <w:color w:val="000000" w:themeColor="text1"/>
          <w:u w:val="single"/>
          <w:shd w:val="clear" w:color="auto" w:fill="FFFFFF"/>
        </w:rPr>
        <w:drawing>
          <wp:inline distT="0" distB="0" distL="0" distR="0">
            <wp:extent cx="5086350" cy="4165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C25386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  <w:r w:rsidRPr="00C25386">
        <w:rPr>
          <w:rFonts w:ascii="Yu Gothic" w:eastAsia="Yu Gothic" w:hAnsi="Yu Gothic" w:cs="Arial"/>
          <w:b/>
          <w:color w:val="747474"/>
          <w:sz w:val="28"/>
          <w:szCs w:val="28"/>
        </w:rPr>
        <w:t>Principais Dificuldades</w:t>
      </w:r>
    </w:p>
    <w:p w:rsidR="00C25386" w:rsidRPr="00C25386" w:rsidRDefault="00C25386" w:rsidP="00C25386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b/>
          <w:color w:val="747474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Default="00C27B91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Contribuição para os métodos da classe Interface; algoritmo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extração de dados dos mapas; manipulação de ficheiros; elaboração do relatório.</w:t>
      </w:r>
    </w:p>
    <w:p w:rsidR="00C25386" w:rsidRDefault="00C25386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C25386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Parte II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R</w:t>
      </w:r>
      <w:r w:rsidRPr="009875EF">
        <w:rPr>
          <w:rFonts w:ascii="Yu Gothic" w:eastAsia="Yu Gothic" w:hAnsi="Yu Gothic" w:cs="Arial"/>
          <w:color w:val="000000" w:themeColor="text1"/>
        </w:rPr>
        <w:t>eestruturação</w:t>
      </w:r>
      <w:r>
        <w:rPr>
          <w:rFonts w:ascii="Yu Gothic" w:eastAsia="Yu Gothic" w:hAnsi="Yu Gothic" w:cs="Arial"/>
          <w:color w:val="000000" w:themeColor="text1"/>
        </w:rPr>
        <w:t xml:space="preserve"> inicial do código, realização do algoritmo de pesquisa exata e respetiva documentação, </w:t>
      </w:r>
      <w:r>
        <w:rPr>
          <w:rFonts w:ascii="Yu Gothic" w:eastAsia="Yu Gothic" w:hAnsi="Yu Gothic" w:cs="Arial"/>
          <w:color w:val="000000" w:themeColor="text1"/>
        </w:rPr>
        <w:t>elaboração do relatório.</w:t>
      </w: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Pr="00C27B91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 xml:space="preserve">; acesso, adição e </w:t>
      </w:r>
      <w:r w:rsidR="00C27B91">
        <w:rPr>
          <w:rFonts w:ascii="Yu Gothic" w:eastAsia="Yu Gothic" w:hAnsi="Yu Gothic" w:cs="Arial"/>
          <w:color w:val="000000" w:themeColor="text1"/>
        </w:rPr>
        <w:t xml:space="preserve">remoção de elementos em grafos; algoritmo de </w:t>
      </w:r>
      <w:proofErr w:type="spellStart"/>
      <w:r w:rsidR="00C27B91" w:rsidRPr="00C27B91"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 w:rsidR="00C27B91">
        <w:rPr>
          <w:rFonts w:ascii="Yu Gothic" w:eastAsia="Yu Gothic" w:hAnsi="Yu Gothic" w:cs="Arial"/>
          <w:color w:val="000000" w:themeColor="text1"/>
        </w:rPr>
        <w:t xml:space="preserve">; </w:t>
      </w:r>
      <w:r w:rsidRPr="00C27B91">
        <w:rPr>
          <w:rFonts w:ascii="Yu Gothic" w:eastAsia="Yu Gothic" w:hAnsi="Yu Gothic" w:cs="Arial"/>
          <w:color w:val="000000" w:themeColor="text1"/>
        </w:rPr>
        <w:t>funções</w:t>
      </w:r>
      <w:r>
        <w:rPr>
          <w:rFonts w:ascii="Yu Gothic" w:eastAsia="Yu Gothic" w:hAnsi="Yu Gothic" w:cs="Arial"/>
          <w:color w:val="000000" w:themeColor="text1"/>
        </w:rPr>
        <w:t xml:space="preserve">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  <w:r w:rsidR="00C27B91">
        <w:rPr>
          <w:rFonts w:ascii="Yu Gothic" w:eastAsia="Yu Gothic" w:hAnsi="Yu Gothic" w:cs="Arial"/>
          <w:color w:val="000000" w:themeColor="text1"/>
        </w:rPr>
        <w:t>.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Parte II</w:t>
      </w: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Default="00C27B91" w:rsidP="00C27B9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C27B91" w:rsidRDefault="00C27B91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Estruturação do projeto; construção do grafo; leitura e manipulação de ficheiros; cálculo e algoritmo de </w:t>
      </w:r>
      <w:proofErr w:type="spellStart"/>
      <w:r>
        <w:rPr>
          <w:rFonts w:ascii="Yu Gothic" w:eastAsia="Yu Gothic" w:hAnsi="Yu Gothic" w:cs="Arial"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gestão de veículos e viagens; documentação.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Parte II</w:t>
      </w:r>
    </w:p>
    <w:p w:rsidR="009875EF" w:rsidRPr="00C27B91" w:rsidRDefault="009875EF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D724A"/>
    <w:rsid w:val="000F39BE"/>
    <w:rsid w:val="001A3CCC"/>
    <w:rsid w:val="001E3F57"/>
    <w:rsid w:val="001E4AA9"/>
    <w:rsid w:val="002151A2"/>
    <w:rsid w:val="002318AE"/>
    <w:rsid w:val="00265E8E"/>
    <w:rsid w:val="002D14E7"/>
    <w:rsid w:val="004A661F"/>
    <w:rsid w:val="004B4E6C"/>
    <w:rsid w:val="00524106"/>
    <w:rsid w:val="00536863"/>
    <w:rsid w:val="00565D6D"/>
    <w:rsid w:val="00571360"/>
    <w:rsid w:val="00605E65"/>
    <w:rsid w:val="00621979"/>
    <w:rsid w:val="00633B46"/>
    <w:rsid w:val="006538D7"/>
    <w:rsid w:val="00681692"/>
    <w:rsid w:val="0073637B"/>
    <w:rsid w:val="00771ED6"/>
    <w:rsid w:val="008029B5"/>
    <w:rsid w:val="00816685"/>
    <w:rsid w:val="008E25A9"/>
    <w:rsid w:val="009875EF"/>
    <w:rsid w:val="009D3E2D"/>
    <w:rsid w:val="00A60308"/>
    <w:rsid w:val="00A8211E"/>
    <w:rsid w:val="00B340B7"/>
    <w:rsid w:val="00BB3EA7"/>
    <w:rsid w:val="00C25386"/>
    <w:rsid w:val="00C27B91"/>
    <w:rsid w:val="00C36928"/>
    <w:rsid w:val="00D92298"/>
    <w:rsid w:val="00E41514"/>
    <w:rsid w:val="00E43B92"/>
    <w:rsid w:val="00E63892"/>
    <w:rsid w:val="00ED0C7A"/>
    <w:rsid w:val="00F76FF5"/>
    <w:rsid w:val="00F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E537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Dinis Moreira</cp:lastModifiedBy>
  <cp:revision>16</cp:revision>
  <dcterms:created xsi:type="dcterms:W3CDTF">2018-04-10T14:47:00Z</dcterms:created>
  <dcterms:modified xsi:type="dcterms:W3CDTF">2018-05-20T10:43:00Z</dcterms:modified>
</cp:coreProperties>
</file>