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Arial" w:hAnsi="Arial" w:cs="Arial"/>
          <w:sz w:val="32"/>
          <w:sz-cs w:val="32"/>
        </w:rPr>
        <w:t xml:space="preserve">Guia Completo para Iniciantes em ETL</w:t>
      </w:r>
    </w:p>
    <w:p>
      <w:pPr/>
      <w:r>
        <w:rPr>
          <w:rFonts w:ascii="Arial" w:hAnsi="Arial" w:cs="Arial"/>
          <w:sz w:val="28"/>
          <w:sz-cs w:val="28"/>
        </w:rPr>
        <w:t xml:space="preserve">1. Melhores práticas para ETL</w:t>
      </w:r>
    </w:p>
    <w:p>
      <w:pPr/>
      <w:r>
        <w:rPr>
          <w:rFonts w:ascii="Times" w:hAnsi="Times" w:cs="Times"/>
          <w:sz w:val="24"/>
          <w:sz-cs w:val="24"/>
        </w:rPr>
        <w:t xml:space="preserve">Planeje seu fluxo de dados: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Antes de começar, entenda exatamente de onde os dados virão, o que precisa ser feito com eles (limpar, transformar, combinar) e para onde serão enviados (banco de dados, dashboard, etc). 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Isso evita retrabalho e facilita a organização.</w:t>
      </w:r>
    </w:p>
    <w:p>
      <w:pPr/>
      <w:r>
        <w:rPr>
          <w:rFonts w:ascii="Times" w:hAnsi="Times" w:cs="Times"/>
          <w:sz w:val="24"/>
          <w:sz-cs w:val="24"/>
        </w:rPr>
        <w:t xml:space="preserve">Automatize o processo: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Use scripts em Python, SQL ou ferramentas específicas (como Apache Airflow, Talend) para rodar seu ETL automaticamente. 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Isso evita erros humanos e garante que os dados estejam sempre atualizados.</w:t>
      </w:r>
    </w:p>
    <w:p>
      <w:pPr/>
      <w:r>
        <w:rPr>
          <w:rFonts w:ascii="Times" w:hAnsi="Times" w:cs="Times"/>
          <w:sz w:val="24"/>
          <w:sz-cs w:val="24"/>
        </w:rPr>
        <w:t xml:space="preserve">Documente todas as etapas: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Registre como o processo funciona, quais transformações são feitas e quais fontes são usadas. 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Isso ajuda outras pessoas entenderem seu trabalho e facilita correções futuras.</w:t>
      </w:r>
    </w:p>
    <w:p>
      <w:pPr/>
      <w:r>
        <w:rPr>
          <w:rFonts w:ascii="Times" w:hAnsi="Times" w:cs="Times"/>
          <w:sz w:val="24"/>
          <w:sz-cs w:val="24"/>
        </w:rPr>
        <w:t xml:space="preserve">Valide e limpe os dados: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Sempre confira se os dados extraídos estão corretos. 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Dados sujos ou inconsistentes podem gerar problemas em análises. 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Use regras para remover dados duplicados, corrigir formatos e tratar valores ausentes.</w:t>
      </w:r>
    </w:p>
    <w:p>
      <w:pPr/>
      <w:r>
        <w:rPr>
          <w:rFonts w:ascii="Times" w:hAnsi="Times" w:cs="Times"/>
          <w:sz w:val="24"/>
          <w:sz-cs w:val="24"/>
        </w:rPr>
        <w:t xml:space="preserve">Monitore e trate erros: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Inclua verificações automáticas e alertas para casos em que algo não saia como esperado, como falha na extração ou dados incompletos. 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Assim, você pode agir rápido para corrigir.</w:t>
      </w:r>
    </w:p>
    <w:p>
      <w:pPr/>
      <w:r>
        <w:rPr>
          <w:rFonts w:ascii="Times" w:hAnsi="Times" w:cs="Times"/>
          <w:sz w:val="24"/>
          <w:sz-cs w:val="24"/>
        </w:rPr>
        <w:t xml:space="preserve">Tenha cuidado com a performance: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>Procure otimizar consultas e transformações para que o ETL rode no menor tempo possível, especialmente em bases grandes.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8"/>
          <w:sz-cs w:val="28"/>
        </w:rPr>
        <w:t xml:space="preserve">2. Onde treinar</w:t>
      </w:r>
    </w:p>
    <w:p>
      <w:pPr/>
      <w:r>
        <w:rPr>
          <w:rFonts w:ascii="Times" w:hAnsi="Times" w:cs="Times"/>
          <w:sz w:val="24"/>
          <w:sz-cs w:val="24"/>
        </w:rPr>
        <w:t xml:space="preserve">Kaggle: Plataforma com muitos datasets públicos e desafios práticos. Você pode baixar dados e testar seus scripts de ETL. </w:t>
      </w:r>
    </w:p>
    <w:p>
      <w:pPr/>
      <w:r>
        <w:rPr>
          <w:rFonts w:ascii="Times" w:hAnsi="Times" w:cs="Times"/>
          <w:sz w:val="24"/>
          <w:sz-cs w:val="24"/>
        </w:rPr>
        <w:t xml:space="preserve">Link: https://www.kaggle.com/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Google Cloud Skills Boost: Cursos e laboratórios práticos na nuvem para treinar dados, BigQuery, Dataflow, entre outros. </w:t>
      </w:r>
    </w:p>
    <w:p>
      <w:pPr/>
      <w:r>
        <w:rPr>
          <w:rFonts w:ascii="Times" w:hAnsi="Times" w:cs="Times"/>
          <w:sz w:val="24"/>
          <w:sz-cs w:val="24"/>
        </w:rPr>
        <w:t xml:space="preserve">Ótimo para ganhar experiência com ferramentas reais. Link: https://www.cloudskillsboost.google/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DataCamp: Cursos focados em dados, com muitos exercícios interativos em SQL, Python e outras linguagens. </w:t>
      </w:r>
    </w:p>
    <w:p>
      <w:pPr/>
      <w:r>
        <w:rPr>
          <w:rFonts w:ascii="Times" w:hAnsi="Times" w:cs="Times"/>
          <w:sz w:val="24"/>
          <w:sz-cs w:val="24"/>
        </w:rPr>
        <w:t xml:space="preserve">Link: https://www.datacamp.com/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Bases de dados públicas: Use portais governamentais como o Dados Abertos do governo para baixar arquivos CSV, JSON e praticar ETL.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Google Colab: Ambiente online gratuito para rodar código Python e SQL (via bibliotecas) sem precisar instalar nada. Ideal para testar transformações. </w:t>
      </w:r>
    </w:p>
    <w:p>
      <w:pPr/>
      <w:r>
        <w:rPr>
          <w:rFonts w:ascii="Times" w:hAnsi="Times" w:cs="Times"/>
          <w:sz w:val="24"/>
          <w:sz-cs w:val="24"/>
        </w:rPr>
        <w:t xml:space="preserve">Link: https://colab.research.google.com/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EIA: Plataforma brasileira com diversos cursos gratuitos e pagos voltados para tecnologia, dados e inteligência artificial. </w:t>
      </w:r>
    </w:p>
    <w:p>
      <w:pPr/>
      <w:r>
        <w:rPr>
          <w:rFonts w:ascii="Times" w:hAnsi="Times" w:cs="Times"/>
          <w:sz w:val="24"/>
          <w:sz-cs w:val="24"/>
        </w:rPr>
        <w:t xml:space="preserve">Boa opção para quem busca conteúdo atualizado e acessível. </w:t>
      </w:r>
    </w:p>
    <w:p>
      <w:pPr/>
      <w:r>
        <w:rPr>
          <w:rFonts w:ascii="Times" w:hAnsi="Times" w:cs="Times"/>
          <w:sz w:val="24"/>
          <w:sz-cs w:val="24"/>
        </w:rPr>
        <w:t xml:space="preserve">https://www.eia.ai/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8"/>
          <w:sz-cs w:val="28"/>
        </w:rPr>
        <w:t xml:space="preserve">3. Onde puxar dados</w:t>
      </w:r>
    </w:p>
    <w:p>
      <w:pPr/>
      <w:r>
        <w:rPr>
          <w:rFonts w:ascii="Times" w:hAnsi="Times" w:cs="Times"/>
          <w:sz w:val="24"/>
          <w:sz-cs w:val="24"/>
        </w:rPr>
        <w:t xml:space="preserve">Bases públicas: Portais oficiais de dados do governo, Kaggle, data.world e outros sites com conjuntos de dados abertos e gratuitos.</w:t>
      </w:r>
    </w:p>
    <w:p>
      <w:pPr/>
      <w:r>
        <w:rPr>
          <w:rFonts w:ascii="Times" w:hAnsi="Times" w:cs="Times"/>
          <w:sz w:val="24"/>
          <w:sz-cs w:val="24"/>
        </w:rPr>
        <w:t xml:space="preserve">APIs públicas: Muitos serviços disponibilizam APIs para acessar dados em tempo real, como Twitter, IBGE, OpenWeather, entre outros.</w:t>
      </w:r>
    </w:p>
    <w:p>
      <w:pPr/>
      <w:r>
        <w:rPr>
          <w:rFonts w:ascii="Times" w:hAnsi="Times" w:cs="Times"/>
          <w:sz w:val="24"/>
          <w:sz-cs w:val="24"/>
        </w:rPr>
        <w:t xml:space="preserve">Bancos de dados corporativos: Se estiver em uma empresa, você poderá acessar bancos internos, sempre respeitando regras de segurança e autorização.</w:t>
      </w:r>
    </w:p>
    <w:p>
      <w:pPr/>
      <w:r>
        <w:rPr>
          <w:rFonts w:ascii="Times" w:hAnsi="Times" w:cs="Times"/>
          <w:sz w:val="24"/>
          <w:sz-cs w:val="24"/>
        </w:rPr>
        <w:t xml:space="preserve">Arquivos locais: CSV, Excel, JSON e outros formatos usados para armazenar dados em sua máquina ou na nuvem.</w:t>
      </w:r>
    </w:p>
    <w:p>
      <w:pPr/>
      <w:r>
        <w:rPr>
          <w:rFonts w:ascii="Times" w:hAnsi="Times" w:cs="Times"/>
          <w:sz w:val="24"/>
          <w:sz-cs w:val="24"/>
        </w:rPr>
        <w:t xml:space="preserve">Streams de dados: Fontes que enviam dados em tempo real, como logs, sensores, plataformas de mensagens.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8"/>
          <w:sz-cs w:val="28"/>
        </w:rPr>
        <w:t xml:space="preserve">4. Principais ferramentas e linguagens</w:t>
      </w:r>
    </w:p>
    <w:p>
      <w:pPr/>
      <w:r>
        <w:rPr>
          <w:rFonts w:ascii="Times" w:hAnsi="Times" w:cs="Times"/>
          <w:sz w:val="24"/>
          <w:sz-cs w:val="24"/>
        </w:rPr>
        <w:t xml:space="preserve">SQL: Linguagem para consultar e manipular dados em bancos relacionais. Essencial para extrair e transformar dados.</w:t>
      </w:r>
    </w:p>
    <w:p>
      <w:pPr/>
      <w:r>
        <w:rPr>
          <w:rFonts w:ascii="Times" w:hAnsi="Times" w:cs="Times"/>
          <w:sz w:val="24"/>
          <w:sz-cs w:val="24"/>
        </w:rPr>
        <w:t xml:space="preserve">Python: Muito usado para manipulação e automação de dados, com bibliotecas como Pandas, PySpark, Airflow.</w:t>
      </w:r>
    </w:p>
    <w:p>
      <w:pPr/>
      <w:r>
        <w:rPr>
          <w:rFonts w:ascii="Times" w:hAnsi="Times" w:cs="Times"/>
          <w:sz w:val="24"/>
          <w:sz-cs w:val="24"/>
        </w:rPr>
        <w:t xml:space="preserve">Apache Airflow: Ferramenta para orquestração de pipelines ETL, que permite programar, monitorar e gerenciar fluxos de trabalho.</w:t>
      </w:r>
    </w:p>
    <w:p>
      <w:pPr/>
      <w:r>
        <w:rPr>
          <w:rFonts w:ascii="Times" w:hAnsi="Times" w:cs="Times"/>
          <w:sz w:val="24"/>
          <w:sz-cs w:val="24"/>
        </w:rPr>
        <w:t xml:space="preserve">Power BI / Tableau: Ferramentas para criar dashboards e visualizações a partir dos dados tratados.</w:t>
      </w:r>
    </w:p>
    <w:p>
      <w:pPr/>
      <w:r>
        <w:rPr>
          <w:rFonts w:ascii="Times" w:hAnsi="Times" w:cs="Times"/>
          <w:sz w:val="24"/>
          <w:sz-cs w:val="24"/>
        </w:rPr>
        <w:t xml:space="preserve">Docker: Usado para criar ambientes isolados para rodar suas aplicações ETL de forma padronizada.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8"/>
          <w:sz-cs w:val="28"/>
        </w:rPr>
        <w:t xml:space="preserve">5. Conceitos importantes para ETL</w:t>
      </w:r>
    </w:p>
    <w:p>
      <w:pPr/>
      <w:r>
        <w:rPr>
          <w:rFonts w:ascii="Times" w:hAnsi="Times" w:cs="Times"/>
          <w:sz w:val="24"/>
          <w:sz-cs w:val="24"/>
        </w:rPr>
        <w:t xml:space="preserve">Extração: Coletar dados das fontes originais, como bancos, arquivos, APIs.</w:t>
      </w:r>
    </w:p>
    <w:p>
      <w:pPr/>
      <w:r>
        <w:rPr>
          <w:rFonts w:ascii="Times" w:hAnsi="Times" w:cs="Times"/>
          <w:sz w:val="24"/>
          <w:sz-cs w:val="24"/>
        </w:rPr>
        <w:t xml:space="preserve">Transformação: Limpar, formatar, unir e modificar dados para que fiquem prontos para análise.</w:t>
      </w:r>
    </w:p>
    <w:p>
      <w:pPr/>
      <w:r>
        <w:rPr>
          <w:rFonts w:ascii="Times" w:hAnsi="Times" w:cs="Times"/>
          <w:sz w:val="24"/>
          <w:sz-cs w:val="24"/>
        </w:rPr>
        <w:t xml:space="preserve">Carga: Salvar os dados processados no destino final, como um banco de dados, data warehouse ou ferramenta de análise.</w:t>
      </w:r>
    </w:p>
    <w:p>
      <w:pPr/>
      <w:r>
        <w:rPr>
          <w:rFonts w:ascii="Times" w:hAnsi="Times" w:cs="Times"/>
          <w:sz w:val="24"/>
          <w:sz-cs w:val="24"/>
        </w:rPr>
        <w:t xml:space="preserve">Qualidade dos dados: Garantir que os dados estejam corretos, completos e consistentes.</w:t>
      </w:r>
    </w:p>
    <w:p>
      <w:pPr/>
      <w:r>
        <w:rPr>
          <w:rFonts w:ascii="Times" w:hAnsi="Times" w:cs="Times"/>
          <w:sz w:val="24"/>
          <w:sz-cs w:val="24"/>
        </w:rPr>
        <w:t xml:space="preserve">Pipeline: Sequência automatizada de passos que fazem a extração, transformação e carga acontecerem.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8"/>
          <w:sz-cs w:val="28"/>
        </w:rPr>
        <w:t xml:space="preserve">6. Dicas para evitar erros comuns</w:t>
      </w:r>
    </w:p>
    <w:p>
      <w:pPr/>
      <w:r>
        <w:rPr>
          <w:rFonts w:ascii="Times" w:hAnsi="Times" w:cs="Times"/>
          <w:sz w:val="24"/>
          <w:sz-cs w:val="24"/>
        </w:rPr>
        <w:t xml:space="preserve">Valide o formato dos dados: </w:t>
      </w:r>
    </w:p>
    <w:p>
      <w:pPr/>
      <w:r>
        <w:rPr>
          <w:rFonts w:ascii="Times" w:hAnsi="Times" w:cs="Times"/>
          <w:sz w:val="24"/>
          <w:sz-cs w:val="24"/>
        </w:rPr>
        <w:t xml:space="preserve">Cheque se colunas, tipos e valores estão no padrão esperado antes de transformar.</w:t>
      </w:r>
    </w:p>
    <w:p>
      <w:pPr/>
      <w:r>
        <w:rPr>
          <w:rFonts w:ascii="Times" w:hAnsi="Times" w:cs="Times"/>
          <w:sz w:val="24"/>
          <w:sz-cs w:val="24"/>
        </w:rPr>
        <w:t xml:space="preserve">Teste etapas isoladamente: </w:t>
      </w:r>
    </w:p>
    <w:p>
      <w:pPr/>
      <w:r>
        <w:rPr>
          <w:rFonts w:ascii="Times" w:hAnsi="Times" w:cs="Times"/>
          <w:sz w:val="24"/>
          <w:sz-cs w:val="24"/>
        </w:rPr>
        <w:t xml:space="preserve">Execute pequenos pedaços do seu pipeline para garantir que cada parte funcione antes de rodar tudo.</w:t>
      </w:r>
    </w:p>
    <w:p>
      <w:pPr/>
      <w:r>
        <w:rPr>
          <w:rFonts w:ascii="Times" w:hAnsi="Times" w:cs="Times"/>
          <w:sz w:val="24"/>
          <w:sz-cs w:val="24"/>
        </w:rPr>
        <w:t xml:space="preserve">Use logs: </w:t>
      </w:r>
    </w:p>
    <w:p>
      <w:pPr/>
      <w:r>
        <w:rPr>
          <w:rFonts w:ascii="Times" w:hAnsi="Times" w:cs="Times"/>
          <w:sz w:val="24"/>
          <w:sz-cs w:val="24"/>
        </w:rPr>
        <w:t xml:space="preserve">Registre mensagens de status e erro para facilitar o acompanhamento do que aconteceu.</w:t>
      </w:r>
    </w:p>
    <w:p>
      <w:pPr/>
      <w:r>
        <w:rPr>
          <w:rFonts w:ascii="Times" w:hAnsi="Times" w:cs="Times"/>
          <w:sz w:val="24"/>
          <w:sz-cs w:val="24"/>
        </w:rPr>
        <w:t xml:space="preserve">Trate valores ausentes: </w:t>
      </w:r>
    </w:p>
    <w:p>
      <w:pPr/>
      <w:r>
        <w:rPr>
          <w:rFonts w:ascii="Times" w:hAnsi="Times" w:cs="Times"/>
          <w:sz w:val="24"/>
          <w:sz-cs w:val="24"/>
        </w:rPr>
        <w:t xml:space="preserve">Decida como lidar com dados faltantes — eliminar, substituir ou imputar valores.</w:t>
      </w:r>
    </w:p>
    <w:p>
      <w:pPr/>
      <w:r>
        <w:rPr>
          <w:rFonts w:ascii="Times" w:hAnsi="Times" w:cs="Times"/>
          <w:sz w:val="24"/>
          <w:sz-cs w:val="24"/>
        </w:rPr>
        <w:t xml:space="preserve">Evite hardcoding: </w:t>
      </w:r>
    </w:p>
    <w:p>
      <w:pPr/>
      <w:r>
        <w:rPr>
          <w:rFonts w:ascii="Times" w:hAnsi="Times" w:cs="Times"/>
          <w:sz w:val="24"/>
          <w:sz-cs w:val="24"/>
        </w:rPr>
        <w:t xml:space="preserve">Não deixe caminhos, senhas ou parâmetros fixos no código; use variáveis de ambiente ou arquivos de configuração.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8"/>
          <w:sz-cs w:val="28"/>
        </w:rPr>
        <w:t xml:space="preserve">7. Recursos e comunidades para aprendizado contínuo</w:t>
      </w:r>
    </w:p>
    <w:p>
      <w:pPr/>
      <w:r>
        <w:rPr>
          <w:rFonts w:ascii="Times" w:hAnsi="Times" w:cs="Times"/>
          <w:sz w:val="24"/>
          <w:sz-cs w:val="24"/>
        </w:rPr>
        <w:t xml:space="preserve">Stack Overflow: Site para tirar dúvidas técnicas.</w:t>
      </w:r>
    </w:p>
    <w:p>
      <w:pPr/>
      <w:r>
        <w:rPr>
          <w:rFonts w:ascii="Times" w:hAnsi="Times" w:cs="Times"/>
          <w:sz w:val="24"/>
          <w:sz-cs w:val="24"/>
        </w:rPr>
        <w:t xml:space="preserve">Reddit r/dataengineering: Comunidade para discutir temas de engenharia de dados.</w:t>
      </w:r>
    </w:p>
    <w:p>
      <w:pPr/>
      <w:r>
        <w:rPr>
          <w:rFonts w:ascii="Times" w:hAnsi="Times" w:cs="Times"/>
          <w:sz w:val="24"/>
          <w:sz-cs w:val="24"/>
        </w:rPr>
        <w:t xml:space="preserve">Grupos no Telegram/Discord: Busque grupos focados em dados para troca de experiências e dicas.</w:t>
      </w:r>
    </w:p>
    <w:p>
      <w:pPr/>
      <w:r>
        <w:rPr>
          <w:rFonts w:ascii="Times" w:hAnsi="Times" w:cs="Times"/>
          <w:sz w:val="24"/>
          <w:sz-cs w:val="24"/>
        </w:rPr>
        <w:t xml:space="preserve">Blogs e canais no Medium/Towards Data Science: Leitura para se atualizar em técnicas e tendências.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CocoaOOXMLWriter/2685.6</generator>
</meta>
</file>