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white"/>
        </w:rPr>
      </w:pP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highlight w:val="white"/>
          <w:rtl w:val="0"/>
        </w:rPr>
        <w:t xml:space="preserve">I.3.a. Przedstaw podstawowe zagadnienia z zakresu arytmetyki komputerów. </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highlight w:val="white"/>
          <w:rtl w:val="0"/>
        </w:rPr>
        <w:t xml:space="preserve">I Każda z liczb zapisywana jest za pomocą cyfr 0 i 1.</w:t>
      </w:r>
    </w:p>
    <w:p w:rsidR="00000000" w:rsidDel="00000000" w:rsidP="00000000" w:rsidRDefault="00000000" w:rsidRPr="00000000" w14:paraId="00000005">
      <w:pPr>
        <w:rPr>
          <w:highlight w:val="white"/>
        </w:rPr>
      </w:pPr>
      <w:r w:rsidDel="00000000" w:rsidR="00000000" w:rsidRPr="00000000">
        <w:rPr>
          <w:highlight w:val="white"/>
          <w:rtl w:val="0"/>
        </w:rPr>
        <w:t xml:space="preserve">I NB liczby parzyste maj° zero na ko´cu, nieparzyste  1</w:t>
      </w:r>
    </w:p>
    <w:p w:rsidR="00000000" w:rsidDel="00000000" w:rsidP="00000000" w:rsidRDefault="00000000" w:rsidRPr="00000000" w14:paraId="00000006">
      <w:pPr>
        <w:rPr>
          <w:highlight w:val="white"/>
        </w:rPr>
      </w:pPr>
      <w:r w:rsidDel="00000000" w:rsidR="00000000" w:rsidRPr="00000000">
        <w:rPr>
          <w:rtl w:val="0"/>
        </w:rPr>
      </w:r>
    </w:p>
    <w:p w:rsidR="00000000" w:rsidDel="00000000" w:rsidP="00000000" w:rsidRDefault="00000000" w:rsidRPr="00000000" w14:paraId="00000007">
      <w:pPr>
        <w:numPr>
          <w:ilvl w:val="0"/>
          <w:numId w:val="1"/>
        </w:numPr>
        <w:ind w:left="720" w:hanging="360"/>
        <w:rPr>
          <w:highlight w:val="white"/>
        </w:rPr>
      </w:pPr>
      <w:r w:rsidDel="00000000" w:rsidR="00000000" w:rsidRPr="00000000">
        <w:rPr>
          <w:highlight w:val="white"/>
          <w:rtl w:val="0"/>
        </w:rPr>
        <w:t xml:space="preserve">Działania na liczbach binarnych </w:t>
      </w:r>
    </w:p>
    <w:p w:rsidR="00000000" w:rsidDel="00000000" w:rsidP="00000000" w:rsidRDefault="00000000" w:rsidRPr="00000000" w14:paraId="00000008">
      <w:pPr>
        <w:ind w:left="720" w:firstLine="0"/>
        <w:rPr>
          <w:highlight w:val="white"/>
        </w:rPr>
      </w:pPr>
      <w:r w:rsidDel="00000000" w:rsidR="00000000" w:rsidRPr="00000000">
        <w:rPr>
          <w:highlight w:val="white"/>
          <w:rtl w:val="0"/>
        </w:rPr>
        <w:t xml:space="preserve">(dodawanie :</w:t>
      </w:r>
    </w:p>
    <w:p w:rsidR="00000000" w:rsidDel="00000000" w:rsidP="00000000" w:rsidRDefault="00000000" w:rsidRPr="00000000" w14:paraId="00000009">
      <w:pPr>
        <w:ind w:left="720" w:firstLine="0"/>
        <w:rPr>
          <w:highlight w:val="white"/>
        </w:rPr>
      </w:pPr>
      <w:r w:rsidDel="00000000" w:rsidR="00000000" w:rsidRPr="00000000">
        <w:rPr>
          <w:highlight w:val="white"/>
          <w:rtl w:val="0"/>
        </w:rPr>
        <w:t xml:space="preserve">0+0=0</w:t>
      </w:r>
    </w:p>
    <w:p w:rsidR="00000000" w:rsidDel="00000000" w:rsidP="00000000" w:rsidRDefault="00000000" w:rsidRPr="00000000" w14:paraId="0000000A">
      <w:pPr>
        <w:ind w:left="720" w:firstLine="0"/>
        <w:rPr>
          <w:highlight w:val="white"/>
        </w:rPr>
      </w:pPr>
      <w:r w:rsidDel="00000000" w:rsidR="00000000" w:rsidRPr="00000000">
        <w:rPr>
          <w:highlight w:val="white"/>
          <w:rtl w:val="0"/>
        </w:rPr>
        <w:t xml:space="preserve">0+1=1</w:t>
      </w:r>
    </w:p>
    <w:p w:rsidR="00000000" w:rsidDel="00000000" w:rsidP="00000000" w:rsidRDefault="00000000" w:rsidRPr="00000000" w14:paraId="0000000B">
      <w:pPr>
        <w:ind w:left="720" w:firstLine="0"/>
        <w:rPr>
          <w:highlight w:val="white"/>
        </w:rPr>
      </w:pPr>
      <w:r w:rsidDel="00000000" w:rsidR="00000000" w:rsidRPr="00000000">
        <w:rPr>
          <w:highlight w:val="white"/>
          <w:rtl w:val="0"/>
        </w:rPr>
        <w:t xml:space="preserve">1+0=1</w:t>
      </w:r>
    </w:p>
    <w:p w:rsidR="00000000" w:rsidDel="00000000" w:rsidP="00000000" w:rsidRDefault="00000000" w:rsidRPr="00000000" w14:paraId="0000000C">
      <w:pPr>
        <w:ind w:left="720" w:firstLine="0"/>
        <w:rPr>
          <w:highlight w:val="white"/>
        </w:rPr>
      </w:pPr>
      <w:r w:rsidDel="00000000" w:rsidR="00000000" w:rsidRPr="00000000">
        <w:rPr>
          <w:highlight w:val="white"/>
          <w:rtl w:val="0"/>
        </w:rPr>
        <w:t xml:space="preserve">1+1=10  przenosimy 1 na kolejny bit</w:t>
      </w:r>
    </w:p>
    <w:p w:rsidR="00000000" w:rsidDel="00000000" w:rsidP="00000000" w:rsidRDefault="00000000" w:rsidRPr="00000000" w14:paraId="0000000D">
      <w:pPr>
        <w:ind w:left="720" w:firstLine="0"/>
        <w:rPr>
          <w:highlight w:val="white"/>
        </w:rPr>
      </w:pPr>
      <w:r w:rsidDel="00000000" w:rsidR="00000000" w:rsidRPr="00000000">
        <w:rPr>
          <w:highlight w:val="white"/>
          <w:rtl w:val="0"/>
        </w:rPr>
        <w:t xml:space="preserve"> odejmowanie:</w:t>
      </w:r>
    </w:p>
    <w:p w:rsidR="00000000" w:rsidDel="00000000" w:rsidP="00000000" w:rsidRDefault="00000000" w:rsidRPr="00000000" w14:paraId="0000000E">
      <w:pPr>
        <w:ind w:left="720" w:firstLine="0"/>
        <w:rPr>
          <w:highlight w:val="white"/>
        </w:rPr>
      </w:pPr>
      <w:r w:rsidDel="00000000" w:rsidR="00000000" w:rsidRPr="00000000">
        <w:rPr>
          <w:highlight w:val="white"/>
          <w:rtl w:val="0"/>
        </w:rPr>
        <w:t xml:space="preserve">0-0=0</w:t>
      </w:r>
    </w:p>
    <w:p w:rsidR="00000000" w:rsidDel="00000000" w:rsidP="00000000" w:rsidRDefault="00000000" w:rsidRPr="00000000" w14:paraId="0000000F">
      <w:pPr>
        <w:ind w:left="720" w:firstLine="0"/>
        <w:rPr>
          <w:highlight w:val="white"/>
        </w:rPr>
      </w:pPr>
      <w:r w:rsidDel="00000000" w:rsidR="00000000" w:rsidRPr="00000000">
        <w:rPr>
          <w:highlight w:val="white"/>
          <w:rtl w:val="0"/>
        </w:rPr>
        <w:t xml:space="preserve">1-0=1</w:t>
      </w:r>
    </w:p>
    <w:p w:rsidR="00000000" w:rsidDel="00000000" w:rsidP="00000000" w:rsidRDefault="00000000" w:rsidRPr="00000000" w14:paraId="00000010">
      <w:pPr>
        <w:ind w:left="720" w:firstLine="0"/>
        <w:rPr>
          <w:highlight w:val="white"/>
        </w:rPr>
      </w:pPr>
      <w:r w:rsidDel="00000000" w:rsidR="00000000" w:rsidRPr="00000000">
        <w:rPr>
          <w:highlight w:val="white"/>
          <w:rtl w:val="0"/>
        </w:rPr>
        <w:t xml:space="preserve">0-1= 1 i bierzemy z bitu po lewej 1</w:t>
      </w:r>
    </w:p>
    <w:p w:rsidR="00000000" w:rsidDel="00000000" w:rsidP="00000000" w:rsidRDefault="00000000" w:rsidRPr="00000000" w14:paraId="00000011">
      <w:pPr>
        <w:ind w:left="720" w:firstLine="0"/>
        <w:rPr>
          <w:highlight w:val="white"/>
        </w:rPr>
      </w:pPr>
      <w:r w:rsidDel="00000000" w:rsidR="00000000" w:rsidRPr="00000000">
        <w:rPr>
          <w:highlight w:val="white"/>
          <w:rtl w:val="0"/>
        </w:rPr>
        <w:t xml:space="preserve"> dzielenie</w:t>
      </w:r>
    </w:p>
    <w:p w:rsidR="00000000" w:rsidDel="00000000" w:rsidP="00000000" w:rsidRDefault="00000000" w:rsidRPr="00000000" w14:paraId="00000012">
      <w:pPr>
        <w:ind w:left="720" w:firstLine="0"/>
        <w:rPr>
          <w:highlight w:val="white"/>
        </w:rPr>
      </w:pPr>
      <w:r w:rsidDel="00000000" w:rsidR="00000000" w:rsidRPr="00000000">
        <w:rPr>
          <w:highlight w:val="white"/>
          <w:rtl w:val="0"/>
        </w:rPr>
        <w:t xml:space="preserve">0/0=0</w:t>
      </w:r>
    </w:p>
    <w:p w:rsidR="00000000" w:rsidDel="00000000" w:rsidP="00000000" w:rsidRDefault="00000000" w:rsidRPr="00000000" w14:paraId="00000013">
      <w:pPr>
        <w:ind w:left="720" w:firstLine="0"/>
        <w:rPr>
          <w:highlight w:val="white"/>
        </w:rPr>
      </w:pPr>
      <w:r w:rsidDel="00000000" w:rsidR="00000000" w:rsidRPr="00000000">
        <w:rPr>
          <w:highlight w:val="white"/>
          <w:rtl w:val="0"/>
        </w:rPr>
        <w:t xml:space="preserve">0/1=0</w:t>
      </w:r>
    </w:p>
    <w:p w:rsidR="00000000" w:rsidDel="00000000" w:rsidP="00000000" w:rsidRDefault="00000000" w:rsidRPr="00000000" w14:paraId="00000014">
      <w:pPr>
        <w:ind w:left="720" w:firstLine="0"/>
        <w:rPr>
          <w:highlight w:val="white"/>
        </w:rPr>
      </w:pPr>
      <w:r w:rsidDel="00000000" w:rsidR="00000000" w:rsidRPr="00000000">
        <w:rPr>
          <w:highlight w:val="white"/>
          <w:rtl w:val="0"/>
        </w:rPr>
        <w:t xml:space="preserve">1/1=1</w:t>
      </w:r>
    </w:p>
    <w:p w:rsidR="00000000" w:rsidDel="00000000" w:rsidP="00000000" w:rsidRDefault="00000000" w:rsidRPr="00000000" w14:paraId="00000015">
      <w:pPr>
        <w:ind w:left="720" w:firstLine="0"/>
        <w:rPr>
          <w:highlight w:val="white"/>
        </w:rPr>
      </w:pPr>
      <w:r w:rsidDel="00000000" w:rsidR="00000000" w:rsidRPr="00000000">
        <w:rPr>
          <w:highlight w:val="white"/>
          <w:rtl w:val="0"/>
        </w:rPr>
        <w:t xml:space="preserve">mnożenie</w:t>
      </w:r>
    </w:p>
    <w:p w:rsidR="00000000" w:rsidDel="00000000" w:rsidP="00000000" w:rsidRDefault="00000000" w:rsidRPr="00000000" w14:paraId="00000016">
      <w:pPr>
        <w:ind w:left="720" w:firstLine="0"/>
        <w:rPr>
          <w:highlight w:val="white"/>
        </w:rPr>
      </w:pPr>
      <w:r w:rsidDel="00000000" w:rsidR="00000000" w:rsidRPr="00000000">
        <w:rPr>
          <w:highlight w:val="white"/>
          <w:rtl w:val="0"/>
        </w:rPr>
        <w:t xml:space="preserve">0*0=0</w:t>
      </w:r>
    </w:p>
    <w:p w:rsidR="00000000" w:rsidDel="00000000" w:rsidP="00000000" w:rsidRDefault="00000000" w:rsidRPr="00000000" w14:paraId="00000017">
      <w:pPr>
        <w:ind w:left="720" w:firstLine="0"/>
        <w:rPr>
          <w:highlight w:val="white"/>
        </w:rPr>
      </w:pPr>
      <w:r w:rsidDel="00000000" w:rsidR="00000000" w:rsidRPr="00000000">
        <w:rPr>
          <w:highlight w:val="white"/>
          <w:rtl w:val="0"/>
        </w:rPr>
        <w:t xml:space="preserve">0*1=0</w:t>
      </w:r>
    </w:p>
    <w:p w:rsidR="00000000" w:rsidDel="00000000" w:rsidP="00000000" w:rsidRDefault="00000000" w:rsidRPr="00000000" w14:paraId="00000018">
      <w:pPr>
        <w:ind w:left="720" w:firstLine="0"/>
        <w:rPr>
          <w:highlight w:val="white"/>
        </w:rPr>
      </w:pPr>
      <w:r w:rsidDel="00000000" w:rsidR="00000000" w:rsidRPr="00000000">
        <w:rPr>
          <w:highlight w:val="white"/>
          <w:rtl w:val="0"/>
        </w:rPr>
        <w:t xml:space="preserve">1*0=0</w:t>
      </w:r>
    </w:p>
    <w:p w:rsidR="00000000" w:rsidDel="00000000" w:rsidP="00000000" w:rsidRDefault="00000000" w:rsidRPr="00000000" w14:paraId="00000019">
      <w:pPr>
        <w:ind w:left="720" w:firstLine="0"/>
        <w:rPr>
          <w:highlight w:val="white"/>
        </w:rPr>
      </w:pPr>
      <w:r w:rsidDel="00000000" w:rsidR="00000000" w:rsidRPr="00000000">
        <w:rPr>
          <w:highlight w:val="white"/>
          <w:rtl w:val="0"/>
        </w:rPr>
        <w:t xml:space="preserve">1*1=1</w:t>
      </w:r>
    </w:p>
    <w:p w:rsidR="00000000" w:rsidDel="00000000" w:rsidP="00000000" w:rsidRDefault="00000000" w:rsidRPr="00000000" w14:paraId="0000001A">
      <w:pPr>
        <w:ind w:left="720" w:firstLine="0"/>
        <w:rPr>
          <w:highlight w:val="white"/>
        </w:rPr>
      </w:pPr>
      <w:r w:rsidDel="00000000" w:rsidR="00000000" w:rsidRPr="00000000">
        <w:rPr>
          <w:rtl w:val="0"/>
        </w:rPr>
      </w:r>
    </w:p>
    <w:p w:rsidR="00000000" w:rsidDel="00000000" w:rsidP="00000000" w:rsidRDefault="00000000" w:rsidRPr="00000000" w14:paraId="0000001B">
      <w:pPr>
        <w:ind w:left="720" w:firstLine="0"/>
        <w:rPr>
          <w:highlight w:val="white"/>
        </w:rPr>
      </w:pPr>
      <w:r w:rsidDel="00000000" w:rsidR="00000000" w:rsidRPr="00000000">
        <w:rPr>
          <w:rtl w:val="0"/>
        </w:rPr>
      </w:r>
    </w:p>
    <w:p w:rsidR="00000000" w:rsidDel="00000000" w:rsidP="00000000" w:rsidRDefault="00000000" w:rsidRPr="00000000" w14:paraId="0000001C">
      <w:pPr>
        <w:ind w:left="720" w:firstLine="0"/>
        <w:rPr>
          <w:highlight w:val="white"/>
        </w:rPr>
      </w:pPr>
      <w:r w:rsidDel="00000000" w:rsidR="00000000" w:rsidRPr="00000000">
        <w:rPr>
          <w:rtl w:val="0"/>
        </w:rPr>
      </w:r>
    </w:p>
    <w:p w:rsidR="00000000" w:rsidDel="00000000" w:rsidP="00000000" w:rsidRDefault="00000000" w:rsidRPr="00000000" w14:paraId="0000001D">
      <w:pPr>
        <w:numPr>
          <w:ilvl w:val="0"/>
          <w:numId w:val="1"/>
        </w:numPr>
        <w:ind w:left="720" w:hanging="360"/>
        <w:rPr>
          <w:highlight w:val="white"/>
        </w:rPr>
      </w:pPr>
      <w:r w:rsidDel="00000000" w:rsidR="00000000" w:rsidRPr="00000000">
        <w:rPr>
          <w:highlight w:val="white"/>
          <w:rtl w:val="0"/>
        </w:rPr>
        <w:t xml:space="preserve">ujemne dodatnie przedstawianie liczb u2 lub zm (tutaj nie da się wykonywać obliczeń na bitach)</w:t>
      </w:r>
    </w:p>
    <w:p w:rsidR="00000000" w:rsidDel="00000000" w:rsidP="00000000" w:rsidRDefault="00000000" w:rsidRPr="00000000" w14:paraId="0000001E">
      <w:pPr>
        <w:ind w:left="720" w:firstLine="0"/>
        <w:rPr>
          <w:highlight w:val="white"/>
        </w:rPr>
      </w:pPr>
      <w:r w:rsidDel="00000000" w:rsidR="00000000" w:rsidRPr="00000000">
        <w:rPr>
          <w:highlight w:val="white"/>
          <w:rtl w:val="0"/>
        </w:rPr>
        <w:t xml:space="preserve">ZM</w:t>
      </w:r>
    </w:p>
    <w:p w:rsidR="00000000" w:rsidDel="00000000" w:rsidP="00000000" w:rsidRDefault="00000000" w:rsidRPr="00000000" w14:paraId="0000001F">
      <w:pPr>
        <w:ind w:left="720" w:firstLine="0"/>
        <w:rPr>
          <w:highlight w:val="white"/>
        </w:rPr>
      </w:pPr>
      <w:r w:rsidDel="00000000" w:rsidR="00000000" w:rsidRPr="00000000">
        <w:rPr>
          <w:rtl w:val="0"/>
        </w:rPr>
      </w:r>
    </w:p>
    <w:p w:rsidR="00000000" w:rsidDel="00000000" w:rsidP="00000000" w:rsidRDefault="00000000" w:rsidRPr="00000000" w14:paraId="00000020">
      <w:pPr>
        <w:ind w:left="720" w:firstLine="0"/>
        <w:rPr>
          <w:highlight w:val="white"/>
        </w:rPr>
      </w:pPr>
      <w:r w:rsidDel="00000000" w:rsidR="00000000" w:rsidRPr="00000000">
        <w:rPr>
          <w:highlight w:val="white"/>
          <w:rtl w:val="0"/>
        </w:rPr>
        <w:t xml:space="preserve">Zamiana liczby binarnej w systemie ZM na liczbę dziesiętną przebiega dokładnie tak jak zamiana standardowej liczby. Jedyne o czym musimy pamiętać przy zamianie to konieczność pomnożenia całej liczby binarnej przez podstawę metody znak-moduł czyli </w:t>
      </w:r>
      <w:r w:rsidDel="00000000" w:rsidR="00000000" w:rsidRPr="00000000">
        <w:rPr>
          <w:highlight w:val="white"/>
          <w:rtl w:val="0"/>
        </w:rPr>
        <w:t xml:space="preserve">1-2*.</w:t>
      </w:r>
    </w:p>
    <w:p w:rsidR="00000000" w:rsidDel="00000000" w:rsidP="00000000" w:rsidRDefault="00000000" w:rsidRPr="00000000" w14:paraId="00000021">
      <w:pPr>
        <w:ind w:left="720" w:firstLine="0"/>
        <w:rPr>
          <w:highlight w:val="white"/>
        </w:rPr>
      </w:pPr>
      <w:r w:rsidDel="00000000" w:rsidR="00000000" w:rsidRPr="00000000">
        <w:rPr>
          <w:rtl w:val="0"/>
        </w:rPr>
      </w:r>
    </w:p>
    <w:p w:rsidR="00000000" w:rsidDel="00000000" w:rsidP="00000000" w:rsidRDefault="00000000" w:rsidRPr="00000000" w14:paraId="00000022">
      <w:pPr>
        <w:ind w:left="720" w:firstLine="0"/>
        <w:rPr>
          <w:highlight w:val="white"/>
        </w:rPr>
      </w:pPr>
      <w:r w:rsidDel="00000000" w:rsidR="00000000" w:rsidRPr="00000000">
        <w:rPr>
          <w:highlight w:val="white"/>
          <w:rtl w:val="0"/>
        </w:rPr>
        <w:t xml:space="preserve">U2</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240" w:before="220" w:lineRule="auto"/>
        <w:ind w:left="0" w:firstLine="0"/>
        <w:rPr>
          <w:highlight w:val="white"/>
        </w:rPr>
      </w:pPr>
      <w:r w:rsidDel="00000000" w:rsidR="00000000" w:rsidRPr="00000000">
        <w:rPr>
          <w:highlight w:val="white"/>
          <w:rtl w:val="0"/>
        </w:rPr>
        <w:t xml:space="preserve">Wyznaczamy wartość bezwzględną liczby która mamy zamienić</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240" w:before="220" w:lineRule="auto"/>
        <w:ind w:left="0" w:firstLine="0"/>
        <w:rPr>
          <w:highlight w:val="white"/>
        </w:rPr>
      </w:pPr>
      <w:r w:rsidDel="00000000" w:rsidR="00000000" w:rsidRPr="00000000">
        <w:rPr>
          <w:highlight w:val="white"/>
          <w:rtl w:val="0"/>
        </w:rPr>
        <w:t xml:space="preserve">Zamieniamy liczbę z systemu dziesiętnego na dwójkowy tradycyjnym sposobem:</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240" w:before="220" w:lineRule="auto"/>
        <w:ind w:left="0" w:firstLine="0"/>
        <w:rPr>
          <w:highlight w:val="white"/>
        </w:rPr>
      </w:pPr>
      <w:r w:rsidDel="00000000" w:rsidR="00000000" w:rsidRPr="00000000">
        <w:rPr>
          <w:highlight w:val="white"/>
          <w:rtl w:val="0"/>
        </w:rPr>
        <w:t xml:space="preserve">Jeżeli po zamianie liczba składa się z nieparzystej liczby cyfr uzupełniamy ją zerami najbardziej po lewej stronie do krotności liczby 2. Jeżeli nasza liczba składała się z 3 cyfr uzupełniamy ją do 4, jeśli składała się z 7 cyfr uzupełniamy ją do 8.</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240" w:before="220" w:lineRule="auto"/>
        <w:ind w:left="0" w:firstLine="0"/>
        <w:rPr>
          <w:highlight w:val="white"/>
        </w:rPr>
      </w:pPr>
      <w:r w:rsidDel="00000000" w:rsidR="00000000" w:rsidRPr="00000000">
        <w:rPr>
          <w:highlight w:val="white"/>
          <w:rtl w:val="0"/>
        </w:rPr>
        <w:t xml:space="preserve">Kolejnym krokiem jest wykonanie negacji: wszystkie jedynki zamieniamy na zera, a zera na jedynki.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Ostatnim krokiem jest dodanie binarnej jedynki do naszej liczby.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Podstawą w tej regule jest wyrażenie: </w:t>
      </w:r>
      <w:r w:rsidDel="00000000" w:rsidR="00000000" w:rsidRPr="00000000">
        <w:rPr>
          <w:highlight w:val="white"/>
          <w:rtl w:val="0"/>
        </w:rPr>
        <w:t xml:space="preserve">a*(-2b)</w:t>
      </w:r>
      <w:r w:rsidDel="00000000" w:rsidR="00000000" w:rsidRPr="00000000">
        <w:rPr>
          <w:highlight w:val="white"/>
          <w:rtl w:val="0"/>
        </w:rPr>
        <w:t xml:space="preserve"> + liczba binarna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a – liczba najstarsza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b – kolejność liczby najstarszej od lewej strony liczby binarnej</w:t>
      </w:r>
    </w:p>
    <w:p w:rsidR="00000000" w:rsidDel="00000000" w:rsidP="00000000" w:rsidRDefault="00000000" w:rsidRPr="00000000" w14:paraId="0000002B">
      <w:pPr>
        <w:ind w:left="720" w:firstLine="0"/>
        <w:rPr>
          <w:b w:val="1"/>
          <w:color w:val="444444"/>
          <w:sz w:val="36"/>
          <w:szCs w:val="36"/>
          <w:highlight w:val="white"/>
        </w:rPr>
      </w:pPr>
      <w:r w:rsidDel="00000000" w:rsidR="00000000" w:rsidRPr="00000000">
        <w:rPr>
          <w:rtl w:val="0"/>
        </w:rPr>
      </w:r>
    </w:p>
    <w:p w:rsidR="00000000" w:rsidDel="00000000" w:rsidP="00000000" w:rsidRDefault="00000000" w:rsidRPr="00000000" w14:paraId="0000002C">
      <w:pPr>
        <w:ind w:left="720" w:firstLine="0"/>
        <w:rPr>
          <w:highlight w:val="white"/>
        </w:rPr>
      </w:pPr>
      <w:r w:rsidDel="00000000" w:rsidR="00000000" w:rsidRPr="00000000">
        <w:rPr>
          <w:rtl w:val="0"/>
        </w:rPr>
      </w:r>
    </w:p>
    <w:p w:rsidR="00000000" w:rsidDel="00000000" w:rsidP="00000000" w:rsidRDefault="00000000" w:rsidRPr="00000000" w14:paraId="0000002D">
      <w:pPr>
        <w:numPr>
          <w:ilvl w:val="0"/>
          <w:numId w:val="1"/>
        </w:numPr>
        <w:ind w:left="720" w:hanging="360"/>
        <w:rPr>
          <w:highlight w:val="white"/>
        </w:rPr>
      </w:pPr>
      <w:r w:rsidDel="00000000" w:rsidR="00000000" w:rsidRPr="00000000">
        <w:rPr>
          <w:highlight w:val="white"/>
          <w:rtl w:val="0"/>
        </w:rPr>
        <w:t xml:space="preserve">stałoprzecinkowe,przedstawianie ułamków</w:t>
      </w:r>
    </w:p>
    <w:p w:rsidR="00000000" w:rsidDel="00000000" w:rsidP="00000000" w:rsidRDefault="00000000" w:rsidRPr="00000000" w14:paraId="0000002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35.99999999999994" w:lineRule="auto"/>
        <w:rPr/>
      </w:pPr>
      <w:r w:rsidDel="00000000" w:rsidR="00000000" w:rsidRPr="00000000">
        <w:rPr>
          <w:rtl w:val="0"/>
        </w:rPr>
        <w:t xml:space="preserve">Zamiana liczby dziesiętnej na postać binarną</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Za przykład posłuży nam liczba 10,225.  Aby zamienić ją na postać binarną musimy wykonać następujące czynności: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highlight w:val="white"/>
        </w:rPr>
      </w:pPr>
      <w:r w:rsidDel="00000000" w:rsidR="00000000" w:rsidRPr="00000000">
        <w:rPr>
          <w:highlight w:val="white"/>
          <w:rtl w:val="0"/>
        </w:rPr>
        <w:t xml:space="preserve">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240" w:before="220" w:lineRule="auto"/>
        <w:ind w:left="720" w:firstLine="0"/>
        <w:rPr>
          <w:highlight w:val="white"/>
        </w:rPr>
      </w:pPr>
      <w:r w:rsidDel="00000000" w:rsidR="00000000" w:rsidRPr="00000000">
        <w:rPr>
          <w:highlight w:val="white"/>
          <w:rtl w:val="0"/>
        </w:rPr>
        <w:t xml:space="preserve">Zamieniamy liczbę całkowitą na postać binarną tradycyjnym sposobem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highlight w:val="white"/>
        </w:rPr>
      </w:pPr>
      <w:r w:rsidDel="00000000" w:rsidR="00000000" w:rsidRPr="00000000">
        <w:rPr>
          <w:highlight w:val="white"/>
          <w:rtl w:val="0"/>
        </w:rPr>
        <w:t xml:space="preserve">10(10) = 1010(2)</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240" w:before="220" w:lineRule="auto"/>
        <w:ind w:left="720" w:firstLine="0"/>
        <w:rPr>
          <w:highlight w:val="white"/>
        </w:rPr>
      </w:pPr>
      <w:r w:rsidDel="00000000" w:rsidR="00000000" w:rsidRPr="00000000">
        <w:rPr>
          <w:highlight w:val="white"/>
          <w:rtl w:val="0"/>
        </w:rPr>
        <w:t xml:space="preserve">Następnie pod lupę bierzemy część ułamkową. Liczbę mnożymy przez 2, jeśli wynik z mnożenia będzie większy niż 1 obok działania wpisujemy 1. Jeśli natomiast będzie niższy od jeden – wtedy zapisujemy cyfrę 0.  do momentu gdy mnożymy razy 2 liczbę którą uprzednio już wymnażaliśmy.Po zakończeniu mnożenia nasz wynik stanowią zera i jedynki </w:t>
      </w:r>
      <w:r w:rsidDel="00000000" w:rsidR="00000000" w:rsidRPr="00000000">
        <w:rPr>
          <w:highlight w:val="white"/>
          <w:u w:val="single"/>
          <w:rtl w:val="0"/>
        </w:rPr>
        <w:t xml:space="preserve">spisane od góry do dołu</w:t>
      </w:r>
      <w:r w:rsidDel="00000000" w:rsidR="00000000" w:rsidRPr="00000000">
        <w:rPr>
          <w:highlight w:val="white"/>
          <w:rtl w:val="0"/>
        </w:rPr>
        <w:t xml:space="preserve">.</w:t>
        <w:tab/>
        <w:tab/>
        <w:tab/>
        <w:tab/>
      </w:r>
      <w:r w:rsidDel="00000000" w:rsidR="00000000" w:rsidRPr="00000000">
        <w:rPr>
          <w:highlight w:val="white"/>
          <w:rtl w:val="0"/>
        </w:rPr>
        <w:t xml:space="preserve">10,225(10) = 1010,00111001(2)</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240" w:before="220" w:lineRule="auto"/>
        <w:ind w:left="720" w:firstLine="0"/>
        <w:rPr>
          <w:highlight w:val="white"/>
        </w:rPr>
      </w:pPr>
      <w:r w:rsidDel="00000000" w:rsidR="00000000" w:rsidRPr="00000000">
        <w:rPr>
          <w:rtl w:val="0"/>
        </w:rPr>
      </w:r>
    </w:p>
    <w:p w:rsidR="00000000" w:rsidDel="00000000" w:rsidP="00000000" w:rsidRDefault="00000000" w:rsidRPr="00000000" w14:paraId="00000035">
      <w:pPr>
        <w:numPr>
          <w:ilvl w:val="0"/>
          <w:numId w:val="1"/>
        </w:numPr>
        <w:ind w:left="720" w:hanging="360"/>
        <w:rPr>
          <w:highlight w:val="white"/>
        </w:rPr>
      </w:pPr>
      <w:r w:rsidDel="00000000" w:rsidR="00000000" w:rsidRPr="00000000">
        <w:rPr>
          <w:highlight w:val="white"/>
          <w:rtl w:val="0"/>
        </w:rPr>
        <w:t xml:space="preserve">systemy liczbowe ( oktalny , szesnastkowy, binarny)</w:t>
      </w:r>
    </w:p>
    <w:p w:rsidR="00000000" w:rsidDel="00000000" w:rsidP="00000000" w:rsidRDefault="00000000" w:rsidRPr="00000000" w14:paraId="00000036">
      <w:pPr>
        <w:ind w:left="720" w:firstLine="0"/>
        <w:rPr>
          <w:highlight w:val="white"/>
        </w:rPr>
      </w:pPr>
      <w:r w:rsidDel="00000000" w:rsidR="00000000" w:rsidRPr="00000000">
        <w:rPr>
          <w:highlight w:val="white"/>
          <w:rtl w:val="0"/>
        </w:rPr>
        <w:t xml:space="preserve">zamieniam sobie na binarne </w:t>
      </w:r>
    </w:p>
    <w:p w:rsidR="00000000" w:rsidDel="00000000" w:rsidP="00000000" w:rsidRDefault="00000000" w:rsidRPr="00000000" w14:paraId="00000037">
      <w:pPr>
        <w:ind w:left="720" w:firstLine="0"/>
        <w:rPr>
          <w:highlight w:val="white"/>
        </w:rPr>
      </w:pPr>
      <w:r w:rsidDel="00000000" w:rsidR="00000000" w:rsidRPr="00000000">
        <w:rPr>
          <w:highlight w:val="white"/>
          <w:rtl w:val="0"/>
        </w:rPr>
        <w:t xml:space="preserve">przy oktalnym biore 3 bity i zamieniam na wartość 0-7</w:t>
      </w:r>
    </w:p>
    <w:p w:rsidR="00000000" w:rsidDel="00000000" w:rsidP="00000000" w:rsidRDefault="00000000" w:rsidRPr="00000000" w14:paraId="00000038">
      <w:pPr>
        <w:ind w:left="720" w:firstLine="0"/>
        <w:rPr>
          <w:highlight w:val="white"/>
        </w:rPr>
      </w:pPr>
      <w:r w:rsidDel="00000000" w:rsidR="00000000" w:rsidRPr="00000000">
        <w:rPr>
          <w:highlight w:val="white"/>
          <w:rtl w:val="0"/>
        </w:rPr>
        <w:t xml:space="preserve">przy szesnastkowym biorę 4 bity i zamieniam na wartości 0-9 i dalsze 10-15 odpowiadają literą A-F</w:t>
      </w:r>
    </w:p>
    <w:p w:rsidR="00000000" w:rsidDel="00000000" w:rsidP="00000000" w:rsidRDefault="00000000" w:rsidRPr="00000000" w14:paraId="00000039">
      <w:pPr>
        <w:ind w:left="720" w:firstLine="0"/>
        <w:rPr>
          <w:highlight w:val="white"/>
        </w:rPr>
      </w:pPr>
      <w:r w:rsidDel="00000000" w:rsidR="00000000" w:rsidRPr="00000000">
        <w:rPr>
          <w:highlight w:val="white"/>
          <w:rtl w:val="0"/>
        </w:rPr>
        <w:t xml:space="preserve">jak z dziesiętnego na binarny to dzielimy przez 2 i jak jest reszta to piszemy 1 jak nie ma to 0 i potem piszemy od dołu do góry liczbę</w:t>
      </w:r>
    </w:p>
    <w:p w:rsidR="00000000" w:rsidDel="00000000" w:rsidP="00000000" w:rsidRDefault="00000000" w:rsidRPr="00000000" w14:paraId="0000003A">
      <w:pPr>
        <w:ind w:left="720" w:firstLine="0"/>
        <w:rPr>
          <w:highlight w:val="white"/>
        </w:rPr>
      </w:pPr>
      <w:r w:rsidDel="00000000" w:rsidR="00000000" w:rsidRPr="00000000">
        <w:rPr>
          <w:rtl w:val="0"/>
        </w:rPr>
      </w:r>
    </w:p>
    <w:p w:rsidR="00000000" w:rsidDel="00000000" w:rsidP="00000000" w:rsidRDefault="00000000" w:rsidRPr="00000000" w14:paraId="0000003B">
      <w:pPr>
        <w:rPr>
          <w:highlight w:val="white"/>
        </w:rPr>
      </w:pPr>
      <w:r w:rsidDel="00000000" w:rsidR="00000000" w:rsidRPr="00000000">
        <w:rPr>
          <w:highlight w:val="white"/>
          <w:rtl w:val="0"/>
        </w:rPr>
        <w:t xml:space="preserve">I.3.b. Wyjaśnij czym są przerzutniki oraz wskaż ich zastosowania. </w:t>
      </w:r>
    </w:p>
    <w:p w:rsidR="00000000" w:rsidDel="00000000" w:rsidP="00000000" w:rsidRDefault="00000000" w:rsidRPr="00000000" w14:paraId="0000003C">
      <w:pPr>
        <w:rPr>
          <w:highlight w:val="white"/>
        </w:rPr>
      </w:pPr>
      <w:r w:rsidDel="00000000" w:rsidR="00000000" w:rsidRPr="00000000">
        <w:rPr>
          <w:rtl w:val="0"/>
        </w:rPr>
      </w:r>
    </w:p>
    <w:p w:rsidR="00000000" w:rsidDel="00000000" w:rsidP="00000000" w:rsidRDefault="00000000" w:rsidRPr="00000000" w14:paraId="0000003D">
      <w:pPr>
        <w:numPr>
          <w:ilvl w:val="0"/>
          <w:numId w:val="3"/>
        </w:numPr>
        <w:ind w:left="720" w:hanging="360"/>
        <w:rPr>
          <w:highlight w:val="white"/>
        </w:rPr>
      </w:pPr>
      <w:r w:rsidDel="00000000" w:rsidR="00000000" w:rsidRPr="00000000">
        <w:rPr>
          <w:highlight w:val="white"/>
          <w:rtl w:val="0"/>
        </w:rPr>
        <w:t xml:space="preserve">PRZERZUTNIKI</w:t>
      </w:r>
    </w:p>
    <w:p w:rsidR="00000000" w:rsidDel="00000000" w:rsidP="00000000" w:rsidRDefault="00000000" w:rsidRPr="00000000" w14:paraId="0000003E">
      <w:pPr>
        <w:numPr>
          <w:ilvl w:val="1"/>
          <w:numId w:val="3"/>
        </w:numPr>
        <w:ind w:left="1440" w:hanging="360"/>
        <w:rPr>
          <w:highlight w:val="white"/>
        </w:rPr>
      </w:pPr>
      <w:r w:rsidDel="00000000" w:rsidR="00000000" w:rsidRPr="00000000">
        <w:rPr>
          <w:highlight w:val="white"/>
          <w:rtl w:val="0"/>
        </w:rPr>
        <w:t xml:space="preserve">Układy sekwencyjne to takie układy, w których niektóre wejścia są sterowane przez wyjścia układu ( zawierają sprzężenie zwrotne ).</w:t>
      </w:r>
    </w:p>
    <w:p w:rsidR="00000000" w:rsidDel="00000000" w:rsidP="00000000" w:rsidRDefault="00000000" w:rsidRPr="00000000" w14:paraId="0000003F">
      <w:pPr>
        <w:numPr>
          <w:ilvl w:val="1"/>
          <w:numId w:val="3"/>
        </w:numPr>
        <w:ind w:left="1440" w:hanging="360"/>
        <w:rPr>
          <w:highlight w:val="white"/>
        </w:rPr>
      </w:pPr>
      <w:r w:rsidDel="00000000" w:rsidR="00000000" w:rsidRPr="00000000">
        <w:rPr>
          <w:highlight w:val="white"/>
          <w:rtl w:val="0"/>
        </w:rPr>
        <w:t xml:space="preserve"> Układy sekwencyjne muszą zawierać elementy pamiętające stan w jakim znajduje się układ</w:t>
      </w:r>
    </w:p>
    <w:p w:rsidR="00000000" w:rsidDel="00000000" w:rsidP="00000000" w:rsidRDefault="00000000" w:rsidRPr="00000000" w14:paraId="00000040">
      <w:pPr>
        <w:numPr>
          <w:ilvl w:val="1"/>
          <w:numId w:val="3"/>
        </w:numPr>
        <w:ind w:left="1440" w:hanging="360"/>
        <w:rPr>
          <w:highlight w:val="white"/>
        </w:rPr>
      </w:pPr>
      <w:r w:rsidDel="00000000" w:rsidR="00000000" w:rsidRPr="00000000">
        <w:rPr>
          <w:highlight w:val="white"/>
          <w:rtl w:val="0"/>
        </w:rPr>
        <w:t xml:space="preserve">stan wyjść zależny jest od stanu wejścia oraz od poprzedniego przechowywanego stanu zwanego stanem wewnętrznym dopóki nie podamy nowego stanu wejścia to przerzutnik będzie pamiętał obecny stan wyjścia aż do zmiany stanu wejścia</w:t>
      </w:r>
    </w:p>
    <w:p w:rsidR="00000000" w:rsidDel="00000000" w:rsidP="00000000" w:rsidRDefault="00000000" w:rsidRPr="00000000" w14:paraId="00000041">
      <w:pPr>
        <w:numPr>
          <w:ilvl w:val="1"/>
          <w:numId w:val="3"/>
        </w:numPr>
        <w:ind w:left="1440" w:hanging="360"/>
        <w:rPr>
          <w:highlight w:val="white"/>
        </w:rPr>
      </w:pPr>
      <w:r w:rsidDel="00000000" w:rsidR="00000000" w:rsidRPr="00000000">
        <w:rPr>
          <w:highlight w:val="white"/>
          <w:rtl w:val="0"/>
        </w:rPr>
        <w:t xml:space="preserve"> jest to układ sekwencyjny, którego sygnał na wyjściu może zależeć od stanu na jego wejściu lub od jego stanu wewnętrznego.</w:t>
      </w:r>
    </w:p>
    <w:p w:rsidR="00000000" w:rsidDel="00000000" w:rsidP="00000000" w:rsidRDefault="00000000" w:rsidRPr="00000000" w14:paraId="00000042">
      <w:pPr>
        <w:numPr>
          <w:ilvl w:val="1"/>
          <w:numId w:val="3"/>
        </w:numPr>
        <w:ind w:left="1440" w:hanging="360"/>
        <w:rPr>
          <w:highlight w:val="white"/>
        </w:rPr>
      </w:pPr>
      <w:r w:rsidDel="00000000" w:rsidR="00000000" w:rsidRPr="00000000">
        <w:rPr>
          <w:highlight w:val="white"/>
          <w:rtl w:val="0"/>
        </w:rPr>
        <w:t xml:space="preserve">Ponieważ przerzutnik pamięta jeden bit informacji, stąd może być nazwany także jednobitową komórką pamięci lub jednostką pamięci.</w:t>
      </w:r>
      <w:r w:rsidDel="00000000" w:rsidR="00000000" w:rsidRPr="00000000">
        <w:rPr>
          <w:rtl w:val="0"/>
        </w:rPr>
      </w:r>
    </w:p>
    <w:p w:rsidR="00000000" w:rsidDel="00000000" w:rsidP="00000000" w:rsidRDefault="00000000" w:rsidRPr="00000000" w14:paraId="00000043">
      <w:pPr>
        <w:rPr>
          <w:highlight w:val="white"/>
        </w:rPr>
      </w:pPr>
      <w:r w:rsidDel="00000000" w:rsidR="00000000" w:rsidRPr="00000000">
        <w:rPr>
          <w:highlight w:val="white"/>
          <w:rtl w:val="0"/>
        </w:rPr>
        <w:t xml:space="preserve">Zastosowania przerzutników są bardzo szerokie. Przede wszystkim przerzutniki wykorzystuje się do budowy rejestrów przesuwających, liczników, układów sterowania wskaźników alfanumerycznych i innych układów sekwencyjnych.</w:t>
      </w:r>
    </w:p>
    <w:p w:rsidR="00000000" w:rsidDel="00000000" w:rsidP="00000000" w:rsidRDefault="00000000" w:rsidRPr="00000000" w14:paraId="00000044">
      <w:pPr>
        <w:rPr>
          <w:highlight w:val="white"/>
        </w:rPr>
      </w:pPr>
      <w:r w:rsidDel="00000000" w:rsidR="00000000" w:rsidRPr="00000000">
        <w:rPr>
          <w:rtl w:val="0"/>
        </w:rPr>
      </w:r>
    </w:p>
    <w:p w:rsidR="00000000" w:rsidDel="00000000" w:rsidP="00000000" w:rsidRDefault="00000000" w:rsidRPr="00000000" w14:paraId="00000045">
      <w:pPr>
        <w:rPr>
          <w:color w:val="21242c"/>
          <w:sz w:val="24"/>
          <w:szCs w:val="24"/>
          <w:highlight w:val="white"/>
        </w:rPr>
      </w:pPr>
      <w:hyperlink r:id="rId6">
        <w:r w:rsidDel="00000000" w:rsidR="00000000" w:rsidRPr="00000000">
          <w:rPr>
            <w:color w:val="1155cc"/>
            <w:sz w:val="24"/>
            <w:szCs w:val="24"/>
            <w:highlight w:val="white"/>
            <w:u w:val="single"/>
            <w:rtl w:val="0"/>
          </w:rPr>
          <w:t xml:space="preserve">http://zto.ita.pwr.wroc.pl/~luban/uklady_sek/przerzutniki/przerzutniki.html</w:t>
        </w:r>
      </w:hyperlink>
      <w:r w:rsidDel="00000000" w:rsidR="00000000" w:rsidRPr="00000000">
        <w:rPr>
          <w:rtl w:val="0"/>
        </w:rPr>
      </w:r>
    </w:p>
    <w:p w:rsidR="00000000" w:rsidDel="00000000" w:rsidP="00000000" w:rsidRDefault="00000000" w:rsidRPr="00000000" w14:paraId="00000046">
      <w:pPr>
        <w:rPr>
          <w:color w:val="21242c"/>
          <w:sz w:val="24"/>
          <w:szCs w:val="24"/>
          <w:highlight w:val="white"/>
        </w:rPr>
      </w:pPr>
      <w:r w:rsidDel="00000000" w:rsidR="00000000" w:rsidRPr="00000000">
        <w:rPr>
          <w:rtl w:val="0"/>
        </w:rPr>
      </w:r>
    </w:p>
    <w:p w:rsidR="00000000" w:rsidDel="00000000" w:rsidP="00000000" w:rsidRDefault="00000000" w:rsidRPr="00000000" w14:paraId="00000047">
      <w:pPr>
        <w:rPr>
          <w:color w:val="21242c"/>
          <w:sz w:val="30"/>
          <w:szCs w:val="30"/>
          <w:highlight w:val="white"/>
        </w:rPr>
      </w:pPr>
      <w:r w:rsidDel="00000000" w:rsidR="00000000" w:rsidRPr="00000000">
        <w:rPr>
          <w:color w:val="21242c"/>
          <w:sz w:val="30"/>
          <w:szCs w:val="30"/>
          <w:highlight w:val="white"/>
          <w:rtl w:val="0"/>
        </w:rPr>
        <w:t xml:space="preserve">I.3.c. W oparciu o wybrane oprogramowanie edukacyjne (działające w przeglądarce) przedstaw ideę bramek logicznych.</w:t>
      </w:r>
    </w:p>
    <w:p w:rsidR="00000000" w:rsidDel="00000000" w:rsidP="00000000" w:rsidRDefault="00000000" w:rsidRPr="00000000" w14:paraId="00000048">
      <w:pPr>
        <w:rPr>
          <w:color w:val="21242c"/>
          <w:sz w:val="30"/>
          <w:szCs w:val="30"/>
          <w:highlight w:val="white"/>
        </w:rPr>
      </w:pPr>
      <w:r w:rsidDel="00000000" w:rsidR="00000000" w:rsidRPr="00000000">
        <w:rPr>
          <w:rtl w:val="0"/>
        </w:rPr>
      </w:r>
    </w:p>
    <w:p w:rsidR="00000000" w:rsidDel="00000000" w:rsidP="00000000" w:rsidRDefault="00000000" w:rsidRPr="00000000" w14:paraId="00000049">
      <w:pPr>
        <w:rPr>
          <w:color w:val="21242c"/>
          <w:sz w:val="30"/>
          <w:szCs w:val="30"/>
          <w:highlight w:val="white"/>
        </w:rPr>
      </w:pPr>
      <w:r w:rsidDel="00000000" w:rsidR="00000000" w:rsidRPr="00000000">
        <w:rPr>
          <w:color w:val="21242c"/>
          <w:sz w:val="30"/>
          <w:szCs w:val="30"/>
          <w:highlight w:val="white"/>
          <w:rtl w:val="0"/>
        </w:rPr>
        <w:t xml:space="preserve">BRAMKI LOGICZNE:</w:t>
      </w:r>
    </w:p>
    <w:p w:rsidR="00000000" w:rsidDel="00000000" w:rsidP="00000000" w:rsidRDefault="00000000" w:rsidRPr="00000000" w14:paraId="0000004A">
      <w:pPr>
        <w:numPr>
          <w:ilvl w:val="0"/>
          <w:numId w:val="2"/>
        </w:numPr>
        <w:ind w:left="720" w:hanging="360"/>
        <w:rPr>
          <w:color w:val="21242c"/>
          <w:sz w:val="30"/>
          <w:szCs w:val="30"/>
          <w:highlight w:val="white"/>
          <w:u w:val="none"/>
        </w:rPr>
      </w:pPr>
      <w:r w:rsidDel="00000000" w:rsidR="00000000" w:rsidRPr="00000000">
        <w:rPr>
          <w:color w:val="21242c"/>
          <w:sz w:val="30"/>
          <w:szCs w:val="30"/>
          <w:highlight w:val="white"/>
          <w:rtl w:val="0"/>
        </w:rPr>
        <w:t xml:space="preserve">NEGACJA zaprzeczenie</w:t>
      </w:r>
    </w:p>
    <w:p w:rsidR="00000000" w:rsidDel="00000000" w:rsidP="00000000" w:rsidRDefault="00000000" w:rsidRPr="00000000" w14:paraId="0000004B">
      <w:pPr>
        <w:numPr>
          <w:ilvl w:val="0"/>
          <w:numId w:val="2"/>
        </w:numPr>
        <w:ind w:left="720" w:hanging="360"/>
        <w:rPr>
          <w:color w:val="21242c"/>
          <w:sz w:val="30"/>
          <w:szCs w:val="30"/>
          <w:highlight w:val="white"/>
          <w:u w:val="none"/>
        </w:rPr>
      </w:pPr>
      <w:r w:rsidDel="00000000" w:rsidR="00000000" w:rsidRPr="00000000">
        <w:rPr>
          <w:color w:val="21242c"/>
          <w:sz w:val="30"/>
          <w:szCs w:val="30"/>
          <w:highlight w:val="white"/>
          <w:rtl w:val="0"/>
        </w:rPr>
        <w:t xml:space="preserve">AND jak alternatywa</w:t>
      </w:r>
    </w:p>
    <w:p w:rsidR="00000000" w:rsidDel="00000000" w:rsidP="00000000" w:rsidRDefault="00000000" w:rsidRPr="00000000" w14:paraId="0000004C">
      <w:pPr>
        <w:numPr>
          <w:ilvl w:val="0"/>
          <w:numId w:val="2"/>
        </w:numPr>
        <w:ind w:left="720" w:hanging="360"/>
        <w:rPr>
          <w:color w:val="21242c"/>
          <w:sz w:val="30"/>
          <w:szCs w:val="30"/>
          <w:highlight w:val="white"/>
          <w:u w:val="none"/>
        </w:rPr>
      </w:pPr>
      <w:r w:rsidDel="00000000" w:rsidR="00000000" w:rsidRPr="00000000">
        <w:rPr>
          <w:color w:val="21242c"/>
          <w:sz w:val="30"/>
          <w:szCs w:val="30"/>
          <w:highlight w:val="white"/>
          <w:rtl w:val="0"/>
        </w:rPr>
        <w:t xml:space="preserve">OR jak koniunkcja</w:t>
      </w:r>
    </w:p>
    <w:p w:rsidR="00000000" w:rsidDel="00000000" w:rsidP="00000000" w:rsidRDefault="00000000" w:rsidRPr="00000000" w14:paraId="0000004D">
      <w:pPr>
        <w:numPr>
          <w:ilvl w:val="0"/>
          <w:numId w:val="2"/>
        </w:numPr>
        <w:ind w:left="720" w:hanging="360"/>
        <w:rPr>
          <w:color w:val="21242c"/>
          <w:sz w:val="30"/>
          <w:szCs w:val="30"/>
          <w:highlight w:val="white"/>
          <w:u w:val="none"/>
        </w:rPr>
      </w:pPr>
      <w:r w:rsidDel="00000000" w:rsidR="00000000" w:rsidRPr="00000000">
        <w:rPr>
          <w:color w:val="21242c"/>
          <w:sz w:val="30"/>
          <w:szCs w:val="30"/>
          <w:highlight w:val="white"/>
          <w:rtl w:val="0"/>
        </w:rPr>
        <w:t xml:space="preserve">XOR albo … albo</w:t>
      </w:r>
    </w:p>
    <w:p w:rsidR="00000000" w:rsidDel="00000000" w:rsidP="00000000" w:rsidRDefault="00000000" w:rsidRPr="00000000" w14:paraId="0000004E">
      <w:pPr>
        <w:rPr>
          <w:color w:val="21242c"/>
          <w:sz w:val="30"/>
          <w:szCs w:val="30"/>
          <w:highlight w:val="white"/>
        </w:rPr>
      </w:pPr>
      <w:r w:rsidDel="00000000" w:rsidR="00000000" w:rsidRPr="00000000">
        <w:rPr>
          <w:color w:val="21242c"/>
          <w:sz w:val="30"/>
          <w:szCs w:val="30"/>
          <w:highlight w:val="white"/>
        </w:rPr>
        <w:drawing>
          <wp:inline distB="114300" distT="114300" distL="114300" distR="114300">
            <wp:extent cx="47625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color w:val="21242c"/>
          <w:sz w:val="30"/>
          <w:szCs w:val="30"/>
          <w:highlight w:val="white"/>
        </w:rPr>
      </w:pPr>
      <w:hyperlink r:id="rId8">
        <w:r w:rsidDel="00000000" w:rsidR="00000000" w:rsidRPr="00000000">
          <w:rPr>
            <w:color w:val="1155cc"/>
            <w:sz w:val="30"/>
            <w:szCs w:val="30"/>
            <w:highlight w:val="white"/>
            <w:u w:val="single"/>
            <w:rtl w:val="0"/>
          </w:rPr>
          <w:t xml:space="preserve">https://www.edukator.pl/tik_edukator/logic-gate-simulator/index.html?fbclid=IwAR0Y-il-oUMGvn5hB-jPExrr0HgFUTbCFwz6taGQXASuYO7RA7CT6GHHi0k</w:t>
        </w:r>
      </w:hyperlink>
      <w:r w:rsidDel="00000000" w:rsidR="00000000" w:rsidRPr="00000000">
        <w:rPr>
          <w:rtl w:val="0"/>
        </w:rPr>
      </w:r>
    </w:p>
    <w:p w:rsidR="00000000" w:rsidDel="00000000" w:rsidP="00000000" w:rsidRDefault="00000000" w:rsidRPr="00000000" w14:paraId="00000050">
      <w:pPr>
        <w:rPr>
          <w:color w:val="21242c"/>
          <w:sz w:val="30"/>
          <w:szCs w:val="30"/>
          <w:highlight w:val="white"/>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zto.ita.pwr.wroc.pl/~luban/uklady_sek/przerzutniki/przerzutniki.html" TargetMode="External"/><Relationship Id="rId7" Type="http://schemas.openxmlformats.org/officeDocument/2006/relationships/image" Target="media/image1.png"/><Relationship Id="rId8" Type="http://schemas.openxmlformats.org/officeDocument/2006/relationships/hyperlink" Target="https://www.edukator.pl/tik_edukator/logic-gate-simulator/index.html?fbclid=IwAR0Y-il-oUMGvn5hB-jPExrr0HgFUTbCFwz6taGQXASuYO7RA7CT6GHHi0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