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12.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Enero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UD12.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5 de febrero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Para esta actividad, instalaremos un servidor Windows Server 2022.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Una vez instalado realiza las siguientes tareas propuestas</w:t>
      </w:r>
      <w:r w:rsidDel="00000000" w:rsidR="00000000" w:rsidRPr="00000000">
        <w:rPr>
          <w:b w:val="1"/>
          <w:u w:val="single"/>
          <w:rtl w:val="0"/>
        </w:rPr>
        <w:t xml:space="preserve"> usando la interfaz gráfica: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Crea un dominio que se llame SERRA_inicialnombre1erapellido.com, por ejemplo, en mi caso, “Sergi García”, se llamaría “SERRA_sgarcia.com”.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Une un sistema “Windows 10 Pro” al dominio creado en tu servidor de dominio.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Crea un usuario “prueba” en el servidor de dominio Windows Server y comprueba que puedes loguearte con ese usuario en la máquina Windows 10 que se ha unido al dominio.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Una vez puesto en marcha, instalaremos en otra máquina</w:t>
      </w:r>
      <w:r w:rsidDel="00000000" w:rsidR="00000000" w:rsidRPr="00000000">
        <w:rPr>
          <w:b w:val="1"/>
          <w:u w:val="single"/>
          <w:rtl w:val="0"/>
        </w:rPr>
        <w:t xml:space="preserve"> un controlador de dominio adicional con UCS (“Univention Corporate Server”)</w:t>
      </w:r>
      <w:r w:rsidDel="00000000" w:rsidR="00000000" w:rsidRPr="00000000">
        <w:rPr>
          <w:rtl w:val="0"/>
        </w:rPr>
        <w:t xml:space="preserve"> para nuestro dominio. Al hacerlo, el servidor UCS hará de “Primary directory node” en nuestro dominio. Deberemos comprobar su funcionamiento correcto apagando el controlador de dominio principal y logeandose en el dominio desde el cliente “Windows 10 Pro”.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capturas explicando todo el proceso.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12 -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12.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