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Documento artículo en formato IEEE, con aplicación de las técnicas más importantes de análisis exploratorio, y todo lo trabajado en preprocesamiento: detección de outliers, eliminación de duplicados, tratamiento de valores perdidos, integración, agregación, discretización, muestreo, binarización, reducción de dimensionalidad,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variable  </w:t>
        <w:tab/>
        <w:tab/>
        <w:tab/>
        <w:tab/>
        <w:tab/>
        <w:tab/>
        <w:tab/>
        <w:tab/>
        <w:t xml:space="preserve">Ricardo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outliers: para categóricas y numéricas</w:t>
        <w:tab/>
        <w:tab/>
        <w:tab/>
        <w:tab/>
        <w:t xml:space="preserve">Joan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eliminación duplicados (código para mostrar cuántos hay )</w:t>
        <w:tab/>
        <w:tab/>
        <w:tab/>
        <w:t xml:space="preserve">Joan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tratamiento de valores perdidos : para categóricas y numéricas (mice) </w:t>
        <w:tab/>
        <w:t xml:space="preserve">Ricardo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</w:t>
        <w:tab/>
        <w:tab/>
        <w:tab/>
        <w:tab/>
        <w:tab/>
        <w:tab/>
        <w:tab/>
        <w:tab/>
        <w:tab/>
        <w:t xml:space="preserve">Ricardo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agregación (?) variables de interés y otras</w:t>
        <w:tab/>
        <w:tab/>
        <w:tab/>
        <w:tab/>
        <w:tab/>
        <w:t xml:space="preserve">Joan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discretización</w:t>
        <w:tab/>
        <w:tab/>
        <w:tab/>
        <w:tab/>
        <w:tab/>
        <w:tab/>
        <w:tab/>
        <w:tab/>
        <w:tab/>
        <w:t xml:space="preserve">Ricardo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muestreo (sacar una muestra?)</w:t>
        <w:tab/>
        <w:tab/>
        <w:tab/>
        <w:tab/>
        <w:tab/>
        <w:tab/>
        <w:t xml:space="preserve">Joan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binarización (BIN) </w:t>
        <w:tab/>
        <w:tab/>
        <w:tab/>
        <w:tab/>
        <w:tab/>
        <w:tab/>
        <w:tab/>
        <w:tab/>
        <w:t xml:space="preserve">Ricardo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reducción de dimensionalidad (PCA)</w:t>
        <w:tab/>
        <w:tab/>
        <w:tab/>
        <w:tab/>
        <w:tab/>
        <w:tab/>
        <w:t xml:space="preserve">Joan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  <w:tab/>
        <w:tab/>
        <w:tab/>
        <w:tab/>
        <w:tab/>
        <w:tab/>
        <w:tab/>
        <w:tab/>
        <w:tab/>
        <w:tab/>
        <w:t xml:space="preserve">Joan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plantilla documento en carpeta</w:t>
        <w:tab/>
        <w:tab/>
        <w:tab/>
        <w:tab/>
        <w:tab/>
        <w:tab/>
        <w:t xml:space="preserve">Ricardo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Enlace y acceso a github donde se encuentre el código del proyecto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Conjunto de Datos (enlace o adjunto a esta entrega)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Preparar presentación de 7 minutos  para presentar el proyecto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