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2E10" w:rsidRPr="00C82E10" w:rsidRDefault="00C82E10" w:rsidP="00C82E10">
      <w:pPr>
        <w:shd w:val="clear" w:color="auto" w:fill="FFFFFF"/>
        <w:spacing w:after="100" w:afterAutospacing="1" w:line="240" w:lineRule="auto"/>
        <w:outlineLvl w:val="0"/>
        <w:rPr>
          <w:rFonts w:eastAsia="Times New Roman" w:cstheme="minorHAnsi"/>
          <w:color w:val="111111"/>
          <w:kern w:val="36"/>
          <w:sz w:val="48"/>
          <w:szCs w:val="48"/>
        </w:rPr>
      </w:pPr>
      <w:r w:rsidRPr="00C82E10">
        <w:rPr>
          <w:rFonts w:eastAsia="Times New Roman" w:cstheme="minorHAnsi"/>
          <w:color w:val="111111"/>
          <w:kern w:val="36"/>
          <w:sz w:val="48"/>
          <w:szCs w:val="48"/>
        </w:rPr>
        <w:t xml:space="preserve">The </w:t>
      </w:r>
      <w:proofErr w:type="spellStart"/>
      <w:r w:rsidRPr="00C82E10">
        <w:rPr>
          <w:rFonts w:eastAsia="Times New Roman" w:cstheme="minorHAnsi"/>
          <w:color w:val="111111"/>
          <w:kern w:val="36"/>
          <w:sz w:val="48"/>
          <w:szCs w:val="48"/>
        </w:rPr>
        <w:t>Identicals</w:t>
      </w:r>
      <w:proofErr w:type="spellEnd"/>
      <w:r w:rsidRPr="00C82E10">
        <w:rPr>
          <w:rFonts w:eastAsia="Times New Roman" w:cstheme="minorHAnsi"/>
          <w:color w:val="111111"/>
          <w:kern w:val="36"/>
          <w:sz w:val="48"/>
          <w:szCs w:val="48"/>
        </w:rPr>
        <w:t>: A Novel</w:t>
      </w:r>
      <w:bookmarkStart w:id="0" w:name="_GoBack"/>
      <w:bookmarkEnd w:id="0"/>
    </w:p>
    <w:p w:rsidR="00C82E10" w:rsidRPr="00C82E10" w:rsidRDefault="00C82E10" w:rsidP="00C82E10">
      <w:pPr>
        <w:shd w:val="clear" w:color="auto" w:fill="FFFFFF"/>
        <w:spacing w:line="240" w:lineRule="auto"/>
        <w:rPr>
          <w:rFonts w:eastAsia="Times New Roman" w:cstheme="minorHAnsi"/>
          <w:sz w:val="28"/>
          <w:szCs w:val="20"/>
        </w:rPr>
      </w:pPr>
      <w:proofErr w:type="gramStart"/>
      <w:r w:rsidRPr="00C82E10">
        <w:rPr>
          <w:rFonts w:eastAsia="Times New Roman" w:cstheme="minorHAnsi"/>
          <w:sz w:val="28"/>
          <w:szCs w:val="20"/>
        </w:rPr>
        <w:t>by</w:t>
      </w:r>
      <w:proofErr w:type="gramEnd"/>
      <w:r w:rsidRPr="00C82E10">
        <w:rPr>
          <w:rFonts w:eastAsia="Times New Roman" w:cstheme="minorHAnsi"/>
          <w:sz w:val="28"/>
          <w:szCs w:val="20"/>
        </w:rPr>
        <w:t> </w:t>
      </w:r>
      <w:hyperlink r:id="rId4" w:history="1">
        <w:r w:rsidRPr="00C82E10">
          <w:rPr>
            <w:rFonts w:eastAsia="Times New Roman" w:cstheme="minorHAnsi"/>
            <w:sz w:val="28"/>
            <w:szCs w:val="20"/>
          </w:rPr>
          <w:t xml:space="preserve">Elin </w:t>
        </w:r>
        <w:proofErr w:type="spellStart"/>
        <w:r w:rsidRPr="00C82E10">
          <w:rPr>
            <w:rFonts w:eastAsia="Times New Roman" w:cstheme="minorHAnsi"/>
            <w:sz w:val="28"/>
            <w:szCs w:val="20"/>
          </w:rPr>
          <w:t>Hilderbrand</w:t>
        </w:r>
        <w:proofErr w:type="spellEnd"/>
      </w:hyperlink>
    </w:p>
    <w:p w:rsidR="00D4282D" w:rsidRPr="00865C07" w:rsidRDefault="00C82E10">
      <w:pPr>
        <w:rPr>
          <w:rFonts w:cstheme="minorHAnsi"/>
        </w:rPr>
      </w:pPr>
    </w:p>
    <w:p w:rsidR="0042777E" w:rsidRPr="00865C07" w:rsidRDefault="00865C07">
      <w:pPr>
        <w:rPr>
          <w:rFonts w:cstheme="minorHAnsi"/>
        </w:rPr>
      </w:pPr>
      <w:r w:rsidRPr="00865C07">
        <w:rPr>
          <w:rFonts w:cstheme="minorHAnsi"/>
          <w:b/>
          <w:bCs/>
          <w:color w:val="333333"/>
          <w:shd w:val="clear" w:color="auto" w:fill="FFFFFF"/>
        </w:rPr>
        <w:t>The Instant</w:t>
      </w:r>
      <w:r w:rsidRPr="00865C07">
        <w:rPr>
          <w:rStyle w:val="apple-converted-space"/>
          <w:rFonts w:cstheme="minorHAnsi"/>
          <w:b/>
          <w:bCs/>
          <w:color w:val="333333"/>
          <w:shd w:val="clear" w:color="auto" w:fill="FFFFFF"/>
        </w:rPr>
        <w:t> </w:t>
      </w:r>
      <w:r w:rsidRPr="00865C07">
        <w:rPr>
          <w:rFonts w:cstheme="minorHAnsi"/>
          <w:b/>
          <w:bCs/>
          <w:i/>
          <w:iCs/>
          <w:color w:val="333333"/>
          <w:shd w:val="clear" w:color="auto" w:fill="FFFFFF"/>
        </w:rPr>
        <w:t>New York Times</w:t>
      </w:r>
      <w:r w:rsidRPr="00865C07">
        <w:rPr>
          <w:rStyle w:val="apple-converted-space"/>
          <w:rFonts w:cstheme="minorHAnsi"/>
          <w:b/>
          <w:bCs/>
          <w:color w:val="333333"/>
          <w:shd w:val="clear" w:color="auto" w:fill="FFFFFF"/>
        </w:rPr>
        <w:t> </w:t>
      </w:r>
      <w:r w:rsidRPr="00865C07">
        <w:rPr>
          <w:rFonts w:cstheme="minorHAnsi"/>
          <w:b/>
          <w:bCs/>
          <w:color w:val="333333"/>
          <w:shd w:val="clear" w:color="auto" w:fill="FFFFFF"/>
        </w:rPr>
        <w:t>and</w:t>
      </w:r>
      <w:r w:rsidRPr="00865C07">
        <w:rPr>
          <w:rStyle w:val="apple-converted-space"/>
          <w:rFonts w:cstheme="minorHAnsi"/>
          <w:b/>
          <w:bCs/>
          <w:color w:val="333333"/>
          <w:shd w:val="clear" w:color="auto" w:fill="FFFFFF"/>
        </w:rPr>
        <w:t> </w:t>
      </w:r>
      <w:r w:rsidRPr="00865C07">
        <w:rPr>
          <w:rFonts w:cstheme="minorHAnsi"/>
          <w:b/>
          <w:bCs/>
          <w:i/>
          <w:iCs/>
          <w:color w:val="333333"/>
          <w:shd w:val="clear" w:color="auto" w:fill="FFFFFF"/>
        </w:rPr>
        <w:t>USA Today</w:t>
      </w:r>
      <w:r w:rsidRPr="00865C07">
        <w:rPr>
          <w:rStyle w:val="apple-converted-space"/>
          <w:rFonts w:cstheme="minorHAnsi"/>
          <w:b/>
          <w:bCs/>
          <w:color w:val="333333"/>
          <w:shd w:val="clear" w:color="auto" w:fill="FFFFFF"/>
        </w:rPr>
        <w:t> </w:t>
      </w:r>
      <w:r w:rsidRPr="00865C07">
        <w:rPr>
          <w:rFonts w:cstheme="minorHAnsi"/>
          <w:b/>
          <w:bCs/>
          <w:color w:val="333333"/>
          <w:shd w:val="clear" w:color="auto" w:fill="FFFFFF"/>
        </w:rPr>
        <w:t>Bestseller</w:t>
      </w:r>
      <w:r w:rsidRPr="00865C07">
        <w:rPr>
          <w:rFonts w:cstheme="minorHAnsi"/>
          <w:color w:val="333333"/>
        </w:rPr>
        <w:br/>
      </w:r>
      <w:r w:rsidRPr="00865C07">
        <w:rPr>
          <w:rFonts w:cstheme="minorHAnsi"/>
          <w:color w:val="333333"/>
        </w:rPr>
        <w:br/>
      </w:r>
      <w:r w:rsidRPr="00865C07">
        <w:rPr>
          <w:rFonts w:cstheme="minorHAnsi"/>
          <w:b/>
          <w:bCs/>
          <w:color w:val="333333"/>
          <w:shd w:val="clear" w:color="auto" w:fill="FFFFFF"/>
        </w:rPr>
        <w:t>Identical twin sisters who couldn't look more alike...or live more differently.</w:t>
      </w:r>
      <w:r w:rsidRPr="00865C07">
        <w:rPr>
          <w:rFonts w:cstheme="minorHAnsi"/>
          <w:b/>
          <w:bCs/>
          <w:color w:val="333333"/>
          <w:shd w:val="clear" w:color="auto" w:fill="FFFFFF"/>
        </w:rPr>
        <w:br/>
      </w:r>
      <w:r w:rsidRPr="00865C07">
        <w:rPr>
          <w:rFonts w:cstheme="minorHAnsi"/>
          <w:b/>
          <w:bCs/>
          <w:color w:val="333333"/>
          <w:shd w:val="clear" w:color="auto" w:fill="FFFFFF"/>
        </w:rPr>
        <w:br/>
      </w:r>
      <w:r w:rsidRPr="00865C07">
        <w:rPr>
          <w:rFonts w:cstheme="minorHAnsi"/>
          <w:color w:val="333333"/>
          <w:shd w:val="clear" w:color="auto" w:fill="FFFFFF"/>
        </w:rPr>
        <w:t>Harper Frost is laid-back, easygoing. She doesn't care what anyone thinks of her. She likes a beer and a shot and wouldn't be caught dead wearing anything fashionable. She's inherited her father's rundown house on Martha's Vineyard, but she can't hold down a job, and her latest romantic disaster has the entire island talking.</w:t>
      </w:r>
      <w:r w:rsidRPr="00865C07">
        <w:rPr>
          <w:rStyle w:val="apple-converted-space"/>
          <w:rFonts w:cstheme="minorHAnsi"/>
          <w:color w:val="333333"/>
          <w:shd w:val="clear" w:color="auto" w:fill="FFFFFF"/>
        </w:rPr>
        <w:t> </w:t>
      </w:r>
      <w:r w:rsidRPr="00865C07">
        <w:rPr>
          <w:rFonts w:cstheme="minorHAnsi"/>
          <w:b/>
          <w:bCs/>
          <w:color w:val="333333"/>
          <w:shd w:val="clear" w:color="auto" w:fill="FFFFFF"/>
        </w:rPr>
        <w:br/>
      </w:r>
      <w:r w:rsidRPr="00865C07">
        <w:rPr>
          <w:rFonts w:cstheme="minorHAnsi"/>
          <w:b/>
          <w:bCs/>
          <w:color w:val="333333"/>
          <w:shd w:val="clear" w:color="auto" w:fill="FFFFFF"/>
        </w:rPr>
        <w:br/>
        <w:t>Two beautiful islands only eleven miles apart.</w:t>
      </w:r>
      <w:r w:rsidRPr="00865C07">
        <w:rPr>
          <w:rFonts w:cstheme="minorHAnsi"/>
          <w:b/>
          <w:bCs/>
          <w:color w:val="333333"/>
          <w:shd w:val="clear" w:color="auto" w:fill="FFFFFF"/>
        </w:rPr>
        <w:br/>
      </w:r>
      <w:r w:rsidRPr="00865C07">
        <w:rPr>
          <w:rFonts w:cstheme="minorHAnsi"/>
          <w:b/>
          <w:bCs/>
          <w:color w:val="333333"/>
          <w:shd w:val="clear" w:color="auto" w:fill="FFFFFF"/>
        </w:rPr>
        <w:br/>
      </w:r>
      <w:r w:rsidRPr="00865C07">
        <w:rPr>
          <w:rFonts w:cstheme="minorHAnsi"/>
          <w:color w:val="333333"/>
          <w:shd w:val="clear" w:color="auto" w:fill="FFFFFF"/>
        </w:rPr>
        <w:t>Tabitha Frost is dignified, refined. She prefers a fine wine and has inherited the impeccable taste of her mother, the iconic fashion designer Eleanor Roxie-Frost. She's also inherited her mother's questionable parenting skills--Tabitha's teenage daughter, Ainsley, is in full rebellion mode--and a flailing fashion boutique on Nantucket in desperate need of a cash infusion.</w:t>
      </w:r>
      <w:r w:rsidRPr="00865C07">
        <w:rPr>
          <w:rStyle w:val="apple-converted-space"/>
          <w:rFonts w:cstheme="minorHAnsi"/>
          <w:color w:val="333333"/>
          <w:shd w:val="clear" w:color="auto" w:fill="FFFFFF"/>
        </w:rPr>
        <w:t> </w:t>
      </w:r>
      <w:r w:rsidRPr="00865C07">
        <w:rPr>
          <w:rFonts w:cstheme="minorHAnsi"/>
          <w:b/>
          <w:bCs/>
          <w:color w:val="333333"/>
          <w:shd w:val="clear" w:color="auto" w:fill="FFFFFF"/>
        </w:rPr>
        <w:br/>
      </w:r>
      <w:r w:rsidRPr="00865C07">
        <w:rPr>
          <w:rFonts w:cstheme="minorHAnsi"/>
          <w:b/>
          <w:bCs/>
          <w:color w:val="333333"/>
          <w:shd w:val="clear" w:color="auto" w:fill="FFFFFF"/>
        </w:rPr>
        <w:br/>
        <w:t>One unforgettable summer that will change their lives forever.</w:t>
      </w:r>
      <w:r w:rsidRPr="00865C07">
        <w:rPr>
          <w:rFonts w:cstheme="minorHAnsi"/>
          <w:b/>
          <w:bCs/>
          <w:color w:val="333333"/>
          <w:shd w:val="clear" w:color="auto" w:fill="FFFFFF"/>
        </w:rPr>
        <w:br/>
      </w:r>
      <w:r w:rsidRPr="00865C07">
        <w:rPr>
          <w:rFonts w:cstheme="minorHAnsi"/>
          <w:color w:val="333333"/>
        </w:rPr>
        <w:br/>
      </w:r>
      <w:r w:rsidRPr="00865C07">
        <w:rPr>
          <w:rFonts w:cstheme="minorHAnsi"/>
          <w:color w:val="333333"/>
          <w:shd w:val="clear" w:color="auto" w:fill="FFFFFF"/>
        </w:rPr>
        <w:t>After more than a decade apart, Harper and Tabitha switch islands--and lives--to save what's left of their splintered family. But the twins quickly discover that the secrets, lies, and gossip they thought they'd outrun can travel between islands just as easily as they can. Will Harper and Tabitha be able to bury the hatchet and end their sibling rivalry once and for all? Before the last beach picnic of the season, there will be enough old resentments, new loves, and cases of mistaken identity to make this the most talked-about summer that Martha's Vineyard and Nantucket have experienced in ages.</w:t>
      </w:r>
    </w:p>
    <w:p w:rsidR="0042777E" w:rsidRPr="00865C07" w:rsidRDefault="0042777E">
      <w:pPr>
        <w:rPr>
          <w:rFonts w:cstheme="minorHAnsi"/>
        </w:rPr>
      </w:pPr>
    </w:p>
    <w:sectPr w:rsidR="0042777E" w:rsidRPr="00865C07" w:rsidSect="00865C07">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7E"/>
    <w:rsid w:val="0042777E"/>
    <w:rsid w:val="00865C07"/>
    <w:rsid w:val="00C04625"/>
    <w:rsid w:val="00C82E10"/>
    <w:rsid w:val="00EA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38673-A440-492D-A738-F4846F747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2E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65C07"/>
  </w:style>
  <w:style w:type="character" w:customStyle="1" w:styleId="Heading1Char">
    <w:name w:val="Heading 1 Char"/>
    <w:basedOn w:val="DefaultParagraphFont"/>
    <w:link w:val="Heading1"/>
    <w:uiPriority w:val="9"/>
    <w:rsid w:val="00C82E10"/>
    <w:rPr>
      <w:rFonts w:ascii="Times New Roman" w:eastAsia="Times New Roman" w:hAnsi="Times New Roman" w:cs="Times New Roman"/>
      <w:b/>
      <w:bCs/>
      <w:kern w:val="36"/>
      <w:sz w:val="48"/>
      <w:szCs w:val="48"/>
    </w:rPr>
  </w:style>
  <w:style w:type="character" w:customStyle="1" w:styleId="a-size-extra-large">
    <w:name w:val="a-size-extra-large"/>
    <w:basedOn w:val="DefaultParagraphFont"/>
    <w:rsid w:val="00C82E10"/>
  </w:style>
  <w:style w:type="character" w:customStyle="1" w:styleId="a-size-large">
    <w:name w:val="a-size-large"/>
    <w:basedOn w:val="DefaultParagraphFont"/>
    <w:rsid w:val="00C82E10"/>
  </w:style>
  <w:style w:type="character" w:customStyle="1" w:styleId="a-declarative">
    <w:name w:val="a-declarative"/>
    <w:basedOn w:val="DefaultParagraphFont"/>
    <w:rsid w:val="00C82E10"/>
  </w:style>
  <w:style w:type="character" w:styleId="Hyperlink">
    <w:name w:val="Hyperlink"/>
    <w:basedOn w:val="DefaultParagraphFont"/>
    <w:uiPriority w:val="99"/>
    <w:semiHidden/>
    <w:unhideWhenUsed/>
    <w:rsid w:val="00C82E10"/>
    <w:rPr>
      <w:color w:val="0000FF"/>
      <w:u w:val="single"/>
    </w:rPr>
  </w:style>
  <w:style w:type="character" w:customStyle="1" w:styleId="a-color-secondary">
    <w:name w:val="a-color-secondary"/>
    <w:basedOn w:val="DefaultParagraphFont"/>
    <w:rsid w:val="00C82E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6574378">
      <w:bodyDiv w:val="1"/>
      <w:marLeft w:val="0"/>
      <w:marRight w:val="0"/>
      <w:marTop w:val="0"/>
      <w:marBottom w:val="0"/>
      <w:divBdr>
        <w:top w:val="none" w:sz="0" w:space="0" w:color="auto"/>
        <w:left w:val="none" w:sz="0" w:space="0" w:color="auto"/>
        <w:bottom w:val="none" w:sz="0" w:space="0" w:color="auto"/>
        <w:right w:val="none" w:sz="0" w:space="0" w:color="auto"/>
      </w:divBdr>
      <w:divsChild>
        <w:div w:id="1150057798">
          <w:marLeft w:val="0"/>
          <w:marRight w:val="0"/>
          <w:marTop w:val="0"/>
          <w:marBottom w:val="330"/>
          <w:divBdr>
            <w:top w:val="none" w:sz="0" w:space="0" w:color="auto"/>
            <w:left w:val="none" w:sz="0" w:space="0" w:color="auto"/>
            <w:bottom w:val="none" w:sz="0" w:space="0" w:color="auto"/>
            <w:right w:val="none" w:sz="0" w:space="0" w:color="auto"/>
          </w:divBdr>
        </w:div>
        <w:div w:id="351928566">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amazon.com/Elin-Hilderbrand/e/B001IGQLTO/ref=dp_byline_cont_ebooks_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253</Words>
  <Characters>1447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Getigan</dc:creator>
  <cp:keywords/>
  <dc:description/>
  <cp:lastModifiedBy>Joan Getigan</cp:lastModifiedBy>
  <cp:revision>2</cp:revision>
  <dcterms:created xsi:type="dcterms:W3CDTF">2017-06-27T04:38:00Z</dcterms:created>
  <dcterms:modified xsi:type="dcterms:W3CDTF">2017-07-01T08:06:00Z</dcterms:modified>
</cp:coreProperties>
</file>