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EB96" w14:textId="77777777" w:rsidR="000949E5" w:rsidRPr="00D75DCF" w:rsidRDefault="000949E5" w:rsidP="00D75DCF">
      <w:pPr>
        <w:pStyle w:val="Title"/>
        <w:jc w:val="center"/>
        <w:rPr>
          <w:lang w:val="en-US"/>
        </w:rPr>
      </w:pPr>
      <w:r w:rsidRPr="00D75DCF">
        <w:rPr>
          <w:lang w:val="en-US"/>
        </w:rPr>
        <w:t>Introduction to Sequence Analysis for Life-Course Research</w:t>
      </w:r>
    </w:p>
    <w:p w14:paraId="2151C2C5" w14:textId="23CE765A" w:rsidR="000949E5" w:rsidRPr="00D75DCF" w:rsidRDefault="000949E5" w:rsidP="00D75DCF">
      <w:pPr>
        <w:pStyle w:val="Title"/>
        <w:jc w:val="center"/>
        <w:rPr>
          <w:sz w:val="52"/>
          <w:szCs w:val="52"/>
          <w:lang w:val="en-US"/>
        </w:rPr>
      </w:pPr>
      <w:r w:rsidRPr="00D75DCF">
        <w:rPr>
          <w:sz w:val="52"/>
          <w:szCs w:val="52"/>
          <w:lang w:val="en-US"/>
        </w:rPr>
        <w:t>Lesson 1</w:t>
      </w:r>
      <w:r w:rsidR="00D75DCF" w:rsidRPr="00D75DCF">
        <w:rPr>
          <w:sz w:val="52"/>
          <w:szCs w:val="52"/>
          <w:lang w:val="en-US"/>
        </w:rPr>
        <w:t xml:space="preserve"> –</w:t>
      </w:r>
      <w:r w:rsidRPr="00D75DCF">
        <w:rPr>
          <w:sz w:val="52"/>
          <w:szCs w:val="52"/>
          <w:lang w:val="en-US"/>
        </w:rPr>
        <w:t xml:space="preserve"> From Events to Trajectories</w:t>
      </w:r>
    </w:p>
    <w:p w14:paraId="58A9BAFC" w14:textId="67EC3D00" w:rsidR="000949E5" w:rsidRPr="00D75DCF" w:rsidRDefault="00D75DCF" w:rsidP="00D75DCF">
      <w:pPr>
        <w:pStyle w:val="Heading1"/>
        <w:rPr>
          <w:lang w:val="en-US"/>
        </w:rPr>
      </w:pPr>
      <w:r w:rsidRPr="00D75DCF">
        <w:rPr>
          <w:lang w:val="en-US"/>
        </w:rPr>
        <w:t>Overview of the course</w:t>
      </w:r>
    </w:p>
    <w:p w14:paraId="027730F7" w14:textId="1661ECAF" w:rsidR="000949E5" w:rsidRDefault="000949E5" w:rsidP="00D75DCF">
      <w:pPr>
        <w:jc w:val="both"/>
        <w:rPr>
          <w:rFonts w:ascii="Garamond" w:hAnsi="Garamond"/>
          <w:lang w:val="en-US"/>
        </w:rPr>
      </w:pPr>
      <w:r w:rsidRPr="00D75DCF">
        <w:rPr>
          <w:rFonts w:ascii="Garamond" w:hAnsi="Garamond"/>
          <w:lang w:val="en-US"/>
        </w:rPr>
        <w:t xml:space="preserve">Sequence analysis is a family of methods used to study processes that </w:t>
      </w:r>
      <w:r w:rsidR="00231D10">
        <w:rPr>
          <w:rFonts w:ascii="Garamond" w:hAnsi="Garamond"/>
          <w:lang w:val="en-US"/>
        </w:rPr>
        <w:t>develop</w:t>
      </w:r>
      <w:r w:rsidRPr="00D75DCF">
        <w:rPr>
          <w:rFonts w:ascii="Garamond" w:hAnsi="Garamond"/>
          <w:lang w:val="en-US"/>
        </w:rPr>
        <w:t xml:space="preserve"> over time. It is especially useful </w:t>
      </w:r>
      <w:r w:rsidR="00231D10">
        <w:rPr>
          <w:rFonts w:ascii="Garamond" w:hAnsi="Garamond"/>
          <w:lang w:val="en-US"/>
        </w:rPr>
        <w:t>when the history of a process matters: not only whether something happened</w:t>
      </w:r>
      <w:r w:rsidRPr="00D75DCF">
        <w:rPr>
          <w:rFonts w:ascii="Garamond" w:hAnsi="Garamond"/>
          <w:lang w:val="en-US"/>
        </w:rPr>
        <w:t>,</w:t>
      </w:r>
      <w:r w:rsidR="00231D10">
        <w:rPr>
          <w:rFonts w:ascii="Garamond" w:hAnsi="Garamond"/>
          <w:lang w:val="en-US"/>
        </w:rPr>
        <w:t xml:space="preserve"> but also when it happened, how long a situation lasted, what happened before and after, how stable or unstable the pathways </w:t>
      </w:r>
      <w:proofErr w:type="gramStart"/>
      <w:r w:rsidR="00231D10">
        <w:rPr>
          <w:rFonts w:ascii="Garamond" w:hAnsi="Garamond"/>
          <w:lang w:val="en-US"/>
        </w:rPr>
        <w:t>is</w:t>
      </w:r>
      <w:proofErr w:type="gramEnd"/>
      <w:r w:rsidR="00231D10">
        <w:rPr>
          <w:rFonts w:ascii="Garamond" w:hAnsi="Garamond"/>
          <w:lang w:val="en-US"/>
        </w:rPr>
        <w:t xml:space="preserve">. </w:t>
      </w:r>
    </w:p>
    <w:p w14:paraId="31319864" w14:textId="724843BF" w:rsidR="00231D10" w:rsidRDefault="00231D10" w:rsidP="00D75DCF">
      <w:pPr>
        <w:jc w:val="both"/>
        <w:rPr>
          <w:rFonts w:ascii="Garamond" w:hAnsi="Garamond"/>
          <w:lang w:val="en-US"/>
        </w:rPr>
      </w:pPr>
      <w:r w:rsidRPr="00231D10">
        <w:rPr>
          <w:rFonts w:ascii="Garamond" w:hAnsi="Garamond"/>
          <w:lang w:val="en-US"/>
        </w:rPr>
        <w:t>This course provides an applied introduction to sequence analysis in life-course research.</w:t>
      </w:r>
      <w:r>
        <w:rPr>
          <w:rFonts w:ascii="Garamond" w:hAnsi="Garamond"/>
          <w:lang w:val="en-US"/>
        </w:rPr>
        <w:t xml:space="preserve"> </w:t>
      </w:r>
      <w:r w:rsidRPr="00231D10">
        <w:rPr>
          <w:rFonts w:ascii="Garamond" w:hAnsi="Garamond"/>
          <w:lang w:val="en-US"/>
        </w:rPr>
        <w:t>Lesson 1 focuses on how longitudinal histories can be represented as sequences and described. Lesson 2 introduces measures of dissimilarity between sequences. Lesson 3 focuses on clustering and trajectory typologies. In Lesson 4, we will examine how sequences or trajectory types can be related to other characteristics and outcomes.</w:t>
      </w:r>
    </w:p>
    <w:p w14:paraId="38A829AC" w14:textId="15B73331" w:rsidR="00231D10" w:rsidRPr="00231D10" w:rsidRDefault="00231D10" w:rsidP="00D75DCF">
      <w:pPr>
        <w:jc w:val="both"/>
        <w:rPr>
          <w:rFonts w:ascii="Garamond" w:hAnsi="Garamond"/>
          <w:lang w:val="en-US"/>
        </w:rPr>
      </w:pPr>
      <w:r w:rsidRPr="00231D10">
        <w:rPr>
          <w:rFonts w:ascii="Garamond" w:hAnsi="Garamond"/>
          <w:lang w:val="en-US"/>
        </w:rPr>
        <w:t xml:space="preserve">The practical part follows the same progression. We will first </w:t>
      </w:r>
      <w:proofErr w:type="spellStart"/>
      <w:r w:rsidRPr="00231D10">
        <w:rPr>
          <w:rFonts w:ascii="Garamond" w:hAnsi="Garamond"/>
          <w:lang w:val="en-US"/>
        </w:rPr>
        <w:t>analyse</w:t>
      </w:r>
      <w:proofErr w:type="spellEnd"/>
      <w:r w:rsidRPr="00231D10">
        <w:rPr>
          <w:rFonts w:ascii="Garamond" w:hAnsi="Garamond"/>
          <w:lang w:val="en-US"/>
        </w:rPr>
        <w:t xml:space="preserve"> employment trajectories together. You will then adapt the same steps to a small research question of your choice, using employment, family or housing trajectories. The objective is not only to reproduce R commands. An important part of the course consists in understanding and justifying the methodological choices made before and during the analysis.</w:t>
      </w:r>
    </w:p>
    <w:p w14:paraId="7D41AA75" w14:textId="6BDD715C" w:rsidR="00231D10" w:rsidRPr="00231D10" w:rsidRDefault="000949E5" w:rsidP="004A69AB">
      <w:pPr>
        <w:pStyle w:val="Heading1"/>
        <w:numPr>
          <w:ilvl w:val="0"/>
          <w:numId w:val="2"/>
        </w:numPr>
        <w:rPr>
          <w:lang w:val="en-US"/>
        </w:rPr>
      </w:pPr>
      <w:proofErr w:type="gramStart"/>
      <w:r w:rsidRPr="00D75DCF">
        <w:rPr>
          <w:lang w:val="en-US"/>
        </w:rPr>
        <w:t>The life</w:t>
      </w:r>
      <w:proofErr w:type="gramEnd"/>
      <w:r w:rsidRPr="00D75DCF">
        <w:rPr>
          <w:lang w:val="en-US"/>
        </w:rPr>
        <w:t>-course perspective</w:t>
      </w:r>
    </w:p>
    <w:p w14:paraId="6C8DDAE4" w14:textId="77777777" w:rsidR="00231D10" w:rsidRDefault="00231D10" w:rsidP="00D75DCF">
      <w:pPr>
        <w:jc w:val="both"/>
        <w:rPr>
          <w:rFonts w:ascii="Garamond" w:hAnsi="Garamond"/>
          <w:lang w:val="en-US"/>
        </w:rPr>
      </w:pPr>
      <w:r w:rsidRPr="00231D10">
        <w:rPr>
          <w:rFonts w:ascii="Garamond" w:hAnsi="Garamond"/>
          <w:lang w:val="en-US"/>
        </w:rPr>
        <w:t>The life-course perspective starts from the idea that lives unfold over time and within a context</w:t>
      </w:r>
      <w:r>
        <w:rPr>
          <w:rFonts w:ascii="Garamond" w:hAnsi="Garamond"/>
          <w:lang w:val="en-US"/>
        </w:rPr>
        <w:t xml:space="preserve"> </w:t>
      </w:r>
      <w:r>
        <w:rPr>
          <w:rFonts w:ascii="Garamond" w:hAnsi="Garamond"/>
          <w:lang w:val="en-US"/>
        </w:rPr>
        <w:fldChar w:fldCharType="begin"/>
      </w:r>
      <w:r>
        <w:rPr>
          <w:rFonts w:ascii="Garamond" w:hAnsi="Garamond"/>
          <w:lang w:val="en-US"/>
        </w:rPr>
        <w:instrText xml:space="preserve"> ADDIN ZOTERO_ITEM CSL_CITATION {"citationID":"isKDcw3J","properties":{"unsorted":false,"formattedCitation":"(Elder, 1994)","plainCitation":"(Elder, 1994)","noteIndex":0},"citationItems":[{"id":3484,"uris":["http://zotero.org/users/17653944/items/BKWH67XR"],"itemData":{"id":3484,"type":"article-journal","abstract":"The life course has emerged over the past 30 years as a major research paradigm. Distinctive themes include the relation between human lives and a changing society, the timing of lives, linked or interdependent lives, and human agency. Two lines of research converged in the formation of this paradigm during the 1960s; one was associated with an older \"social relationship\" tradition that featured intergenerational studies, and the other with more contemporary thinking about age. The emergence of a life course paradigm has been coupled with a notable decline in socialization as a research framework and with its incorporation by other theories. Also, the field has seen an expanding interest in how social change alters people's lives, an enduring perspective of sociological social psychology.","container-title":"Social Psychology Quarterly","DOI":"10.2307/2786971","ISSN":"0190-2725","issue":"1","page":"4-15","publisher":"[Sage Publications, Inc., American Sociological Association]","source":"JSTOR","title":"Time, Human Agency, and Social Change: Perspectives on the Life Course","title-short":"Time, Human Agency, and Social Change","volume":"57","author":[{"family":"Elder","given":"Glen H."}],"issued":{"date-parts":[["1994"]]}}}],"schema":"https://github.com/citation-style-language/schema/raw/master/csl-citation.json"} </w:instrText>
      </w:r>
      <w:r>
        <w:rPr>
          <w:rFonts w:ascii="Garamond" w:hAnsi="Garamond"/>
          <w:lang w:val="en-US"/>
        </w:rPr>
        <w:fldChar w:fldCharType="separate"/>
      </w:r>
      <w:r w:rsidRPr="00231D10">
        <w:rPr>
          <w:rFonts w:ascii="Garamond" w:hAnsi="Garamond"/>
          <w:lang w:val="en-US"/>
        </w:rPr>
        <w:t>(Elder, 1994)</w:t>
      </w:r>
      <w:r>
        <w:rPr>
          <w:rFonts w:ascii="Garamond" w:hAnsi="Garamond"/>
          <w:lang w:val="en-US"/>
        </w:rPr>
        <w:fldChar w:fldCharType="end"/>
      </w:r>
      <w:r w:rsidRPr="00231D10">
        <w:rPr>
          <w:rFonts w:ascii="Garamond" w:hAnsi="Garamond"/>
          <w:lang w:val="en-US"/>
        </w:rPr>
        <w:t>. A situation observed today can depend on previous experiences and transitions. Two individuals can therefore reach the same situation through very different pathways.</w:t>
      </w:r>
      <w:r>
        <w:rPr>
          <w:rFonts w:ascii="Garamond" w:hAnsi="Garamond"/>
          <w:lang w:val="en-US"/>
        </w:rPr>
        <w:t xml:space="preserve"> </w:t>
      </w:r>
    </w:p>
    <w:p w14:paraId="3B8C44A3" w14:textId="216DF3E5" w:rsidR="00231D10" w:rsidRPr="00231D10" w:rsidRDefault="00231D10" w:rsidP="004A69AB">
      <w:pPr>
        <w:pStyle w:val="ListParagraph"/>
        <w:numPr>
          <w:ilvl w:val="0"/>
          <w:numId w:val="1"/>
        </w:numPr>
        <w:jc w:val="both"/>
        <w:rPr>
          <w:rFonts w:ascii="Garamond" w:hAnsi="Garamond"/>
          <w:lang w:val="en-US"/>
        </w:rPr>
      </w:pPr>
      <w:r w:rsidRPr="00231D10">
        <w:rPr>
          <w:rFonts w:ascii="Garamond" w:hAnsi="Garamond"/>
          <w:lang w:val="en-US"/>
        </w:rPr>
        <w:t>For example, consider four people who are all employed at age 35. One may have been continuously employed since leaving education. Another may have experienced several years of unemployment before finding stable employment. A third may have moved repeatedly between employment and unemployment</w:t>
      </w:r>
      <w:r>
        <w:rPr>
          <w:rFonts w:ascii="Garamond" w:hAnsi="Garamond"/>
          <w:lang w:val="en-US"/>
        </w:rPr>
        <w:t>. A</w:t>
      </w:r>
      <w:r w:rsidRPr="00231D10">
        <w:rPr>
          <w:rFonts w:ascii="Garamond" w:hAnsi="Garamond"/>
          <w:lang w:val="en-US"/>
        </w:rPr>
        <w:t xml:space="preserve"> fourth may have interrupted employment for care and returned through part-time work.</w:t>
      </w:r>
    </w:p>
    <w:p w14:paraId="5DE3A374" w14:textId="76A77278" w:rsidR="00231D10" w:rsidRDefault="00231D10" w:rsidP="00231D10">
      <w:pPr>
        <w:jc w:val="both"/>
        <w:rPr>
          <w:rFonts w:ascii="Garamond" w:hAnsi="Garamond"/>
          <w:lang w:val="en-US"/>
        </w:rPr>
      </w:pPr>
      <w:r w:rsidRPr="00231D10">
        <w:rPr>
          <w:rFonts w:ascii="Garamond" w:hAnsi="Garamond"/>
          <w:lang w:val="en-US"/>
        </w:rPr>
        <w:t xml:space="preserve">If we observe only employment status at age 35, all four individuals receive the same value. This information is correct, but it hides </w:t>
      </w:r>
      <w:r>
        <w:rPr>
          <w:rFonts w:ascii="Garamond" w:hAnsi="Garamond"/>
          <w:lang w:val="en-US"/>
        </w:rPr>
        <w:t xml:space="preserve">a </w:t>
      </w:r>
      <w:r w:rsidRPr="00231D10">
        <w:rPr>
          <w:rFonts w:ascii="Garamond" w:hAnsi="Garamond"/>
          <w:lang w:val="en-US"/>
        </w:rPr>
        <w:t xml:space="preserve">part of their </w:t>
      </w:r>
      <w:proofErr w:type="gramStart"/>
      <w:r w:rsidRPr="00231D10">
        <w:rPr>
          <w:rFonts w:ascii="Garamond" w:hAnsi="Garamond"/>
          <w:lang w:val="en-US"/>
        </w:rPr>
        <w:t>histories</w:t>
      </w:r>
      <w:proofErr w:type="gramEnd"/>
      <w:r w:rsidRPr="00231D10">
        <w:rPr>
          <w:rFonts w:ascii="Garamond" w:hAnsi="Garamond"/>
          <w:lang w:val="en-US"/>
        </w:rPr>
        <w:t xml:space="preserve">. We no longer observe differences in the timing of </w:t>
      </w:r>
      <w:proofErr w:type="spellStart"/>
      <w:r w:rsidRPr="00231D10">
        <w:rPr>
          <w:rFonts w:ascii="Garamond" w:hAnsi="Garamond"/>
          <w:lang w:val="en-US"/>
        </w:rPr>
        <w:t>labour</w:t>
      </w:r>
      <w:proofErr w:type="spellEnd"/>
      <w:r w:rsidRPr="00231D10">
        <w:rPr>
          <w:rFonts w:ascii="Garamond" w:hAnsi="Garamond"/>
          <w:lang w:val="en-US"/>
        </w:rPr>
        <w:t>-market entry, accumulated unemployment, instability, interruptions or pathways back into employment.</w:t>
      </w:r>
      <w:r>
        <w:rPr>
          <w:rFonts w:ascii="Garamond" w:hAnsi="Garamond"/>
          <w:lang w:val="en-US"/>
        </w:rPr>
        <w:t xml:space="preserve"> </w:t>
      </w:r>
      <w:r w:rsidRPr="00231D10">
        <w:rPr>
          <w:rFonts w:ascii="Garamond" w:hAnsi="Garamond"/>
          <w:lang w:val="en-US"/>
        </w:rPr>
        <w:t>This is one reason sequence analysis can be useful: the journey may contain information that the destination does not.</w:t>
      </w:r>
    </w:p>
    <w:p w14:paraId="65625414" w14:textId="66EA9F6A" w:rsidR="00231D10" w:rsidRDefault="00231D10" w:rsidP="00231D10">
      <w:pPr>
        <w:jc w:val="both"/>
        <w:rPr>
          <w:rFonts w:ascii="Garamond" w:hAnsi="Garamond"/>
          <w:lang w:val="en-US"/>
        </w:rPr>
      </w:pPr>
      <w:r w:rsidRPr="00231D10">
        <w:rPr>
          <w:rFonts w:ascii="Garamond" w:hAnsi="Garamond"/>
          <w:lang w:val="en-US"/>
        </w:rPr>
        <w:t xml:space="preserve">This does not mean that a trajectory is always preferable to a single measurement. If the research question </w:t>
      </w:r>
      <w:r>
        <w:rPr>
          <w:rFonts w:ascii="Garamond" w:hAnsi="Garamond"/>
          <w:lang w:val="en-US"/>
        </w:rPr>
        <w:t>is about</w:t>
      </w:r>
      <w:r w:rsidRPr="00231D10">
        <w:rPr>
          <w:rFonts w:ascii="Garamond" w:hAnsi="Garamond"/>
          <w:lang w:val="en-US"/>
        </w:rPr>
        <w:t xml:space="preserve"> employment status at age 35, a measure taken at age 35 may be entirely </w:t>
      </w:r>
      <w:r w:rsidRPr="00231D10">
        <w:rPr>
          <w:rFonts w:ascii="Garamond" w:hAnsi="Garamond"/>
          <w:lang w:val="en-US"/>
        </w:rPr>
        <w:lastRenderedPageBreak/>
        <w:t>appropriate. Sequence analysis becomes interesting when the history leading to that situation is itself part of the research question.</w:t>
      </w:r>
    </w:p>
    <w:p w14:paraId="3B243C0C" w14:textId="5A143307" w:rsidR="00231D10" w:rsidRPr="00231D10" w:rsidRDefault="00231D10" w:rsidP="00231D10">
      <w:pPr>
        <w:jc w:val="both"/>
        <w:rPr>
          <w:rFonts w:ascii="Garamond" w:hAnsi="Garamond"/>
          <w:lang w:val="en-US"/>
        </w:rPr>
      </w:pPr>
      <w:r w:rsidRPr="00231D10">
        <w:rPr>
          <w:rFonts w:ascii="Garamond" w:hAnsi="Garamond"/>
          <w:lang w:val="en-US"/>
        </w:rPr>
        <w:t xml:space="preserve">The life-course perspective also highlights several dimensions of trajectories. First, </w:t>
      </w:r>
      <w:r w:rsidRPr="00231D10">
        <w:rPr>
          <w:rFonts w:ascii="Garamond" w:hAnsi="Garamond"/>
          <w:b/>
          <w:bCs/>
          <w:lang w:val="en-US"/>
        </w:rPr>
        <w:t>timing</w:t>
      </w:r>
      <w:r w:rsidRPr="00231D10">
        <w:rPr>
          <w:rFonts w:ascii="Garamond" w:hAnsi="Garamond"/>
          <w:lang w:val="en-US"/>
        </w:rPr>
        <w:t xml:space="preserve">: unemployment at age 20 may have a different meaning from unemployment at age 55. Second, </w:t>
      </w:r>
      <w:r w:rsidRPr="00231D10">
        <w:rPr>
          <w:rFonts w:ascii="Garamond" w:hAnsi="Garamond"/>
          <w:b/>
          <w:bCs/>
          <w:lang w:val="en-US"/>
        </w:rPr>
        <w:t>linked lives</w:t>
      </w:r>
      <w:r>
        <w:rPr>
          <w:rFonts w:ascii="Garamond" w:hAnsi="Garamond"/>
          <w:lang w:val="en-US"/>
        </w:rPr>
        <w:t xml:space="preserve">: </w:t>
      </w:r>
      <w:r w:rsidRPr="00231D10">
        <w:rPr>
          <w:rFonts w:ascii="Garamond" w:hAnsi="Garamond"/>
          <w:lang w:val="en-US"/>
        </w:rPr>
        <w:t xml:space="preserve">individual lives are linked to the lives of others. Partnership, parenthood, family members and care responsibilities can affect individual trajectories. Finally, </w:t>
      </w:r>
      <w:r w:rsidRPr="00231D10">
        <w:rPr>
          <w:rFonts w:ascii="Garamond" w:hAnsi="Garamond"/>
          <w:b/>
          <w:bCs/>
          <w:lang w:val="en-US"/>
        </w:rPr>
        <w:t>trajectories</w:t>
      </w:r>
      <w:r>
        <w:rPr>
          <w:rFonts w:ascii="Garamond" w:hAnsi="Garamond"/>
          <w:lang w:val="en-US"/>
        </w:rPr>
        <w:t xml:space="preserve">: they </w:t>
      </w:r>
      <w:r w:rsidRPr="00231D10">
        <w:rPr>
          <w:rFonts w:ascii="Garamond" w:hAnsi="Garamond"/>
          <w:lang w:val="en-US"/>
        </w:rPr>
        <w:t xml:space="preserve">take place within a historical and institutional context. Entering the </w:t>
      </w:r>
      <w:proofErr w:type="spellStart"/>
      <w:r w:rsidRPr="00231D10">
        <w:rPr>
          <w:rFonts w:ascii="Garamond" w:hAnsi="Garamond"/>
          <w:lang w:val="en-US"/>
        </w:rPr>
        <w:t>labour</w:t>
      </w:r>
      <w:proofErr w:type="spellEnd"/>
      <w:r w:rsidRPr="00231D10">
        <w:rPr>
          <w:rFonts w:ascii="Garamond" w:hAnsi="Garamond"/>
          <w:lang w:val="en-US"/>
        </w:rPr>
        <w:t xml:space="preserve"> market during a </w:t>
      </w:r>
      <w:proofErr w:type="gramStart"/>
      <w:r w:rsidRPr="00231D10">
        <w:rPr>
          <w:rFonts w:ascii="Garamond" w:hAnsi="Garamond"/>
          <w:lang w:val="en-US"/>
        </w:rPr>
        <w:t>recession,</w:t>
      </w:r>
      <w:proofErr w:type="gramEnd"/>
      <w:r w:rsidRPr="00231D10">
        <w:rPr>
          <w:rFonts w:ascii="Garamond" w:hAnsi="Garamond"/>
          <w:lang w:val="en-US"/>
        </w:rPr>
        <w:t xml:space="preserve"> is different from entering it during a period of </w:t>
      </w:r>
      <w:proofErr w:type="spellStart"/>
      <w:r w:rsidRPr="00231D10">
        <w:rPr>
          <w:rFonts w:ascii="Garamond" w:hAnsi="Garamond"/>
          <w:lang w:val="en-US"/>
        </w:rPr>
        <w:t>labour</w:t>
      </w:r>
      <w:proofErr w:type="spellEnd"/>
      <w:r w:rsidRPr="00231D10">
        <w:rPr>
          <w:rFonts w:ascii="Garamond" w:hAnsi="Garamond"/>
          <w:lang w:val="en-US"/>
        </w:rPr>
        <w:t xml:space="preserve"> shortage.</w:t>
      </w:r>
    </w:p>
    <w:p w14:paraId="3372F868" w14:textId="2F959CDC" w:rsidR="00231D10" w:rsidRDefault="00231D10" w:rsidP="00D75DCF">
      <w:pPr>
        <w:jc w:val="both"/>
        <w:rPr>
          <w:rFonts w:ascii="Garamond" w:hAnsi="Garamond"/>
          <w:lang w:val="en-US"/>
        </w:rPr>
      </w:pPr>
      <w:r w:rsidRPr="00231D10">
        <w:rPr>
          <w:rFonts w:ascii="Garamond" w:hAnsi="Garamond"/>
          <w:lang w:val="en-US"/>
        </w:rPr>
        <w:t xml:space="preserve">Sequence analysis does not automatically explain these mechanisms. It provides a way to represent and compare histories while preserving some of their temporal </w:t>
      </w:r>
      <w:proofErr w:type="spellStart"/>
      <w:r w:rsidRPr="00231D10">
        <w:rPr>
          <w:rFonts w:ascii="Garamond" w:hAnsi="Garamond"/>
          <w:lang w:val="en-US"/>
        </w:rPr>
        <w:t>organisation</w:t>
      </w:r>
      <w:proofErr w:type="spellEnd"/>
      <w:r w:rsidRPr="00231D10">
        <w:rPr>
          <w:rFonts w:ascii="Garamond" w:hAnsi="Garamond"/>
          <w:lang w:val="en-US"/>
        </w:rPr>
        <w:t>.</w:t>
      </w:r>
    </w:p>
    <w:p w14:paraId="65EFF8B0" w14:textId="30515BEC" w:rsidR="00231D10" w:rsidRPr="00231D10" w:rsidRDefault="00231D10" w:rsidP="004A69AB">
      <w:pPr>
        <w:pStyle w:val="Heading1"/>
        <w:numPr>
          <w:ilvl w:val="0"/>
          <w:numId w:val="2"/>
        </w:numPr>
        <w:rPr>
          <w:lang w:val="en-US"/>
        </w:rPr>
      </w:pPr>
      <w:r>
        <w:rPr>
          <w:lang w:val="en-US"/>
        </w:rPr>
        <w:t>Events and trajectories answer different questions</w:t>
      </w:r>
    </w:p>
    <w:p w14:paraId="29A5E8A1" w14:textId="77777777" w:rsidR="00231D10" w:rsidRPr="00231D10" w:rsidRDefault="00231D10" w:rsidP="00231D10">
      <w:pPr>
        <w:jc w:val="both"/>
        <w:rPr>
          <w:rFonts w:ascii="Garamond" w:hAnsi="Garamond"/>
          <w:lang w:val="en-US"/>
        </w:rPr>
      </w:pPr>
      <w:r w:rsidRPr="00231D10">
        <w:rPr>
          <w:rFonts w:ascii="Garamond" w:hAnsi="Garamond"/>
          <w:lang w:val="en-US"/>
        </w:rPr>
        <w:t>Many longitudinal methods focus on a particular event. Event-history analysis can, for example, examine whether and when someone becomes a homeowner, has a first child, gets married or leaves employment.</w:t>
      </w:r>
    </w:p>
    <w:p w14:paraId="7E13B211" w14:textId="77777777" w:rsidR="005A47C1" w:rsidRDefault="00231D10" w:rsidP="004A69AB">
      <w:pPr>
        <w:pStyle w:val="ListParagraph"/>
        <w:numPr>
          <w:ilvl w:val="0"/>
          <w:numId w:val="1"/>
        </w:numPr>
        <w:jc w:val="both"/>
        <w:rPr>
          <w:rFonts w:ascii="Garamond" w:hAnsi="Garamond"/>
          <w:lang w:val="en-US"/>
        </w:rPr>
      </w:pPr>
      <w:r w:rsidRPr="005A47C1">
        <w:rPr>
          <w:rFonts w:ascii="Garamond" w:hAnsi="Garamond"/>
          <w:lang w:val="en-US"/>
        </w:rPr>
        <w:t>For example, if our RQ is “At what age do people first become homeowners?”, the transition to first homeownership is the event of interest. An event-</w:t>
      </w:r>
      <w:proofErr w:type="spellStart"/>
      <w:r w:rsidRPr="005A47C1">
        <w:rPr>
          <w:rFonts w:ascii="Garamond" w:hAnsi="Garamond"/>
          <w:lang w:val="en-US"/>
        </w:rPr>
        <w:t>centred</w:t>
      </w:r>
      <w:proofErr w:type="spellEnd"/>
      <w:r w:rsidRPr="005A47C1">
        <w:rPr>
          <w:rFonts w:ascii="Garamond" w:hAnsi="Garamond"/>
          <w:lang w:val="en-US"/>
        </w:rPr>
        <w:t xml:space="preserve"> method is well adapted to this question.</w:t>
      </w:r>
    </w:p>
    <w:p w14:paraId="61B41BB5" w14:textId="344EE070" w:rsidR="00231D10" w:rsidRPr="005A47C1" w:rsidRDefault="00231D10" w:rsidP="004A69AB">
      <w:pPr>
        <w:pStyle w:val="ListParagraph"/>
        <w:numPr>
          <w:ilvl w:val="0"/>
          <w:numId w:val="1"/>
        </w:numPr>
        <w:jc w:val="both"/>
        <w:rPr>
          <w:rFonts w:ascii="Garamond" w:hAnsi="Garamond"/>
          <w:lang w:val="en-US"/>
        </w:rPr>
      </w:pPr>
      <w:r w:rsidRPr="005A47C1">
        <w:rPr>
          <w:rFonts w:ascii="Garamond" w:hAnsi="Garamond"/>
          <w:lang w:val="en-US"/>
        </w:rPr>
        <w:t>A different question would be “What housing trajectories do people experience between ages 20 and 50?”. Here, first homeownership is only one possible part of the story</w:t>
      </w:r>
      <w:r w:rsidR="005A47C1">
        <w:rPr>
          <w:rFonts w:ascii="Garamond" w:hAnsi="Garamond"/>
          <w:lang w:val="en-US"/>
        </w:rPr>
        <w:t>, among others</w:t>
      </w:r>
      <w:r w:rsidRPr="005A47C1">
        <w:rPr>
          <w:rFonts w:ascii="Garamond" w:hAnsi="Garamond"/>
          <w:lang w:val="en-US"/>
        </w:rPr>
        <w:t>. Some people may never own. Others may become homeowners and later return to renting. Some may enter ownership more than once. In this case, the order of housing states and what happens after the first transition are also relevant.</w:t>
      </w:r>
    </w:p>
    <w:p w14:paraId="5597EB6F" w14:textId="0D6F14A7" w:rsidR="00231D10" w:rsidRPr="00231D10" w:rsidRDefault="00231D10" w:rsidP="00231D10">
      <w:pPr>
        <w:jc w:val="both"/>
        <w:rPr>
          <w:rFonts w:ascii="Garamond" w:hAnsi="Garamond"/>
          <w:lang w:val="en-US"/>
        </w:rPr>
      </w:pPr>
      <w:r w:rsidRPr="00231D10">
        <w:rPr>
          <w:rFonts w:ascii="Garamond" w:hAnsi="Garamond"/>
          <w:lang w:val="en-US"/>
        </w:rPr>
        <w:t>The two approaches are therefore complementary</w:t>
      </w:r>
      <w:r w:rsidR="005A47C1">
        <w:rPr>
          <w:rFonts w:ascii="Garamond" w:hAnsi="Garamond"/>
          <w:lang w:val="en-US"/>
        </w:rPr>
        <w:t>, and not mutually exclusive</w:t>
      </w:r>
      <w:r w:rsidRPr="00231D10">
        <w:rPr>
          <w:rFonts w:ascii="Garamond" w:hAnsi="Garamond"/>
          <w:lang w:val="en-US"/>
        </w:rPr>
        <w:t>.</w:t>
      </w:r>
    </w:p>
    <w:p w14:paraId="402FE4C1" w14:textId="77777777" w:rsidR="00231D10" w:rsidRPr="00231D10" w:rsidRDefault="00231D10" w:rsidP="00231D10">
      <w:pPr>
        <w:jc w:val="both"/>
        <w:rPr>
          <w:rFonts w:ascii="Garamond" w:hAnsi="Garamond"/>
          <w:lang w:val="en-US"/>
        </w:rPr>
      </w:pPr>
      <w:r w:rsidRPr="00231D10">
        <w:rPr>
          <w:rFonts w:ascii="Garamond" w:hAnsi="Garamond"/>
          <w:lang w:val="en-US"/>
        </w:rPr>
        <w:t>When studying a trajectory, we are often interested in four simple questions:</w:t>
      </w:r>
    </w:p>
    <w:p w14:paraId="170F13B6" w14:textId="0CEB7036" w:rsidR="005A47C1" w:rsidRDefault="00231D10" w:rsidP="004A69AB">
      <w:pPr>
        <w:pStyle w:val="ListParagraph"/>
        <w:numPr>
          <w:ilvl w:val="0"/>
          <w:numId w:val="3"/>
        </w:numPr>
        <w:jc w:val="both"/>
        <w:rPr>
          <w:rFonts w:ascii="Garamond" w:hAnsi="Garamond"/>
          <w:lang w:val="en-US"/>
        </w:rPr>
      </w:pPr>
      <w:r w:rsidRPr="005A47C1">
        <w:rPr>
          <w:rFonts w:ascii="Garamond" w:hAnsi="Garamond"/>
          <w:b/>
          <w:bCs/>
          <w:lang w:val="en-US"/>
        </w:rPr>
        <w:t>When?</w:t>
      </w:r>
      <w:r w:rsidRPr="005A47C1">
        <w:rPr>
          <w:rFonts w:ascii="Garamond" w:hAnsi="Garamond"/>
          <w:lang w:val="en-US"/>
        </w:rPr>
        <w:t xml:space="preserve"> </w:t>
      </w:r>
      <w:r w:rsidR="005A47C1">
        <w:rPr>
          <w:rFonts w:ascii="Garamond" w:hAnsi="Garamond"/>
          <w:lang w:val="en-US"/>
        </w:rPr>
        <w:t>Th</w:t>
      </w:r>
      <w:r w:rsidRPr="005A47C1">
        <w:rPr>
          <w:rFonts w:ascii="Garamond" w:hAnsi="Garamond"/>
          <w:lang w:val="en-US"/>
        </w:rPr>
        <w:t>e timing of states and transitions</w:t>
      </w:r>
      <w:r w:rsidR="005A47C1">
        <w:rPr>
          <w:rFonts w:ascii="Garamond" w:hAnsi="Garamond"/>
          <w:lang w:val="en-US"/>
        </w:rPr>
        <w:t xml:space="preserve"> (are there critical or sensitive periods?)</w:t>
      </w:r>
    </w:p>
    <w:p w14:paraId="7CB74C94" w14:textId="500AFDAE" w:rsidR="005A47C1" w:rsidRDefault="00231D10" w:rsidP="004A69AB">
      <w:pPr>
        <w:pStyle w:val="ListParagraph"/>
        <w:numPr>
          <w:ilvl w:val="0"/>
          <w:numId w:val="3"/>
        </w:numPr>
        <w:jc w:val="both"/>
        <w:rPr>
          <w:rFonts w:ascii="Garamond" w:hAnsi="Garamond"/>
          <w:lang w:val="en-US"/>
        </w:rPr>
      </w:pPr>
      <w:r w:rsidRPr="005A47C1">
        <w:rPr>
          <w:rFonts w:ascii="Garamond" w:hAnsi="Garamond"/>
          <w:b/>
          <w:bCs/>
          <w:lang w:val="en-US"/>
        </w:rPr>
        <w:t>How long?</w:t>
      </w:r>
      <w:r w:rsidRPr="005A47C1">
        <w:rPr>
          <w:rFonts w:ascii="Garamond" w:hAnsi="Garamond"/>
          <w:lang w:val="en-US"/>
        </w:rPr>
        <w:t xml:space="preserve">  </w:t>
      </w:r>
      <w:r w:rsidR="005A47C1">
        <w:rPr>
          <w:rFonts w:ascii="Garamond" w:hAnsi="Garamond"/>
          <w:lang w:val="en-US"/>
        </w:rPr>
        <w:t>The d</w:t>
      </w:r>
      <w:r w:rsidRPr="005A47C1">
        <w:rPr>
          <w:rFonts w:ascii="Garamond" w:hAnsi="Garamond"/>
          <w:lang w:val="en-US"/>
        </w:rPr>
        <w:t>uration spent in different states</w:t>
      </w:r>
      <w:r w:rsidR="005A47C1">
        <w:rPr>
          <w:rFonts w:ascii="Garamond" w:hAnsi="Garamond"/>
          <w:lang w:val="en-US"/>
        </w:rPr>
        <w:t xml:space="preserve"> (can reflect accumulation)</w:t>
      </w:r>
    </w:p>
    <w:p w14:paraId="2C909DC4" w14:textId="6B7BED3F" w:rsidR="005A47C1" w:rsidRDefault="00231D10" w:rsidP="004A69AB">
      <w:pPr>
        <w:pStyle w:val="ListParagraph"/>
        <w:numPr>
          <w:ilvl w:val="0"/>
          <w:numId w:val="3"/>
        </w:numPr>
        <w:jc w:val="both"/>
        <w:rPr>
          <w:rFonts w:ascii="Garamond" w:hAnsi="Garamond"/>
          <w:lang w:val="en-US"/>
        </w:rPr>
      </w:pPr>
      <w:r w:rsidRPr="005A47C1">
        <w:rPr>
          <w:rFonts w:ascii="Garamond" w:hAnsi="Garamond"/>
          <w:b/>
          <w:bCs/>
          <w:lang w:val="en-US"/>
        </w:rPr>
        <w:t>What came before and after?</w:t>
      </w:r>
      <w:r w:rsidRPr="005A47C1">
        <w:rPr>
          <w:rFonts w:ascii="Garamond" w:hAnsi="Garamond"/>
          <w:lang w:val="en-US"/>
        </w:rPr>
        <w:t xml:space="preserve"> </w:t>
      </w:r>
      <w:r w:rsidR="005A47C1">
        <w:rPr>
          <w:rFonts w:ascii="Garamond" w:hAnsi="Garamond"/>
          <w:lang w:val="en-US"/>
        </w:rPr>
        <w:t xml:space="preserve"> The</w:t>
      </w:r>
      <w:r w:rsidRPr="005A47C1">
        <w:rPr>
          <w:rFonts w:ascii="Garamond" w:hAnsi="Garamond"/>
          <w:lang w:val="en-US"/>
        </w:rPr>
        <w:t xml:space="preserve"> order and direction of states</w:t>
      </w:r>
      <w:r w:rsidR="005A47C1">
        <w:rPr>
          <w:rFonts w:ascii="Garamond" w:hAnsi="Garamond"/>
          <w:lang w:val="en-US"/>
        </w:rPr>
        <w:t xml:space="preserve"> (upward or downward mobility? Chains of experiences?)</w:t>
      </w:r>
    </w:p>
    <w:p w14:paraId="033FD139" w14:textId="0CB620CB" w:rsidR="00231D10" w:rsidRPr="005A47C1" w:rsidRDefault="00231D10" w:rsidP="004A69AB">
      <w:pPr>
        <w:pStyle w:val="ListParagraph"/>
        <w:numPr>
          <w:ilvl w:val="0"/>
          <w:numId w:val="3"/>
        </w:numPr>
        <w:jc w:val="both"/>
        <w:rPr>
          <w:rFonts w:ascii="Garamond" w:hAnsi="Garamond"/>
          <w:lang w:val="en-US"/>
        </w:rPr>
      </w:pPr>
      <w:r w:rsidRPr="005A47C1">
        <w:rPr>
          <w:rFonts w:ascii="Garamond" w:hAnsi="Garamond"/>
          <w:b/>
          <w:bCs/>
          <w:lang w:val="en-US"/>
        </w:rPr>
        <w:t xml:space="preserve">How </w:t>
      </w:r>
      <w:r w:rsidR="005A47C1">
        <w:rPr>
          <w:rFonts w:ascii="Garamond" w:hAnsi="Garamond"/>
          <w:b/>
          <w:bCs/>
          <w:lang w:val="en-US"/>
        </w:rPr>
        <w:t>stable/instable</w:t>
      </w:r>
      <w:r w:rsidRPr="005A47C1">
        <w:rPr>
          <w:rFonts w:ascii="Garamond" w:hAnsi="Garamond"/>
          <w:b/>
          <w:bCs/>
          <w:lang w:val="en-US"/>
        </w:rPr>
        <w:t>?</w:t>
      </w:r>
      <w:r w:rsidRPr="005A47C1">
        <w:rPr>
          <w:rFonts w:ascii="Garamond" w:hAnsi="Garamond"/>
          <w:lang w:val="en-US"/>
        </w:rPr>
        <w:t xml:space="preserve"> </w:t>
      </w:r>
      <w:r w:rsidR="005A47C1">
        <w:rPr>
          <w:rFonts w:ascii="Garamond" w:hAnsi="Garamond"/>
          <w:lang w:val="en-US"/>
        </w:rPr>
        <w:t xml:space="preserve"> The</w:t>
      </w:r>
      <w:r w:rsidRPr="005A47C1">
        <w:rPr>
          <w:rFonts w:ascii="Garamond" w:hAnsi="Garamond"/>
          <w:lang w:val="en-US"/>
        </w:rPr>
        <w:t xml:space="preserve"> number of transitions and degree of instability</w:t>
      </w:r>
      <w:r w:rsidR="005A47C1">
        <w:rPr>
          <w:rFonts w:ascii="Garamond" w:hAnsi="Garamond"/>
          <w:lang w:val="en-US"/>
        </w:rPr>
        <w:t xml:space="preserve"> (repeated transitions and short spells can indicate instability, fragmentation etc.)</w:t>
      </w:r>
    </w:p>
    <w:p w14:paraId="31C3A31F" w14:textId="594BB218" w:rsidR="00231D10" w:rsidRDefault="00231D10" w:rsidP="00231D10">
      <w:pPr>
        <w:jc w:val="both"/>
        <w:rPr>
          <w:rFonts w:ascii="Garamond" w:hAnsi="Garamond"/>
          <w:lang w:val="en-US"/>
        </w:rPr>
      </w:pPr>
      <w:r w:rsidRPr="00231D10">
        <w:rPr>
          <w:rFonts w:ascii="Garamond" w:hAnsi="Garamond"/>
          <w:lang w:val="en-US"/>
        </w:rPr>
        <w:t xml:space="preserve">However, sequence analysis does not by itself provide a causal test of these mechanisms. It can represent them and help construct relevant measures or trajectory types. A causal interpretation requires </w:t>
      </w:r>
      <w:proofErr w:type="gramStart"/>
      <w:r w:rsidRPr="00231D10">
        <w:rPr>
          <w:rFonts w:ascii="Garamond" w:hAnsi="Garamond"/>
          <w:lang w:val="en-US"/>
        </w:rPr>
        <w:t>an appropriate</w:t>
      </w:r>
      <w:proofErr w:type="gramEnd"/>
      <w:r w:rsidRPr="00231D10">
        <w:rPr>
          <w:rFonts w:ascii="Garamond" w:hAnsi="Garamond"/>
          <w:lang w:val="en-US"/>
        </w:rPr>
        <w:t xml:space="preserve"> research design</w:t>
      </w:r>
      <w:r w:rsidR="005A47C1">
        <w:rPr>
          <w:rFonts w:ascii="Garamond" w:hAnsi="Garamond"/>
          <w:lang w:val="en-US"/>
        </w:rPr>
        <w:t>.</w:t>
      </w:r>
    </w:p>
    <w:p w14:paraId="23099F85" w14:textId="11405358" w:rsidR="005A47C1" w:rsidRDefault="005A47C1" w:rsidP="004A69AB">
      <w:pPr>
        <w:pStyle w:val="Heading1"/>
        <w:numPr>
          <w:ilvl w:val="0"/>
          <w:numId w:val="2"/>
        </w:numPr>
        <w:rPr>
          <w:lang w:val="en-US"/>
        </w:rPr>
      </w:pPr>
      <w:r>
        <w:rPr>
          <w:lang w:val="en-US"/>
        </w:rPr>
        <w:lastRenderedPageBreak/>
        <w:t xml:space="preserve">What is a sequence? </w:t>
      </w:r>
    </w:p>
    <w:p w14:paraId="18D84298" w14:textId="560D37FB" w:rsidR="005A47C1" w:rsidRPr="005A47C1" w:rsidRDefault="005A47C1" w:rsidP="00D75DCF">
      <w:pPr>
        <w:jc w:val="both"/>
        <w:rPr>
          <w:rFonts w:ascii="Garamond" w:hAnsi="Garamond"/>
          <w:lang w:val="en-US"/>
        </w:rPr>
      </w:pPr>
      <w:r w:rsidRPr="005A47C1">
        <w:rPr>
          <w:rFonts w:ascii="Garamond" w:hAnsi="Garamond"/>
          <w:lang w:val="en-US"/>
        </w:rPr>
        <w:t xml:space="preserve">Sequence analysis has a long history in </w:t>
      </w:r>
      <w:proofErr w:type="gramStart"/>
      <w:r w:rsidRPr="005A47C1">
        <w:rPr>
          <w:rFonts w:ascii="Garamond" w:hAnsi="Garamond"/>
          <w:lang w:val="en-US"/>
        </w:rPr>
        <w:t>the comparison</w:t>
      </w:r>
      <w:proofErr w:type="gramEnd"/>
      <w:r w:rsidRPr="005A47C1">
        <w:rPr>
          <w:rFonts w:ascii="Garamond" w:hAnsi="Garamond"/>
          <w:lang w:val="en-US"/>
        </w:rPr>
        <w:t xml:space="preserve"> of ordered biological strings. </w:t>
      </w:r>
      <w:proofErr w:type="gramStart"/>
      <w:r w:rsidRPr="005A47C1">
        <w:rPr>
          <w:rFonts w:ascii="Garamond" w:hAnsi="Garamond"/>
          <w:lang w:val="en-US"/>
        </w:rPr>
        <w:t>The social</w:t>
      </w:r>
      <w:proofErr w:type="gramEnd"/>
      <w:r w:rsidRPr="005A47C1">
        <w:rPr>
          <w:rFonts w:ascii="Garamond" w:hAnsi="Garamond"/>
          <w:lang w:val="en-US"/>
        </w:rPr>
        <w:t xml:space="preserve">-science applications differ substantially from biological sequence analysis, but they share one important principle: order </w:t>
      </w:r>
      <w:r>
        <w:rPr>
          <w:rFonts w:ascii="Garamond" w:hAnsi="Garamond"/>
          <w:lang w:val="en-US"/>
        </w:rPr>
        <w:t>can carry</w:t>
      </w:r>
      <w:r w:rsidRPr="005A47C1">
        <w:rPr>
          <w:rFonts w:ascii="Garamond" w:hAnsi="Garamond"/>
          <w:lang w:val="en-US"/>
        </w:rPr>
        <w:t xml:space="preserve"> information.</w:t>
      </w:r>
    </w:p>
    <w:p w14:paraId="15F53A00" w14:textId="77777777" w:rsidR="005A47C1" w:rsidRPr="005A47C1" w:rsidRDefault="005A47C1" w:rsidP="005A47C1">
      <w:pPr>
        <w:jc w:val="both"/>
        <w:rPr>
          <w:rFonts w:ascii="Garamond" w:hAnsi="Garamond"/>
          <w:lang w:val="en-US"/>
        </w:rPr>
      </w:pPr>
      <w:r w:rsidRPr="005A47C1">
        <w:rPr>
          <w:rFonts w:ascii="Garamond" w:hAnsi="Garamond"/>
          <w:lang w:val="en-US"/>
        </w:rPr>
        <w:t>Consider these three employment histories:</w:t>
      </w:r>
    </w:p>
    <w:p w14:paraId="7BBEDCDA" w14:textId="77777777" w:rsidR="005A47C1" w:rsidRPr="005A47C1" w:rsidRDefault="005A47C1" w:rsidP="004A69AB">
      <w:pPr>
        <w:numPr>
          <w:ilvl w:val="0"/>
          <w:numId w:val="4"/>
        </w:numPr>
        <w:jc w:val="both"/>
        <w:rPr>
          <w:rFonts w:ascii="Garamond" w:hAnsi="Garamond"/>
        </w:rPr>
      </w:pPr>
      <w:proofErr w:type="gramStart"/>
      <w:r w:rsidRPr="005A47C1">
        <w:rPr>
          <w:rFonts w:ascii="Garamond" w:hAnsi="Garamond"/>
        </w:rPr>
        <w:t>A:</w:t>
      </w:r>
      <w:proofErr w:type="gramEnd"/>
      <w:r w:rsidRPr="005A47C1">
        <w:rPr>
          <w:rFonts w:ascii="Garamond" w:hAnsi="Garamond"/>
        </w:rPr>
        <w:t xml:space="preserve"> E </w:t>
      </w:r>
      <w:proofErr w:type="spellStart"/>
      <w:r w:rsidRPr="005A47C1">
        <w:rPr>
          <w:rFonts w:ascii="Garamond" w:hAnsi="Garamond"/>
        </w:rPr>
        <w:t>E</w:t>
      </w:r>
      <w:proofErr w:type="spellEnd"/>
      <w:r w:rsidRPr="005A47C1">
        <w:rPr>
          <w:rFonts w:ascii="Garamond" w:hAnsi="Garamond"/>
        </w:rPr>
        <w:t xml:space="preserve"> </w:t>
      </w:r>
      <w:proofErr w:type="spellStart"/>
      <w:r w:rsidRPr="005A47C1">
        <w:rPr>
          <w:rFonts w:ascii="Garamond" w:hAnsi="Garamond"/>
        </w:rPr>
        <w:t>E</w:t>
      </w:r>
      <w:proofErr w:type="spellEnd"/>
      <w:r w:rsidRPr="005A47C1">
        <w:rPr>
          <w:rFonts w:ascii="Garamond" w:hAnsi="Garamond"/>
        </w:rPr>
        <w:t xml:space="preserve"> </w:t>
      </w:r>
      <w:proofErr w:type="spellStart"/>
      <w:r w:rsidRPr="005A47C1">
        <w:rPr>
          <w:rFonts w:ascii="Garamond" w:hAnsi="Garamond"/>
        </w:rPr>
        <w:t>E</w:t>
      </w:r>
      <w:proofErr w:type="spellEnd"/>
      <w:r w:rsidRPr="005A47C1">
        <w:rPr>
          <w:rFonts w:ascii="Garamond" w:hAnsi="Garamond"/>
        </w:rPr>
        <w:t xml:space="preserve"> U </w:t>
      </w:r>
      <w:proofErr w:type="spellStart"/>
      <w:r w:rsidRPr="005A47C1">
        <w:rPr>
          <w:rFonts w:ascii="Garamond" w:hAnsi="Garamond"/>
        </w:rPr>
        <w:t>U</w:t>
      </w:r>
      <w:proofErr w:type="spellEnd"/>
      <w:r w:rsidRPr="005A47C1">
        <w:rPr>
          <w:rFonts w:ascii="Garamond" w:hAnsi="Garamond"/>
        </w:rPr>
        <w:t xml:space="preserve"> U </w:t>
      </w:r>
      <w:proofErr w:type="spellStart"/>
      <w:r w:rsidRPr="005A47C1">
        <w:rPr>
          <w:rFonts w:ascii="Garamond" w:hAnsi="Garamond"/>
        </w:rPr>
        <w:t>U</w:t>
      </w:r>
      <w:proofErr w:type="spellEnd"/>
      <w:r w:rsidRPr="005A47C1">
        <w:rPr>
          <w:rFonts w:ascii="Garamond" w:hAnsi="Garamond"/>
        </w:rPr>
        <w:t xml:space="preserve"> </w:t>
      </w:r>
    </w:p>
    <w:p w14:paraId="642B82A4" w14:textId="77777777" w:rsidR="005A47C1" w:rsidRPr="005A47C1" w:rsidRDefault="005A47C1" w:rsidP="004A69AB">
      <w:pPr>
        <w:numPr>
          <w:ilvl w:val="0"/>
          <w:numId w:val="4"/>
        </w:numPr>
        <w:jc w:val="both"/>
        <w:rPr>
          <w:rFonts w:ascii="Garamond" w:hAnsi="Garamond"/>
        </w:rPr>
      </w:pPr>
      <w:proofErr w:type="gramStart"/>
      <w:r w:rsidRPr="005A47C1">
        <w:rPr>
          <w:rFonts w:ascii="Garamond" w:hAnsi="Garamond"/>
        </w:rPr>
        <w:t>B:</w:t>
      </w:r>
      <w:proofErr w:type="gramEnd"/>
      <w:r w:rsidRPr="005A47C1">
        <w:rPr>
          <w:rFonts w:ascii="Garamond" w:hAnsi="Garamond"/>
        </w:rPr>
        <w:t xml:space="preserve"> U </w:t>
      </w:r>
      <w:proofErr w:type="spellStart"/>
      <w:r w:rsidRPr="005A47C1">
        <w:rPr>
          <w:rFonts w:ascii="Garamond" w:hAnsi="Garamond"/>
        </w:rPr>
        <w:t>U</w:t>
      </w:r>
      <w:proofErr w:type="spellEnd"/>
      <w:r w:rsidRPr="005A47C1">
        <w:rPr>
          <w:rFonts w:ascii="Garamond" w:hAnsi="Garamond"/>
        </w:rPr>
        <w:t xml:space="preserve"> </w:t>
      </w:r>
      <w:proofErr w:type="spellStart"/>
      <w:r w:rsidRPr="005A47C1">
        <w:rPr>
          <w:rFonts w:ascii="Garamond" w:hAnsi="Garamond"/>
        </w:rPr>
        <w:t>U</w:t>
      </w:r>
      <w:proofErr w:type="spellEnd"/>
      <w:r w:rsidRPr="005A47C1">
        <w:rPr>
          <w:rFonts w:ascii="Garamond" w:hAnsi="Garamond"/>
        </w:rPr>
        <w:t xml:space="preserve"> </w:t>
      </w:r>
      <w:proofErr w:type="spellStart"/>
      <w:r w:rsidRPr="005A47C1">
        <w:rPr>
          <w:rFonts w:ascii="Garamond" w:hAnsi="Garamond"/>
        </w:rPr>
        <w:t>U</w:t>
      </w:r>
      <w:proofErr w:type="spellEnd"/>
      <w:r w:rsidRPr="005A47C1">
        <w:rPr>
          <w:rFonts w:ascii="Garamond" w:hAnsi="Garamond"/>
        </w:rPr>
        <w:t xml:space="preserve"> E </w:t>
      </w:r>
      <w:proofErr w:type="spellStart"/>
      <w:r w:rsidRPr="005A47C1">
        <w:rPr>
          <w:rFonts w:ascii="Garamond" w:hAnsi="Garamond"/>
        </w:rPr>
        <w:t>E</w:t>
      </w:r>
      <w:proofErr w:type="spellEnd"/>
      <w:r w:rsidRPr="005A47C1">
        <w:rPr>
          <w:rFonts w:ascii="Garamond" w:hAnsi="Garamond"/>
        </w:rPr>
        <w:t xml:space="preserve"> E </w:t>
      </w:r>
      <w:proofErr w:type="spellStart"/>
      <w:r w:rsidRPr="005A47C1">
        <w:rPr>
          <w:rFonts w:ascii="Garamond" w:hAnsi="Garamond"/>
        </w:rPr>
        <w:t>E</w:t>
      </w:r>
      <w:proofErr w:type="spellEnd"/>
      <w:r w:rsidRPr="005A47C1">
        <w:rPr>
          <w:rFonts w:ascii="Garamond" w:hAnsi="Garamond"/>
        </w:rPr>
        <w:t xml:space="preserve"> </w:t>
      </w:r>
    </w:p>
    <w:p w14:paraId="743FB9B2" w14:textId="77777777" w:rsidR="005A47C1" w:rsidRPr="005A47C1" w:rsidRDefault="005A47C1" w:rsidP="004A69AB">
      <w:pPr>
        <w:numPr>
          <w:ilvl w:val="0"/>
          <w:numId w:val="4"/>
        </w:numPr>
        <w:jc w:val="both"/>
        <w:rPr>
          <w:rFonts w:ascii="Garamond" w:hAnsi="Garamond"/>
        </w:rPr>
      </w:pPr>
      <w:proofErr w:type="gramStart"/>
      <w:r w:rsidRPr="005A47C1">
        <w:rPr>
          <w:rFonts w:ascii="Garamond" w:hAnsi="Garamond"/>
        </w:rPr>
        <w:t>C:</w:t>
      </w:r>
      <w:proofErr w:type="gramEnd"/>
      <w:r w:rsidRPr="005A47C1">
        <w:rPr>
          <w:rFonts w:ascii="Garamond" w:hAnsi="Garamond"/>
        </w:rPr>
        <w:t xml:space="preserve"> U E U E U E U E </w:t>
      </w:r>
    </w:p>
    <w:p w14:paraId="4BC3E5FD" w14:textId="3A4D3078" w:rsidR="005A47C1" w:rsidRDefault="005A47C1" w:rsidP="005A47C1">
      <w:pPr>
        <w:jc w:val="both"/>
        <w:rPr>
          <w:rFonts w:ascii="Garamond" w:hAnsi="Garamond"/>
          <w:lang w:val="en-US"/>
        </w:rPr>
      </w:pPr>
      <w:r w:rsidRPr="005A47C1">
        <w:rPr>
          <w:rFonts w:ascii="Garamond" w:hAnsi="Garamond"/>
          <w:lang w:val="en-US"/>
        </w:rPr>
        <w:t>All three individuals spend four periods employed and four periods unemployed</w:t>
      </w:r>
      <w:r>
        <w:rPr>
          <w:rFonts w:ascii="Garamond" w:hAnsi="Garamond"/>
          <w:lang w:val="en-US"/>
        </w:rPr>
        <w:t>: a</w:t>
      </w:r>
      <w:r w:rsidRPr="005A47C1">
        <w:rPr>
          <w:rFonts w:ascii="Garamond" w:hAnsi="Garamond"/>
          <w:lang w:val="en-US"/>
        </w:rPr>
        <w:t xml:space="preserve"> variable counting the total time in unemployment would give the same value to all three.</w:t>
      </w:r>
      <w:r>
        <w:rPr>
          <w:rFonts w:ascii="Garamond" w:hAnsi="Garamond"/>
          <w:lang w:val="en-US"/>
        </w:rPr>
        <w:t xml:space="preserve"> </w:t>
      </w:r>
      <w:r w:rsidRPr="005A47C1">
        <w:rPr>
          <w:rFonts w:ascii="Garamond" w:hAnsi="Garamond"/>
          <w:lang w:val="en-US"/>
        </w:rPr>
        <w:t xml:space="preserve">Nevertheless, the trajectories are </w:t>
      </w:r>
      <w:r>
        <w:rPr>
          <w:rFonts w:ascii="Garamond" w:hAnsi="Garamond"/>
          <w:lang w:val="en-US"/>
        </w:rPr>
        <w:t xml:space="preserve">very </w:t>
      </w:r>
      <w:r w:rsidRPr="005A47C1">
        <w:rPr>
          <w:rFonts w:ascii="Garamond" w:hAnsi="Garamond"/>
          <w:lang w:val="en-US"/>
        </w:rPr>
        <w:t>different</w:t>
      </w:r>
      <w:r>
        <w:rPr>
          <w:rFonts w:ascii="Garamond" w:hAnsi="Garamond"/>
          <w:lang w:val="en-US"/>
        </w:rPr>
        <w:t xml:space="preserve">: </w:t>
      </w:r>
      <w:r w:rsidRPr="005A47C1">
        <w:rPr>
          <w:rFonts w:ascii="Garamond" w:hAnsi="Garamond"/>
          <w:lang w:val="en-US"/>
        </w:rPr>
        <w:t xml:space="preserve">A moves from employment </w:t>
      </w:r>
      <w:proofErr w:type="gramStart"/>
      <w:r w:rsidRPr="005A47C1">
        <w:rPr>
          <w:rFonts w:ascii="Garamond" w:hAnsi="Garamond"/>
          <w:lang w:val="en-US"/>
        </w:rPr>
        <w:t>into</w:t>
      </w:r>
      <w:proofErr w:type="gramEnd"/>
      <w:r w:rsidRPr="005A47C1">
        <w:rPr>
          <w:rFonts w:ascii="Garamond" w:hAnsi="Garamond"/>
          <w:lang w:val="en-US"/>
        </w:rPr>
        <w:t xml:space="preserve"> unemployment</w:t>
      </w:r>
      <w:r>
        <w:rPr>
          <w:rFonts w:ascii="Garamond" w:hAnsi="Garamond"/>
          <w:lang w:val="en-US"/>
        </w:rPr>
        <w:t>,</w:t>
      </w:r>
      <w:r w:rsidRPr="005A47C1">
        <w:rPr>
          <w:rFonts w:ascii="Garamond" w:hAnsi="Garamond"/>
          <w:lang w:val="en-US"/>
        </w:rPr>
        <w:t xml:space="preserve"> B moves from unemployment </w:t>
      </w:r>
      <w:proofErr w:type="gramStart"/>
      <w:r w:rsidRPr="005A47C1">
        <w:rPr>
          <w:rFonts w:ascii="Garamond" w:hAnsi="Garamond"/>
          <w:lang w:val="en-US"/>
        </w:rPr>
        <w:t>into</w:t>
      </w:r>
      <w:proofErr w:type="gramEnd"/>
      <w:r w:rsidRPr="005A47C1">
        <w:rPr>
          <w:rFonts w:ascii="Garamond" w:hAnsi="Garamond"/>
          <w:lang w:val="en-US"/>
        </w:rPr>
        <w:t xml:space="preserve"> employment</w:t>
      </w:r>
      <w:r>
        <w:rPr>
          <w:rFonts w:ascii="Garamond" w:hAnsi="Garamond"/>
          <w:lang w:val="en-US"/>
        </w:rPr>
        <w:t xml:space="preserve">, and </w:t>
      </w:r>
      <w:r w:rsidRPr="005A47C1">
        <w:rPr>
          <w:rFonts w:ascii="Garamond" w:hAnsi="Garamond"/>
          <w:lang w:val="en-US"/>
        </w:rPr>
        <w:t xml:space="preserve">C repeatedly moves between both </w:t>
      </w:r>
      <w:r>
        <w:rPr>
          <w:rFonts w:ascii="Garamond" w:hAnsi="Garamond"/>
          <w:lang w:val="en-US"/>
        </w:rPr>
        <w:t>employment and unemployment</w:t>
      </w:r>
      <w:r w:rsidRPr="005A47C1">
        <w:rPr>
          <w:rFonts w:ascii="Garamond" w:hAnsi="Garamond"/>
          <w:lang w:val="en-US"/>
        </w:rPr>
        <w:t>.</w:t>
      </w:r>
    </w:p>
    <w:p w14:paraId="60C46D28" w14:textId="77777777" w:rsidR="005A47C1" w:rsidRPr="005A47C1" w:rsidRDefault="005A47C1" w:rsidP="005A47C1">
      <w:pPr>
        <w:jc w:val="both"/>
        <w:rPr>
          <w:rFonts w:ascii="Garamond" w:hAnsi="Garamond"/>
          <w:lang w:val="en-US"/>
        </w:rPr>
      </w:pPr>
      <w:r w:rsidRPr="005A47C1">
        <w:rPr>
          <w:rFonts w:ascii="Garamond" w:hAnsi="Garamond"/>
          <w:lang w:val="en-US"/>
        </w:rPr>
        <w:t xml:space="preserve">Sequential data </w:t>
      </w:r>
      <w:proofErr w:type="gramStart"/>
      <w:r w:rsidRPr="005A47C1">
        <w:rPr>
          <w:rFonts w:ascii="Garamond" w:hAnsi="Garamond"/>
          <w:lang w:val="en-US"/>
        </w:rPr>
        <w:t>preserve</w:t>
      </w:r>
      <w:proofErr w:type="gramEnd"/>
      <w:r w:rsidRPr="005A47C1">
        <w:rPr>
          <w:rFonts w:ascii="Garamond" w:hAnsi="Garamond"/>
          <w:lang w:val="en-US"/>
        </w:rPr>
        <w:t xml:space="preserve"> these differences because the position and order of the observations are retained. </w:t>
      </w:r>
    </w:p>
    <w:p w14:paraId="6DBF9522" w14:textId="22927442" w:rsidR="005A47C1" w:rsidRPr="005A47C1" w:rsidRDefault="005A47C1" w:rsidP="005A47C1">
      <w:pPr>
        <w:jc w:val="both"/>
        <w:rPr>
          <w:rFonts w:ascii="Garamond" w:hAnsi="Garamond"/>
          <w:lang w:val="en-US"/>
        </w:rPr>
      </w:pPr>
      <w:r w:rsidRPr="005A47C1">
        <w:rPr>
          <w:rFonts w:ascii="Garamond" w:hAnsi="Garamond"/>
          <w:lang w:val="en-US"/>
        </w:rPr>
        <w:t xml:space="preserve">It is also useful to distinguish a </w:t>
      </w:r>
      <w:r w:rsidRPr="005A47C1">
        <w:rPr>
          <w:rFonts w:ascii="Garamond" w:hAnsi="Garamond"/>
          <w:b/>
          <w:bCs/>
          <w:lang w:val="en-US"/>
        </w:rPr>
        <w:t>trajectory</w:t>
      </w:r>
      <w:r w:rsidRPr="005A47C1">
        <w:rPr>
          <w:rFonts w:ascii="Garamond" w:hAnsi="Garamond"/>
          <w:lang w:val="en-US"/>
        </w:rPr>
        <w:t xml:space="preserve"> from a </w:t>
      </w:r>
      <w:r w:rsidRPr="005A47C1">
        <w:rPr>
          <w:rFonts w:ascii="Garamond" w:hAnsi="Garamond"/>
          <w:b/>
          <w:bCs/>
          <w:lang w:val="en-US"/>
        </w:rPr>
        <w:t>sequence</w:t>
      </w:r>
      <w:r>
        <w:rPr>
          <w:rFonts w:ascii="Garamond" w:hAnsi="Garamond"/>
          <w:lang w:val="en-US"/>
        </w:rPr>
        <w:t xml:space="preserve">: </w:t>
      </w:r>
      <w:r w:rsidRPr="005A47C1">
        <w:rPr>
          <w:rFonts w:ascii="Garamond" w:hAnsi="Garamond"/>
          <w:lang w:val="en-US"/>
        </w:rPr>
        <w:t xml:space="preserve">A trajectory is the process that </w:t>
      </w:r>
      <w:r>
        <w:rPr>
          <w:rFonts w:ascii="Garamond" w:hAnsi="Garamond"/>
          <w:lang w:val="en-US"/>
        </w:rPr>
        <w:t>develops</w:t>
      </w:r>
      <w:r w:rsidRPr="005A47C1">
        <w:rPr>
          <w:rFonts w:ascii="Garamond" w:hAnsi="Garamond"/>
          <w:lang w:val="en-US"/>
        </w:rPr>
        <w:t xml:space="preserve"> in real life</w:t>
      </w:r>
      <w:r>
        <w:rPr>
          <w:rFonts w:ascii="Garamond" w:hAnsi="Garamond"/>
          <w:lang w:val="en-US"/>
        </w:rPr>
        <w:t>, and a</w:t>
      </w:r>
      <w:r w:rsidRPr="005A47C1">
        <w:rPr>
          <w:rFonts w:ascii="Garamond" w:hAnsi="Garamond"/>
          <w:lang w:val="en-US"/>
        </w:rPr>
        <w:t xml:space="preserve"> sequence is our coded representation of this process</w:t>
      </w:r>
      <w:r>
        <w:rPr>
          <w:rFonts w:ascii="Garamond" w:hAnsi="Garamond"/>
          <w:lang w:val="en-US"/>
        </w:rPr>
        <w:t xml:space="preserve"> (or a part of it)</w:t>
      </w:r>
      <w:r w:rsidRPr="005A47C1">
        <w:rPr>
          <w:rFonts w:ascii="Garamond" w:hAnsi="Garamond"/>
          <w:lang w:val="en-US"/>
        </w:rPr>
        <w:t>.</w:t>
      </w:r>
      <w:r>
        <w:rPr>
          <w:rFonts w:ascii="Garamond" w:hAnsi="Garamond"/>
          <w:lang w:val="en-US"/>
        </w:rPr>
        <w:t xml:space="preserve"> </w:t>
      </w:r>
      <w:r w:rsidRPr="005A47C1">
        <w:rPr>
          <w:rFonts w:ascii="Garamond" w:hAnsi="Garamond"/>
          <w:lang w:val="en-US"/>
        </w:rPr>
        <w:t xml:space="preserve">A person's life contains much more information than any sequence we construct. Someone may </w:t>
      </w:r>
      <w:r>
        <w:rPr>
          <w:rFonts w:ascii="Garamond" w:hAnsi="Garamond"/>
          <w:lang w:val="en-US"/>
        </w:rPr>
        <w:t>at the same time</w:t>
      </w:r>
      <w:r w:rsidRPr="005A47C1">
        <w:rPr>
          <w:rFonts w:ascii="Garamond" w:hAnsi="Garamond"/>
          <w:lang w:val="en-US"/>
        </w:rPr>
        <w:t xml:space="preserve"> change job, move home, become a parent and experience a change in health. If our research question concerns partnership trajectories, we deliberately keep some of these events and ignore others.</w:t>
      </w:r>
    </w:p>
    <w:p w14:paraId="0EA7D4E1" w14:textId="6FED4502" w:rsidR="00EE1F8A" w:rsidRPr="00EE1F8A" w:rsidRDefault="005A47C1" w:rsidP="004A69AB">
      <w:pPr>
        <w:pStyle w:val="Heading1"/>
        <w:numPr>
          <w:ilvl w:val="0"/>
          <w:numId w:val="2"/>
        </w:numPr>
        <w:rPr>
          <w:lang w:val="en-US"/>
        </w:rPr>
      </w:pPr>
      <w:r>
        <w:rPr>
          <w:lang w:val="en-US"/>
        </w:rPr>
        <w:t>States, spells, transitions and the alphabet</w:t>
      </w:r>
    </w:p>
    <w:p w14:paraId="51964DA5" w14:textId="77777777" w:rsidR="005A47C1" w:rsidRPr="005A47C1" w:rsidRDefault="005A47C1" w:rsidP="005A47C1">
      <w:pPr>
        <w:jc w:val="both"/>
        <w:rPr>
          <w:rFonts w:ascii="Garamond" w:hAnsi="Garamond"/>
          <w:lang w:val="en-US"/>
        </w:rPr>
      </w:pPr>
      <w:r w:rsidRPr="005A47C1">
        <w:rPr>
          <w:rFonts w:ascii="Garamond" w:hAnsi="Garamond"/>
          <w:lang w:val="en-US"/>
        </w:rPr>
        <w:t>A state sequence requires a finite set of possible categories and an observed state at each time position.</w:t>
      </w:r>
    </w:p>
    <w:p w14:paraId="03C98E7B" w14:textId="67F11009" w:rsidR="005A47C1" w:rsidRPr="005A47C1" w:rsidRDefault="005A47C1" w:rsidP="005A47C1">
      <w:pPr>
        <w:jc w:val="both"/>
        <w:rPr>
          <w:rFonts w:ascii="Garamond" w:hAnsi="Garamond"/>
          <w:lang w:val="nl-BE"/>
        </w:rPr>
      </w:pPr>
      <w:r w:rsidRPr="005A47C1">
        <w:rPr>
          <w:rFonts w:ascii="Garamond" w:hAnsi="Garamond"/>
          <w:lang w:val="nl-BE"/>
        </w:rPr>
        <w:t xml:space="preserve">Consider this partnership sequence: </w:t>
      </w:r>
      <w:r w:rsidRPr="005A47C1">
        <w:rPr>
          <w:rFonts w:ascii="Garamond" w:hAnsi="Garamond"/>
          <w:b/>
          <w:bCs/>
          <w:lang w:val="nl-BE"/>
        </w:rPr>
        <w:t>U U U U U U U M M M M D D</w:t>
      </w:r>
    </w:p>
    <w:p w14:paraId="666BAECB" w14:textId="77777777" w:rsidR="005A47C1" w:rsidRPr="005A47C1" w:rsidRDefault="005A47C1" w:rsidP="005A47C1">
      <w:pPr>
        <w:jc w:val="both"/>
        <w:rPr>
          <w:rFonts w:ascii="Garamond" w:hAnsi="Garamond"/>
          <w:lang w:val="en-US"/>
        </w:rPr>
      </w:pPr>
      <w:r w:rsidRPr="005A47C1">
        <w:rPr>
          <w:rFonts w:ascii="Garamond" w:hAnsi="Garamond"/>
          <w:lang w:val="en-US"/>
        </w:rPr>
        <w:t>where U = unmarried, M = married and D = divorced.</w:t>
      </w:r>
    </w:p>
    <w:p w14:paraId="4C1D7EBB" w14:textId="492BFF14" w:rsidR="005A47C1" w:rsidRPr="005A47C1" w:rsidRDefault="005A47C1" w:rsidP="005A47C1">
      <w:pPr>
        <w:jc w:val="both"/>
        <w:rPr>
          <w:rFonts w:ascii="Garamond" w:hAnsi="Garamond"/>
          <w:lang w:val="en-US"/>
        </w:rPr>
      </w:pPr>
      <w:r w:rsidRPr="005A47C1">
        <w:rPr>
          <w:rFonts w:ascii="Garamond" w:hAnsi="Garamond"/>
          <w:lang w:val="en-US"/>
        </w:rPr>
        <w:t xml:space="preserve">A </w:t>
      </w:r>
      <w:r w:rsidRPr="005A47C1">
        <w:rPr>
          <w:rFonts w:ascii="Garamond" w:hAnsi="Garamond"/>
          <w:b/>
          <w:bCs/>
          <w:lang w:val="en-US"/>
        </w:rPr>
        <w:t>state</w:t>
      </w:r>
      <w:r w:rsidRPr="005A47C1">
        <w:rPr>
          <w:rFonts w:ascii="Garamond" w:hAnsi="Garamond"/>
          <w:lang w:val="en-US"/>
        </w:rPr>
        <w:t xml:space="preserve"> is the category occupied at a particular time. At position</w:t>
      </w:r>
      <w:r w:rsidR="00EE1F8A">
        <w:rPr>
          <w:rFonts w:ascii="Garamond" w:hAnsi="Garamond"/>
          <w:lang w:val="en-US"/>
        </w:rPr>
        <w:t xml:space="preserve"> one</w:t>
      </w:r>
      <w:r w:rsidRPr="005A47C1">
        <w:rPr>
          <w:rFonts w:ascii="Garamond" w:hAnsi="Garamond"/>
          <w:lang w:val="en-US"/>
        </w:rPr>
        <w:t xml:space="preserve">, for instance, the individual is </w:t>
      </w:r>
      <w:r w:rsidR="00592BA5">
        <w:rPr>
          <w:rFonts w:ascii="Garamond" w:hAnsi="Garamond"/>
          <w:lang w:val="en-US"/>
        </w:rPr>
        <w:t>un</w:t>
      </w:r>
      <w:r w:rsidRPr="005A47C1">
        <w:rPr>
          <w:rFonts w:ascii="Garamond" w:hAnsi="Garamond"/>
          <w:lang w:val="en-US"/>
        </w:rPr>
        <w:t>married.</w:t>
      </w:r>
    </w:p>
    <w:p w14:paraId="2293B5BC" w14:textId="77777777" w:rsidR="005A47C1" w:rsidRPr="005A47C1" w:rsidRDefault="005A47C1" w:rsidP="005A47C1">
      <w:pPr>
        <w:jc w:val="both"/>
        <w:rPr>
          <w:rFonts w:ascii="Garamond" w:hAnsi="Garamond"/>
          <w:lang w:val="en-US"/>
        </w:rPr>
      </w:pPr>
      <w:r w:rsidRPr="005A47C1">
        <w:rPr>
          <w:rFonts w:ascii="Garamond" w:hAnsi="Garamond"/>
          <w:lang w:val="en-US"/>
        </w:rPr>
        <w:t xml:space="preserve">The </w:t>
      </w:r>
      <w:r w:rsidRPr="005A47C1">
        <w:rPr>
          <w:rFonts w:ascii="Garamond" w:hAnsi="Garamond"/>
          <w:b/>
          <w:bCs/>
          <w:lang w:val="en-US"/>
        </w:rPr>
        <w:t>sequence alphabet</w:t>
      </w:r>
      <w:r w:rsidRPr="005A47C1">
        <w:rPr>
          <w:rFonts w:ascii="Garamond" w:hAnsi="Garamond"/>
          <w:lang w:val="en-US"/>
        </w:rPr>
        <w:t xml:space="preserve"> is the complete set of states that can occur. In this example, the alphabet is {U, M, </w:t>
      </w:r>
      <w:proofErr w:type="gramStart"/>
      <w:r w:rsidRPr="005A47C1">
        <w:rPr>
          <w:rFonts w:ascii="Garamond" w:hAnsi="Garamond"/>
          <w:lang w:val="en-US"/>
        </w:rPr>
        <w:t>D}.</w:t>
      </w:r>
      <w:proofErr w:type="gramEnd"/>
    </w:p>
    <w:p w14:paraId="17AFB30F" w14:textId="77777777" w:rsidR="005A47C1" w:rsidRPr="005A47C1" w:rsidRDefault="005A47C1" w:rsidP="005A47C1">
      <w:pPr>
        <w:jc w:val="both"/>
        <w:rPr>
          <w:rFonts w:ascii="Garamond" w:hAnsi="Garamond"/>
          <w:lang w:val="en-US"/>
        </w:rPr>
      </w:pPr>
      <w:r w:rsidRPr="005A47C1">
        <w:rPr>
          <w:rFonts w:ascii="Garamond" w:hAnsi="Garamond"/>
          <w:lang w:val="en-US"/>
        </w:rPr>
        <w:t xml:space="preserve">A </w:t>
      </w:r>
      <w:r w:rsidRPr="005A47C1">
        <w:rPr>
          <w:rFonts w:ascii="Garamond" w:hAnsi="Garamond"/>
          <w:b/>
          <w:bCs/>
          <w:lang w:val="en-US"/>
        </w:rPr>
        <w:t>spell</w:t>
      </w:r>
      <w:r w:rsidRPr="005A47C1">
        <w:rPr>
          <w:rFonts w:ascii="Garamond" w:hAnsi="Garamond"/>
          <w:lang w:val="en-US"/>
        </w:rPr>
        <w:t xml:space="preserve"> is an uninterrupted period spent in the same state. The sequence above contains three spells: one unmarried spell, one married spell and one divorced spell.</w:t>
      </w:r>
    </w:p>
    <w:p w14:paraId="4A74FE0C" w14:textId="36E1E669" w:rsidR="005A47C1" w:rsidRPr="005A47C1" w:rsidRDefault="005A47C1" w:rsidP="005A47C1">
      <w:pPr>
        <w:jc w:val="both"/>
        <w:rPr>
          <w:rFonts w:ascii="Garamond" w:hAnsi="Garamond"/>
          <w:lang w:val="en-US"/>
        </w:rPr>
      </w:pPr>
      <w:r w:rsidRPr="005A47C1">
        <w:rPr>
          <w:rFonts w:ascii="Garamond" w:hAnsi="Garamond"/>
          <w:lang w:val="en-US"/>
        </w:rPr>
        <w:t xml:space="preserve">A </w:t>
      </w:r>
      <w:r w:rsidRPr="005A47C1">
        <w:rPr>
          <w:rFonts w:ascii="Garamond" w:hAnsi="Garamond"/>
          <w:b/>
          <w:bCs/>
          <w:lang w:val="en-US"/>
        </w:rPr>
        <w:t>transition</w:t>
      </w:r>
      <w:r w:rsidRPr="005A47C1">
        <w:rPr>
          <w:rFonts w:ascii="Garamond" w:hAnsi="Garamond"/>
          <w:lang w:val="en-US"/>
        </w:rPr>
        <w:t xml:space="preserve"> occurs when the state changes. There are therefore two transitions: unmarried </w:t>
      </w:r>
      <w:r>
        <w:rPr>
          <w:rFonts w:ascii="Garamond" w:hAnsi="Garamond"/>
          <w:lang w:val="en-US"/>
        </w:rPr>
        <w:t>to</w:t>
      </w:r>
      <w:r w:rsidRPr="005A47C1">
        <w:rPr>
          <w:rFonts w:ascii="Garamond" w:hAnsi="Garamond"/>
          <w:lang w:val="en-US"/>
        </w:rPr>
        <w:t xml:space="preserve"> married and married </w:t>
      </w:r>
      <w:r>
        <w:rPr>
          <w:rFonts w:ascii="Garamond" w:hAnsi="Garamond"/>
          <w:lang w:val="en-US"/>
        </w:rPr>
        <w:t>to</w:t>
      </w:r>
      <w:r w:rsidRPr="005A47C1">
        <w:rPr>
          <w:rFonts w:ascii="Garamond" w:hAnsi="Garamond"/>
          <w:lang w:val="en-US"/>
        </w:rPr>
        <w:t xml:space="preserve"> divorced.</w:t>
      </w:r>
    </w:p>
    <w:p w14:paraId="7D738061" w14:textId="4DF4C644" w:rsidR="005A47C1" w:rsidRPr="005A47C1" w:rsidRDefault="005A47C1" w:rsidP="005A47C1">
      <w:pPr>
        <w:jc w:val="both"/>
        <w:rPr>
          <w:rFonts w:ascii="Garamond" w:hAnsi="Garamond"/>
          <w:lang w:val="en-US"/>
        </w:rPr>
      </w:pPr>
      <w:r w:rsidRPr="005A47C1">
        <w:rPr>
          <w:rFonts w:ascii="Garamond" w:hAnsi="Garamond"/>
          <w:lang w:val="en-US"/>
        </w:rPr>
        <w:lastRenderedPageBreak/>
        <w:t>The definition of the alphabet is an important choice</w:t>
      </w:r>
      <w:r w:rsidR="00EE1F8A">
        <w:rPr>
          <w:rFonts w:ascii="Garamond" w:hAnsi="Garamond"/>
          <w:lang w:val="en-US"/>
        </w:rPr>
        <w:t>, from a substantive point of view</w:t>
      </w:r>
      <w:r w:rsidRPr="005A47C1">
        <w:rPr>
          <w:rFonts w:ascii="Garamond" w:hAnsi="Garamond"/>
          <w:lang w:val="en-US"/>
        </w:rPr>
        <w:t xml:space="preserve">. An employment sequence could </w:t>
      </w:r>
      <w:proofErr w:type="gramStart"/>
      <w:r w:rsidRPr="005A47C1">
        <w:rPr>
          <w:rFonts w:ascii="Garamond" w:hAnsi="Garamond"/>
          <w:lang w:val="en-US"/>
        </w:rPr>
        <w:t>distinguish</w:t>
      </w:r>
      <w:proofErr w:type="gramEnd"/>
      <w:r w:rsidRPr="005A47C1">
        <w:rPr>
          <w:rFonts w:ascii="Garamond" w:hAnsi="Garamond"/>
          <w:lang w:val="en-US"/>
        </w:rPr>
        <w:t xml:space="preserve"> only </w:t>
      </w:r>
      <w:r w:rsidRPr="005A47C1">
        <w:rPr>
          <w:rFonts w:ascii="Garamond" w:hAnsi="Garamond"/>
          <w:b/>
          <w:bCs/>
          <w:lang w:val="en-US"/>
        </w:rPr>
        <w:t>employed</w:t>
      </w:r>
      <w:r w:rsidRPr="005A47C1">
        <w:rPr>
          <w:rFonts w:ascii="Garamond" w:hAnsi="Garamond"/>
          <w:lang w:val="en-US"/>
        </w:rPr>
        <w:t xml:space="preserve"> and </w:t>
      </w:r>
      <w:r w:rsidRPr="005A47C1">
        <w:rPr>
          <w:rFonts w:ascii="Garamond" w:hAnsi="Garamond"/>
          <w:b/>
          <w:bCs/>
          <w:lang w:val="en-US"/>
        </w:rPr>
        <w:t>not employed</w:t>
      </w:r>
      <w:r w:rsidRPr="005A47C1">
        <w:rPr>
          <w:rFonts w:ascii="Garamond" w:hAnsi="Garamond"/>
          <w:lang w:val="en-US"/>
        </w:rPr>
        <w:t>. Another study may distinguish education, full-time work, part-time work, unemployment, care, retirement and other inactivity.</w:t>
      </w:r>
    </w:p>
    <w:p w14:paraId="5310F98E" w14:textId="337150C5" w:rsidR="005A47C1" w:rsidRPr="005A47C1" w:rsidRDefault="005A47C1" w:rsidP="005A47C1">
      <w:pPr>
        <w:jc w:val="both"/>
        <w:rPr>
          <w:rFonts w:ascii="Garamond" w:hAnsi="Garamond"/>
          <w:lang w:val="en-US"/>
        </w:rPr>
      </w:pPr>
      <w:r w:rsidRPr="005A47C1">
        <w:rPr>
          <w:rFonts w:ascii="Garamond" w:hAnsi="Garamond"/>
          <w:lang w:val="en-US"/>
        </w:rPr>
        <w:t xml:space="preserve">Neither classification is </w:t>
      </w:r>
      <w:r w:rsidR="00EE1F8A">
        <w:rPr>
          <w:rFonts w:ascii="Garamond" w:hAnsi="Garamond"/>
          <w:lang w:val="en-US"/>
        </w:rPr>
        <w:t>necessarily</w:t>
      </w:r>
      <w:r w:rsidRPr="005A47C1">
        <w:rPr>
          <w:rFonts w:ascii="Garamond" w:hAnsi="Garamond"/>
          <w:lang w:val="en-US"/>
        </w:rPr>
        <w:t xml:space="preserve"> better</w:t>
      </w:r>
      <w:r w:rsidR="00EE1F8A">
        <w:rPr>
          <w:rFonts w:ascii="Garamond" w:hAnsi="Garamond"/>
          <w:lang w:val="en-US"/>
        </w:rPr>
        <w:t>:</w:t>
      </w:r>
      <w:r w:rsidRPr="005A47C1">
        <w:rPr>
          <w:rFonts w:ascii="Garamond" w:hAnsi="Garamond"/>
          <w:lang w:val="en-US"/>
        </w:rPr>
        <w:t xml:space="preserve"> </w:t>
      </w:r>
      <w:r w:rsidR="00EE1F8A">
        <w:rPr>
          <w:rFonts w:ascii="Garamond" w:hAnsi="Garamond"/>
          <w:lang w:val="en-US"/>
        </w:rPr>
        <w:t>a</w:t>
      </w:r>
      <w:r w:rsidRPr="005A47C1">
        <w:rPr>
          <w:rFonts w:ascii="Garamond" w:hAnsi="Garamond"/>
          <w:lang w:val="en-US"/>
        </w:rPr>
        <w:t xml:space="preserve"> detailed alphabet keeps more distinctions but also produces more complex sequences. A simpler alphabet may fit the research question better but combines situations that could otherwise be distinguished.</w:t>
      </w:r>
    </w:p>
    <w:p w14:paraId="5039A84D" w14:textId="0ED7D697" w:rsidR="005A47C1" w:rsidRDefault="005A47C1" w:rsidP="00D75DCF">
      <w:pPr>
        <w:jc w:val="both"/>
        <w:rPr>
          <w:rFonts w:ascii="Garamond" w:hAnsi="Garamond"/>
          <w:lang w:val="en-US"/>
        </w:rPr>
      </w:pPr>
      <w:r w:rsidRPr="005A47C1">
        <w:rPr>
          <w:rFonts w:ascii="Garamond" w:hAnsi="Garamond"/>
          <w:lang w:val="en-US"/>
        </w:rPr>
        <w:t xml:space="preserve">The available data </w:t>
      </w:r>
      <w:proofErr w:type="gramStart"/>
      <w:r w:rsidRPr="005A47C1">
        <w:rPr>
          <w:rFonts w:ascii="Garamond" w:hAnsi="Garamond"/>
          <w:lang w:val="en-US"/>
        </w:rPr>
        <w:t>do</w:t>
      </w:r>
      <w:proofErr w:type="gramEnd"/>
      <w:r w:rsidRPr="005A47C1">
        <w:rPr>
          <w:rFonts w:ascii="Garamond" w:hAnsi="Garamond"/>
          <w:lang w:val="en-US"/>
        </w:rPr>
        <w:t xml:space="preserve"> not fully determine the alphabet either. For example, a person may simultaneously study, work part time and receive unemployment benefits. </w:t>
      </w:r>
      <w:r w:rsidR="00EE1F8A">
        <w:rPr>
          <w:rFonts w:ascii="Garamond" w:hAnsi="Garamond"/>
          <w:lang w:val="en-US"/>
        </w:rPr>
        <w:t>As a</w:t>
      </w:r>
      <w:r w:rsidRPr="005A47C1">
        <w:rPr>
          <w:rFonts w:ascii="Garamond" w:hAnsi="Garamond"/>
          <w:lang w:val="en-US"/>
        </w:rPr>
        <w:t xml:space="preserve"> researcher</w:t>
      </w:r>
      <w:r w:rsidR="00EE1F8A">
        <w:rPr>
          <w:rFonts w:ascii="Garamond" w:hAnsi="Garamond"/>
          <w:lang w:val="en-US"/>
        </w:rPr>
        <w:t>, you</w:t>
      </w:r>
      <w:r w:rsidRPr="005A47C1">
        <w:rPr>
          <w:rFonts w:ascii="Garamond" w:hAnsi="Garamond"/>
          <w:lang w:val="en-US"/>
        </w:rPr>
        <w:t xml:space="preserve"> still need to </w:t>
      </w:r>
      <w:r w:rsidR="00EE1F8A">
        <w:rPr>
          <w:rFonts w:ascii="Garamond" w:hAnsi="Garamond"/>
          <w:lang w:val="en-US"/>
        </w:rPr>
        <w:t>decide</w:t>
      </w:r>
      <w:r w:rsidRPr="005A47C1">
        <w:rPr>
          <w:rFonts w:ascii="Garamond" w:hAnsi="Garamond"/>
          <w:lang w:val="en-US"/>
        </w:rPr>
        <w:t xml:space="preserve"> which state will be represented or whether combined states are required.</w:t>
      </w:r>
    </w:p>
    <w:p w14:paraId="2CF02292" w14:textId="49D2A79B" w:rsidR="00EE1F8A" w:rsidRPr="00EE1F8A" w:rsidRDefault="000949E5" w:rsidP="004A69AB">
      <w:pPr>
        <w:pStyle w:val="Heading1"/>
        <w:numPr>
          <w:ilvl w:val="0"/>
          <w:numId w:val="2"/>
        </w:numPr>
        <w:rPr>
          <w:lang w:val="en-US"/>
        </w:rPr>
      </w:pPr>
      <w:r w:rsidRPr="00D75DCF">
        <w:rPr>
          <w:lang w:val="en-US"/>
        </w:rPr>
        <w:t>Wh</w:t>
      </w:r>
      <w:r w:rsidR="00EE1F8A">
        <w:rPr>
          <w:lang w:val="en-US"/>
        </w:rPr>
        <w:t>ere do sequence data come from</w:t>
      </w:r>
      <w:r w:rsidRPr="00D75DCF">
        <w:rPr>
          <w:lang w:val="en-US"/>
        </w:rPr>
        <w:t>?</w:t>
      </w:r>
    </w:p>
    <w:p w14:paraId="647FC6D6" w14:textId="77777777" w:rsidR="00EE1F8A" w:rsidRPr="00EE1F8A" w:rsidRDefault="00EE1F8A" w:rsidP="00EE1F8A">
      <w:pPr>
        <w:jc w:val="both"/>
        <w:rPr>
          <w:rFonts w:ascii="Garamond" w:hAnsi="Garamond"/>
          <w:lang w:val="en-US"/>
        </w:rPr>
      </w:pPr>
      <w:r w:rsidRPr="00EE1F8A">
        <w:rPr>
          <w:rFonts w:ascii="Garamond" w:hAnsi="Garamond"/>
          <w:lang w:val="en-US"/>
        </w:rPr>
        <w:t>Sequence data can be constructed from several types of longitudinal information.</w:t>
      </w:r>
    </w:p>
    <w:p w14:paraId="14FBFBE7" w14:textId="77777777" w:rsidR="00EE1F8A" w:rsidRPr="00EE1F8A" w:rsidRDefault="00EE1F8A" w:rsidP="00EE1F8A">
      <w:pPr>
        <w:jc w:val="both"/>
        <w:rPr>
          <w:rFonts w:ascii="Garamond" w:hAnsi="Garamond"/>
          <w:lang w:val="en-US"/>
        </w:rPr>
      </w:pPr>
      <w:r w:rsidRPr="00EE1F8A">
        <w:rPr>
          <w:rFonts w:ascii="Garamond" w:hAnsi="Garamond"/>
          <w:b/>
          <w:bCs/>
          <w:lang w:val="en-US"/>
        </w:rPr>
        <w:t>Prospective panel surveys</w:t>
      </w:r>
      <w:r w:rsidRPr="00EE1F8A">
        <w:rPr>
          <w:rFonts w:ascii="Garamond" w:hAnsi="Garamond"/>
          <w:lang w:val="en-US"/>
        </w:rPr>
        <w:t xml:space="preserve"> repeatedly collect information from the same individuals. They often provide rich information specifically collected for research. However, participants may leave the study, some waves may be missing, and the intervals between observations can be relatively long.</w:t>
      </w:r>
    </w:p>
    <w:p w14:paraId="21FB7F92" w14:textId="66A7E88B" w:rsidR="00EE1F8A" w:rsidRPr="00EE1F8A" w:rsidRDefault="00EE1F8A" w:rsidP="00EE1F8A">
      <w:pPr>
        <w:jc w:val="both"/>
        <w:rPr>
          <w:rFonts w:ascii="Garamond" w:hAnsi="Garamond"/>
          <w:lang w:val="en-US"/>
        </w:rPr>
      </w:pPr>
      <w:r w:rsidRPr="00EE1F8A">
        <w:rPr>
          <w:rFonts w:ascii="Garamond" w:hAnsi="Garamond"/>
          <w:b/>
          <w:bCs/>
          <w:lang w:val="en-US"/>
        </w:rPr>
        <w:t>Retrospective life-history surveys</w:t>
      </w:r>
      <w:r w:rsidRPr="00EE1F8A">
        <w:rPr>
          <w:rFonts w:ascii="Garamond" w:hAnsi="Garamond"/>
          <w:lang w:val="en-US"/>
        </w:rPr>
        <w:t xml:space="preserve"> ask respondents to reconstruct earlier experiences. They can cover long periods of </w:t>
      </w:r>
      <w:proofErr w:type="gramStart"/>
      <w:r w:rsidRPr="00EE1F8A">
        <w:rPr>
          <w:rFonts w:ascii="Garamond" w:hAnsi="Garamond"/>
          <w:lang w:val="en-US"/>
        </w:rPr>
        <w:t>the life course</w:t>
      </w:r>
      <w:proofErr w:type="gramEnd"/>
      <w:r w:rsidRPr="00EE1F8A">
        <w:rPr>
          <w:rFonts w:ascii="Garamond" w:hAnsi="Garamond"/>
          <w:lang w:val="en-US"/>
        </w:rPr>
        <w:t xml:space="preserve"> without following respondents for several decades. Their limitation is that </w:t>
      </w:r>
      <w:r>
        <w:rPr>
          <w:rFonts w:ascii="Garamond" w:hAnsi="Garamond"/>
          <w:lang w:val="en-US"/>
        </w:rPr>
        <w:t>respondents may remember dates and events</w:t>
      </w:r>
      <w:r w:rsidRPr="00EE1F8A">
        <w:rPr>
          <w:rFonts w:ascii="Garamond" w:hAnsi="Garamond"/>
          <w:lang w:val="en-US"/>
        </w:rPr>
        <w:t xml:space="preserve"> imperfectly.</w:t>
      </w:r>
    </w:p>
    <w:p w14:paraId="4859D5C9" w14:textId="77777777" w:rsidR="00EE1F8A" w:rsidRPr="00EE1F8A" w:rsidRDefault="00EE1F8A" w:rsidP="00EE1F8A">
      <w:pPr>
        <w:jc w:val="both"/>
        <w:rPr>
          <w:rFonts w:ascii="Garamond" w:hAnsi="Garamond"/>
          <w:lang w:val="en-US"/>
        </w:rPr>
      </w:pPr>
      <w:r w:rsidRPr="00EE1F8A">
        <w:rPr>
          <w:rFonts w:ascii="Garamond" w:hAnsi="Garamond"/>
          <w:b/>
          <w:bCs/>
          <w:lang w:val="en-US"/>
        </w:rPr>
        <w:t>Administrative and register data</w:t>
      </w:r>
      <w:r w:rsidRPr="00EE1F8A">
        <w:rPr>
          <w:rFonts w:ascii="Garamond" w:hAnsi="Garamond"/>
          <w:lang w:val="en-US"/>
        </w:rPr>
        <w:t xml:space="preserve"> are produced by institutions. They may provide long follow-up periods, large populations and relatively precise dates. However, they only contain events that institutions record. Definitions may also change over time, and access can be restrictive.</w:t>
      </w:r>
    </w:p>
    <w:p w14:paraId="319E8C1C" w14:textId="2A71E757" w:rsidR="00EE1F8A" w:rsidRPr="00EE1F8A" w:rsidRDefault="00EE1F8A" w:rsidP="00EE1F8A">
      <w:pPr>
        <w:jc w:val="both"/>
        <w:rPr>
          <w:rFonts w:ascii="Garamond" w:hAnsi="Garamond"/>
          <w:lang w:val="en-US"/>
        </w:rPr>
      </w:pPr>
      <w:r w:rsidRPr="00EE1F8A">
        <w:rPr>
          <w:rFonts w:ascii="Garamond" w:hAnsi="Garamond"/>
          <w:lang w:val="en-US"/>
        </w:rPr>
        <w:t xml:space="preserve">None of these sources </w:t>
      </w:r>
      <w:proofErr w:type="gramStart"/>
      <w:r w:rsidRPr="00EE1F8A">
        <w:rPr>
          <w:rFonts w:ascii="Garamond" w:hAnsi="Garamond"/>
          <w:lang w:val="en-US"/>
        </w:rPr>
        <w:t>observes</w:t>
      </w:r>
      <w:proofErr w:type="gramEnd"/>
      <w:r w:rsidRPr="00EE1F8A">
        <w:rPr>
          <w:rFonts w:ascii="Garamond" w:hAnsi="Garamond"/>
          <w:lang w:val="en-US"/>
        </w:rPr>
        <w:t xml:space="preserve"> an entire life. The data source determines which parts of a trajectory are visible and at what resolution.</w:t>
      </w:r>
    </w:p>
    <w:p w14:paraId="481FFFCE" w14:textId="503410FE" w:rsidR="00EE1F8A" w:rsidRPr="00EE1F8A" w:rsidRDefault="00EE1F8A" w:rsidP="004A69AB">
      <w:pPr>
        <w:pStyle w:val="Heading1"/>
        <w:numPr>
          <w:ilvl w:val="0"/>
          <w:numId w:val="2"/>
        </w:numPr>
        <w:rPr>
          <w:lang w:val="en-US"/>
        </w:rPr>
      </w:pPr>
      <w:r>
        <w:rPr>
          <w:lang w:val="en-US"/>
        </w:rPr>
        <w:t>choosing the time axis</w:t>
      </w:r>
    </w:p>
    <w:p w14:paraId="793DFF39" w14:textId="77777777" w:rsidR="00EE1F8A" w:rsidRPr="00EE1F8A" w:rsidRDefault="00EE1F8A" w:rsidP="00EE1F8A">
      <w:pPr>
        <w:jc w:val="both"/>
        <w:rPr>
          <w:rFonts w:ascii="Garamond" w:hAnsi="Garamond"/>
          <w:lang w:val="en-US"/>
        </w:rPr>
      </w:pPr>
      <w:r w:rsidRPr="00EE1F8A">
        <w:rPr>
          <w:rFonts w:ascii="Garamond" w:hAnsi="Garamond"/>
          <w:lang w:val="en-US"/>
        </w:rPr>
        <w:t xml:space="preserve">After defining the states, we need to determine what the positions in the sequence represent. This is the </w:t>
      </w:r>
      <w:r w:rsidRPr="00EE1F8A">
        <w:rPr>
          <w:rFonts w:ascii="Garamond" w:hAnsi="Garamond"/>
          <w:b/>
          <w:bCs/>
          <w:lang w:val="en-US"/>
        </w:rPr>
        <w:t>time axis</w:t>
      </w:r>
      <w:r w:rsidRPr="00EE1F8A">
        <w:rPr>
          <w:rFonts w:ascii="Garamond" w:hAnsi="Garamond"/>
          <w:lang w:val="en-US"/>
        </w:rPr>
        <w:t xml:space="preserve"> or alignment of the sequences.</w:t>
      </w:r>
    </w:p>
    <w:p w14:paraId="217F04C3" w14:textId="77A6F73A" w:rsidR="00EE1F8A" w:rsidRPr="00EE1F8A" w:rsidRDefault="00EE1F8A" w:rsidP="00EE1F8A">
      <w:pPr>
        <w:jc w:val="both"/>
        <w:rPr>
          <w:rFonts w:ascii="Garamond" w:hAnsi="Garamond"/>
          <w:lang w:val="en-US"/>
        </w:rPr>
      </w:pPr>
      <w:r w:rsidRPr="00EE1F8A">
        <w:rPr>
          <w:rFonts w:ascii="Garamond" w:hAnsi="Garamond"/>
          <w:lang w:val="en-US"/>
        </w:rPr>
        <w:t>Three common choices are age, calendar time</w:t>
      </w:r>
      <w:r>
        <w:rPr>
          <w:rFonts w:ascii="Garamond" w:hAnsi="Garamond"/>
          <w:lang w:val="en-US"/>
        </w:rPr>
        <w:t xml:space="preserve"> and </w:t>
      </w:r>
      <w:r w:rsidRPr="00EE1F8A">
        <w:rPr>
          <w:rFonts w:ascii="Garamond" w:hAnsi="Garamond"/>
          <w:lang w:val="en-US"/>
        </w:rPr>
        <w:t>time since or before a particular event. The appropriate choice depends on the research question.</w:t>
      </w:r>
    </w:p>
    <w:p w14:paraId="20E66989" w14:textId="647ECEA2" w:rsidR="00EE1F8A" w:rsidRPr="00EE1F8A" w:rsidRDefault="00EE1F8A" w:rsidP="004A69AB">
      <w:pPr>
        <w:pStyle w:val="ListParagraph"/>
        <w:numPr>
          <w:ilvl w:val="0"/>
          <w:numId w:val="1"/>
        </w:numPr>
        <w:jc w:val="both"/>
        <w:rPr>
          <w:rFonts w:ascii="Garamond" w:hAnsi="Garamond"/>
          <w:lang w:val="en-US"/>
        </w:rPr>
      </w:pPr>
      <w:r w:rsidRPr="00EE1F8A">
        <w:rPr>
          <w:rFonts w:ascii="Garamond" w:hAnsi="Garamond"/>
          <w:lang w:val="en-US"/>
        </w:rPr>
        <w:t>Consider two women who have similar employment trajectories around first birth. Both work full time before childbirth, take parental leave, work part time afterwards and later return to full-time employment. However, one has her first child at age 22 and the other at age 35.</w:t>
      </w:r>
    </w:p>
    <w:p w14:paraId="426B6531" w14:textId="77777777" w:rsidR="00EE1F8A" w:rsidRPr="00EE1F8A" w:rsidRDefault="00EE1F8A" w:rsidP="00EE1F8A">
      <w:pPr>
        <w:pStyle w:val="Heading2"/>
        <w:rPr>
          <w:lang w:val="en-US"/>
        </w:rPr>
      </w:pPr>
      <w:r w:rsidRPr="00EE1F8A">
        <w:rPr>
          <w:lang w:val="en-US"/>
        </w:rPr>
        <w:lastRenderedPageBreak/>
        <w:t>Alignment by age</w:t>
      </w:r>
    </w:p>
    <w:p w14:paraId="3A59EE20" w14:textId="56FF8550" w:rsidR="00EE1F8A" w:rsidRPr="00EE1F8A" w:rsidRDefault="00EE1F8A" w:rsidP="00EE1F8A">
      <w:pPr>
        <w:jc w:val="both"/>
        <w:rPr>
          <w:rFonts w:ascii="Garamond" w:hAnsi="Garamond"/>
          <w:lang w:val="en-US"/>
        </w:rPr>
      </w:pPr>
      <w:r w:rsidRPr="00EE1F8A">
        <w:rPr>
          <w:rFonts w:ascii="Garamond" w:hAnsi="Garamond"/>
          <w:lang w:val="en-US"/>
        </w:rPr>
        <w:t xml:space="preserve">If both sequences cover ages 20 to 40, position 25 means </w:t>
      </w:r>
      <w:r w:rsidRPr="00EE1F8A">
        <w:rPr>
          <w:rFonts w:ascii="Garamond" w:hAnsi="Garamond"/>
          <w:b/>
          <w:bCs/>
          <w:lang w:val="en-US"/>
        </w:rPr>
        <w:t>age 25</w:t>
      </w:r>
      <w:r w:rsidRPr="00EE1F8A">
        <w:rPr>
          <w:rFonts w:ascii="Garamond" w:hAnsi="Garamond"/>
          <w:lang w:val="en-US"/>
        </w:rPr>
        <w:t xml:space="preserve"> for both women.</w:t>
      </w:r>
      <w:r>
        <w:rPr>
          <w:rFonts w:ascii="Garamond" w:hAnsi="Garamond"/>
          <w:lang w:val="en-US"/>
        </w:rPr>
        <w:t xml:space="preserve"> </w:t>
      </w:r>
      <w:r w:rsidRPr="00EE1F8A">
        <w:rPr>
          <w:rFonts w:ascii="Garamond" w:hAnsi="Garamond"/>
          <w:lang w:val="en-US"/>
        </w:rPr>
        <w:t>Their trajectories will appear different because childbirth occurs at different positions. Age at first birth is therefore part of the variation that the analysis preserves.</w:t>
      </w:r>
    </w:p>
    <w:p w14:paraId="49A19327" w14:textId="77777777" w:rsidR="00EE1F8A" w:rsidRPr="00EE1F8A" w:rsidRDefault="00EE1F8A" w:rsidP="00EE1F8A">
      <w:pPr>
        <w:pStyle w:val="Heading2"/>
        <w:rPr>
          <w:lang w:val="en-US"/>
        </w:rPr>
      </w:pPr>
      <w:r w:rsidRPr="00EE1F8A">
        <w:rPr>
          <w:lang w:val="en-US"/>
        </w:rPr>
        <w:t>Alignment by event</w:t>
      </w:r>
    </w:p>
    <w:p w14:paraId="7FFD187F" w14:textId="153202F3" w:rsidR="00EE1F8A" w:rsidRPr="00EE1F8A" w:rsidRDefault="00EE1F8A" w:rsidP="00EE1F8A">
      <w:pPr>
        <w:jc w:val="both"/>
        <w:rPr>
          <w:rFonts w:ascii="Garamond" w:hAnsi="Garamond"/>
          <w:lang w:val="en-US"/>
        </w:rPr>
      </w:pPr>
      <w:r w:rsidRPr="00EE1F8A">
        <w:rPr>
          <w:rFonts w:ascii="Garamond" w:hAnsi="Garamond"/>
          <w:lang w:val="en-US"/>
        </w:rPr>
        <w:t xml:space="preserve">We could instead define first birth as </w:t>
      </w:r>
      <w:r w:rsidRPr="00EE1F8A">
        <w:rPr>
          <w:rFonts w:ascii="Garamond" w:hAnsi="Garamond"/>
          <w:i/>
          <w:iCs/>
          <w:lang w:val="en-US"/>
        </w:rPr>
        <w:t>t = 0</w:t>
      </w:r>
      <w:r w:rsidRPr="00EE1F8A">
        <w:rPr>
          <w:rFonts w:ascii="Garamond" w:hAnsi="Garamond"/>
          <w:lang w:val="en-US"/>
        </w:rPr>
        <w:t xml:space="preserve"> for everyone and observe several years before and after it.</w:t>
      </w:r>
      <w:r>
        <w:rPr>
          <w:rFonts w:ascii="Garamond" w:hAnsi="Garamond"/>
          <w:lang w:val="en-US"/>
        </w:rPr>
        <w:t xml:space="preserve"> </w:t>
      </w:r>
      <w:r w:rsidRPr="00EE1F8A">
        <w:rPr>
          <w:rFonts w:ascii="Garamond" w:hAnsi="Garamond"/>
          <w:lang w:val="en-US"/>
        </w:rPr>
        <w:t xml:space="preserve">Now the two employment sequences may appear almost identical. The comparison no longer concerns people </w:t>
      </w:r>
      <w:proofErr w:type="gramStart"/>
      <w:r w:rsidRPr="00EE1F8A">
        <w:rPr>
          <w:rFonts w:ascii="Garamond" w:hAnsi="Garamond"/>
          <w:lang w:val="en-US"/>
        </w:rPr>
        <w:t>at</w:t>
      </w:r>
      <w:proofErr w:type="gramEnd"/>
      <w:r w:rsidRPr="00EE1F8A">
        <w:rPr>
          <w:rFonts w:ascii="Garamond" w:hAnsi="Garamond"/>
          <w:lang w:val="en-US"/>
        </w:rPr>
        <w:t xml:space="preserve"> the same age. It concerns people at the same distance from childbirth.</w:t>
      </w:r>
    </w:p>
    <w:p w14:paraId="50B163F4" w14:textId="77777777" w:rsidR="00EE1F8A" w:rsidRPr="00EE1F8A" w:rsidRDefault="00EE1F8A" w:rsidP="00EE1F8A">
      <w:pPr>
        <w:jc w:val="both"/>
        <w:rPr>
          <w:rFonts w:ascii="Garamond" w:hAnsi="Garamond"/>
          <w:lang w:val="en-US"/>
        </w:rPr>
      </w:pPr>
      <w:r w:rsidRPr="00EE1F8A">
        <w:rPr>
          <w:rFonts w:ascii="Garamond" w:hAnsi="Garamond"/>
          <w:lang w:val="en-US"/>
        </w:rPr>
        <w:t>This alignment removes age at first birth from the position of the states. If age at first birth is substantively important, it must be considered separately.</w:t>
      </w:r>
    </w:p>
    <w:p w14:paraId="40545A49" w14:textId="77777777" w:rsidR="00EE1F8A" w:rsidRPr="00EE1F8A" w:rsidRDefault="00EE1F8A" w:rsidP="00EE1F8A">
      <w:pPr>
        <w:pStyle w:val="Heading2"/>
        <w:rPr>
          <w:lang w:val="en-US"/>
        </w:rPr>
      </w:pPr>
      <w:r w:rsidRPr="00EE1F8A">
        <w:rPr>
          <w:lang w:val="en-US"/>
        </w:rPr>
        <w:t>Alignment by calendar time</w:t>
      </w:r>
    </w:p>
    <w:p w14:paraId="7F1889C4" w14:textId="77777777" w:rsidR="00EE1F8A" w:rsidRPr="00EE1F8A" w:rsidRDefault="00EE1F8A" w:rsidP="00EE1F8A">
      <w:pPr>
        <w:jc w:val="both"/>
        <w:rPr>
          <w:rFonts w:ascii="Garamond" w:hAnsi="Garamond"/>
          <w:lang w:val="en-US"/>
        </w:rPr>
      </w:pPr>
      <w:r w:rsidRPr="00EE1F8A">
        <w:rPr>
          <w:rFonts w:ascii="Garamond" w:hAnsi="Garamond"/>
          <w:lang w:val="en-US"/>
        </w:rPr>
        <w:t>Finally, sequences can be aligned by historical time. For example, everyone can be observed between 2010 and 2020. People may then be at different ages and life stages in the same year.</w:t>
      </w:r>
    </w:p>
    <w:p w14:paraId="6B6A2FF1" w14:textId="77777777" w:rsidR="00EE1F8A" w:rsidRPr="00EE1F8A" w:rsidRDefault="00EE1F8A" w:rsidP="00EE1F8A">
      <w:pPr>
        <w:jc w:val="both"/>
        <w:rPr>
          <w:rFonts w:ascii="Garamond" w:hAnsi="Garamond"/>
          <w:lang w:val="en-US"/>
        </w:rPr>
      </w:pPr>
      <w:r w:rsidRPr="00EE1F8A">
        <w:rPr>
          <w:rFonts w:ascii="Garamond" w:hAnsi="Garamond"/>
          <w:lang w:val="en-US"/>
        </w:rPr>
        <w:t>This can be useful when the question concerns a shared historical context, such as an economic crisis or the introduction of a parental-leave reform.</w:t>
      </w:r>
    </w:p>
    <w:p w14:paraId="1BFEB97D" w14:textId="7472BE7B" w:rsidR="00EE1F8A" w:rsidRDefault="00EE1F8A" w:rsidP="00D75DCF">
      <w:pPr>
        <w:jc w:val="both"/>
        <w:rPr>
          <w:rFonts w:ascii="Garamond" w:hAnsi="Garamond"/>
          <w:lang w:val="en-US"/>
        </w:rPr>
      </w:pPr>
      <w:r w:rsidRPr="00EE1F8A">
        <w:rPr>
          <w:rFonts w:ascii="Garamond" w:hAnsi="Garamond"/>
          <w:lang w:val="en-US"/>
        </w:rPr>
        <w:t>The general principle is</w:t>
      </w:r>
      <w:r>
        <w:rPr>
          <w:rFonts w:ascii="Garamond" w:hAnsi="Garamond"/>
          <w:lang w:val="en-US"/>
        </w:rPr>
        <w:t xml:space="preserve"> that </w:t>
      </w:r>
      <w:r w:rsidRPr="00EE1F8A">
        <w:rPr>
          <w:rFonts w:ascii="Garamond" w:hAnsi="Garamond"/>
          <w:lang w:val="en-US"/>
        </w:rPr>
        <w:t>alignment defines what is held constant.</w:t>
      </w:r>
      <w:r>
        <w:rPr>
          <w:rFonts w:ascii="Garamond" w:hAnsi="Garamond"/>
          <w:lang w:val="en-US"/>
        </w:rPr>
        <w:t xml:space="preserve"> </w:t>
      </w:r>
      <w:r w:rsidRPr="00EE1F8A">
        <w:rPr>
          <w:rFonts w:ascii="Garamond" w:hAnsi="Garamond"/>
          <w:lang w:val="en-US"/>
        </w:rPr>
        <w:t>Age alignment holds age constant. Event alignment holds distance from an event constant. Calendar alignment holds historical time constant.</w:t>
      </w:r>
      <w:r w:rsidR="00B345BC">
        <w:rPr>
          <w:rFonts w:ascii="Garamond" w:hAnsi="Garamond"/>
          <w:lang w:val="en-US"/>
        </w:rPr>
        <w:t xml:space="preserve"> </w:t>
      </w:r>
      <w:r w:rsidRPr="00EE1F8A">
        <w:rPr>
          <w:rFonts w:ascii="Garamond" w:hAnsi="Garamond"/>
          <w:lang w:val="en-US"/>
        </w:rPr>
        <w:t>The research question should ideally determine the alignment. At the same time, choosing an alignment makes the research question more specific because it determines which differences between individuals remain visible.</w:t>
      </w:r>
    </w:p>
    <w:p w14:paraId="093B61A3" w14:textId="610CA8CE" w:rsidR="00B345BC" w:rsidRPr="00B345BC" w:rsidRDefault="00B345BC" w:rsidP="004A69AB">
      <w:pPr>
        <w:pStyle w:val="Heading1"/>
        <w:numPr>
          <w:ilvl w:val="0"/>
          <w:numId w:val="2"/>
        </w:numPr>
        <w:rPr>
          <w:lang w:val="en-US"/>
        </w:rPr>
      </w:pPr>
      <w:r>
        <w:rPr>
          <w:lang w:val="en-US"/>
        </w:rPr>
        <w:t xml:space="preserve">Choosing the </w:t>
      </w:r>
      <w:proofErr w:type="gramStart"/>
      <w:r>
        <w:rPr>
          <w:lang w:val="en-US"/>
        </w:rPr>
        <w:t>time unit</w:t>
      </w:r>
      <w:proofErr w:type="gramEnd"/>
    </w:p>
    <w:p w14:paraId="53FE364D" w14:textId="77777777" w:rsidR="00B345BC" w:rsidRPr="00B345BC" w:rsidRDefault="00B345BC" w:rsidP="00B345BC">
      <w:pPr>
        <w:jc w:val="both"/>
        <w:rPr>
          <w:rFonts w:ascii="Garamond" w:hAnsi="Garamond"/>
          <w:lang w:val="en-US"/>
        </w:rPr>
      </w:pPr>
      <w:r w:rsidRPr="00B345BC">
        <w:rPr>
          <w:rFonts w:ascii="Garamond" w:hAnsi="Garamond"/>
          <w:lang w:val="en-US"/>
        </w:rPr>
        <w:t>The time axis determines what time means. The time unit determines how finely it is measured.</w:t>
      </w:r>
    </w:p>
    <w:p w14:paraId="7CA914CD" w14:textId="30D4F4D7" w:rsidR="00B345BC" w:rsidRPr="00B345BC" w:rsidRDefault="00B345BC" w:rsidP="00B345BC">
      <w:pPr>
        <w:jc w:val="both"/>
        <w:rPr>
          <w:rFonts w:ascii="Garamond" w:hAnsi="Garamond"/>
          <w:lang w:val="en-US"/>
        </w:rPr>
      </w:pPr>
      <w:r w:rsidRPr="00B345BC">
        <w:rPr>
          <w:rFonts w:ascii="Garamond" w:hAnsi="Garamond"/>
          <w:lang w:val="en-US"/>
        </w:rPr>
        <w:t>Suppose someone is employed from January to March, unemployed from April to September and employed again afterwards.</w:t>
      </w:r>
      <w:r>
        <w:rPr>
          <w:rFonts w:ascii="Garamond" w:hAnsi="Garamond"/>
          <w:lang w:val="en-US"/>
        </w:rPr>
        <w:t xml:space="preserve"> </w:t>
      </w:r>
      <w:r w:rsidRPr="00B345BC">
        <w:rPr>
          <w:rFonts w:ascii="Garamond" w:hAnsi="Garamond"/>
          <w:lang w:val="en-US"/>
        </w:rPr>
        <w:t>With monthly observations, the unemployment episode is clearly visible. If the same year is represented by a single annual employment state, it may disappear.</w:t>
      </w:r>
    </w:p>
    <w:p w14:paraId="7D8FE897" w14:textId="77777777" w:rsidR="00B345BC" w:rsidRPr="00B345BC" w:rsidRDefault="00B345BC" w:rsidP="00B345BC">
      <w:pPr>
        <w:jc w:val="both"/>
        <w:rPr>
          <w:rFonts w:ascii="Garamond" w:hAnsi="Garamond"/>
          <w:lang w:val="en-US"/>
        </w:rPr>
      </w:pPr>
      <w:r w:rsidRPr="00B345BC">
        <w:rPr>
          <w:rFonts w:ascii="Garamond" w:hAnsi="Garamond"/>
          <w:lang w:val="en-US"/>
        </w:rPr>
        <w:t xml:space="preserve">A finer time unit therefore makes shorter spells and rapid transitions visible. However, finer is not automatically better. Monthly or weekly information requires sufficiently precise data and may capture many </w:t>
      </w:r>
      <w:proofErr w:type="gramStart"/>
      <w:r w:rsidRPr="00B345BC">
        <w:rPr>
          <w:rFonts w:ascii="Garamond" w:hAnsi="Garamond"/>
          <w:lang w:val="en-US"/>
        </w:rPr>
        <w:t>short changes</w:t>
      </w:r>
      <w:proofErr w:type="gramEnd"/>
      <w:r w:rsidRPr="00B345BC">
        <w:rPr>
          <w:rFonts w:ascii="Garamond" w:hAnsi="Garamond"/>
          <w:lang w:val="en-US"/>
        </w:rPr>
        <w:t xml:space="preserve"> that are not substantively important. A coarser unit is easier to interpret but can hide instability and short episodes.</w:t>
      </w:r>
    </w:p>
    <w:p w14:paraId="14DAED42" w14:textId="77777777" w:rsidR="00B345BC" w:rsidRPr="00B345BC" w:rsidRDefault="00B345BC" w:rsidP="00B345BC">
      <w:pPr>
        <w:jc w:val="both"/>
        <w:rPr>
          <w:rFonts w:ascii="Garamond" w:hAnsi="Garamond"/>
          <w:lang w:val="en-US"/>
        </w:rPr>
      </w:pPr>
      <w:r w:rsidRPr="00B345BC">
        <w:rPr>
          <w:rFonts w:ascii="Garamond" w:hAnsi="Garamond"/>
          <w:lang w:val="en-US"/>
        </w:rPr>
        <w:t>Changing the time unit can affect:</w:t>
      </w:r>
    </w:p>
    <w:p w14:paraId="2DCCAEF5" w14:textId="20FE6BC0" w:rsidR="00B345BC" w:rsidRPr="00B345BC" w:rsidRDefault="00B345BC" w:rsidP="004A69AB">
      <w:pPr>
        <w:pStyle w:val="ListParagraph"/>
        <w:numPr>
          <w:ilvl w:val="0"/>
          <w:numId w:val="5"/>
        </w:numPr>
        <w:jc w:val="both"/>
        <w:rPr>
          <w:rFonts w:ascii="Garamond" w:hAnsi="Garamond"/>
          <w:lang w:val="en-US"/>
        </w:rPr>
      </w:pPr>
      <w:r w:rsidRPr="00B345BC">
        <w:rPr>
          <w:rFonts w:ascii="Garamond" w:hAnsi="Garamond"/>
          <w:lang w:val="en-US"/>
        </w:rPr>
        <w:t xml:space="preserve">The number of </w:t>
      </w:r>
      <w:proofErr w:type="gramStart"/>
      <w:r w:rsidRPr="00B345BC">
        <w:rPr>
          <w:rFonts w:ascii="Garamond" w:hAnsi="Garamond"/>
          <w:lang w:val="en-US"/>
        </w:rPr>
        <w:t>observed transitions</w:t>
      </w:r>
      <w:proofErr w:type="gramEnd"/>
    </w:p>
    <w:p w14:paraId="2060A667" w14:textId="35923B93" w:rsidR="00B345BC" w:rsidRPr="00B345BC" w:rsidRDefault="00B345BC" w:rsidP="004A69AB">
      <w:pPr>
        <w:pStyle w:val="ListParagraph"/>
        <w:numPr>
          <w:ilvl w:val="0"/>
          <w:numId w:val="5"/>
        </w:numPr>
        <w:jc w:val="both"/>
        <w:rPr>
          <w:rFonts w:ascii="Garamond" w:hAnsi="Garamond"/>
        </w:rPr>
      </w:pPr>
      <w:r w:rsidRPr="00B345BC">
        <w:rPr>
          <w:rFonts w:ascii="Garamond" w:hAnsi="Garamond"/>
        </w:rPr>
        <w:t>Spell duration</w:t>
      </w:r>
    </w:p>
    <w:p w14:paraId="36DC7624" w14:textId="2F19C59A" w:rsidR="00B345BC" w:rsidRPr="00B345BC" w:rsidRDefault="00B345BC" w:rsidP="004A69AB">
      <w:pPr>
        <w:pStyle w:val="ListParagraph"/>
        <w:numPr>
          <w:ilvl w:val="0"/>
          <w:numId w:val="5"/>
        </w:numPr>
        <w:jc w:val="both"/>
        <w:rPr>
          <w:rFonts w:ascii="Garamond" w:hAnsi="Garamond"/>
        </w:rPr>
      </w:pPr>
      <w:proofErr w:type="spellStart"/>
      <w:r w:rsidRPr="00B345BC">
        <w:rPr>
          <w:rFonts w:ascii="Garamond" w:hAnsi="Garamond"/>
        </w:rPr>
        <w:t>Measured</w:t>
      </w:r>
      <w:proofErr w:type="spellEnd"/>
      <w:r w:rsidRPr="00B345BC">
        <w:rPr>
          <w:rFonts w:ascii="Garamond" w:hAnsi="Garamond"/>
        </w:rPr>
        <w:t xml:space="preserve"> </w:t>
      </w:r>
      <w:proofErr w:type="spellStart"/>
      <w:r w:rsidRPr="00B345BC">
        <w:rPr>
          <w:rFonts w:ascii="Garamond" w:hAnsi="Garamond"/>
        </w:rPr>
        <w:t>instability</w:t>
      </w:r>
      <w:proofErr w:type="spellEnd"/>
    </w:p>
    <w:p w14:paraId="42AD09D0" w14:textId="0ABE6BFB" w:rsidR="00B345BC" w:rsidRPr="00B345BC" w:rsidRDefault="00B345BC" w:rsidP="004A69AB">
      <w:pPr>
        <w:pStyle w:val="ListParagraph"/>
        <w:numPr>
          <w:ilvl w:val="0"/>
          <w:numId w:val="5"/>
        </w:numPr>
        <w:jc w:val="both"/>
        <w:rPr>
          <w:rFonts w:ascii="Garamond" w:hAnsi="Garamond"/>
        </w:rPr>
      </w:pPr>
      <w:proofErr w:type="spellStart"/>
      <w:r w:rsidRPr="00B345BC">
        <w:rPr>
          <w:rFonts w:ascii="Garamond" w:hAnsi="Garamond"/>
        </w:rPr>
        <w:t>Sequence</w:t>
      </w:r>
      <w:proofErr w:type="spellEnd"/>
      <w:r w:rsidRPr="00B345BC">
        <w:rPr>
          <w:rFonts w:ascii="Garamond" w:hAnsi="Garamond"/>
        </w:rPr>
        <w:t xml:space="preserve"> </w:t>
      </w:r>
      <w:proofErr w:type="spellStart"/>
      <w:r w:rsidRPr="00B345BC">
        <w:rPr>
          <w:rFonts w:ascii="Garamond" w:hAnsi="Garamond"/>
        </w:rPr>
        <w:t>complexity</w:t>
      </w:r>
      <w:proofErr w:type="spellEnd"/>
      <w:r w:rsidRPr="00B345BC">
        <w:rPr>
          <w:rFonts w:ascii="Garamond" w:hAnsi="Garamond"/>
        </w:rPr>
        <w:t xml:space="preserve"> </w:t>
      </w:r>
    </w:p>
    <w:p w14:paraId="035E3606" w14:textId="4EEDAB22" w:rsidR="00B345BC" w:rsidRPr="00B345BC" w:rsidRDefault="00B345BC" w:rsidP="004A69AB">
      <w:pPr>
        <w:pStyle w:val="ListParagraph"/>
        <w:numPr>
          <w:ilvl w:val="0"/>
          <w:numId w:val="5"/>
        </w:numPr>
        <w:jc w:val="both"/>
        <w:rPr>
          <w:rFonts w:ascii="Garamond" w:hAnsi="Garamond"/>
        </w:rPr>
      </w:pPr>
      <w:proofErr w:type="spellStart"/>
      <w:r w:rsidRPr="00B345BC">
        <w:rPr>
          <w:rFonts w:ascii="Garamond" w:hAnsi="Garamond"/>
        </w:rPr>
        <w:t>Similarity</w:t>
      </w:r>
      <w:proofErr w:type="spellEnd"/>
      <w:r w:rsidRPr="00B345BC">
        <w:rPr>
          <w:rFonts w:ascii="Garamond" w:hAnsi="Garamond"/>
        </w:rPr>
        <w:t xml:space="preserve"> </w:t>
      </w:r>
      <w:proofErr w:type="spellStart"/>
      <w:r w:rsidRPr="00B345BC">
        <w:rPr>
          <w:rFonts w:ascii="Garamond" w:hAnsi="Garamond"/>
        </w:rPr>
        <w:t>between</w:t>
      </w:r>
      <w:proofErr w:type="spellEnd"/>
      <w:r w:rsidRPr="00B345BC">
        <w:rPr>
          <w:rFonts w:ascii="Garamond" w:hAnsi="Garamond"/>
        </w:rPr>
        <w:t xml:space="preserve"> </w:t>
      </w:r>
      <w:proofErr w:type="spellStart"/>
      <w:r w:rsidRPr="00B345BC">
        <w:rPr>
          <w:rFonts w:ascii="Garamond" w:hAnsi="Garamond"/>
        </w:rPr>
        <w:t>sequences</w:t>
      </w:r>
      <w:proofErr w:type="spellEnd"/>
    </w:p>
    <w:p w14:paraId="504B4644" w14:textId="20C9862E" w:rsidR="00B345BC" w:rsidRPr="00B345BC" w:rsidRDefault="00B345BC" w:rsidP="004A69AB">
      <w:pPr>
        <w:pStyle w:val="ListParagraph"/>
        <w:numPr>
          <w:ilvl w:val="0"/>
          <w:numId w:val="5"/>
        </w:numPr>
        <w:jc w:val="both"/>
        <w:rPr>
          <w:rFonts w:ascii="Garamond" w:hAnsi="Garamond"/>
        </w:rPr>
      </w:pPr>
      <w:r w:rsidRPr="00B345BC">
        <w:rPr>
          <w:rFonts w:ascii="Garamond" w:hAnsi="Garamond"/>
        </w:rPr>
        <w:lastRenderedPageBreak/>
        <w:t xml:space="preserve">And, </w:t>
      </w:r>
      <w:proofErr w:type="spellStart"/>
      <w:r w:rsidRPr="00B345BC">
        <w:rPr>
          <w:rFonts w:ascii="Garamond" w:hAnsi="Garamond"/>
        </w:rPr>
        <w:t>later</w:t>
      </w:r>
      <w:proofErr w:type="spellEnd"/>
      <w:r w:rsidRPr="00B345BC">
        <w:rPr>
          <w:rFonts w:ascii="Garamond" w:hAnsi="Garamond"/>
        </w:rPr>
        <w:t xml:space="preserve">, clustering </w:t>
      </w:r>
      <w:proofErr w:type="spellStart"/>
      <w:r w:rsidRPr="00B345BC">
        <w:rPr>
          <w:rFonts w:ascii="Garamond" w:hAnsi="Garamond"/>
        </w:rPr>
        <w:t>results</w:t>
      </w:r>
      <w:proofErr w:type="spellEnd"/>
    </w:p>
    <w:p w14:paraId="5F5E0452" w14:textId="74C19D11" w:rsidR="00B345BC" w:rsidRDefault="00B345BC" w:rsidP="00D75DCF">
      <w:pPr>
        <w:jc w:val="both"/>
        <w:rPr>
          <w:rFonts w:ascii="Garamond" w:hAnsi="Garamond"/>
          <w:lang w:val="en-US"/>
        </w:rPr>
      </w:pPr>
      <w:r w:rsidRPr="00B345BC">
        <w:rPr>
          <w:rFonts w:ascii="Garamond" w:hAnsi="Garamond"/>
          <w:lang w:val="en-US"/>
        </w:rPr>
        <w:t>The appropriate unit should therefore reflect both the data quality and the speed at which the process of interest develops.</w:t>
      </w:r>
    </w:p>
    <w:p w14:paraId="4A1A9694" w14:textId="790F96E9" w:rsidR="00B345BC" w:rsidRDefault="00B345BC" w:rsidP="004A69AB">
      <w:pPr>
        <w:pStyle w:val="Heading1"/>
        <w:numPr>
          <w:ilvl w:val="0"/>
          <w:numId w:val="2"/>
        </w:numPr>
        <w:rPr>
          <w:lang w:val="en-US"/>
        </w:rPr>
      </w:pPr>
      <w:r>
        <w:rPr>
          <w:lang w:val="en-US"/>
        </w:rPr>
        <w:t>Missing observations and incomplete sequences</w:t>
      </w:r>
    </w:p>
    <w:p w14:paraId="312071A7" w14:textId="77777777" w:rsidR="00E84238" w:rsidRPr="00E84238" w:rsidRDefault="00E84238" w:rsidP="00E84238">
      <w:pPr>
        <w:jc w:val="both"/>
        <w:rPr>
          <w:rFonts w:ascii="Garamond" w:hAnsi="Garamond"/>
          <w:lang w:val="en-US"/>
        </w:rPr>
      </w:pPr>
      <w:r w:rsidRPr="00E84238">
        <w:rPr>
          <w:rFonts w:ascii="Garamond" w:hAnsi="Garamond"/>
          <w:lang w:val="en-US"/>
        </w:rPr>
        <w:t>Longitudinal histories are not always completely observed.</w:t>
      </w:r>
    </w:p>
    <w:p w14:paraId="44B4D4DB" w14:textId="77777777" w:rsidR="00E84238" w:rsidRPr="00E84238" w:rsidRDefault="00E84238" w:rsidP="00E84238">
      <w:pPr>
        <w:jc w:val="both"/>
        <w:rPr>
          <w:rFonts w:ascii="Garamond" w:hAnsi="Garamond"/>
          <w:lang w:val="en-US"/>
        </w:rPr>
      </w:pPr>
      <w:r w:rsidRPr="00E84238">
        <w:rPr>
          <w:rFonts w:ascii="Garamond" w:hAnsi="Garamond"/>
          <w:lang w:val="en-US"/>
        </w:rPr>
        <w:t xml:space="preserve">A </w:t>
      </w:r>
      <w:r w:rsidRPr="00E84238">
        <w:rPr>
          <w:rFonts w:ascii="Garamond" w:hAnsi="Garamond"/>
          <w:b/>
          <w:bCs/>
          <w:lang w:val="en-US"/>
        </w:rPr>
        <w:t>missing gap</w:t>
      </w:r>
      <w:r w:rsidRPr="00E84238">
        <w:rPr>
          <w:rFonts w:ascii="Garamond" w:hAnsi="Garamond"/>
          <w:lang w:val="en-US"/>
        </w:rPr>
        <w:t xml:space="preserve"> occurs when information is absent for one or several positions inside an otherwise observed sequence.</w:t>
      </w:r>
    </w:p>
    <w:p w14:paraId="6856B072" w14:textId="77777777" w:rsidR="00E84238" w:rsidRPr="00E84238" w:rsidRDefault="00E84238" w:rsidP="00E84238">
      <w:pPr>
        <w:jc w:val="both"/>
        <w:rPr>
          <w:rFonts w:ascii="Garamond" w:hAnsi="Garamond"/>
          <w:lang w:val="en-US"/>
        </w:rPr>
      </w:pPr>
      <w:r w:rsidRPr="00E84238">
        <w:rPr>
          <w:rFonts w:ascii="Garamond" w:hAnsi="Garamond"/>
          <w:lang w:val="en-US"/>
        </w:rPr>
        <w:t xml:space="preserve">A </w:t>
      </w:r>
      <w:r w:rsidRPr="00E84238">
        <w:rPr>
          <w:rFonts w:ascii="Garamond" w:hAnsi="Garamond"/>
          <w:b/>
          <w:bCs/>
          <w:lang w:val="en-US"/>
        </w:rPr>
        <w:t>censored or incomplete sequence</w:t>
      </w:r>
      <w:r w:rsidRPr="00E84238">
        <w:rPr>
          <w:rFonts w:ascii="Garamond" w:hAnsi="Garamond"/>
          <w:lang w:val="en-US"/>
        </w:rPr>
        <w:t xml:space="preserve"> ends before the planned observation period is completed. This may happen because the person leaves the study, dies, emigrates or simply reaches the end of the available follow-up.</w:t>
      </w:r>
    </w:p>
    <w:p w14:paraId="60BBEBEA" w14:textId="77777777" w:rsidR="00E84238" w:rsidRPr="00E84238" w:rsidRDefault="00E84238" w:rsidP="00E84238">
      <w:pPr>
        <w:jc w:val="both"/>
        <w:rPr>
          <w:rFonts w:ascii="Garamond" w:hAnsi="Garamond"/>
          <w:lang w:val="en-US"/>
        </w:rPr>
      </w:pPr>
      <w:r w:rsidRPr="00E84238">
        <w:rPr>
          <w:rFonts w:ascii="Garamond" w:hAnsi="Garamond"/>
          <w:lang w:val="en-US"/>
        </w:rPr>
        <w:t>These situations should not automatically be treated as substantive states.</w:t>
      </w:r>
    </w:p>
    <w:p w14:paraId="566777AC" w14:textId="0BF3DD4E" w:rsidR="00E84238" w:rsidRPr="00E84238" w:rsidRDefault="00E84238" w:rsidP="00E84238">
      <w:pPr>
        <w:jc w:val="both"/>
        <w:rPr>
          <w:rFonts w:ascii="Garamond" w:hAnsi="Garamond"/>
          <w:lang w:val="en-US"/>
        </w:rPr>
      </w:pPr>
      <w:r w:rsidRPr="00E84238">
        <w:rPr>
          <w:rFonts w:ascii="Garamond" w:hAnsi="Garamond"/>
          <w:lang w:val="en-US"/>
        </w:rPr>
        <w:t>Important note: “I do not know what happened” is not the same as “nothing happened.”</w:t>
      </w:r>
      <w:r>
        <w:rPr>
          <w:rFonts w:ascii="Garamond" w:hAnsi="Garamond"/>
          <w:lang w:val="en-US"/>
        </w:rPr>
        <w:t xml:space="preserve"> </w:t>
      </w:r>
      <w:r w:rsidRPr="00E84238">
        <w:rPr>
          <w:rFonts w:ascii="Garamond" w:hAnsi="Garamond"/>
          <w:lang w:val="en-US"/>
        </w:rPr>
        <w:t>The treatment of incomplete and missing information depends on the study and analytical strategy. What matters at this stage is to identify the reason why information is absent before deciding how it should enter the sequence.</w:t>
      </w:r>
    </w:p>
    <w:p w14:paraId="66F9B55F" w14:textId="41F1271C" w:rsidR="00E84238" w:rsidRDefault="00E84238" w:rsidP="004A69AB">
      <w:pPr>
        <w:pStyle w:val="Heading1"/>
        <w:numPr>
          <w:ilvl w:val="0"/>
          <w:numId w:val="2"/>
        </w:numPr>
        <w:rPr>
          <w:lang w:val="en-US"/>
        </w:rPr>
      </w:pPr>
      <w:r w:rsidRPr="00E84238">
        <w:rPr>
          <w:lang w:val="en-US"/>
        </w:rPr>
        <w:t>Wide, long and spell formats</w:t>
      </w:r>
    </w:p>
    <w:p w14:paraId="4ACB8E82" w14:textId="77777777" w:rsidR="00E84238" w:rsidRPr="00E84238" w:rsidRDefault="00E84238" w:rsidP="00E84238">
      <w:pPr>
        <w:jc w:val="both"/>
        <w:rPr>
          <w:rFonts w:ascii="Garamond" w:hAnsi="Garamond"/>
          <w:lang w:val="en-US"/>
        </w:rPr>
      </w:pPr>
      <w:r w:rsidRPr="00E84238">
        <w:rPr>
          <w:rFonts w:ascii="Garamond" w:hAnsi="Garamond"/>
          <w:lang w:val="en-US"/>
        </w:rPr>
        <w:t>The same trajectory can be stored in several data formats.</w:t>
      </w:r>
    </w:p>
    <w:p w14:paraId="020FBF31" w14:textId="70DDC86F" w:rsidR="00E84238" w:rsidRPr="00E84238" w:rsidRDefault="00E84238" w:rsidP="00E84238">
      <w:pPr>
        <w:jc w:val="both"/>
        <w:rPr>
          <w:rFonts w:ascii="Garamond" w:hAnsi="Garamond"/>
          <w:lang w:val="en-US"/>
        </w:rPr>
      </w:pPr>
      <w:r w:rsidRPr="00E84238">
        <w:rPr>
          <w:rFonts w:ascii="Garamond" w:hAnsi="Garamond"/>
          <w:lang w:val="en-US"/>
        </w:rPr>
        <w:t>Suppose individual 101 has the following employment history:</w:t>
      </w:r>
      <w:r>
        <w:rPr>
          <w:rFonts w:ascii="Garamond" w:hAnsi="Garamond"/>
          <w:lang w:val="en-US"/>
        </w:rPr>
        <w:t xml:space="preserve"> </w:t>
      </w:r>
      <w:r w:rsidRPr="00E84238">
        <w:rPr>
          <w:rFonts w:ascii="Garamond" w:hAnsi="Garamond"/>
          <w:b/>
          <w:bCs/>
          <w:lang w:val="en-US"/>
        </w:rPr>
        <w:t xml:space="preserve">E </w:t>
      </w:r>
      <w:proofErr w:type="spellStart"/>
      <w:r w:rsidRPr="00E84238">
        <w:rPr>
          <w:rFonts w:ascii="Garamond" w:hAnsi="Garamond"/>
          <w:b/>
          <w:bCs/>
          <w:lang w:val="en-US"/>
        </w:rPr>
        <w:t>E</w:t>
      </w:r>
      <w:proofErr w:type="spellEnd"/>
      <w:r w:rsidRPr="00E84238">
        <w:rPr>
          <w:rFonts w:ascii="Garamond" w:hAnsi="Garamond"/>
          <w:b/>
          <w:bCs/>
          <w:lang w:val="en-US"/>
        </w:rPr>
        <w:t xml:space="preserve"> U E </w:t>
      </w:r>
      <w:proofErr w:type="spellStart"/>
      <w:r w:rsidRPr="00E84238">
        <w:rPr>
          <w:rFonts w:ascii="Garamond" w:hAnsi="Garamond"/>
          <w:b/>
          <w:bCs/>
          <w:lang w:val="en-US"/>
        </w:rPr>
        <w:t>E</w:t>
      </w:r>
      <w:proofErr w:type="spellEnd"/>
      <w:r>
        <w:rPr>
          <w:rFonts w:ascii="Garamond" w:hAnsi="Garamond"/>
          <w:lang w:val="en-US"/>
        </w:rPr>
        <w:t xml:space="preserve"> </w:t>
      </w:r>
      <w:r w:rsidRPr="00E84238">
        <w:rPr>
          <w:rFonts w:ascii="Garamond" w:hAnsi="Garamond"/>
          <w:lang w:val="en-US"/>
        </w:rPr>
        <w:t>from ages 20 to 24.</w:t>
      </w:r>
    </w:p>
    <w:p w14:paraId="4B7E233D" w14:textId="6ECF5E60" w:rsidR="00E84238" w:rsidRPr="00E84238" w:rsidRDefault="00E84238" w:rsidP="00E84238">
      <w:pPr>
        <w:jc w:val="both"/>
        <w:rPr>
          <w:rFonts w:ascii="Garamond" w:hAnsi="Garamond"/>
          <w:lang w:val="en-US"/>
        </w:rPr>
      </w:pPr>
      <w:r w:rsidRPr="00E84238">
        <w:rPr>
          <w:rFonts w:ascii="Garamond" w:hAnsi="Garamond"/>
          <w:lang w:val="en-US"/>
        </w:rPr>
        <w:t xml:space="preserve">In </w:t>
      </w:r>
      <w:r w:rsidRPr="00E84238">
        <w:rPr>
          <w:rFonts w:ascii="Garamond" w:hAnsi="Garamond"/>
          <w:b/>
          <w:bCs/>
          <w:lang w:val="en-US"/>
        </w:rPr>
        <w:t>wide format</w:t>
      </w:r>
      <w:r w:rsidRPr="00E84238">
        <w:rPr>
          <w:rFonts w:ascii="Garamond" w:hAnsi="Garamond"/>
          <w:lang w:val="en-US"/>
        </w:rPr>
        <w:t xml:space="preserve">, one row represents one </w:t>
      </w:r>
      <w:proofErr w:type="gramStart"/>
      <w:r w:rsidRPr="00E84238">
        <w:rPr>
          <w:rFonts w:ascii="Garamond" w:hAnsi="Garamond"/>
          <w:lang w:val="en-US"/>
        </w:rPr>
        <w:t>person</w:t>
      </w:r>
      <w:proofErr w:type="gramEnd"/>
      <w:r w:rsidRPr="00E84238">
        <w:rPr>
          <w:rFonts w:ascii="Garamond" w:hAnsi="Garamond"/>
          <w:lang w:val="en-US"/>
        </w:rPr>
        <w:t xml:space="preserve"> and the time positions are stored in separate columns: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84238" w14:paraId="57EF309C" w14:textId="77777777" w:rsidTr="001A5118">
        <w:tc>
          <w:tcPr>
            <w:tcW w:w="1502" w:type="dxa"/>
          </w:tcPr>
          <w:p w14:paraId="411AC256" w14:textId="77777777" w:rsidR="00E84238" w:rsidRDefault="00E84238" w:rsidP="001A5118">
            <w:pPr>
              <w:jc w:val="both"/>
              <w:rPr>
                <w:rFonts w:ascii="Garamond" w:hAnsi="Garamond"/>
                <w:lang w:val="en-US"/>
              </w:rPr>
            </w:pPr>
            <w:r>
              <w:rPr>
                <w:rFonts w:ascii="Garamond" w:hAnsi="Garamond"/>
                <w:lang w:val="en-US"/>
              </w:rPr>
              <w:t>ID</w:t>
            </w:r>
          </w:p>
        </w:tc>
        <w:tc>
          <w:tcPr>
            <w:tcW w:w="1502" w:type="dxa"/>
          </w:tcPr>
          <w:p w14:paraId="3A9E3BA7" w14:textId="77777777" w:rsidR="00E84238" w:rsidRDefault="00E84238" w:rsidP="001A5118">
            <w:pPr>
              <w:jc w:val="both"/>
              <w:rPr>
                <w:rFonts w:ascii="Garamond" w:hAnsi="Garamond"/>
                <w:lang w:val="en-US"/>
              </w:rPr>
            </w:pPr>
            <w:r>
              <w:rPr>
                <w:rFonts w:ascii="Garamond" w:hAnsi="Garamond"/>
                <w:lang w:val="en-US"/>
              </w:rPr>
              <w:t>Age20</w:t>
            </w:r>
          </w:p>
        </w:tc>
        <w:tc>
          <w:tcPr>
            <w:tcW w:w="1503" w:type="dxa"/>
          </w:tcPr>
          <w:p w14:paraId="63634A69" w14:textId="77777777" w:rsidR="00E84238" w:rsidRDefault="00E84238" w:rsidP="001A5118">
            <w:pPr>
              <w:jc w:val="both"/>
              <w:rPr>
                <w:rFonts w:ascii="Garamond" w:hAnsi="Garamond"/>
                <w:lang w:val="en-US"/>
              </w:rPr>
            </w:pPr>
            <w:r>
              <w:rPr>
                <w:rFonts w:ascii="Garamond" w:hAnsi="Garamond"/>
                <w:lang w:val="en-US"/>
              </w:rPr>
              <w:t>Age21</w:t>
            </w:r>
          </w:p>
        </w:tc>
        <w:tc>
          <w:tcPr>
            <w:tcW w:w="1503" w:type="dxa"/>
          </w:tcPr>
          <w:p w14:paraId="732A88B1" w14:textId="77777777" w:rsidR="00E84238" w:rsidRDefault="00E84238" w:rsidP="001A5118">
            <w:pPr>
              <w:jc w:val="both"/>
              <w:rPr>
                <w:rFonts w:ascii="Garamond" w:hAnsi="Garamond"/>
                <w:lang w:val="en-US"/>
              </w:rPr>
            </w:pPr>
            <w:r>
              <w:rPr>
                <w:rFonts w:ascii="Garamond" w:hAnsi="Garamond"/>
                <w:lang w:val="en-US"/>
              </w:rPr>
              <w:t>Age22</w:t>
            </w:r>
          </w:p>
        </w:tc>
        <w:tc>
          <w:tcPr>
            <w:tcW w:w="1503" w:type="dxa"/>
          </w:tcPr>
          <w:p w14:paraId="41CAD361" w14:textId="77777777" w:rsidR="00E84238" w:rsidRDefault="00E84238" w:rsidP="001A5118">
            <w:pPr>
              <w:jc w:val="both"/>
              <w:rPr>
                <w:rFonts w:ascii="Garamond" w:hAnsi="Garamond"/>
                <w:lang w:val="en-US"/>
              </w:rPr>
            </w:pPr>
            <w:r>
              <w:rPr>
                <w:rFonts w:ascii="Garamond" w:hAnsi="Garamond"/>
                <w:lang w:val="en-US"/>
              </w:rPr>
              <w:t>Age23</w:t>
            </w:r>
          </w:p>
        </w:tc>
        <w:tc>
          <w:tcPr>
            <w:tcW w:w="1503" w:type="dxa"/>
          </w:tcPr>
          <w:p w14:paraId="1D1C0B6E" w14:textId="77777777" w:rsidR="00E84238" w:rsidRDefault="00E84238" w:rsidP="001A5118">
            <w:pPr>
              <w:jc w:val="both"/>
              <w:rPr>
                <w:rFonts w:ascii="Garamond" w:hAnsi="Garamond"/>
                <w:lang w:val="en-US"/>
              </w:rPr>
            </w:pPr>
            <w:r>
              <w:rPr>
                <w:rFonts w:ascii="Garamond" w:hAnsi="Garamond"/>
                <w:lang w:val="en-US"/>
              </w:rPr>
              <w:t>Age24</w:t>
            </w:r>
          </w:p>
        </w:tc>
      </w:tr>
      <w:tr w:rsidR="00E84238" w14:paraId="08AD033D" w14:textId="77777777" w:rsidTr="001A5118">
        <w:tc>
          <w:tcPr>
            <w:tcW w:w="1502" w:type="dxa"/>
          </w:tcPr>
          <w:p w14:paraId="0E28AC9D" w14:textId="77777777" w:rsidR="00E84238" w:rsidRDefault="00E84238" w:rsidP="001A5118">
            <w:pPr>
              <w:jc w:val="both"/>
              <w:rPr>
                <w:rFonts w:ascii="Garamond" w:hAnsi="Garamond"/>
                <w:lang w:val="en-US"/>
              </w:rPr>
            </w:pPr>
            <w:r>
              <w:rPr>
                <w:rFonts w:ascii="Garamond" w:hAnsi="Garamond"/>
                <w:lang w:val="en-US"/>
              </w:rPr>
              <w:t>101</w:t>
            </w:r>
          </w:p>
        </w:tc>
        <w:tc>
          <w:tcPr>
            <w:tcW w:w="1502" w:type="dxa"/>
          </w:tcPr>
          <w:p w14:paraId="4972B1A4" w14:textId="77777777" w:rsidR="00E84238" w:rsidRDefault="00E84238" w:rsidP="001A5118">
            <w:pPr>
              <w:jc w:val="both"/>
              <w:rPr>
                <w:rFonts w:ascii="Garamond" w:hAnsi="Garamond"/>
                <w:lang w:val="en-US"/>
              </w:rPr>
            </w:pPr>
            <w:r>
              <w:rPr>
                <w:rFonts w:ascii="Garamond" w:hAnsi="Garamond"/>
                <w:lang w:val="en-US"/>
              </w:rPr>
              <w:t>E</w:t>
            </w:r>
          </w:p>
        </w:tc>
        <w:tc>
          <w:tcPr>
            <w:tcW w:w="1503" w:type="dxa"/>
          </w:tcPr>
          <w:p w14:paraId="5015B9AB" w14:textId="77777777" w:rsidR="00E84238" w:rsidRDefault="00E84238" w:rsidP="001A5118">
            <w:pPr>
              <w:jc w:val="both"/>
              <w:rPr>
                <w:rFonts w:ascii="Garamond" w:hAnsi="Garamond"/>
                <w:lang w:val="en-US"/>
              </w:rPr>
            </w:pPr>
            <w:r>
              <w:rPr>
                <w:rFonts w:ascii="Garamond" w:hAnsi="Garamond"/>
                <w:lang w:val="en-US"/>
              </w:rPr>
              <w:t>E</w:t>
            </w:r>
          </w:p>
        </w:tc>
        <w:tc>
          <w:tcPr>
            <w:tcW w:w="1503" w:type="dxa"/>
          </w:tcPr>
          <w:p w14:paraId="6C80ADD5" w14:textId="77777777" w:rsidR="00E84238" w:rsidRDefault="00E84238" w:rsidP="001A5118">
            <w:pPr>
              <w:jc w:val="both"/>
              <w:rPr>
                <w:rFonts w:ascii="Garamond" w:hAnsi="Garamond"/>
                <w:lang w:val="en-US"/>
              </w:rPr>
            </w:pPr>
            <w:r>
              <w:rPr>
                <w:rFonts w:ascii="Garamond" w:hAnsi="Garamond"/>
                <w:lang w:val="en-US"/>
              </w:rPr>
              <w:t>U</w:t>
            </w:r>
          </w:p>
        </w:tc>
        <w:tc>
          <w:tcPr>
            <w:tcW w:w="1503" w:type="dxa"/>
          </w:tcPr>
          <w:p w14:paraId="1F99C6FB" w14:textId="77777777" w:rsidR="00E84238" w:rsidRDefault="00E84238" w:rsidP="001A5118">
            <w:pPr>
              <w:jc w:val="both"/>
              <w:rPr>
                <w:rFonts w:ascii="Garamond" w:hAnsi="Garamond"/>
                <w:lang w:val="en-US"/>
              </w:rPr>
            </w:pPr>
            <w:r>
              <w:rPr>
                <w:rFonts w:ascii="Garamond" w:hAnsi="Garamond"/>
                <w:lang w:val="en-US"/>
              </w:rPr>
              <w:t>E</w:t>
            </w:r>
          </w:p>
        </w:tc>
        <w:tc>
          <w:tcPr>
            <w:tcW w:w="1503" w:type="dxa"/>
          </w:tcPr>
          <w:p w14:paraId="697355BC" w14:textId="77777777" w:rsidR="00E84238" w:rsidRDefault="00E84238" w:rsidP="001A5118">
            <w:pPr>
              <w:jc w:val="both"/>
              <w:rPr>
                <w:rFonts w:ascii="Garamond" w:hAnsi="Garamond"/>
                <w:lang w:val="en-US"/>
              </w:rPr>
            </w:pPr>
            <w:r>
              <w:rPr>
                <w:rFonts w:ascii="Garamond" w:hAnsi="Garamond"/>
                <w:lang w:val="en-US"/>
              </w:rPr>
              <w:t>E</w:t>
            </w:r>
          </w:p>
        </w:tc>
      </w:tr>
    </w:tbl>
    <w:p w14:paraId="7061EAE3" w14:textId="77777777" w:rsidR="00E84238" w:rsidRDefault="00E84238" w:rsidP="00E84238">
      <w:pPr>
        <w:jc w:val="both"/>
        <w:rPr>
          <w:rFonts w:ascii="Garamond" w:hAnsi="Garamond"/>
          <w:lang w:val="en-US"/>
        </w:rPr>
      </w:pPr>
    </w:p>
    <w:p w14:paraId="39F792B9" w14:textId="78010BCA" w:rsidR="00E84238" w:rsidRPr="00E84238" w:rsidRDefault="00E84238" w:rsidP="00E84238">
      <w:pPr>
        <w:jc w:val="both"/>
        <w:rPr>
          <w:rFonts w:ascii="Garamond" w:hAnsi="Garamond"/>
          <w:lang w:val="en-US"/>
        </w:rPr>
      </w:pPr>
      <w:r w:rsidRPr="00E84238">
        <w:rPr>
          <w:rFonts w:ascii="Garamond" w:hAnsi="Garamond"/>
          <w:lang w:val="en-US"/>
        </w:rPr>
        <w:t xml:space="preserve">In </w:t>
      </w:r>
      <w:r w:rsidRPr="00E84238">
        <w:rPr>
          <w:rFonts w:ascii="Garamond" w:hAnsi="Garamond"/>
          <w:b/>
          <w:bCs/>
          <w:lang w:val="en-US"/>
        </w:rPr>
        <w:t>long format</w:t>
      </w:r>
      <w:r w:rsidRPr="00E84238">
        <w:rPr>
          <w:rFonts w:ascii="Garamond" w:hAnsi="Garamond"/>
          <w:lang w:val="en-US"/>
        </w:rPr>
        <w:t>, one row represents one person at one time position:</w:t>
      </w:r>
    </w:p>
    <w:tbl>
      <w:tblPr>
        <w:tblStyle w:val="TableGrid"/>
        <w:tblW w:w="0" w:type="auto"/>
        <w:tblLook w:val="04A0" w:firstRow="1" w:lastRow="0" w:firstColumn="1" w:lastColumn="0" w:noHBand="0" w:noVBand="1"/>
      </w:tblPr>
      <w:tblGrid>
        <w:gridCol w:w="3005"/>
        <w:gridCol w:w="3005"/>
        <w:gridCol w:w="3006"/>
      </w:tblGrid>
      <w:tr w:rsidR="00E84238" w14:paraId="14AE1EFE" w14:textId="77777777" w:rsidTr="001A5118">
        <w:tc>
          <w:tcPr>
            <w:tcW w:w="3005" w:type="dxa"/>
          </w:tcPr>
          <w:p w14:paraId="69C48631" w14:textId="77777777" w:rsidR="00E84238" w:rsidRDefault="00E84238" w:rsidP="001A5118">
            <w:pPr>
              <w:jc w:val="both"/>
              <w:rPr>
                <w:rFonts w:ascii="Garamond" w:hAnsi="Garamond"/>
                <w:lang w:val="en-US"/>
              </w:rPr>
            </w:pPr>
            <w:r>
              <w:rPr>
                <w:rFonts w:ascii="Garamond" w:hAnsi="Garamond"/>
                <w:lang w:val="en-US"/>
              </w:rPr>
              <w:t>ID</w:t>
            </w:r>
          </w:p>
        </w:tc>
        <w:tc>
          <w:tcPr>
            <w:tcW w:w="3005" w:type="dxa"/>
          </w:tcPr>
          <w:p w14:paraId="335CEE7A" w14:textId="77777777" w:rsidR="00E84238" w:rsidRDefault="00E84238" w:rsidP="001A5118">
            <w:pPr>
              <w:jc w:val="both"/>
              <w:rPr>
                <w:rFonts w:ascii="Garamond" w:hAnsi="Garamond"/>
                <w:lang w:val="en-US"/>
              </w:rPr>
            </w:pPr>
            <w:r>
              <w:rPr>
                <w:rFonts w:ascii="Garamond" w:hAnsi="Garamond"/>
                <w:lang w:val="en-US"/>
              </w:rPr>
              <w:t>Age</w:t>
            </w:r>
          </w:p>
        </w:tc>
        <w:tc>
          <w:tcPr>
            <w:tcW w:w="3006" w:type="dxa"/>
          </w:tcPr>
          <w:p w14:paraId="0F358EA6" w14:textId="77777777" w:rsidR="00E84238" w:rsidRDefault="00E84238" w:rsidP="001A5118">
            <w:pPr>
              <w:jc w:val="both"/>
              <w:rPr>
                <w:rFonts w:ascii="Garamond" w:hAnsi="Garamond"/>
                <w:lang w:val="en-US"/>
              </w:rPr>
            </w:pPr>
            <w:r>
              <w:rPr>
                <w:rFonts w:ascii="Garamond" w:hAnsi="Garamond"/>
                <w:lang w:val="en-US"/>
              </w:rPr>
              <w:t>State</w:t>
            </w:r>
          </w:p>
        </w:tc>
      </w:tr>
      <w:tr w:rsidR="00E84238" w14:paraId="37DD9DB7" w14:textId="77777777" w:rsidTr="001A5118">
        <w:tc>
          <w:tcPr>
            <w:tcW w:w="3005" w:type="dxa"/>
          </w:tcPr>
          <w:p w14:paraId="76E7C1F3" w14:textId="77777777" w:rsidR="00E84238" w:rsidRDefault="00E84238" w:rsidP="001A5118">
            <w:pPr>
              <w:jc w:val="both"/>
              <w:rPr>
                <w:rFonts w:ascii="Garamond" w:hAnsi="Garamond"/>
                <w:lang w:val="en-US"/>
              </w:rPr>
            </w:pPr>
            <w:r>
              <w:rPr>
                <w:rFonts w:ascii="Garamond" w:hAnsi="Garamond"/>
                <w:lang w:val="en-US"/>
              </w:rPr>
              <w:t>101</w:t>
            </w:r>
          </w:p>
        </w:tc>
        <w:tc>
          <w:tcPr>
            <w:tcW w:w="3005" w:type="dxa"/>
          </w:tcPr>
          <w:p w14:paraId="340872A7" w14:textId="77777777" w:rsidR="00E84238" w:rsidRDefault="00E84238" w:rsidP="001A5118">
            <w:pPr>
              <w:jc w:val="both"/>
              <w:rPr>
                <w:rFonts w:ascii="Garamond" w:hAnsi="Garamond"/>
                <w:lang w:val="en-US"/>
              </w:rPr>
            </w:pPr>
            <w:r>
              <w:rPr>
                <w:rFonts w:ascii="Garamond" w:hAnsi="Garamond"/>
                <w:lang w:val="en-US"/>
              </w:rPr>
              <w:t>20</w:t>
            </w:r>
          </w:p>
        </w:tc>
        <w:tc>
          <w:tcPr>
            <w:tcW w:w="3006" w:type="dxa"/>
          </w:tcPr>
          <w:p w14:paraId="43232F62" w14:textId="77777777" w:rsidR="00E84238" w:rsidRDefault="00E84238" w:rsidP="001A5118">
            <w:pPr>
              <w:jc w:val="both"/>
              <w:rPr>
                <w:rFonts w:ascii="Garamond" w:hAnsi="Garamond"/>
                <w:lang w:val="en-US"/>
              </w:rPr>
            </w:pPr>
            <w:r>
              <w:rPr>
                <w:rFonts w:ascii="Garamond" w:hAnsi="Garamond"/>
                <w:lang w:val="en-US"/>
              </w:rPr>
              <w:t>E</w:t>
            </w:r>
          </w:p>
        </w:tc>
      </w:tr>
      <w:tr w:rsidR="00E84238" w14:paraId="3580CB3A" w14:textId="77777777" w:rsidTr="001A5118">
        <w:tc>
          <w:tcPr>
            <w:tcW w:w="3005" w:type="dxa"/>
          </w:tcPr>
          <w:p w14:paraId="4BF84A86" w14:textId="77777777" w:rsidR="00E84238" w:rsidRDefault="00E84238" w:rsidP="001A5118">
            <w:pPr>
              <w:jc w:val="both"/>
              <w:rPr>
                <w:rFonts w:ascii="Garamond" w:hAnsi="Garamond"/>
                <w:lang w:val="en-US"/>
              </w:rPr>
            </w:pPr>
            <w:r>
              <w:rPr>
                <w:rFonts w:ascii="Garamond" w:hAnsi="Garamond"/>
                <w:lang w:val="en-US"/>
              </w:rPr>
              <w:t>101</w:t>
            </w:r>
          </w:p>
        </w:tc>
        <w:tc>
          <w:tcPr>
            <w:tcW w:w="3005" w:type="dxa"/>
          </w:tcPr>
          <w:p w14:paraId="0F4FD6BE" w14:textId="77777777" w:rsidR="00E84238" w:rsidRDefault="00E84238" w:rsidP="001A5118">
            <w:pPr>
              <w:jc w:val="both"/>
              <w:rPr>
                <w:rFonts w:ascii="Garamond" w:hAnsi="Garamond"/>
                <w:lang w:val="en-US"/>
              </w:rPr>
            </w:pPr>
            <w:r>
              <w:rPr>
                <w:rFonts w:ascii="Garamond" w:hAnsi="Garamond"/>
                <w:lang w:val="en-US"/>
              </w:rPr>
              <w:t>21</w:t>
            </w:r>
          </w:p>
        </w:tc>
        <w:tc>
          <w:tcPr>
            <w:tcW w:w="3006" w:type="dxa"/>
          </w:tcPr>
          <w:p w14:paraId="04EDE542" w14:textId="77777777" w:rsidR="00E84238" w:rsidRDefault="00E84238" w:rsidP="001A5118">
            <w:pPr>
              <w:jc w:val="both"/>
              <w:rPr>
                <w:rFonts w:ascii="Garamond" w:hAnsi="Garamond"/>
                <w:lang w:val="en-US"/>
              </w:rPr>
            </w:pPr>
            <w:r>
              <w:rPr>
                <w:rFonts w:ascii="Garamond" w:hAnsi="Garamond"/>
                <w:lang w:val="en-US"/>
              </w:rPr>
              <w:t>E</w:t>
            </w:r>
          </w:p>
        </w:tc>
      </w:tr>
      <w:tr w:rsidR="00E84238" w14:paraId="3CDDC20E" w14:textId="77777777" w:rsidTr="001A5118">
        <w:tc>
          <w:tcPr>
            <w:tcW w:w="3005" w:type="dxa"/>
          </w:tcPr>
          <w:p w14:paraId="29013707" w14:textId="77777777" w:rsidR="00E84238" w:rsidRDefault="00E84238" w:rsidP="001A5118">
            <w:pPr>
              <w:jc w:val="both"/>
              <w:rPr>
                <w:rFonts w:ascii="Garamond" w:hAnsi="Garamond"/>
                <w:lang w:val="en-US"/>
              </w:rPr>
            </w:pPr>
            <w:r>
              <w:rPr>
                <w:rFonts w:ascii="Garamond" w:hAnsi="Garamond"/>
                <w:lang w:val="en-US"/>
              </w:rPr>
              <w:t>101</w:t>
            </w:r>
          </w:p>
        </w:tc>
        <w:tc>
          <w:tcPr>
            <w:tcW w:w="3005" w:type="dxa"/>
          </w:tcPr>
          <w:p w14:paraId="2EA8E1E8" w14:textId="77777777" w:rsidR="00E84238" w:rsidRDefault="00E84238" w:rsidP="001A5118">
            <w:pPr>
              <w:jc w:val="both"/>
              <w:rPr>
                <w:rFonts w:ascii="Garamond" w:hAnsi="Garamond"/>
                <w:lang w:val="en-US"/>
              </w:rPr>
            </w:pPr>
            <w:r>
              <w:rPr>
                <w:rFonts w:ascii="Garamond" w:hAnsi="Garamond"/>
                <w:lang w:val="en-US"/>
              </w:rPr>
              <w:t>22</w:t>
            </w:r>
          </w:p>
        </w:tc>
        <w:tc>
          <w:tcPr>
            <w:tcW w:w="3006" w:type="dxa"/>
          </w:tcPr>
          <w:p w14:paraId="1FEF5D5F" w14:textId="77777777" w:rsidR="00E84238" w:rsidRDefault="00E84238" w:rsidP="001A5118">
            <w:pPr>
              <w:jc w:val="both"/>
              <w:rPr>
                <w:rFonts w:ascii="Garamond" w:hAnsi="Garamond"/>
                <w:lang w:val="en-US"/>
              </w:rPr>
            </w:pPr>
            <w:r>
              <w:rPr>
                <w:rFonts w:ascii="Garamond" w:hAnsi="Garamond"/>
                <w:lang w:val="en-US"/>
              </w:rPr>
              <w:t>U</w:t>
            </w:r>
          </w:p>
        </w:tc>
      </w:tr>
      <w:tr w:rsidR="00E84238" w14:paraId="7EEBEBE5" w14:textId="77777777" w:rsidTr="001A5118">
        <w:tc>
          <w:tcPr>
            <w:tcW w:w="3005" w:type="dxa"/>
          </w:tcPr>
          <w:p w14:paraId="226A63F0" w14:textId="77777777" w:rsidR="00E84238" w:rsidRDefault="00E84238" w:rsidP="001A5118">
            <w:pPr>
              <w:jc w:val="both"/>
              <w:rPr>
                <w:rFonts w:ascii="Garamond" w:hAnsi="Garamond"/>
                <w:lang w:val="en-US"/>
              </w:rPr>
            </w:pPr>
            <w:r>
              <w:rPr>
                <w:rFonts w:ascii="Garamond" w:hAnsi="Garamond"/>
                <w:lang w:val="en-US"/>
              </w:rPr>
              <w:t>101</w:t>
            </w:r>
          </w:p>
        </w:tc>
        <w:tc>
          <w:tcPr>
            <w:tcW w:w="3005" w:type="dxa"/>
          </w:tcPr>
          <w:p w14:paraId="6688A149" w14:textId="77777777" w:rsidR="00E84238" w:rsidRDefault="00E84238" w:rsidP="001A5118">
            <w:pPr>
              <w:jc w:val="both"/>
              <w:rPr>
                <w:rFonts w:ascii="Garamond" w:hAnsi="Garamond"/>
                <w:lang w:val="en-US"/>
              </w:rPr>
            </w:pPr>
            <w:r>
              <w:rPr>
                <w:rFonts w:ascii="Garamond" w:hAnsi="Garamond"/>
                <w:lang w:val="en-US"/>
              </w:rPr>
              <w:t>23</w:t>
            </w:r>
          </w:p>
        </w:tc>
        <w:tc>
          <w:tcPr>
            <w:tcW w:w="3006" w:type="dxa"/>
          </w:tcPr>
          <w:p w14:paraId="22A06914" w14:textId="77777777" w:rsidR="00E84238" w:rsidRDefault="00E84238" w:rsidP="001A5118">
            <w:pPr>
              <w:jc w:val="both"/>
              <w:rPr>
                <w:rFonts w:ascii="Garamond" w:hAnsi="Garamond"/>
                <w:lang w:val="en-US"/>
              </w:rPr>
            </w:pPr>
            <w:r>
              <w:rPr>
                <w:rFonts w:ascii="Garamond" w:hAnsi="Garamond"/>
                <w:lang w:val="en-US"/>
              </w:rPr>
              <w:t>E</w:t>
            </w:r>
          </w:p>
        </w:tc>
      </w:tr>
      <w:tr w:rsidR="00E84238" w14:paraId="2EB59AF8" w14:textId="77777777" w:rsidTr="001A5118">
        <w:tc>
          <w:tcPr>
            <w:tcW w:w="3005" w:type="dxa"/>
          </w:tcPr>
          <w:p w14:paraId="3BC5A2E8" w14:textId="77777777" w:rsidR="00E84238" w:rsidRDefault="00E84238" w:rsidP="001A5118">
            <w:pPr>
              <w:jc w:val="both"/>
              <w:rPr>
                <w:rFonts w:ascii="Garamond" w:hAnsi="Garamond"/>
                <w:lang w:val="en-US"/>
              </w:rPr>
            </w:pPr>
            <w:r>
              <w:rPr>
                <w:rFonts w:ascii="Garamond" w:hAnsi="Garamond"/>
                <w:lang w:val="en-US"/>
              </w:rPr>
              <w:t>101</w:t>
            </w:r>
          </w:p>
        </w:tc>
        <w:tc>
          <w:tcPr>
            <w:tcW w:w="3005" w:type="dxa"/>
          </w:tcPr>
          <w:p w14:paraId="28077BB8" w14:textId="77777777" w:rsidR="00E84238" w:rsidRDefault="00E84238" w:rsidP="001A5118">
            <w:pPr>
              <w:jc w:val="both"/>
              <w:rPr>
                <w:rFonts w:ascii="Garamond" w:hAnsi="Garamond"/>
                <w:lang w:val="en-US"/>
              </w:rPr>
            </w:pPr>
            <w:r>
              <w:rPr>
                <w:rFonts w:ascii="Garamond" w:hAnsi="Garamond"/>
                <w:lang w:val="en-US"/>
              </w:rPr>
              <w:t>24</w:t>
            </w:r>
          </w:p>
        </w:tc>
        <w:tc>
          <w:tcPr>
            <w:tcW w:w="3006" w:type="dxa"/>
          </w:tcPr>
          <w:p w14:paraId="422208BA" w14:textId="77777777" w:rsidR="00E84238" w:rsidRDefault="00E84238" w:rsidP="001A5118">
            <w:pPr>
              <w:jc w:val="both"/>
              <w:rPr>
                <w:rFonts w:ascii="Garamond" w:hAnsi="Garamond"/>
                <w:lang w:val="en-US"/>
              </w:rPr>
            </w:pPr>
            <w:r>
              <w:rPr>
                <w:rFonts w:ascii="Garamond" w:hAnsi="Garamond"/>
                <w:lang w:val="en-US"/>
              </w:rPr>
              <w:t>E</w:t>
            </w:r>
          </w:p>
        </w:tc>
      </w:tr>
    </w:tbl>
    <w:p w14:paraId="0806D5F1" w14:textId="77777777" w:rsidR="00E84238" w:rsidRPr="00D75DCF" w:rsidRDefault="00E84238" w:rsidP="00E84238">
      <w:pPr>
        <w:jc w:val="both"/>
        <w:rPr>
          <w:rFonts w:ascii="Garamond" w:hAnsi="Garamond"/>
          <w:lang w:val="en-US"/>
        </w:rPr>
      </w:pPr>
    </w:p>
    <w:p w14:paraId="5625FAB0" w14:textId="60606B88" w:rsidR="00E84238" w:rsidRPr="00E84238" w:rsidRDefault="00E84238" w:rsidP="00E84238">
      <w:pPr>
        <w:jc w:val="both"/>
        <w:rPr>
          <w:rFonts w:ascii="Garamond" w:hAnsi="Garamond"/>
          <w:lang w:val="en-US"/>
        </w:rPr>
      </w:pPr>
      <w:r w:rsidRPr="00E84238">
        <w:rPr>
          <w:rFonts w:ascii="Garamond" w:hAnsi="Garamond"/>
          <w:lang w:val="en-US"/>
        </w:rPr>
        <w:t xml:space="preserve">In </w:t>
      </w:r>
      <w:r w:rsidRPr="00E84238">
        <w:rPr>
          <w:rFonts w:ascii="Garamond" w:hAnsi="Garamond"/>
          <w:b/>
          <w:bCs/>
          <w:lang w:val="en-US"/>
        </w:rPr>
        <w:t>spell format</w:t>
      </w:r>
      <w:r w:rsidRPr="00E84238">
        <w:rPr>
          <w:rFonts w:ascii="Garamond" w:hAnsi="Garamond"/>
          <w:lang w:val="en-US"/>
        </w:rPr>
        <w:t>, one row represents one uninterrupted episode:</w:t>
      </w:r>
    </w:p>
    <w:tbl>
      <w:tblPr>
        <w:tblStyle w:val="TableGrid"/>
        <w:tblW w:w="0" w:type="auto"/>
        <w:tblLook w:val="04A0" w:firstRow="1" w:lastRow="0" w:firstColumn="1" w:lastColumn="0" w:noHBand="0" w:noVBand="1"/>
      </w:tblPr>
      <w:tblGrid>
        <w:gridCol w:w="1803"/>
        <w:gridCol w:w="1803"/>
        <w:gridCol w:w="1803"/>
        <w:gridCol w:w="1803"/>
        <w:gridCol w:w="1804"/>
      </w:tblGrid>
      <w:tr w:rsidR="00E84238" w14:paraId="5E20D00B" w14:textId="77777777" w:rsidTr="001A5118">
        <w:tc>
          <w:tcPr>
            <w:tcW w:w="1803" w:type="dxa"/>
          </w:tcPr>
          <w:p w14:paraId="0A0F0556" w14:textId="77777777" w:rsidR="00E84238" w:rsidRDefault="00E84238" w:rsidP="001A5118">
            <w:pPr>
              <w:jc w:val="both"/>
              <w:rPr>
                <w:rFonts w:ascii="Garamond" w:hAnsi="Garamond"/>
                <w:lang w:val="en-US"/>
              </w:rPr>
            </w:pPr>
            <w:r>
              <w:rPr>
                <w:rFonts w:ascii="Garamond" w:hAnsi="Garamond"/>
                <w:lang w:val="en-US"/>
              </w:rPr>
              <w:t>ID</w:t>
            </w:r>
          </w:p>
        </w:tc>
        <w:tc>
          <w:tcPr>
            <w:tcW w:w="1803" w:type="dxa"/>
          </w:tcPr>
          <w:p w14:paraId="7D4C6E15" w14:textId="77777777" w:rsidR="00E84238" w:rsidRDefault="00E84238" w:rsidP="001A5118">
            <w:pPr>
              <w:jc w:val="both"/>
              <w:rPr>
                <w:rFonts w:ascii="Garamond" w:hAnsi="Garamond"/>
                <w:lang w:val="en-US"/>
              </w:rPr>
            </w:pPr>
            <w:r>
              <w:rPr>
                <w:rFonts w:ascii="Garamond" w:hAnsi="Garamond"/>
                <w:lang w:val="en-US"/>
              </w:rPr>
              <w:t>State</w:t>
            </w:r>
          </w:p>
        </w:tc>
        <w:tc>
          <w:tcPr>
            <w:tcW w:w="1803" w:type="dxa"/>
          </w:tcPr>
          <w:p w14:paraId="78282485" w14:textId="77777777" w:rsidR="00E84238" w:rsidRDefault="00E84238" w:rsidP="001A5118">
            <w:pPr>
              <w:jc w:val="both"/>
              <w:rPr>
                <w:rFonts w:ascii="Garamond" w:hAnsi="Garamond"/>
                <w:lang w:val="en-US"/>
              </w:rPr>
            </w:pPr>
            <w:r>
              <w:rPr>
                <w:rFonts w:ascii="Garamond" w:hAnsi="Garamond"/>
                <w:lang w:val="en-US"/>
              </w:rPr>
              <w:t>Start age</w:t>
            </w:r>
          </w:p>
        </w:tc>
        <w:tc>
          <w:tcPr>
            <w:tcW w:w="1803" w:type="dxa"/>
          </w:tcPr>
          <w:p w14:paraId="370DFD20" w14:textId="77777777" w:rsidR="00E84238" w:rsidRDefault="00E84238" w:rsidP="001A5118">
            <w:pPr>
              <w:jc w:val="both"/>
              <w:rPr>
                <w:rFonts w:ascii="Garamond" w:hAnsi="Garamond"/>
                <w:lang w:val="en-US"/>
              </w:rPr>
            </w:pPr>
            <w:r>
              <w:rPr>
                <w:rFonts w:ascii="Garamond" w:hAnsi="Garamond"/>
                <w:lang w:val="en-US"/>
              </w:rPr>
              <w:t>End age</w:t>
            </w:r>
          </w:p>
        </w:tc>
        <w:tc>
          <w:tcPr>
            <w:tcW w:w="1804" w:type="dxa"/>
          </w:tcPr>
          <w:p w14:paraId="2EB48360" w14:textId="77777777" w:rsidR="00E84238" w:rsidRDefault="00E84238" w:rsidP="001A5118">
            <w:pPr>
              <w:jc w:val="both"/>
              <w:rPr>
                <w:rFonts w:ascii="Garamond" w:hAnsi="Garamond"/>
                <w:lang w:val="en-US"/>
              </w:rPr>
            </w:pPr>
            <w:r>
              <w:rPr>
                <w:rFonts w:ascii="Garamond" w:hAnsi="Garamond"/>
                <w:lang w:val="en-US"/>
              </w:rPr>
              <w:t>Duration</w:t>
            </w:r>
          </w:p>
        </w:tc>
      </w:tr>
      <w:tr w:rsidR="00E84238" w14:paraId="4C269D8C" w14:textId="77777777" w:rsidTr="001A5118">
        <w:tc>
          <w:tcPr>
            <w:tcW w:w="1803" w:type="dxa"/>
          </w:tcPr>
          <w:p w14:paraId="2BDA0B7E" w14:textId="77777777" w:rsidR="00E84238" w:rsidRDefault="00E84238" w:rsidP="001A5118">
            <w:pPr>
              <w:jc w:val="both"/>
              <w:rPr>
                <w:rFonts w:ascii="Garamond" w:hAnsi="Garamond"/>
                <w:lang w:val="en-US"/>
              </w:rPr>
            </w:pPr>
            <w:r>
              <w:rPr>
                <w:rFonts w:ascii="Garamond" w:hAnsi="Garamond"/>
                <w:lang w:val="en-US"/>
              </w:rPr>
              <w:t>101</w:t>
            </w:r>
          </w:p>
        </w:tc>
        <w:tc>
          <w:tcPr>
            <w:tcW w:w="1803" w:type="dxa"/>
          </w:tcPr>
          <w:p w14:paraId="66F79DEA" w14:textId="77777777" w:rsidR="00E84238" w:rsidRDefault="00E84238" w:rsidP="001A5118">
            <w:pPr>
              <w:jc w:val="both"/>
              <w:rPr>
                <w:rFonts w:ascii="Garamond" w:hAnsi="Garamond"/>
                <w:lang w:val="en-US"/>
              </w:rPr>
            </w:pPr>
            <w:r>
              <w:rPr>
                <w:rFonts w:ascii="Garamond" w:hAnsi="Garamond"/>
                <w:lang w:val="en-US"/>
              </w:rPr>
              <w:t>E</w:t>
            </w:r>
          </w:p>
        </w:tc>
        <w:tc>
          <w:tcPr>
            <w:tcW w:w="1803" w:type="dxa"/>
          </w:tcPr>
          <w:p w14:paraId="4471FC3D" w14:textId="77777777" w:rsidR="00E84238" w:rsidRDefault="00E84238" w:rsidP="001A5118">
            <w:pPr>
              <w:jc w:val="both"/>
              <w:rPr>
                <w:rFonts w:ascii="Garamond" w:hAnsi="Garamond"/>
                <w:lang w:val="en-US"/>
              </w:rPr>
            </w:pPr>
            <w:r>
              <w:rPr>
                <w:rFonts w:ascii="Garamond" w:hAnsi="Garamond"/>
                <w:lang w:val="en-US"/>
              </w:rPr>
              <w:t>20</w:t>
            </w:r>
          </w:p>
        </w:tc>
        <w:tc>
          <w:tcPr>
            <w:tcW w:w="1803" w:type="dxa"/>
          </w:tcPr>
          <w:p w14:paraId="63E68F04" w14:textId="77777777" w:rsidR="00E84238" w:rsidRDefault="00E84238" w:rsidP="001A5118">
            <w:pPr>
              <w:jc w:val="both"/>
              <w:rPr>
                <w:rFonts w:ascii="Garamond" w:hAnsi="Garamond"/>
                <w:lang w:val="en-US"/>
              </w:rPr>
            </w:pPr>
            <w:r>
              <w:rPr>
                <w:rFonts w:ascii="Garamond" w:hAnsi="Garamond"/>
                <w:lang w:val="en-US"/>
              </w:rPr>
              <w:t>21</w:t>
            </w:r>
          </w:p>
        </w:tc>
        <w:tc>
          <w:tcPr>
            <w:tcW w:w="1804" w:type="dxa"/>
          </w:tcPr>
          <w:p w14:paraId="1F098B02" w14:textId="77777777" w:rsidR="00E84238" w:rsidRDefault="00E84238" w:rsidP="001A5118">
            <w:pPr>
              <w:jc w:val="both"/>
              <w:rPr>
                <w:rFonts w:ascii="Garamond" w:hAnsi="Garamond"/>
                <w:lang w:val="en-US"/>
              </w:rPr>
            </w:pPr>
            <w:r>
              <w:rPr>
                <w:rFonts w:ascii="Garamond" w:hAnsi="Garamond"/>
                <w:lang w:val="en-US"/>
              </w:rPr>
              <w:t>2</w:t>
            </w:r>
          </w:p>
        </w:tc>
      </w:tr>
      <w:tr w:rsidR="00E84238" w14:paraId="6569CFEE" w14:textId="77777777" w:rsidTr="001A5118">
        <w:tc>
          <w:tcPr>
            <w:tcW w:w="1803" w:type="dxa"/>
          </w:tcPr>
          <w:p w14:paraId="0076EB31" w14:textId="77777777" w:rsidR="00E84238" w:rsidRDefault="00E84238" w:rsidP="001A5118">
            <w:pPr>
              <w:jc w:val="both"/>
              <w:rPr>
                <w:rFonts w:ascii="Garamond" w:hAnsi="Garamond"/>
                <w:lang w:val="en-US"/>
              </w:rPr>
            </w:pPr>
            <w:r>
              <w:rPr>
                <w:rFonts w:ascii="Garamond" w:hAnsi="Garamond"/>
                <w:lang w:val="en-US"/>
              </w:rPr>
              <w:t>101</w:t>
            </w:r>
          </w:p>
        </w:tc>
        <w:tc>
          <w:tcPr>
            <w:tcW w:w="1803" w:type="dxa"/>
          </w:tcPr>
          <w:p w14:paraId="6D29566B" w14:textId="77777777" w:rsidR="00E84238" w:rsidRDefault="00E84238" w:rsidP="001A5118">
            <w:pPr>
              <w:jc w:val="both"/>
              <w:rPr>
                <w:rFonts w:ascii="Garamond" w:hAnsi="Garamond"/>
                <w:lang w:val="en-US"/>
              </w:rPr>
            </w:pPr>
            <w:r>
              <w:rPr>
                <w:rFonts w:ascii="Garamond" w:hAnsi="Garamond"/>
                <w:lang w:val="en-US"/>
              </w:rPr>
              <w:t>U</w:t>
            </w:r>
          </w:p>
        </w:tc>
        <w:tc>
          <w:tcPr>
            <w:tcW w:w="1803" w:type="dxa"/>
          </w:tcPr>
          <w:p w14:paraId="65E539BC" w14:textId="77777777" w:rsidR="00E84238" w:rsidRDefault="00E84238" w:rsidP="001A5118">
            <w:pPr>
              <w:jc w:val="both"/>
              <w:rPr>
                <w:rFonts w:ascii="Garamond" w:hAnsi="Garamond"/>
                <w:lang w:val="en-US"/>
              </w:rPr>
            </w:pPr>
            <w:r>
              <w:rPr>
                <w:rFonts w:ascii="Garamond" w:hAnsi="Garamond"/>
                <w:lang w:val="en-US"/>
              </w:rPr>
              <w:t>22</w:t>
            </w:r>
          </w:p>
        </w:tc>
        <w:tc>
          <w:tcPr>
            <w:tcW w:w="1803" w:type="dxa"/>
          </w:tcPr>
          <w:p w14:paraId="25E4D836" w14:textId="77777777" w:rsidR="00E84238" w:rsidRDefault="00E84238" w:rsidP="001A5118">
            <w:pPr>
              <w:jc w:val="both"/>
              <w:rPr>
                <w:rFonts w:ascii="Garamond" w:hAnsi="Garamond"/>
                <w:lang w:val="en-US"/>
              </w:rPr>
            </w:pPr>
            <w:r>
              <w:rPr>
                <w:rFonts w:ascii="Garamond" w:hAnsi="Garamond"/>
                <w:lang w:val="en-US"/>
              </w:rPr>
              <w:t>22</w:t>
            </w:r>
          </w:p>
        </w:tc>
        <w:tc>
          <w:tcPr>
            <w:tcW w:w="1804" w:type="dxa"/>
          </w:tcPr>
          <w:p w14:paraId="57474D35" w14:textId="77777777" w:rsidR="00E84238" w:rsidRDefault="00E84238" w:rsidP="001A5118">
            <w:pPr>
              <w:jc w:val="both"/>
              <w:rPr>
                <w:rFonts w:ascii="Garamond" w:hAnsi="Garamond"/>
                <w:lang w:val="en-US"/>
              </w:rPr>
            </w:pPr>
            <w:r>
              <w:rPr>
                <w:rFonts w:ascii="Garamond" w:hAnsi="Garamond"/>
                <w:lang w:val="en-US"/>
              </w:rPr>
              <w:t>1</w:t>
            </w:r>
          </w:p>
        </w:tc>
      </w:tr>
      <w:tr w:rsidR="00E84238" w14:paraId="79C146FE" w14:textId="77777777" w:rsidTr="001A5118">
        <w:tc>
          <w:tcPr>
            <w:tcW w:w="1803" w:type="dxa"/>
          </w:tcPr>
          <w:p w14:paraId="275AC9F5" w14:textId="77777777" w:rsidR="00E84238" w:rsidRDefault="00E84238" w:rsidP="001A5118">
            <w:pPr>
              <w:jc w:val="both"/>
              <w:rPr>
                <w:rFonts w:ascii="Garamond" w:hAnsi="Garamond"/>
                <w:lang w:val="en-US"/>
              </w:rPr>
            </w:pPr>
            <w:r>
              <w:rPr>
                <w:rFonts w:ascii="Garamond" w:hAnsi="Garamond"/>
                <w:lang w:val="en-US"/>
              </w:rPr>
              <w:lastRenderedPageBreak/>
              <w:t>101</w:t>
            </w:r>
          </w:p>
        </w:tc>
        <w:tc>
          <w:tcPr>
            <w:tcW w:w="1803" w:type="dxa"/>
          </w:tcPr>
          <w:p w14:paraId="61029671" w14:textId="77777777" w:rsidR="00E84238" w:rsidRDefault="00E84238" w:rsidP="001A5118">
            <w:pPr>
              <w:jc w:val="both"/>
              <w:rPr>
                <w:rFonts w:ascii="Garamond" w:hAnsi="Garamond"/>
                <w:lang w:val="en-US"/>
              </w:rPr>
            </w:pPr>
            <w:r>
              <w:rPr>
                <w:rFonts w:ascii="Garamond" w:hAnsi="Garamond"/>
                <w:lang w:val="en-US"/>
              </w:rPr>
              <w:t>E</w:t>
            </w:r>
          </w:p>
        </w:tc>
        <w:tc>
          <w:tcPr>
            <w:tcW w:w="1803" w:type="dxa"/>
          </w:tcPr>
          <w:p w14:paraId="3B52501B" w14:textId="77777777" w:rsidR="00E84238" w:rsidRDefault="00E84238" w:rsidP="001A5118">
            <w:pPr>
              <w:jc w:val="both"/>
              <w:rPr>
                <w:rFonts w:ascii="Garamond" w:hAnsi="Garamond"/>
                <w:lang w:val="en-US"/>
              </w:rPr>
            </w:pPr>
            <w:r>
              <w:rPr>
                <w:rFonts w:ascii="Garamond" w:hAnsi="Garamond"/>
                <w:lang w:val="en-US"/>
              </w:rPr>
              <w:t>23</w:t>
            </w:r>
          </w:p>
        </w:tc>
        <w:tc>
          <w:tcPr>
            <w:tcW w:w="1803" w:type="dxa"/>
          </w:tcPr>
          <w:p w14:paraId="5FD7FA97" w14:textId="77777777" w:rsidR="00E84238" w:rsidRDefault="00E84238" w:rsidP="001A5118">
            <w:pPr>
              <w:jc w:val="both"/>
              <w:rPr>
                <w:rFonts w:ascii="Garamond" w:hAnsi="Garamond"/>
                <w:lang w:val="en-US"/>
              </w:rPr>
            </w:pPr>
            <w:r>
              <w:rPr>
                <w:rFonts w:ascii="Garamond" w:hAnsi="Garamond"/>
                <w:lang w:val="en-US"/>
              </w:rPr>
              <w:t>24</w:t>
            </w:r>
          </w:p>
        </w:tc>
        <w:tc>
          <w:tcPr>
            <w:tcW w:w="1804" w:type="dxa"/>
          </w:tcPr>
          <w:p w14:paraId="7BB56A70" w14:textId="77777777" w:rsidR="00E84238" w:rsidRDefault="00E84238" w:rsidP="001A5118">
            <w:pPr>
              <w:jc w:val="both"/>
              <w:rPr>
                <w:rFonts w:ascii="Garamond" w:hAnsi="Garamond"/>
                <w:lang w:val="en-US"/>
              </w:rPr>
            </w:pPr>
            <w:r>
              <w:rPr>
                <w:rFonts w:ascii="Garamond" w:hAnsi="Garamond"/>
                <w:lang w:val="en-US"/>
              </w:rPr>
              <w:t>2</w:t>
            </w:r>
          </w:p>
        </w:tc>
      </w:tr>
    </w:tbl>
    <w:p w14:paraId="06CD654E" w14:textId="77777777" w:rsidR="00E84238" w:rsidRPr="00D75DCF" w:rsidRDefault="00E84238" w:rsidP="00E84238">
      <w:pPr>
        <w:jc w:val="both"/>
        <w:rPr>
          <w:rFonts w:ascii="Garamond" w:hAnsi="Garamond"/>
          <w:lang w:val="en-US"/>
        </w:rPr>
      </w:pPr>
    </w:p>
    <w:p w14:paraId="5EA004AE" w14:textId="77777777" w:rsidR="00E84238" w:rsidRPr="00E84238" w:rsidRDefault="00E84238" w:rsidP="00E84238">
      <w:pPr>
        <w:jc w:val="both"/>
        <w:rPr>
          <w:rFonts w:ascii="Garamond" w:hAnsi="Garamond"/>
          <w:lang w:val="en-US"/>
        </w:rPr>
      </w:pPr>
      <w:r w:rsidRPr="00E84238">
        <w:rPr>
          <w:rFonts w:ascii="Garamond" w:hAnsi="Garamond"/>
          <w:lang w:val="en-US"/>
        </w:rPr>
        <w:t xml:space="preserve">These are not three different trajectories. </w:t>
      </w:r>
      <w:proofErr w:type="gramStart"/>
      <w:r w:rsidRPr="00E84238">
        <w:rPr>
          <w:rFonts w:ascii="Garamond" w:hAnsi="Garamond"/>
          <w:lang w:val="en-US"/>
        </w:rPr>
        <w:t>They</w:t>
      </w:r>
      <w:proofErr w:type="gramEnd"/>
      <w:r w:rsidRPr="00E84238">
        <w:rPr>
          <w:rFonts w:ascii="Garamond" w:hAnsi="Garamond"/>
          <w:lang w:val="en-US"/>
        </w:rPr>
        <w:t xml:space="preserve"> are three ways of storing the same information.</w:t>
      </w:r>
    </w:p>
    <w:p w14:paraId="3BE06459" w14:textId="77777777" w:rsidR="00E84238" w:rsidRPr="00E84238" w:rsidRDefault="00E84238" w:rsidP="00E84238">
      <w:pPr>
        <w:jc w:val="both"/>
        <w:rPr>
          <w:rFonts w:ascii="Garamond" w:hAnsi="Garamond"/>
          <w:lang w:val="en-US"/>
        </w:rPr>
      </w:pPr>
      <w:r w:rsidRPr="00E84238">
        <w:rPr>
          <w:rFonts w:ascii="Garamond" w:hAnsi="Garamond"/>
          <w:lang w:val="en-US"/>
        </w:rPr>
        <w:t>Long format is often convenient for cleaning, merging and constructing states. Wide format directly represents the state matrix commonly used to create sequence objects. Spell format is compact when exact starting and ending dates of episodes are available.</w:t>
      </w:r>
    </w:p>
    <w:p w14:paraId="62F96750" w14:textId="14FD59CE" w:rsidR="00E84238" w:rsidRPr="00E84238" w:rsidRDefault="00E84238" w:rsidP="00D75DCF">
      <w:pPr>
        <w:jc w:val="both"/>
        <w:rPr>
          <w:rFonts w:ascii="Garamond" w:hAnsi="Garamond"/>
          <w:lang w:val="en-US"/>
        </w:rPr>
      </w:pPr>
      <w:r w:rsidRPr="00E84238">
        <w:rPr>
          <w:rFonts w:ascii="Garamond" w:hAnsi="Garamond"/>
          <w:lang w:val="en-US"/>
        </w:rPr>
        <w:t xml:space="preserve">This distinction is important because </w:t>
      </w:r>
      <w:r w:rsidRPr="00E84238">
        <w:rPr>
          <w:rFonts w:ascii="Garamond" w:hAnsi="Garamond"/>
          <w:b/>
          <w:bCs/>
          <w:lang w:val="en-US"/>
        </w:rPr>
        <w:t>changing from long to wide format does not change the substantive trajectory</w:t>
      </w:r>
      <w:r w:rsidRPr="00E84238">
        <w:rPr>
          <w:rFonts w:ascii="Garamond" w:hAnsi="Garamond"/>
          <w:lang w:val="en-US"/>
        </w:rPr>
        <w:t>. By contrast, changing from yearly to monthly observation, changing the state alphabet or changing the time axis can change how the trajectory itself is represented.</w:t>
      </w:r>
    </w:p>
    <w:p w14:paraId="7EB08461" w14:textId="5C1F406E" w:rsidR="00E84238" w:rsidRDefault="00E84238" w:rsidP="004A69AB">
      <w:pPr>
        <w:pStyle w:val="Heading1"/>
        <w:numPr>
          <w:ilvl w:val="0"/>
          <w:numId w:val="2"/>
        </w:numPr>
        <w:rPr>
          <w:lang w:val="en-US"/>
        </w:rPr>
      </w:pPr>
      <w:r>
        <w:rPr>
          <w:lang w:val="en-US"/>
        </w:rPr>
        <w:t>Describing sequences</w:t>
      </w:r>
    </w:p>
    <w:p w14:paraId="5F0FF445" w14:textId="77777777" w:rsidR="0075589E" w:rsidRPr="0075589E" w:rsidRDefault="0075589E" w:rsidP="0075589E">
      <w:pPr>
        <w:jc w:val="both"/>
        <w:rPr>
          <w:rFonts w:ascii="Garamond" w:hAnsi="Garamond"/>
          <w:lang w:val="en-US"/>
        </w:rPr>
      </w:pPr>
      <w:proofErr w:type="spellStart"/>
      <w:r w:rsidRPr="0075589E">
        <w:rPr>
          <w:rFonts w:ascii="Garamond" w:hAnsi="Garamond"/>
          <w:lang w:val="en-US"/>
        </w:rPr>
        <w:t>Visualisation</w:t>
      </w:r>
      <w:proofErr w:type="spellEnd"/>
      <w:r w:rsidRPr="0075589E">
        <w:rPr>
          <w:rFonts w:ascii="Garamond" w:hAnsi="Garamond"/>
          <w:lang w:val="en-US"/>
        </w:rPr>
        <w:t xml:space="preserve"> is one of the main strengths of sequence analysis. Two plots will be particularly important in Lesson 1.</w:t>
      </w:r>
    </w:p>
    <w:p w14:paraId="021ADF7A" w14:textId="77777777" w:rsidR="0075589E" w:rsidRPr="0075589E" w:rsidRDefault="0075589E" w:rsidP="0075589E">
      <w:pPr>
        <w:pStyle w:val="Heading2"/>
        <w:rPr>
          <w:lang w:val="en-US"/>
        </w:rPr>
      </w:pPr>
      <w:r w:rsidRPr="0075589E">
        <w:rPr>
          <w:lang w:val="en-US"/>
        </w:rPr>
        <w:t>Sequence index plot</w:t>
      </w:r>
    </w:p>
    <w:p w14:paraId="5BFBF32E" w14:textId="77777777" w:rsidR="0075589E" w:rsidRPr="0075589E" w:rsidRDefault="0075589E" w:rsidP="0075589E">
      <w:pPr>
        <w:jc w:val="both"/>
        <w:rPr>
          <w:rFonts w:ascii="Garamond" w:hAnsi="Garamond"/>
          <w:lang w:val="en-US"/>
        </w:rPr>
      </w:pPr>
      <w:r w:rsidRPr="0075589E">
        <w:rPr>
          <w:rFonts w:ascii="Garamond" w:hAnsi="Garamond"/>
          <w:lang w:val="en-US"/>
        </w:rPr>
        <w:t>An index plot displays one sequence per horizontal row.</w:t>
      </w:r>
    </w:p>
    <w:p w14:paraId="6BAD1DD4" w14:textId="0D3D8D72" w:rsidR="0075589E" w:rsidRPr="0075589E" w:rsidRDefault="0075589E" w:rsidP="004A69AB">
      <w:pPr>
        <w:pStyle w:val="ListParagraph"/>
        <w:numPr>
          <w:ilvl w:val="0"/>
          <w:numId w:val="6"/>
        </w:numPr>
        <w:jc w:val="both"/>
        <w:rPr>
          <w:rFonts w:ascii="Garamond" w:hAnsi="Garamond"/>
          <w:lang w:val="en-US"/>
        </w:rPr>
      </w:pPr>
      <w:r w:rsidRPr="0075589E">
        <w:rPr>
          <w:rFonts w:ascii="Garamond" w:hAnsi="Garamond"/>
          <w:lang w:val="en-US"/>
        </w:rPr>
        <w:t>One row = one individual sequence</w:t>
      </w:r>
    </w:p>
    <w:p w14:paraId="6B5E30FE" w14:textId="68C46904" w:rsidR="0075589E" w:rsidRPr="0075589E" w:rsidRDefault="0075589E" w:rsidP="004A69AB">
      <w:pPr>
        <w:pStyle w:val="ListParagraph"/>
        <w:numPr>
          <w:ilvl w:val="0"/>
          <w:numId w:val="6"/>
        </w:numPr>
        <w:jc w:val="both"/>
        <w:rPr>
          <w:rFonts w:ascii="Garamond" w:hAnsi="Garamond"/>
          <w:lang w:val="en-US"/>
        </w:rPr>
      </w:pPr>
      <w:r w:rsidRPr="0075589E">
        <w:rPr>
          <w:rFonts w:ascii="Garamond" w:hAnsi="Garamond"/>
          <w:lang w:val="en-US"/>
        </w:rPr>
        <w:t>The horizontal axis = time</w:t>
      </w:r>
    </w:p>
    <w:p w14:paraId="178A7E88" w14:textId="0DD5CCBA" w:rsidR="0075589E" w:rsidRPr="0075589E" w:rsidRDefault="0075589E" w:rsidP="004A69AB">
      <w:pPr>
        <w:pStyle w:val="ListParagraph"/>
        <w:numPr>
          <w:ilvl w:val="0"/>
          <w:numId w:val="6"/>
        </w:numPr>
        <w:jc w:val="both"/>
        <w:rPr>
          <w:rFonts w:ascii="Garamond" w:hAnsi="Garamond"/>
          <w:lang w:val="en-US"/>
        </w:rPr>
      </w:pPr>
      <w:proofErr w:type="spellStart"/>
      <w:r w:rsidRPr="0075589E">
        <w:rPr>
          <w:rFonts w:ascii="Garamond" w:hAnsi="Garamond"/>
          <w:lang w:val="en-US"/>
        </w:rPr>
        <w:t>Colour</w:t>
      </w:r>
      <w:proofErr w:type="spellEnd"/>
      <w:r w:rsidRPr="0075589E">
        <w:rPr>
          <w:rFonts w:ascii="Garamond" w:hAnsi="Garamond"/>
          <w:lang w:val="en-US"/>
        </w:rPr>
        <w:t xml:space="preserve"> = state</w:t>
      </w:r>
    </w:p>
    <w:p w14:paraId="3724DD6E" w14:textId="77777777" w:rsidR="0075589E" w:rsidRPr="0075589E" w:rsidRDefault="0075589E" w:rsidP="0075589E">
      <w:pPr>
        <w:jc w:val="both"/>
        <w:rPr>
          <w:rFonts w:ascii="Garamond" w:hAnsi="Garamond"/>
          <w:lang w:val="en-US"/>
        </w:rPr>
      </w:pPr>
      <w:r w:rsidRPr="0075589E">
        <w:rPr>
          <w:rFonts w:ascii="Garamond" w:hAnsi="Garamond"/>
          <w:lang w:val="en-US"/>
        </w:rPr>
        <w:t>Index plots preserve individual pathways and can make heterogeneity, transitions and unusual trajectories visible. However, they can become difficult to read in large samples, and their appearance can depend considerably on how sequences are sorted.</w:t>
      </w:r>
    </w:p>
    <w:p w14:paraId="1C4F9D61" w14:textId="77777777" w:rsidR="0075589E" w:rsidRPr="0075589E" w:rsidRDefault="0075589E" w:rsidP="0075589E">
      <w:pPr>
        <w:pStyle w:val="Heading2"/>
        <w:rPr>
          <w:lang w:val="en-US"/>
        </w:rPr>
      </w:pPr>
      <w:r w:rsidRPr="0075589E">
        <w:rPr>
          <w:lang w:val="en-US"/>
        </w:rPr>
        <w:t>State-distribution plot</w:t>
      </w:r>
    </w:p>
    <w:p w14:paraId="254EB8E9" w14:textId="4D734A42" w:rsidR="0075589E" w:rsidRPr="0075589E" w:rsidRDefault="0075589E" w:rsidP="0075589E">
      <w:pPr>
        <w:jc w:val="both"/>
        <w:rPr>
          <w:rFonts w:ascii="Garamond" w:hAnsi="Garamond"/>
          <w:lang w:val="en-US"/>
        </w:rPr>
      </w:pPr>
      <w:r w:rsidRPr="0075589E">
        <w:rPr>
          <w:rFonts w:ascii="Garamond" w:hAnsi="Garamond"/>
          <w:lang w:val="en-US"/>
        </w:rPr>
        <w:t>A state-distribution plot shows the proportion of observations in each state at every time position.</w:t>
      </w:r>
      <w:r>
        <w:rPr>
          <w:rFonts w:ascii="Garamond" w:hAnsi="Garamond"/>
          <w:lang w:val="en-US"/>
        </w:rPr>
        <w:t xml:space="preserve"> </w:t>
      </w:r>
      <w:r w:rsidRPr="0075589E">
        <w:rPr>
          <w:rFonts w:ascii="Garamond" w:hAnsi="Garamond"/>
          <w:lang w:val="en-US"/>
        </w:rPr>
        <w:t xml:space="preserve">It provides a clear view of how the composition of a </w:t>
      </w:r>
      <w:proofErr w:type="gramStart"/>
      <w:r w:rsidRPr="0075589E">
        <w:rPr>
          <w:rFonts w:ascii="Garamond" w:hAnsi="Garamond"/>
          <w:lang w:val="en-US"/>
        </w:rPr>
        <w:t>population changes</w:t>
      </w:r>
      <w:proofErr w:type="gramEnd"/>
      <w:r w:rsidRPr="0075589E">
        <w:rPr>
          <w:rFonts w:ascii="Garamond" w:hAnsi="Garamond"/>
          <w:lang w:val="en-US"/>
        </w:rPr>
        <w:t xml:space="preserve"> over time. However, individual pathways are no longer visible.</w:t>
      </w:r>
    </w:p>
    <w:p w14:paraId="4069730D" w14:textId="77777777" w:rsidR="0075589E" w:rsidRPr="0075589E" w:rsidRDefault="0075589E" w:rsidP="0075589E">
      <w:pPr>
        <w:jc w:val="both"/>
        <w:rPr>
          <w:rFonts w:ascii="Garamond" w:hAnsi="Garamond"/>
          <w:lang w:val="en-US"/>
        </w:rPr>
      </w:pPr>
      <w:r w:rsidRPr="0075589E">
        <w:rPr>
          <w:rFonts w:ascii="Garamond" w:hAnsi="Garamond"/>
          <w:lang w:val="en-US"/>
        </w:rPr>
        <w:t>Index plots preserve individual pathways. State-distribution plots preserve population composition.</w:t>
      </w:r>
    </w:p>
    <w:p w14:paraId="045318B8" w14:textId="6E2A2B38" w:rsidR="0075589E" w:rsidRPr="0075589E" w:rsidRDefault="0075589E" w:rsidP="0075589E">
      <w:pPr>
        <w:jc w:val="both"/>
        <w:rPr>
          <w:rFonts w:ascii="Garamond" w:hAnsi="Garamond"/>
          <w:lang w:val="en-US"/>
        </w:rPr>
      </w:pPr>
      <w:proofErr w:type="gramStart"/>
      <w:r w:rsidRPr="0075589E">
        <w:rPr>
          <w:rFonts w:ascii="Garamond" w:hAnsi="Garamond"/>
          <w:lang w:val="en-US"/>
        </w:rPr>
        <w:t>A population</w:t>
      </w:r>
      <w:proofErr w:type="gramEnd"/>
      <w:r w:rsidRPr="0075589E">
        <w:rPr>
          <w:rFonts w:ascii="Garamond" w:hAnsi="Garamond"/>
          <w:lang w:val="en-US"/>
        </w:rPr>
        <w:t xml:space="preserve"> distribution can also appear stable while individuals move considerably between states. For example, 20% of the population may be unemployed every year without the same individuals being unemployed each year.</w:t>
      </w:r>
      <w:r>
        <w:rPr>
          <w:rFonts w:ascii="Garamond" w:hAnsi="Garamond"/>
          <w:lang w:val="en-US"/>
        </w:rPr>
        <w:t xml:space="preserve"> </w:t>
      </w:r>
      <w:proofErr w:type="spellStart"/>
      <w:r w:rsidRPr="0075589E">
        <w:rPr>
          <w:rFonts w:ascii="Garamond" w:hAnsi="Garamond"/>
          <w:lang w:val="en-US"/>
        </w:rPr>
        <w:t>Visualisations</w:t>
      </w:r>
      <w:proofErr w:type="spellEnd"/>
      <w:r w:rsidRPr="0075589E">
        <w:rPr>
          <w:rFonts w:ascii="Garamond" w:hAnsi="Garamond"/>
          <w:lang w:val="en-US"/>
        </w:rPr>
        <w:t xml:space="preserve"> therefore reveal some aspects of trajectories while hiding others.</w:t>
      </w:r>
    </w:p>
    <w:p w14:paraId="47CB61BE" w14:textId="1E491B6D" w:rsidR="0075589E" w:rsidRPr="0075589E" w:rsidRDefault="0075589E" w:rsidP="004A69AB">
      <w:pPr>
        <w:pStyle w:val="Heading1"/>
        <w:numPr>
          <w:ilvl w:val="0"/>
          <w:numId w:val="2"/>
        </w:numPr>
        <w:rPr>
          <w:lang w:val="en-US"/>
        </w:rPr>
      </w:pPr>
      <w:r>
        <w:rPr>
          <w:lang w:val="en-US"/>
        </w:rPr>
        <w:t>what sequence analysis can and cannot do</w:t>
      </w:r>
    </w:p>
    <w:p w14:paraId="56432871" w14:textId="1EB252EA" w:rsidR="0075589E" w:rsidRPr="0075589E" w:rsidRDefault="0075589E" w:rsidP="0075589E">
      <w:pPr>
        <w:jc w:val="both"/>
        <w:rPr>
          <w:rFonts w:ascii="Garamond" w:hAnsi="Garamond"/>
          <w:lang w:val="en-US"/>
        </w:rPr>
      </w:pPr>
      <w:r w:rsidRPr="0075589E">
        <w:rPr>
          <w:rFonts w:ascii="Garamond" w:hAnsi="Garamond"/>
          <w:lang w:val="en-US"/>
        </w:rPr>
        <w:t>Sequence analysis is not one single statistical model. It is a toolbox that can be used in several ways.</w:t>
      </w:r>
      <w:r>
        <w:rPr>
          <w:rFonts w:ascii="Garamond" w:hAnsi="Garamond"/>
          <w:lang w:val="en-US"/>
        </w:rPr>
        <w:t xml:space="preserve"> </w:t>
      </w:r>
      <w:r w:rsidRPr="0075589E">
        <w:rPr>
          <w:rFonts w:ascii="Garamond" w:hAnsi="Garamond"/>
          <w:lang w:val="en-US"/>
        </w:rPr>
        <w:t xml:space="preserve">It can help us describe trajectories; compare sequences; measure characteristics such as time spent </w:t>
      </w:r>
      <w:r w:rsidRPr="0075589E">
        <w:rPr>
          <w:rFonts w:ascii="Garamond" w:hAnsi="Garamond"/>
          <w:lang w:val="en-US"/>
        </w:rPr>
        <w:lastRenderedPageBreak/>
        <w:t xml:space="preserve">in states or number of transitions; construct trajectory typologies; and derive exposures or trajectory characteristics that can later be related to other variables. </w:t>
      </w:r>
    </w:p>
    <w:p w14:paraId="69735E60" w14:textId="77777777" w:rsidR="0075589E" w:rsidRPr="0075589E" w:rsidRDefault="0075589E" w:rsidP="0075589E">
      <w:pPr>
        <w:jc w:val="both"/>
        <w:rPr>
          <w:rFonts w:ascii="Garamond" w:hAnsi="Garamond"/>
          <w:lang w:val="en-US"/>
        </w:rPr>
      </w:pPr>
      <w:r w:rsidRPr="0075589E">
        <w:rPr>
          <w:rFonts w:ascii="Garamond" w:hAnsi="Garamond"/>
          <w:lang w:val="en-US"/>
        </w:rPr>
        <w:t xml:space="preserve">Importantly, </w:t>
      </w:r>
      <w:r w:rsidRPr="0075589E">
        <w:rPr>
          <w:rFonts w:ascii="Garamond" w:hAnsi="Garamond"/>
          <w:b/>
          <w:bCs/>
          <w:lang w:val="en-US"/>
        </w:rPr>
        <w:t>not every sequence analysis needs clustering</w:t>
      </w:r>
      <w:r w:rsidRPr="0075589E">
        <w:rPr>
          <w:rFonts w:ascii="Garamond" w:hAnsi="Garamond"/>
          <w:lang w:val="en-US"/>
        </w:rPr>
        <w:t>. Description alone may answer a relevant research question.</w:t>
      </w:r>
    </w:p>
    <w:p w14:paraId="7364533D" w14:textId="2337AB26" w:rsidR="0075589E" w:rsidRPr="0075589E" w:rsidRDefault="0075589E" w:rsidP="0075589E">
      <w:pPr>
        <w:jc w:val="both"/>
        <w:rPr>
          <w:rFonts w:ascii="Garamond" w:hAnsi="Garamond"/>
          <w:lang w:val="en-US"/>
        </w:rPr>
      </w:pPr>
      <w:r w:rsidRPr="0075589E">
        <w:rPr>
          <w:rFonts w:ascii="Garamond" w:hAnsi="Garamond"/>
          <w:lang w:val="en-US"/>
        </w:rPr>
        <w:t>At the same time, several precautions are necessary.</w:t>
      </w:r>
      <w:r>
        <w:rPr>
          <w:rFonts w:ascii="Garamond" w:hAnsi="Garamond"/>
          <w:lang w:val="en-US"/>
        </w:rPr>
        <w:t xml:space="preserve"> </w:t>
      </w:r>
      <w:r w:rsidRPr="0075589E">
        <w:rPr>
          <w:rFonts w:ascii="Garamond" w:hAnsi="Garamond"/>
          <w:lang w:val="en-US"/>
        </w:rPr>
        <w:t>First, a</w:t>
      </w:r>
      <w:r>
        <w:rPr>
          <w:rFonts w:ascii="Garamond" w:hAnsi="Garamond"/>
          <w:lang w:val="en-US"/>
        </w:rPr>
        <w:t xml:space="preserve"> </w:t>
      </w:r>
      <w:r w:rsidRPr="0075589E">
        <w:rPr>
          <w:rFonts w:ascii="Garamond" w:hAnsi="Garamond"/>
          <w:lang w:val="en-US"/>
        </w:rPr>
        <w:t>sequence plot does not explain why a pattern exists.</w:t>
      </w:r>
      <w:r>
        <w:rPr>
          <w:rFonts w:ascii="Garamond" w:hAnsi="Garamond"/>
          <w:lang w:val="en-US"/>
        </w:rPr>
        <w:t xml:space="preserve"> </w:t>
      </w:r>
      <w:r w:rsidRPr="0075589E">
        <w:rPr>
          <w:rFonts w:ascii="Garamond" w:hAnsi="Garamond"/>
          <w:lang w:val="en-US"/>
        </w:rPr>
        <w:t xml:space="preserve">Second, clusters should not </w:t>
      </w:r>
      <w:r>
        <w:rPr>
          <w:rFonts w:ascii="Garamond" w:hAnsi="Garamond"/>
          <w:lang w:val="en-US"/>
        </w:rPr>
        <w:t>necessarily</w:t>
      </w:r>
      <w:r w:rsidRPr="0075589E">
        <w:rPr>
          <w:rFonts w:ascii="Garamond" w:hAnsi="Garamond"/>
          <w:lang w:val="en-US"/>
        </w:rPr>
        <w:t xml:space="preserve"> be interpreted as natural groups</w:t>
      </w:r>
      <w:r>
        <w:rPr>
          <w:rFonts w:ascii="Garamond" w:hAnsi="Garamond"/>
          <w:lang w:val="en-US"/>
        </w:rPr>
        <w:t>: we create the group with our code, based on assumptions and rules</w:t>
      </w:r>
      <w:r w:rsidRPr="0075589E">
        <w:rPr>
          <w:rFonts w:ascii="Garamond" w:hAnsi="Garamond"/>
          <w:lang w:val="en-US"/>
        </w:rPr>
        <w:t>.</w:t>
      </w:r>
      <w:r>
        <w:rPr>
          <w:rFonts w:ascii="Garamond" w:hAnsi="Garamond"/>
          <w:lang w:val="en-US"/>
        </w:rPr>
        <w:t xml:space="preserve"> </w:t>
      </w:r>
      <w:r w:rsidRPr="0075589E">
        <w:rPr>
          <w:rFonts w:ascii="Garamond" w:hAnsi="Garamond"/>
          <w:lang w:val="en-US"/>
        </w:rPr>
        <w:t>Third, the states are analytical constructions</w:t>
      </w:r>
      <w:r>
        <w:rPr>
          <w:rFonts w:ascii="Garamond" w:hAnsi="Garamond"/>
          <w:lang w:val="en-US"/>
        </w:rPr>
        <w:t xml:space="preserve">, and not </w:t>
      </w:r>
      <w:r w:rsidRPr="0075589E">
        <w:rPr>
          <w:rFonts w:ascii="Garamond" w:hAnsi="Garamond"/>
          <w:lang w:val="en-US"/>
        </w:rPr>
        <w:t>objective categories. A different alphabet may produce a different representation of the same histories.</w:t>
      </w:r>
      <w:r>
        <w:rPr>
          <w:rFonts w:ascii="Garamond" w:hAnsi="Garamond"/>
          <w:lang w:val="en-US"/>
        </w:rPr>
        <w:t xml:space="preserve"> </w:t>
      </w:r>
      <w:r w:rsidRPr="0075589E">
        <w:rPr>
          <w:rFonts w:ascii="Garamond" w:hAnsi="Garamond"/>
          <w:lang w:val="en-US"/>
        </w:rPr>
        <w:t>Finally, an association between a trajectory and a later outcome does not automatically imply a causal effect. Selection, earlier conditions and other confounders may contribute to the association.</w:t>
      </w:r>
    </w:p>
    <w:p w14:paraId="6ADA4A50" w14:textId="77777777" w:rsidR="0075589E" w:rsidRPr="0075589E" w:rsidRDefault="0075589E" w:rsidP="0075589E">
      <w:pPr>
        <w:jc w:val="both"/>
        <w:rPr>
          <w:rFonts w:ascii="Garamond" w:hAnsi="Garamond"/>
          <w:lang w:val="en-US"/>
        </w:rPr>
      </w:pPr>
      <w:r w:rsidRPr="0075589E">
        <w:rPr>
          <w:rFonts w:ascii="Garamond" w:hAnsi="Garamond"/>
          <w:lang w:val="en-US"/>
        </w:rPr>
        <w:t>For this reason, the construction of the sequences is as important as the statistical techniques applied afterwards.</w:t>
      </w:r>
    </w:p>
    <w:p w14:paraId="5361C257" w14:textId="77777777" w:rsidR="0075589E" w:rsidRPr="0075589E" w:rsidRDefault="0075589E" w:rsidP="0075589E">
      <w:pPr>
        <w:jc w:val="both"/>
        <w:rPr>
          <w:rFonts w:ascii="Garamond" w:hAnsi="Garamond"/>
          <w:lang w:val="en-US"/>
        </w:rPr>
      </w:pPr>
      <w:r w:rsidRPr="0075589E">
        <w:rPr>
          <w:rFonts w:ascii="Garamond" w:hAnsi="Garamond"/>
          <w:lang w:val="en-US"/>
        </w:rPr>
        <w:t>Before interpreting a sequence analysis, we should therefore be able to answer:</w:t>
      </w:r>
    </w:p>
    <w:p w14:paraId="6869775E" w14:textId="0CFC1EA6" w:rsidR="0075589E" w:rsidRPr="0075589E" w:rsidRDefault="0075589E" w:rsidP="004A69AB">
      <w:pPr>
        <w:pStyle w:val="ListParagraph"/>
        <w:numPr>
          <w:ilvl w:val="0"/>
          <w:numId w:val="7"/>
        </w:numPr>
        <w:jc w:val="both"/>
        <w:rPr>
          <w:rFonts w:ascii="Garamond" w:hAnsi="Garamond"/>
          <w:lang w:val="en-US"/>
        </w:rPr>
      </w:pPr>
      <w:r w:rsidRPr="0075589E">
        <w:rPr>
          <w:rFonts w:ascii="Garamond" w:hAnsi="Garamond"/>
          <w:b/>
          <w:bCs/>
          <w:lang w:val="en-US"/>
        </w:rPr>
        <w:t>Who?</w:t>
      </w:r>
      <w:r w:rsidRPr="0075589E">
        <w:rPr>
          <w:rFonts w:ascii="Garamond" w:hAnsi="Garamond"/>
          <w:lang w:val="en-US"/>
        </w:rPr>
        <w:t xml:space="preserve"> </w:t>
      </w:r>
      <w:r>
        <w:rPr>
          <w:rFonts w:ascii="Garamond" w:hAnsi="Garamond"/>
          <w:lang w:val="en-US"/>
        </w:rPr>
        <w:t xml:space="preserve"> W</w:t>
      </w:r>
      <w:r w:rsidRPr="0075589E">
        <w:rPr>
          <w:rFonts w:ascii="Garamond" w:hAnsi="Garamond"/>
          <w:lang w:val="en-US"/>
        </w:rPr>
        <w:t xml:space="preserve">hich population is represented? </w:t>
      </w:r>
    </w:p>
    <w:p w14:paraId="31154357" w14:textId="7D55704B" w:rsidR="0075589E" w:rsidRPr="0075589E" w:rsidRDefault="0075589E" w:rsidP="004A69AB">
      <w:pPr>
        <w:pStyle w:val="ListParagraph"/>
        <w:numPr>
          <w:ilvl w:val="0"/>
          <w:numId w:val="7"/>
        </w:numPr>
        <w:jc w:val="both"/>
        <w:rPr>
          <w:rFonts w:ascii="Garamond" w:hAnsi="Garamond"/>
          <w:lang w:val="en-US"/>
        </w:rPr>
      </w:pPr>
      <w:r w:rsidRPr="0075589E">
        <w:rPr>
          <w:rFonts w:ascii="Garamond" w:hAnsi="Garamond"/>
          <w:b/>
          <w:bCs/>
          <w:lang w:val="en-US"/>
        </w:rPr>
        <w:t>When?</w:t>
      </w:r>
      <w:r w:rsidRPr="0075589E">
        <w:rPr>
          <w:rFonts w:ascii="Garamond" w:hAnsi="Garamond"/>
          <w:lang w:val="en-US"/>
        </w:rPr>
        <w:t xml:space="preserve"> </w:t>
      </w:r>
      <w:r>
        <w:rPr>
          <w:rFonts w:ascii="Garamond" w:hAnsi="Garamond"/>
          <w:lang w:val="en-US"/>
        </w:rPr>
        <w:t xml:space="preserve"> W</w:t>
      </w:r>
      <w:r w:rsidRPr="0075589E">
        <w:rPr>
          <w:rFonts w:ascii="Garamond" w:hAnsi="Garamond"/>
          <w:lang w:val="en-US"/>
        </w:rPr>
        <w:t xml:space="preserve">hich period of life is observed? </w:t>
      </w:r>
    </w:p>
    <w:p w14:paraId="17C5338E" w14:textId="68D6004B" w:rsidR="0075589E" w:rsidRPr="0075589E" w:rsidRDefault="0075589E" w:rsidP="004A69AB">
      <w:pPr>
        <w:pStyle w:val="ListParagraph"/>
        <w:numPr>
          <w:ilvl w:val="0"/>
          <w:numId w:val="7"/>
        </w:numPr>
        <w:jc w:val="both"/>
        <w:rPr>
          <w:rFonts w:ascii="Garamond" w:hAnsi="Garamond"/>
          <w:lang w:val="en-US"/>
        </w:rPr>
      </w:pPr>
      <w:r w:rsidRPr="0075589E">
        <w:rPr>
          <w:rFonts w:ascii="Garamond" w:hAnsi="Garamond"/>
          <w:b/>
          <w:bCs/>
          <w:lang w:val="en-US"/>
        </w:rPr>
        <w:t>Which clock?</w:t>
      </w:r>
      <w:r w:rsidRPr="0075589E">
        <w:rPr>
          <w:rFonts w:ascii="Garamond" w:hAnsi="Garamond"/>
          <w:lang w:val="en-US"/>
        </w:rPr>
        <w:t xml:space="preserve"> </w:t>
      </w:r>
      <w:r>
        <w:rPr>
          <w:rFonts w:ascii="Garamond" w:hAnsi="Garamond"/>
          <w:lang w:val="en-US"/>
        </w:rPr>
        <w:t>A</w:t>
      </w:r>
      <w:r w:rsidRPr="0075589E">
        <w:rPr>
          <w:rFonts w:ascii="Garamond" w:hAnsi="Garamond"/>
          <w:lang w:val="en-US"/>
        </w:rPr>
        <w:t xml:space="preserve">ge, calendar time or event time? </w:t>
      </w:r>
    </w:p>
    <w:p w14:paraId="035784FD" w14:textId="1CEAB12C" w:rsidR="0075589E" w:rsidRPr="0075589E" w:rsidRDefault="0075589E" w:rsidP="004A69AB">
      <w:pPr>
        <w:pStyle w:val="ListParagraph"/>
        <w:numPr>
          <w:ilvl w:val="0"/>
          <w:numId w:val="7"/>
        </w:numPr>
        <w:jc w:val="both"/>
        <w:rPr>
          <w:rFonts w:ascii="Garamond" w:hAnsi="Garamond"/>
          <w:lang w:val="en-US"/>
        </w:rPr>
      </w:pPr>
      <w:r w:rsidRPr="0075589E">
        <w:rPr>
          <w:rFonts w:ascii="Garamond" w:hAnsi="Garamond"/>
          <w:b/>
          <w:bCs/>
          <w:lang w:val="en-US"/>
        </w:rPr>
        <w:t>How often?</w:t>
      </w:r>
      <w:r w:rsidRPr="0075589E">
        <w:rPr>
          <w:rFonts w:ascii="Garamond" w:hAnsi="Garamond"/>
          <w:lang w:val="en-US"/>
        </w:rPr>
        <w:t xml:space="preserve"> </w:t>
      </w:r>
      <w:r>
        <w:rPr>
          <w:rFonts w:ascii="Garamond" w:hAnsi="Garamond"/>
          <w:lang w:val="en-US"/>
        </w:rPr>
        <w:t>W</w:t>
      </w:r>
      <w:r w:rsidRPr="0075589E">
        <w:rPr>
          <w:rFonts w:ascii="Garamond" w:hAnsi="Garamond"/>
          <w:lang w:val="en-US"/>
        </w:rPr>
        <w:t xml:space="preserve">hat is the time unit? </w:t>
      </w:r>
    </w:p>
    <w:p w14:paraId="4F958C71" w14:textId="675F471F" w:rsidR="0075589E" w:rsidRPr="0075589E" w:rsidRDefault="0075589E" w:rsidP="004A69AB">
      <w:pPr>
        <w:pStyle w:val="ListParagraph"/>
        <w:numPr>
          <w:ilvl w:val="0"/>
          <w:numId w:val="7"/>
        </w:numPr>
        <w:jc w:val="both"/>
        <w:rPr>
          <w:rFonts w:ascii="Garamond" w:hAnsi="Garamond"/>
          <w:lang w:val="en-US"/>
        </w:rPr>
      </w:pPr>
      <w:r w:rsidRPr="0075589E">
        <w:rPr>
          <w:rFonts w:ascii="Garamond" w:hAnsi="Garamond"/>
          <w:b/>
          <w:bCs/>
          <w:lang w:val="en-US"/>
        </w:rPr>
        <w:t>Which states?</w:t>
      </w:r>
      <w:r w:rsidRPr="0075589E">
        <w:rPr>
          <w:rFonts w:ascii="Garamond" w:hAnsi="Garamond"/>
          <w:lang w:val="en-US"/>
        </w:rPr>
        <w:t xml:space="preserve"> </w:t>
      </w:r>
      <w:r>
        <w:rPr>
          <w:rFonts w:ascii="Garamond" w:hAnsi="Garamond"/>
          <w:lang w:val="en-US"/>
        </w:rPr>
        <w:t>H</w:t>
      </w:r>
      <w:r w:rsidRPr="0075589E">
        <w:rPr>
          <w:rFonts w:ascii="Garamond" w:hAnsi="Garamond"/>
          <w:lang w:val="en-US"/>
        </w:rPr>
        <w:t xml:space="preserve">ow is the alphabet defined? </w:t>
      </w:r>
    </w:p>
    <w:p w14:paraId="37399D2C" w14:textId="281E26A0" w:rsidR="0075589E" w:rsidRPr="0075589E" w:rsidRDefault="0075589E" w:rsidP="004A69AB">
      <w:pPr>
        <w:pStyle w:val="ListParagraph"/>
        <w:numPr>
          <w:ilvl w:val="0"/>
          <w:numId w:val="7"/>
        </w:numPr>
        <w:jc w:val="both"/>
        <w:rPr>
          <w:rFonts w:ascii="Garamond" w:hAnsi="Garamond"/>
          <w:lang w:val="en-US"/>
        </w:rPr>
      </w:pPr>
      <w:r w:rsidRPr="0075589E">
        <w:rPr>
          <w:rFonts w:ascii="Garamond" w:hAnsi="Garamond"/>
          <w:b/>
          <w:bCs/>
          <w:lang w:val="en-US"/>
        </w:rPr>
        <w:t>What counts as unknown?</w:t>
      </w:r>
      <w:r w:rsidRPr="0075589E">
        <w:rPr>
          <w:rFonts w:ascii="Garamond" w:hAnsi="Garamond"/>
          <w:lang w:val="en-US"/>
        </w:rPr>
        <w:t xml:space="preserve"> </w:t>
      </w:r>
      <w:r>
        <w:rPr>
          <w:rFonts w:ascii="Garamond" w:hAnsi="Garamond"/>
          <w:lang w:val="en-US"/>
        </w:rPr>
        <w:t>H</w:t>
      </w:r>
      <w:r w:rsidRPr="0075589E">
        <w:rPr>
          <w:rFonts w:ascii="Garamond" w:hAnsi="Garamond"/>
          <w:lang w:val="en-US"/>
        </w:rPr>
        <w:t xml:space="preserve">ow are missing and incomplete observations treated? </w:t>
      </w:r>
    </w:p>
    <w:p w14:paraId="384F7DD2" w14:textId="15FEA650" w:rsidR="0075589E" w:rsidRPr="0075589E" w:rsidRDefault="0075589E" w:rsidP="004A69AB">
      <w:pPr>
        <w:pStyle w:val="ListParagraph"/>
        <w:numPr>
          <w:ilvl w:val="0"/>
          <w:numId w:val="7"/>
        </w:numPr>
        <w:jc w:val="both"/>
        <w:rPr>
          <w:rFonts w:ascii="Garamond" w:hAnsi="Garamond"/>
          <w:lang w:val="en-US"/>
        </w:rPr>
      </w:pPr>
      <w:r w:rsidRPr="0075589E">
        <w:rPr>
          <w:rFonts w:ascii="Garamond" w:hAnsi="Garamond"/>
          <w:b/>
          <w:bCs/>
          <w:lang w:val="en-US"/>
        </w:rPr>
        <w:t>What does the plot hide?</w:t>
      </w:r>
      <w:r w:rsidRPr="0075589E">
        <w:rPr>
          <w:rFonts w:ascii="Garamond" w:hAnsi="Garamond"/>
          <w:lang w:val="en-US"/>
        </w:rPr>
        <w:t xml:space="preserve"> </w:t>
      </w:r>
      <w:r>
        <w:rPr>
          <w:rFonts w:ascii="Garamond" w:hAnsi="Garamond"/>
          <w:lang w:val="en-US"/>
        </w:rPr>
        <w:t>I</w:t>
      </w:r>
      <w:r w:rsidRPr="0075589E">
        <w:rPr>
          <w:rFonts w:ascii="Garamond" w:hAnsi="Garamond"/>
          <w:lang w:val="en-US"/>
        </w:rPr>
        <w:t xml:space="preserve">ndividual pathways, population composition, within-group heterogeneity? </w:t>
      </w:r>
    </w:p>
    <w:p w14:paraId="6FE9AE6E" w14:textId="1599550D" w:rsidR="0075589E" w:rsidRDefault="0075589E" w:rsidP="0075589E">
      <w:pPr>
        <w:jc w:val="both"/>
        <w:rPr>
          <w:rFonts w:ascii="Garamond" w:hAnsi="Garamond"/>
          <w:lang w:val="en-US"/>
        </w:rPr>
      </w:pPr>
      <w:r w:rsidRPr="0075589E">
        <w:rPr>
          <w:rFonts w:ascii="Garamond" w:hAnsi="Garamond"/>
          <w:lang w:val="en-US"/>
        </w:rPr>
        <w:t>These choices determine what the final sequences mean.</w:t>
      </w:r>
    </w:p>
    <w:p w14:paraId="4A6E74CF" w14:textId="77777777" w:rsidR="000949E5" w:rsidRPr="00D75DCF" w:rsidRDefault="000949E5" w:rsidP="00F81550">
      <w:pPr>
        <w:pStyle w:val="Heading1"/>
        <w:rPr>
          <w:lang w:val="en-US"/>
        </w:rPr>
      </w:pPr>
      <w:r w:rsidRPr="00D75DCF">
        <w:rPr>
          <w:lang w:val="en-US"/>
        </w:rPr>
        <w:t>Main references</w:t>
      </w:r>
    </w:p>
    <w:p w14:paraId="699676C7" w14:textId="19AB4D9B" w:rsidR="0075589E" w:rsidRPr="0075589E" w:rsidRDefault="0075589E" w:rsidP="0075589E">
      <w:pPr>
        <w:jc w:val="both"/>
        <w:rPr>
          <w:rFonts w:ascii="Garamond" w:hAnsi="Garamond"/>
          <w:lang w:val="en-US"/>
        </w:rPr>
      </w:pPr>
      <w:r w:rsidRPr="0075589E">
        <w:rPr>
          <w:rFonts w:ascii="Garamond" w:hAnsi="Garamond"/>
          <w:lang w:val="en-US"/>
        </w:rPr>
        <w:t xml:space="preserve">Abbott, A. (1995). “Sequence Analysis: New Methods for Old Ideas.” </w:t>
      </w:r>
      <w:r w:rsidRPr="0075589E">
        <w:rPr>
          <w:rFonts w:ascii="Garamond" w:hAnsi="Garamond"/>
          <w:i/>
          <w:iCs/>
          <w:lang w:val="en-US"/>
        </w:rPr>
        <w:t>Annual Review of Sociology, 21</w:t>
      </w:r>
      <w:r w:rsidRPr="0075589E">
        <w:rPr>
          <w:rFonts w:ascii="Garamond" w:hAnsi="Garamond"/>
          <w:lang w:val="en-US"/>
        </w:rPr>
        <w:t>, 93</w:t>
      </w:r>
      <w:r>
        <w:rPr>
          <w:rFonts w:ascii="Garamond" w:hAnsi="Garamond"/>
          <w:lang w:val="en-US"/>
        </w:rPr>
        <w:t>-</w:t>
      </w:r>
      <w:r w:rsidRPr="0075589E">
        <w:rPr>
          <w:rFonts w:ascii="Garamond" w:hAnsi="Garamond"/>
          <w:lang w:val="en-US"/>
        </w:rPr>
        <w:t>113.</w:t>
      </w:r>
    </w:p>
    <w:p w14:paraId="4C57A9E7" w14:textId="5FC9D2AA" w:rsidR="0075589E" w:rsidRPr="0075589E" w:rsidRDefault="0075589E" w:rsidP="0075589E">
      <w:pPr>
        <w:jc w:val="both"/>
        <w:rPr>
          <w:rFonts w:ascii="Garamond" w:hAnsi="Garamond"/>
          <w:lang w:val="en-US"/>
        </w:rPr>
      </w:pPr>
      <w:r w:rsidRPr="00592BA5">
        <w:rPr>
          <w:rFonts w:ascii="Garamond" w:hAnsi="Garamond"/>
        </w:rPr>
        <w:t xml:space="preserve">Aisenbrey, S., &amp; Fasang, A. E. (2010). </w:t>
      </w:r>
      <w:r w:rsidRPr="0075589E">
        <w:rPr>
          <w:rFonts w:ascii="Garamond" w:hAnsi="Garamond"/>
          <w:lang w:val="en-US"/>
        </w:rPr>
        <w:t xml:space="preserve">“New Life for Old Ideas: The ‘Second Wave’ of Sequence Analysis Bringing the ‘Course’ Back </w:t>
      </w:r>
      <w:proofErr w:type="gramStart"/>
      <w:r w:rsidRPr="0075589E">
        <w:rPr>
          <w:rFonts w:ascii="Garamond" w:hAnsi="Garamond"/>
          <w:lang w:val="en-US"/>
        </w:rPr>
        <w:t>Into</w:t>
      </w:r>
      <w:proofErr w:type="gramEnd"/>
      <w:r w:rsidRPr="0075589E">
        <w:rPr>
          <w:rFonts w:ascii="Garamond" w:hAnsi="Garamond"/>
          <w:lang w:val="en-US"/>
        </w:rPr>
        <w:t xml:space="preserve"> the Life Course.” </w:t>
      </w:r>
      <w:r w:rsidRPr="0075589E">
        <w:rPr>
          <w:rFonts w:ascii="Garamond" w:hAnsi="Garamond"/>
          <w:i/>
          <w:iCs/>
          <w:lang w:val="en-US"/>
        </w:rPr>
        <w:t>Sociological Methods &amp; Research, 38</w:t>
      </w:r>
      <w:r w:rsidRPr="0075589E">
        <w:rPr>
          <w:rFonts w:ascii="Garamond" w:hAnsi="Garamond"/>
          <w:lang w:val="en-US"/>
        </w:rPr>
        <w:t>(3), 420</w:t>
      </w:r>
      <w:r>
        <w:rPr>
          <w:rFonts w:ascii="Garamond" w:hAnsi="Garamond"/>
          <w:lang w:val="en-US"/>
        </w:rPr>
        <w:t>-</w:t>
      </w:r>
      <w:r w:rsidRPr="0075589E">
        <w:rPr>
          <w:rFonts w:ascii="Garamond" w:hAnsi="Garamond"/>
          <w:lang w:val="en-US"/>
        </w:rPr>
        <w:t>462.</w:t>
      </w:r>
    </w:p>
    <w:p w14:paraId="5A1DD530" w14:textId="0BDEE863" w:rsidR="0075589E" w:rsidRPr="0075589E" w:rsidRDefault="0075589E" w:rsidP="0075589E">
      <w:pPr>
        <w:jc w:val="both"/>
        <w:rPr>
          <w:rFonts w:ascii="Garamond" w:hAnsi="Garamond"/>
          <w:lang w:val="en-US"/>
        </w:rPr>
      </w:pPr>
      <w:r w:rsidRPr="0075589E">
        <w:rPr>
          <w:rFonts w:ascii="Garamond" w:hAnsi="Garamond"/>
          <w:lang w:val="en-US"/>
        </w:rPr>
        <w:t xml:space="preserve">Barban, N. (2013). “Family Trajectories and Health: A Life Course Perspective.” </w:t>
      </w:r>
      <w:r w:rsidRPr="0075589E">
        <w:rPr>
          <w:rFonts w:ascii="Garamond" w:hAnsi="Garamond"/>
          <w:i/>
          <w:iCs/>
          <w:lang w:val="en-US"/>
        </w:rPr>
        <w:t>European Journal of Population, 29</w:t>
      </w:r>
      <w:r w:rsidRPr="0075589E">
        <w:rPr>
          <w:rFonts w:ascii="Garamond" w:hAnsi="Garamond"/>
          <w:lang w:val="en-US"/>
        </w:rPr>
        <w:t>(4), 357</w:t>
      </w:r>
      <w:r>
        <w:rPr>
          <w:rFonts w:ascii="Garamond" w:hAnsi="Garamond"/>
          <w:lang w:val="en-US"/>
        </w:rPr>
        <w:t>-</w:t>
      </w:r>
      <w:r w:rsidRPr="0075589E">
        <w:rPr>
          <w:rFonts w:ascii="Garamond" w:hAnsi="Garamond"/>
          <w:lang w:val="en-US"/>
        </w:rPr>
        <w:t>385.</w:t>
      </w:r>
    </w:p>
    <w:p w14:paraId="45887D36" w14:textId="064D8764" w:rsidR="0075589E" w:rsidRPr="0075589E" w:rsidRDefault="0075589E" w:rsidP="0075589E">
      <w:pPr>
        <w:jc w:val="both"/>
        <w:rPr>
          <w:rFonts w:ascii="Garamond" w:hAnsi="Garamond"/>
          <w:lang w:val="en-US"/>
        </w:rPr>
      </w:pPr>
      <w:r w:rsidRPr="0075589E">
        <w:rPr>
          <w:rFonts w:ascii="Garamond" w:hAnsi="Garamond"/>
          <w:lang w:val="en-US"/>
        </w:rPr>
        <w:t xml:space="preserve">Elder, G. H., Jr. (1994). “Time, Human Agency, and Social Change: Perspectives on the Life Course.” </w:t>
      </w:r>
      <w:r w:rsidRPr="0075589E">
        <w:rPr>
          <w:rFonts w:ascii="Garamond" w:hAnsi="Garamond"/>
          <w:i/>
          <w:iCs/>
          <w:lang w:val="en-US"/>
        </w:rPr>
        <w:t>Social Psychology Quarterly, 57</w:t>
      </w:r>
      <w:r w:rsidRPr="0075589E">
        <w:rPr>
          <w:rFonts w:ascii="Garamond" w:hAnsi="Garamond"/>
          <w:lang w:val="en-US"/>
        </w:rPr>
        <w:t>(1), 4</w:t>
      </w:r>
      <w:r>
        <w:rPr>
          <w:rFonts w:ascii="Garamond" w:hAnsi="Garamond"/>
          <w:lang w:val="en-US"/>
        </w:rPr>
        <w:t>-</w:t>
      </w:r>
      <w:r w:rsidRPr="0075589E">
        <w:rPr>
          <w:rFonts w:ascii="Garamond" w:hAnsi="Garamond"/>
          <w:lang w:val="en-US"/>
        </w:rPr>
        <w:t>15.</w:t>
      </w:r>
    </w:p>
    <w:p w14:paraId="2038543D" w14:textId="7729003D" w:rsidR="0075589E" w:rsidRPr="0075589E" w:rsidRDefault="0075589E" w:rsidP="0075589E">
      <w:pPr>
        <w:jc w:val="both"/>
        <w:rPr>
          <w:rFonts w:ascii="Garamond" w:hAnsi="Garamond"/>
          <w:lang w:val="en-US"/>
        </w:rPr>
      </w:pPr>
      <w:r w:rsidRPr="0075589E">
        <w:rPr>
          <w:rFonts w:ascii="Garamond" w:hAnsi="Garamond"/>
          <w:lang w:val="en-US"/>
        </w:rPr>
        <w:t xml:space="preserve">Gabadinho, A., Ritschard, G., Müller, N. S., &amp; Studer, M. (2011). “Analyzing and Visualizing State Sequences in R with </w:t>
      </w:r>
      <w:proofErr w:type="spellStart"/>
      <w:r w:rsidRPr="0075589E">
        <w:rPr>
          <w:rFonts w:ascii="Garamond" w:hAnsi="Garamond"/>
          <w:lang w:val="en-US"/>
        </w:rPr>
        <w:t>TraMineR</w:t>
      </w:r>
      <w:proofErr w:type="spellEnd"/>
      <w:r w:rsidRPr="0075589E">
        <w:rPr>
          <w:rFonts w:ascii="Garamond" w:hAnsi="Garamond"/>
          <w:lang w:val="en-US"/>
        </w:rPr>
        <w:t xml:space="preserve">.” </w:t>
      </w:r>
      <w:r w:rsidRPr="0075589E">
        <w:rPr>
          <w:rFonts w:ascii="Garamond" w:hAnsi="Garamond"/>
          <w:i/>
          <w:iCs/>
          <w:lang w:val="en-US"/>
        </w:rPr>
        <w:t>Journal of Statistical Software, 40</w:t>
      </w:r>
      <w:r w:rsidRPr="0075589E">
        <w:rPr>
          <w:rFonts w:ascii="Garamond" w:hAnsi="Garamond"/>
          <w:lang w:val="en-US"/>
        </w:rPr>
        <w:t>(4), 1</w:t>
      </w:r>
      <w:r>
        <w:rPr>
          <w:rFonts w:ascii="Garamond" w:hAnsi="Garamond"/>
          <w:lang w:val="en-US"/>
        </w:rPr>
        <w:t>-</w:t>
      </w:r>
      <w:r w:rsidRPr="0075589E">
        <w:rPr>
          <w:rFonts w:ascii="Garamond" w:hAnsi="Garamond"/>
          <w:lang w:val="en-US"/>
        </w:rPr>
        <w:t>37.</w:t>
      </w:r>
    </w:p>
    <w:p w14:paraId="2C0476E9" w14:textId="0BC3A2BF" w:rsidR="0075589E" w:rsidRPr="00592BA5" w:rsidRDefault="0075589E" w:rsidP="0075589E">
      <w:pPr>
        <w:jc w:val="both"/>
        <w:rPr>
          <w:rFonts w:ascii="Garamond" w:hAnsi="Garamond"/>
          <w:lang w:val="en-US"/>
        </w:rPr>
      </w:pPr>
      <w:r w:rsidRPr="0075589E">
        <w:rPr>
          <w:rFonts w:ascii="Garamond" w:hAnsi="Garamond"/>
          <w:lang w:val="en-US"/>
        </w:rPr>
        <w:lastRenderedPageBreak/>
        <w:t xml:space="preserve">Pacca, L., et al. (2026). “Using Sequence and Cluster Analysis to Characterize Variables that Unfold Over Time: Implementation and Practical Considerations for Epidemiologists.” </w:t>
      </w:r>
      <w:r w:rsidRPr="00592BA5">
        <w:rPr>
          <w:rFonts w:ascii="Garamond" w:hAnsi="Garamond"/>
          <w:i/>
          <w:iCs/>
          <w:lang w:val="en-US"/>
        </w:rPr>
        <w:t>American Journal of Epidemiology, 195</w:t>
      </w:r>
      <w:r w:rsidRPr="00592BA5">
        <w:rPr>
          <w:rFonts w:ascii="Garamond" w:hAnsi="Garamond"/>
          <w:lang w:val="en-US"/>
        </w:rPr>
        <w:t>(6), 1707-1718.</w:t>
      </w:r>
    </w:p>
    <w:p w14:paraId="32F9F109" w14:textId="53819A74" w:rsidR="000949E5" w:rsidRPr="00D75DCF" w:rsidRDefault="0075589E" w:rsidP="00D75DCF">
      <w:pPr>
        <w:jc w:val="both"/>
        <w:rPr>
          <w:rFonts w:ascii="Garamond" w:hAnsi="Garamond"/>
        </w:rPr>
      </w:pPr>
      <w:r w:rsidRPr="0075589E">
        <w:rPr>
          <w:rFonts w:ascii="Garamond" w:hAnsi="Garamond"/>
          <w:lang w:val="en-US"/>
        </w:rPr>
        <w:t xml:space="preserve">Vanhoutte, B., </w:t>
      </w:r>
      <w:proofErr w:type="spellStart"/>
      <w:r w:rsidRPr="0075589E">
        <w:rPr>
          <w:rFonts w:ascii="Garamond" w:hAnsi="Garamond"/>
          <w:lang w:val="en-US"/>
        </w:rPr>
        <w:t>Wahrendorf</w:t>
      </w:r>
      <w:proofErr w:type="spellEnd"/>
      <w:r w:rsidRPr="0075589E">
        <w:rPr>
          <w:rFonts w:ascii="Garamond" w:hAnsi="Garamond"/>
          <w:lang w:val="en-US"/>
        </w:rPr>
        <w:t xml:space="preserve">, M., &amp; </w:t>
      </w:r>
      <w:proofErr w:type="spellStart"/>
      <w:r w:rsidRPr="0075589E">
        <w:rPr>
          <w:rFonts w:ascii="Garamond" w:hAnsi="Garamond"/>
          <w:lang w:val="en-US"/>
        </w:rPr>
        <w:t>Prattley</w:t>
      </w:r>
      <w:proofErr w:type="spellEnd"/>
      <w:r w:rsidRPr="0075589E">
        <w:rPr>
          <w:rFonts w:ascii="Garamond" w:hAnsi="Garamond"/>
          <w:lang w:val="en-US"/>
        </w:rPr>
        <w:t xml:space="preserve">, J. (2018). “Sequence Analysis of Life History Data.” In P. Liamputtong (Ed.), </w:t>
      </w:r>
      <w:r w:rsidRPr="0075589E">
        <w:rPr>
          <w:rFonts w:ascii="Garamond" w:hAnsi="Garamond"/>
          <w:i/>
          <w:iCs/>
          <w:lang w:val="en-US"/>
        </w:rPr>
        <w:t>Handbook of Research Methods in Health Social Sciences</w:t>
      </w:r>
      <w:r w:rsidRPr="0075589E">
        <w:rPr>
          <w:rFonts w:ascii="Garamond" w:hAnsi="Garamond"/>
          <w:lang w:val="en-US"/>
        </w:rPr>
        <w:t xml:space="preserve">. </w:t>
      </w:r>
      <w:r w:rsidRPr="0075589E">
        <w:rPr>
          <w:rFonts w:ascii="Garamond" w:hAnsi="Garamond"/>
        </w:rPr>
        <w:t>Springer.</w:t>
      </w:r>
    </w:p>
    <w:sectPr w:rsidR="000949E5" w:rsidRPr="00D75DCF">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4773" w14:textId="77777777" w:rsidR="00325755" w:rsidRDefault="00325755" w:rsidP="00FF0275">
      <w:pPr>
        <w:spacing w:after="0" w:line="240" w:lineRule="auto"/>
      </w:pPr>
      <w:r>
        <w:separator/>
      </w:r>
    </w:p>
  </w:endnote>
  <w:endnote w:type="continuationSeparator" w:id="0">
    <w:p w14:paraId="371D416A" w14:textId="77777777" w:rsidR="00325755" w:rsidRDefault="00325755" w:rsidP="00FF0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414574"/>
      <w:docPartObj>
        <w:docPartGallery w:val="Page Numbers (Bottom of Page)"/>
        <w:docPartUnique/>
      </w:docPartObj>
    </w:sdtPr>
    <w:sdtEndPr>
      <w:rPr>
        <w:noProof/>
      </w:rPr>
    </w:sdtEndPr>
    <w:sdtContent>
      <w:p w14:paraId="73E8D4EA" w14:textId="1AF2999C" w:rsidR="00FF0275" w:rsidRDefault="00FF02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31209" w14:textId="77777777" w:rsidR="00FF0275" w:rsidRDefault="00FF0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E3CBD" w14:textId="77777777" w:rsidR="00325755" w:rsidRDefault="00325755" w:rsidP="00FF0275">
      <w:pPr>
        <w:spacing w:after="0" w:line="240" w:lineRule="auto"/>
      </w:pPr>
      <w:r>
        <w:separator/>
      </w:r>
    </w:p>
  </w:footnote>
  <w:footnote w:type="continuationSeparator" w:id="0">
    <w:p w14:paraId="2DDDE023" w14:textId="77777777" w:rsidR="00325755" w:rsidRDefault="00325755" w:rsidP="00FF0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13AF"/>
    <w:multiLevelType w:val="hybridMultilevel"/>
    <w:tmpl w:val="6450AB0E"/>
    <w:lvl w:ilvl="0" w:tplc="06205BF4">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0550A1"/>
    <w:multiLevelType w:val="multilevel"/>
    <w:tmpl w:val="FD9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A7B82"/>
    <w:multiLevelType w:val="hybridMultilevel"/>
    <w:tmpl w:val="0D60741A"/>
    <w:lvl w:ilvl="0" w:tplc="858027AA">
      <w:start w:val="1"/>
      <w:numFmt w:val="decimal"/>
      <w:lvlText w:val="%1."/>
      <w:lvlJc w:val="left"/>
      <w:pPr>
        <w:ind w:left="740" w:hanging="3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9232A6"/>
    <w:multiLevelType w:val="multilevel"/>
    <w:tmpl w:val="9418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D400A"/>
    <w:multiLevelType w:val="hybridMultilevel"/>
    <w:tmpl w:val="266A04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11826E2"/>
    <w:multiLevelType w:val="hybridMultilevel"/>
    <w:tmpl w:val="1548E5C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8D260FE"/>
    <w:multiLevelType w:val="hybridMultilevel"/>
    <w:tmpl w:val="65E44E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5370967">
    <w:abstractNumId w:val="0"/>
  </w:num>
  <w:num w:numId="2" w16cid:durableId="1453017607">
    <w:abstractNumId w:val="2"/>
  </w:num>
  <w:num w:numId="3" w16cid:durableId="373701771">
    <w:abstractNumId w:val="3"/>
  </w:num>
  <w:num w:numId="4" w16cid:durableId="1740665293">
    <w:abstractNumId w:val="1"/>
  </w:num>
  <w:num w:numId="5" w16cid:durableId="1714573947">
    <w:abstractNumId w:val="5"/>
  </w:num>
  <w:num w:numId="6" w16cid:durableId="1623418588">
    <w:abstractNumId w:val="4"/>
  </w:num>
  <w:num w:numId="7" w16cid:durableId="37751517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E5"/>
    <w:rsid w:val="000045AD"/>
    <w:rsid w:val="000949E5"/>
    <w:rsid w:val="0013045B"/>
    <w:rsid w:val="00211EEE"/>
    <w:rsid w:val="00231D10"/>
    <w:rsid w:val="002E3859"/>
    <w:rsid w:val="003144EE"/>
    <w:rsid w:val="00325755"/>
    <w:rsid w:val="004A69AB"/>
    <w:rsid w:val="00544005"/>
    <w:rsid w:val="00592BA5"/>
    <w:rsid w:val="005A47C1"/>
    <w:rsid w:val="006814BE"/>
    <w:rsid w:val="00686123"/>
    <w:rsid w:val="0075589E"/>
    <w:rsid w:val="007F18F1"/>
    <w:rsid w:val="00837E6C"/>
    <w:rsid w:val="00AA780E"/>
    <w:rsid w:val="00B345BC"/>
    <w:rsid w:val="00B44605"/>
    <w:rsid w:val="00CE0AFA"/>
    <w:rsid w:val="00D75DCF"/>
    <w:rsid w:val="00DD4B52"/>
    <w:rsid w:val="00E84238"/>
    <w:rsid w:val="00EE1F8A"/>
    <w:rsid w:val="00F33878"/>
    <w:rsid w:val="00F81550"/>
    <w:rsid w:val="00FF02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69B1"/>
  <w15:chartTrackingRefBased/>
  <w15:docId w15:val="{714B3BED-15F0-4257-940B-ADA49D0E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E5"/>
    <w:rPr>
      <w:rFonts w:eastAsiaTheme="majorEastAsia" w:cstheme="majorBidi"/>
      <w:color w:val="272727" w:themeColor="text1" w:themeTint="D8"/>
    </w:rPr>
  </w:style>
  <w:style w:type="paragraph" w:styleId="Title">
    <w:name w:val="Title"/>
    <w:basedOn w:val="Normal"/>
    <w:next w:val="Normal"/>
    <w:link w:val="TitleChar"/>
    <w:uiPriority w:val="10"/>
    <w:qFormat/>
    <w:rsid w:val="0009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E5"/>
    <w:pPr>
      <w:spacing w:before="160"/>
      <w:jc w:val="center"/>
    </w:pPr>
    <w:rPr>
      <w:i/>
      <w:iCs/>
      <w:color w:val="404040" w:themeColor="text1" w:themeTint="BF"/>
    </w:rPr>
  </w:style>
  <w:style w:type="character" w:customStyle="1" w:styleId="QuoteChar">
    <w:name w:val="Quote Char"/>
    <w:basedOn w:val="DefaultParagraphFont"/>
    <w:link w:val="Quote"/>
    <w:uiPriority w:val="29"/>
    <w:rsid w:val="000949E5"/>
    <w:rPr>
      <w:i/>
      <w:iCs/>
      <w:color w:val="404040" w:themeColor="text1" w:themeTint="BF"/>
    </w:rPr>
  </w:style>
  <w:style w:type="paragraph" w:styleId="ListParagraph">
    <w:name w:val="List Paragraph"/>
    <w:basedOn w:val="Normal"/>
    <w:uiPriority w:val="34"/>
    <w:qFormat/>
    <w:rsid w:val="000949E5"/>
    <w:pPr>
      <w:ind w:left="720"/>
      <w:contextualSpacing/>
    </w:pPr>
  </w:style>
  <w:style w:type="character" w:styleId="IntenseEmphasis">
    <w:name w:val="Intense Emphasis"/>
    <w:basedOn w:val="DefaultParagraphFont"/>
    <w:uiPriority w:val="21"/>
    <w:qFormat/>
    <w:rsid w:val="000949E5"/>
    <w:rPr>
      <w:i/>
      <w:iCs/>
      <w:color w:val="0F4761" w:themeColor="accent1" w:themeShade="BF"/>
    </w:rPr>
  </w:style>
  <w:style w:type="paragraph" w:styleId="IntenseQuote">
    <w:name w:val="Intense Quote"/>
    <w:basedOn w:val="Normal"/>
    <w:next w:val="Normal"/>
    <w:link w:val="IntenseQuoteChar"/>
    <w:uiPriority w:val="30"/>
    <w:qFormat/>
    <w:rsid w:val="0009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9E5"/>
    <w:rPr>
      <w:i/>
      <w:iCs/>
      <w:color w:val="0F4761" w:themeColor="accent1" w:themeShade="BF"/>
    </w:rPr>
  </w:style>
  <w:style w:type="character" w:styleId="IntenseReference">
    <w:name w:val="Intense Reference"/>
    <w:basedOn w:val="DefaultParagraphFont"/>
    <w:uiPriority w:val="32"/>
    <w:qFormat/>
    <w:rsid w:val="000949E5"/>
    <w:rPr>
      <w:b/>
      <w:bCs/>
      <w:smallCaps/>
      <w:color w:val="0F4761" w:themeColor="accent1" w:themeShade="BF"/>
      <w:spacing w:val="5"/>
    </w:rPr>
  </w:style>
  <w:style w:type="table" w:styleId="TableGrid">
    <w:name w:val="Table Grid"/>
    <w:basedOn w:val="TableNormal"/>
    <w:uiPriority w:val="39"/>
    <w:rsid w:val="00FF0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0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275"/>
  </w:style>
  <w:style w:type="paragraph" w:styleId="Footer">
    <w:name w:val="footer"/>
    <w:basedOn w:val="Normal"/>
    <w:link w:val="FooterChar"/>
    <w:uiPriority w:val="99"/>
    <w:unhideWhenUsed/>
    <w:rsid w:val="00FF0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275"/>
  </w:style>
  <w:style w:type="paragraph" w:customStyle="1" w:styleId="pdq2pgselectionanchorcontainer">
    <w:name w:val="pdq2pg_selectionanchorcontainer"/>
    <w:basedOn w:val="Normal"/>
    <w:rsid w:val="00231D1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231D1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231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8853">
      <w:bodyDiv w:val="1"/>
      <w:marLeft w:val="0"/>
      <w:marRight w:val="0"/>
      <w:marTop w:val="0"/>
      <w:marBottom w:val="0"/>
      <w:divBdr>
        <w:top w:val="none" w:sz="0" w:space="0" w:color="auto"/>
        <w:left w:val="none" w:sz="0" w:space="0" w:color="auto"/>
        <w:bottom w:val="none" w:sz="0" w:space="0" w:color="auto"/>
        <w:right w:val="none" w:sz="0" w:space="0" w:color="auto"/>
      </w:divBdr>
      <w:divsChild>
        <w:div w:id="1209731505">
          <w:marLeft w:val="0"/>
          <w:marRight w:val="0"/>
          <w:marTop w:val="0"/>
          <w:marBottom w:val="0"/>
          <w:divBdr>
            <w:top w:val="none" w:sz="0" w:space="0" w:color="auto"/>
            <w:left w:val="none" w:sz="0" w:space="0" w:color="auto"/>
            <w:bottom w:val="none" w:sz="0" w:space="0" w:color="auto"/>
            <w:right w:val="none" w:sz="0" w:space="0" w:color="auto"/>
          </w:divBdr>
          <w:divsChild>
            <w:div w:id="554004650">
              <w:marLeft w:val="0"/>
              <w:marRight w:val="0"/>
              <w:marTop w:val="0"/>
              <w:marBottom w:val="0"/>
              <w:divBdr>
                <w:top w:val="none" w:sz="0" w:space="0" w:color="auto"/>
                <w:left w:val="none" w:sz="0" w:space="0" w:color="auto"/>
                <w:bottom w:val="none" w:sz="0" w:space="0" w:color="auto"/>
                <w:right w:val="none" w:sz="0" w:space="0" w:color="auto"/>
              </w:divBdr>
            </w:div>
          </w:divsChild>
        </w:div>
        <w:div w:id="152320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74992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244654067">
          <w:marLeft w:val="0"/>
          <w:marRight w:val="0"/>
          <w:marTop w:val="0"/>
          <w:marBottom w:val="0"/>
          <w:divBdr>
            <w:top w:val="none" w:sz="0" w:space="0" w:color="auto"/>
            <w:left w:val="none" w:sz="0" w:space="0" w:color="auto"/>
            <w:bottom w:val="none" w:sz="0" w:space="0" w:color="auto"/>
            <w:right w:val="none" w:sz="0" w:space="0" w:color="auto"/>
          </w:divBdr>
          <w:divsChild>
            <w:div w:id="1992514313">
              <w:marLeft w:val="0"/>
              <w:marRight w:val="0"/>
              <w:marTop w:val="0"/>
              <w:marBottom w:val="0"/>
              <w:divBdr>
                <w:top w:val="none" w:sz="0" w:space="0" w:color="auto"/>
                <w:left w:val="none" w:sz="0" w:space="0" w:color="auto"/>
                <w:bottom w:val="none" w:sz="0" w:space="0" w:color="auto"/>
                <w:right w:val="none" w:sz="0" w:space="0" w:color="auto"/>
              </w:divBdr>
              <w:divsChild>
                <w:div w:id="393966156">
                  <w:marLeft w:val="0"/>
                  <w:marRight w:val="0"/>
                  <w:marTop w:val="0"/>
                  <w:marBottom w:val="0"/>
                  <w:divBdr>
                    <w:top w:val="none" w:sz="0" w:space="0" w:color="auto"/>
                    <w:left w:val="none" w:sz="0" w:space="0" w:color="auto"/>
                    <w:bottom w:val="none" w:sz="0" w:space="0" w:color="auto"/>
                    <w:right w:val="none" w:sz="0" w:space="0" w:color="auto"/>
                  </w:divBdr>
                  <w:divsChild>
                    <w:div w:id="369301339">
                      <w:marLeft w:val="0"/>
                      <w:marRight w:val="0"/>
                      <w:marTop w:val="0"/>
                      <w:marBottom w:val="0"/>
                      <w:divBdr>
                        <w:top w:val="none" w:sz="0" w:space="0" w:color="auto"/>
                        <w:left w:val="none" w:sz="0" w:space="0" w:color="auto"/>
                        <w:bottom w:val="none" w:sz="0" w:space="0" w:color="auto"/>
                        <w:right w:val="none" w:sz="0" w:space="0" w:color="auto"/>
                      </w:divBdr>
                      <w:divsChild>
                        <w:div w:id="63728097">
                          <w:marLeft w:val="0"/>
                          <w:marRight w:val="0"/>
                          <w:marTop w:val="0"/>
                          <w:marBottom w:val="0"/>
                          <w:divBdr>
                            <w:top w:val="none" w:sz="0" w:space="0" w:color="auto"/>
                            <w:left w:val="none" w:sz="0" w:space="0" w:color="auto"/>
                            <w:bottom w:val="none" w:sz="0" w:space="0" w:color="auto"/>
                            <w:right w:val="none" w:sz="0" w:space="0" w:color="auto"/>
                          </w:divBdr>
                          <w:divsChild>
                            <w:div w:id="764880468">
                              <w:marLeft w:val="0"/>
                              <w:marRight w:val="0"/>
                              <w:marTop w:val="0"/>
                              <w:marBottom w:val="0"/>
                              <w:divBdr>
                                <w:top w:val="none" w:sz="0" w:space="0" w:color="auto"/>
                                <w:left w:val="none" w:sz="0" w:space="0" w:color="auto"/>
                                <w:bottom w:val="none" w:sz="0" w:space="0" w:color="auto"/>
                                <w:right w:val="none" w:sz="0" w:space="0" w:color="auto"/>
                              </w:divBdr>
                              <w:divsChild>
                                <w:div w:id="1051618212">
                                  <w:marLeft w:val="0"/>
                                  <w:marRight w:val="0"/>
                                  <w:marTop w:val="0"/>
                                  <w:marBottom w:val="0"/>
                                  <w:divBdr>
                                    <w:top w:val="none" w:sz="0" w:space="0" w:color="auto"/>
                                    <w:left w:val="none" w:sz="0" w:space="0" w:color="auto"/>
                                    <w:bottom w:val="none" w:sz="0" w:space="0" w:color="auto"/>
                                    <w:right w:val="none" w:sz="0" w:space="0" w:color="auto"/>
                                  </w:divBdr>
                                  <w:divsChild>
                                    <w:div w:id="2112553762">
                                      <w:marLeft w:val="0"/>
                                      <w:marRight w:val="0"/>
                                      <w:marTop w:val="0"/>
                                      <w:marBottom w:val="0"/>
                                      <w:divBdr>
                                        <w:top w:val="none" w:sz="0" w:space="0" w:color="auto"/>
                                        <w:left w:val="none" w:sz="0" w:space="0" w:color="auto"/>
                                        <w:bottom w:val="none" w:sz="0" w:space="0" w:color="auto"/>
                                        <w:right w:val="none" w:sz="0" w:space="0" w:color="auto"/>
                                      </w:divBdr>
                                      <w:divsChild>
                                        <w:div w:id="938609962">
                                          <w:marLeft w:val="0"/>
                                          <w:marRight w:val="0"/>
                                          <w:marTop w:val="0"/>
                                          <w:marBottom w:val="0"/>
                                          <w:divBdr>
                                            <w:top w:val="none" w:sz="0" w:space="0" w:color="auto"/>
                                            <w:left w:val="none" w:sz="0" w:space="0" w:color="auto"/>
                                            <w:bottom w:val="none" w:sz="0" w:space="0" w:color="auto"/>
                                            <w:right w:val="none" w:sz="0" w:space="0" w:color="auto"/>
                                          </w:divBdr>
                                          <w:divsChild>
                                            <w:div w:id="1397820595">
                                              <w:marLeft w:val="0"/>
                                              <w:marRight w:val="0"/>
                                              <w:marTop w:val="0"/>
                                              <w:marBottom w:val="0"/>
                                              <w:divBdr>
                                                <w:top w:val="none" w:sz="0" w:space="0" w:color="auto"/>
                                                <w:left w:val="none" w:sz="0" w:space="0" w:color="auto"/>
                                                <w:bottom w:val="none" w:sz="0" w:space="0" w:color="auto"/>
                                                <w:right w:val="none" w:sz="0" w:space="0" w:color="auto"/>
                                              </w:divBdr>
                                              <w:divsChild>
                                                <w:div w:id="1816987414">
                                                  <w:marLeft w:val="0"/>
                                                  <w:marRight w:val="0"/>
                                                  <w:marTop w:val="0"/>
                                                  <w:marBottom w:val="0"/>
                                                  <w:divBdr>
                                                    <w:top w:val="none" w:sz="0" w:space="0" w:color="auto"/>
                                                    <w:left w:val="none" w:sz="0" w:space="0" w:color="auto"/>
                                                    <w:bottom w:val="none" w:sz="0" w:space="0" w:color="auto"/>
                                                    <w:right w:val="none" w:sz="0" w:space="0" w:color="auto"/>
                                                  </w:divBdr>
                                                  <w:divsChild>
                                                    <w:div w:id="267934355">
                                                      <w:marLeft w:val="0"/>
                                                      <w:marRight w:val="0"/>
                                                      <w:marTop w:val="0"/>
                                                      <w:marBottom w:val="0"/>
                                                      <w:divBdr>
                                                        <w:top w:val="none" w:sz="0" w:space="0" w:color="auto"/>
                                                        <w:left w:val="none" w:sz="0" w:space="0" w:color="auto"/>
                                                        <w:bottom w:val="none" w:sz="0" w:space="0" w:color="auto"/>
                                                        <w:right w:val="none" w:sz="0" w:space="0" w:color="auto"/>
                                                      </w:divBdr>
                                                      <w:divsChild>
                                                        <w:div w:id="16939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46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272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408441">
          <w:marLeft w:val="0"/>
          <w:marRight w:val="0"/>
          <w:marTop w:val="0"/>
          <w:marBottom w:val="0"/>
          <w:divBdr>
            <w:top w:val="none" w:sz="0" w:space="0" w:color="auto"/>
            <w:left w:val="none" w:sz="0" w:space="0" w:color="auto"/>
            <w:bottom w:val="none" w:sz="0" w:space="0" w:color="auto"/>
            <w:right w:val="none" w:sz="0" w:space="0" w:color="auto"/>
          </w:divBdr>
          <w:divsChild>
            <w:div w:id="168912586">
              <w:marLeft w:val="0"/>
              <w:marRight w:val="0"/>
              <w:marTop w:val="0"/>
              <w:marBottom w:val="0"/>
              <w:divBdr>
                <w:top w:val="none" w:sz="0" w:space="0" w:color="auto"/>
                <w:left w:val="none" w:sz="0" w:space="0" w:color="auto"/>
                <w:bottom w:val="none" w:sz="0" w:space="0" w:color="auto"/>
                <w:right w:val="none" w:sz="0" w:space="0" w:color="auto"/>
              </w:divBdr>
              <w:divsChild>
                <w:div w:id="674695829">
                  <w:marLeft w:val="0"/>
                  <w:marRight w:val="0"/>
                  <w:marTop w:val="0"/>
                  <w:marBottom w:val="0"/>
                  <w:divBdr>
                    <w:top w:val="none" w:sz="0" w:space="0" w:color="auto"/>
                    <w:left w:val="none" w:sz="0" w:space="0" w:color="auto"/>
                    <w:bottom w:val="none" w:sz="0" w:space="0" w:color="auto"/>
                    <w:right w:val="none" w:sz="0" w:space="0" w:color="auto"/>
                  </w:divBdr>
                  <w:divsChild>
                    <w:div w:id="491868740">
                      <w:marLeft w:val="0"/>
                      <w:marRight w:val="0"/>
                      <w:marTop w:val="0"/>
                      <w:marBottom w:val="0"/>
                      <w:divBdr>
                        <w:top w:val="none" w:sz="0" w:space="0" w:color="auto"/>
                        <w:left w:val="none" w:sz="0" w:space="0" w:color="auto"/>
                        <w:bottom w:val="none" w:sz="0" w:space="0" w:color="auto"/>
                        <w:right w:val="none" w:sz="0" w:space="0" w:color="auto"/>
                      </w:divBdr>
                      <w:divsChild>
                        <w:div w:id="43331224">
                          <w:marLeft w:val="0"/>
                          <w:marRight w:val="0"/>
                          <w:marTop w:val="0"/>
                          <w:marBottom w:val="0"/>
                          <w:divBdr>
                            <w:top w:val="none" w:sz="0" w:space="0" w:color="auto"/>
                            <w:left w:val="none" w:sz="0" w:space="0" w:color="auto"/>
                            <w:bottom w:val="none" w:sz="0" w:space="0" w:color="auto"/>
                            <w:right w:val="none" w:sz="0" w:space="0" w:color="auto"/>
                          </w:divBdr>
                          <w:divsChild>
                            <w:div w:id="1962884217">
                              <w:marLeft w:val="0"/>
                              <w:marRight w:val="0"/>
                              <w:marTop w:val="0"/>
                              <w:marBottom w:val="0"/>
                              <w:divBdr>
                                <w:top w:val="none" w:sz="0" w:space="0" w:color="auto"/>
                                <w:left w:val="none" w:sz="0" w:space="0" w:color="auto"/>
                                <w:bottom w:val="none" w:sz="0" w:space="0" w:color="auto"/>
                                <w:right w:val="none" w:sz="0" w:space="0" w:color="auto"/>
                              </w:divBdr>
                              <w:divsChild>
                                <w:div w:id="946238115">
                                  <w:marLeft w:val="0"/>
                                  <w:marRight w:val="0"/>
                                  <w:marTop w:val="0"/>
                                  <w:marBottom w:val="0"/>
                                  <w:divBdr>
                                    <w:top w:val="none" w:sz="0" w:space="0" w:color="auto"/>
                                    <w:left w:val="none" w:sz="0" w:space="0" w:color="auto"/>
                                    <w:bottom w:val="none" w:sz="0" w:space="0" w:color="auto"/>
                                    <w:right w:val="none" w:sz="0" w:space="0" w:color="auto"/>
                                  </w:divBdr>
                                  <w:divsChild>
                                    <w:div w:id="21789326">
                                      <w:marLeft w:val="0"/>
                                      <w:marRight w:val="0"/>
                                      <w:marTop w:val="0"/>
                                      <w:marBottom w:val="0"/>
                                      <w:divBdr>
                                        <w:top w:val="none" w:sz="0" w:space="0" w:color="auto"/>
                                        <w:left w:val="none" w:sz="0" w:space="0" w:color="auto"/>
                                        <w:bottom w:val="none" w:sz="0" w:space="0" w:color="auto"/>
                                        <w:right w:val="none" w:sz="0" w:space="0" w:color="auto"/>
                                      </w:divBdr>
                                      <w:divsChild>
                                        <w:div w:id="130172065">
                                          <w:marLeft w:val="0"/>
                                          <w:marRight w:val="0"/>
                                          <w:marTop w:val="0"/>
                                          <w:marBottom w:val="0"/>
                                          <w:divBdr>
                                            <w:top w:val="none" w:sz="0" w:space="0" w:color="auto"/>
                                            <w:left w:val="none" w:sz="0" w:space="0" w:color="auto"/>
                                            <w:bottom w:val="none" w:sz="0" w:space="0" w:color="auto"/>
                                            <w:right w:val="none" w:sz="0" w:space="0" w:color="auto"/>
                                          </w:divBdr>
                                          <w:divsChild>
                                            <w:div w:id="57829360">
                                              <w:marLeft w:val="0"/>
                                              <w:marRight w:val="0"/>
                                              <w:marTop w:val="0"/>
                                              <w:marBottom w:val="0"/>
                                              <w:divBdr>
                                                <w:top w:val="none" w:sz="0" w:space="0" w:color="auto"/>
                                                <w:left w:val="none" w:sz="0" w:space="0" w:color="auto"/>
                                                <w:bottom w:val="none" w:sz="0" w:space="0" w:color="auto"/>
                                                <w:right w:val="none" w:sz="0" w:space="0" w:color="auto"/>
                                              </w:divBdr>
                                              <w:divsChild>
                                                <w:div w:id="1601790656">
                                                  <w:marLeft w:val="0"/>
                                                  <w:marRight w:val="0"/>
                                                  <w:marTop w:val="0"/>
                                                  <w:marBottom w:val="0"/>
                                                  <w:divBdr>
                                                    <w:top w:val="none" w:sz="0" w:space="0" w:color="auto"/>
                                                    <w:left w:val="none" w:sz="0" w:space="0" w:color="auto"/>
                                                    <w:bottom w:val="none" w:sz="0" w:space="0" w:color="auto"/>
                                                    <w:right w:val="none" w:sz="0" w:space="0" w:color="auto"/>
                                                  </w:divBdr>
                                                  <w:divsChild>
                                                    <w:div w:id="2121027118">
                                                      <w:marLeft w:val="0"/>
                                                      <w:marRight w:val="0"/>
                                                      <w:marTop w:val="0"/>
                                                      <w:marBottom w:val="0"/>
                                                      <w:divBdr>
                                                        <w:top w:val="none" w:sz="0" w:space="0" w:color="auto"/>
                                                        <w:left w:val="none" w:sz="0" w:space="0" w:color="auto"/>
                                                        <w:bottom w:val="none" w:sz="0" w:space="0" w:color="auto"/>
                                                        <w:right w:val="none" w:sz="0" w:space="0" w:color="auto"/>
                                                      </w:divBdr>
                                                      <w:divsChild>
                                                        <w:div w:id="3217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369061">
          <w:marLeft w:val="0"/>
          <w:marRight w:val="0"/>
          <w:marTop w:val="0"/>
          <w:marBottom w:val="0"/>
          <w:divBdr>
            <w:top w:val="none" w:sz="0" w:space="0" w:color="auto"/>
            <w:left w:val="none" w:sz="0" w:space="0" w:color="auto"/>
            <w:bottom w:val="none" w:sz="0" w:space="0" w:color="auto"/>
            <w:right w:val="none" w:sz="0" w:space="0" w:color="auto"/>
          </w:divBdr>
          <w:divsChild>
            <w:div w:id="1934707855">
              <w:marLeft w:val="0"/>
              <w:marRight w:val="0"/>
              <w:marTop w:val="0"/>
              <w:marBottom w:val="0"/>
              <w:divBdr>
                <w:top w:val="none" w:sz="0" w:space="0" w:color="auto"/>
                <w:left w:val="none" w:sz="0" w:space="0" w:color="auto"/>
                <w:bottom w:val="none" w:sz="0" w:space="0" w:color="auto"/>
                <w:right w:val="none" w:sz="0" w:space="0" w:color="auto"/>
              </w:divBdr>
              <w:divsChild>
                <w:div w:id="1266842876">
                  <w:marLeft w:val="0"/>
                  <w:marRight w:val="0"/>
                  <w:marTop w:val="0"/>
                  <w:marBottom w:val="0"/>
                  <w:divBdr>
                    <w:top w:val="none" w:sz="0" w:space="0" w:color="auto"/>
                    <w:left w:val="none" w:sz="0" w:space="0" w:color="auto"/>
                    <w:bottom w:val="none" w:sz="0" w:space="0" w:color="auto"/>
                    <w:right w:val="none" w:sz="0" w:space="0" w:color="auto"/>
                  </w:divBdr>
                  <w:divsChild>
                    <w:div w:id="1808468444">
                      <w:marLeft w:val="0"/>
                      <w:marRight w:val="0"/>
                      <w:marTop w:val="0"/>
                      <w:marBottom w:val="0"/>
                      <w:divBdr>
                        <w:top w:val="none" w:sz="0" w:space="0" w:color="auto"/>
                        <w:left w:val="none" w:sz="0" w:space="0" w:color="auto"/>
                        <w:bottom w:val="none" w:sz="0" w:space="0" w:color="auto"/>
                        <w:right w:val="none" w:sz="0" w:space="0" w:color="auto"/>
                      </w:divBdr>
                      <w:divsChild>
                        <w:div w:id="1412432729">
                          <w:marLeft w:val="0"/>
                          <w:marRight w:val="0"/>
                          <w:marTop w:val="0"/>
                          <w:marBottom w:val="0"/>
                          <w:divBdr>
                            <w:top w:val="none" w:sz="0" w:space="0" w:color="auto"/>
                            <w:left w:val="none" w:sz="0" w:space="0" w:color="auto"/>
                            <w:bottom w:val="none" w:sz="0" w:space="0" w:color="auto"/>
                            <w:right w:val="none" w:sz="0" w:space="0" w:color="auto"/>
                          </w:divBdr>
                          <w:divsChild>
                            <w:div w:id="712272999">
                              <w:marLeft w:val="0"/>
                              <w:marRight w:val="0"/>
                              <w:marTop w:val="0"/>
                              <w:marBottom w:val="0"/>
                              <w:divBdr>
                                <w:top w:val="none" w:sz="0" w:space="0" w:color="auto"/>
                                <w:left w:val="none" w:sz="0" w:space="0" w:color="auto"/>
                                <w:bottom w:val="none" w:sz="0" w:space="0" w:color="auto"/>
                                <w:right w:val="none" w:sz="0" w:space="0" w:color="auto"/>
                              </w:divBdr>
                              <w:divsChild>
                                <w:div w:id="801272801">
                                  <w:marLeft w:val="0"/>
                                  <w:marRight w:val="0"/>
                                  <w:marTop w:val="0"/>
                                  <w:marBottom w:val="0"/>
                                  <w:divBdr>
                                    <w:top w:val="none" w:sz="0" w:space="0" w:color="auto"/>
                                    <w:left w:val="none" w:sz="0" w:space="0" w:color="auto"/>
                                    <w:bottom w:val="none" w:sz="0" w:space="0" w:color="auto"/>
                                    <w:right w:val="none" w:sz="0" w:space="0" w:color="auto"/>
                                  </w:divBdr>
                                  <w:divsChild>
                                    <w:div w:id="989479508">
                                      <w:marLeft w:val="0"/>
                                      <w:marRight w:val="0"/>
                                      <w:marTop w:val="0"/>
                                      <w:marBottom w:val="0"/>
                                      <w:divBdr>
                                        <w:top w:val="none" w:sz="0" w:space="0" w:color="auto"/>
                                        <w:left w:val="none" w:sz="0" w:space="0" w:color="auto"/>
                                        <w:bottom w:val="none" w:sz="0" w:space="0" w:color="auto"/>
                                        <w:right w:val="none" w:sz="0" w:space="0" w:color="auto"/>
                                      </w:divBdr>
                                      <w:divsChild>
                                        <w:div w:id="1113741660">
                                          <w:marLeft w:val="0"/>
                                          <w:marRight w:val="0"/>
                                          <w:marTop w:val="0"/>
                                          <w:marBottom w:val="0"/>
                                          <w:divBdr>
                                            <w:top w:val="none" w:sz="0" w:space="0" w:color="auto"/>
                                            <w:left w:val="none" w:sz="0" w:space="0" w:color="auto"/>
                                            <w:bottom w:val="none" w:sz="0" w:space="0" w:color="auto"/>
                                            <w:right w:val="none" w:sz="0" w:space="0" w:color="auto"/>
                                          </w:divBdr>
                                          <w:divsChild>
                                            <w:div w:id="474177875">
                                              <w:marLeft w:val="0"/>
                                              <w:marRight w:val="0"/>
                                              <w:marTop w:val="0"/>
                                              <w:marBottom w:val="0"/>
                                              <w:divBdr>
                                                <w:top w:val="none" w:sz="0" w:space="0" w:color="auto"/>
                                                <w:left w:val="none" w:sz="0" w:space="0" w:color="auto"/>
                                                <w:bottom w:val="none" w:sz="0" w:space="0" w:color="auto"/>
                                                <w:right w:val="none" w:sz="0" w:space="0" w:color="auto"/>
                                              </w:divBdr>
                                              <w:divsChild>
                                                <w:div w:id="1368291190">
                                                  <w:marLeft w:val="0"/>
                                                  <w:marRight w:val="0"/>
                                                  <w:marTop w:val="0"/>
                                                  <w:marBottom w:val="0"/>
                                                  <w:divBdr>
                                                    <w:top w:val="none" w:sz="0" w:space="0" w:color="auto"/>
                                                    <w:left w:val="none" w:sz="0" w:space="0" w:color="auto"/>
                                                    <w:bottom w:val="none" w:sz="0" w:space="0" w:color="auto"/>
                                                    <w:right w:val="none" w:sz="0" w:space="0" w:color="auto"/>
                                                  </w:divBdr>
                                                  <w:divsChild>
                                                    <w:div w:id="1746339115">
                                                      <w:marLeft w:val="0"/>
                                                      <w:marRight w:val="0"/>
                                                      <w:marTop w:val="0"/>
                                                      <w:marBottom w:val="0"/>
                                                      <w:divBdr>
                                                        <w:top w:val="none" w:sz="0" w:space="0" w:color="auto"/>
                                                        <w:left w:val="none" w:sz="0" w:space="0" w:color="auto"/>
                                                        <w:bottom w:val="none" w:sz="0" w:space="0" w:color="auto"/>
                                                        <w:right w:val="none" w:sz="0" w:space="0" w:color="auto"/>
                                                      </w:divBdr>
                                                      <w:divsChild>
                                                        <w:div w:id="18753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026054">
          <w:marLeft w:val="0"/>
          <w:marRight w:val="0"/>
          <w:marTop w:val="0"/>
          <w:marBottom w:val="0"/>
          <w:divBdr>
            <w:top w:val="none" w:sz="0" w:space="0" w:color="auto"/>
            <w:left w:val="none" w:sz="0" w:space="0" w:color="auto"/>
            <w:bottom w:val="none" w:sz="0" w:space="0" w:color="auto"/>
            <w:right w:val="none" w:sz="0" w:space="0" w:color="auto"/>
          </w:divBdr>
          <w:divsChild>
            <w:div w:id="396905426">
              <w:marLeft w:val="0"/>
              <w:marRight w:val="0"/>
              <w:marTop w:val="0"/>
              <w:marBottom w:val="0"/>
              <w:divBdr>
                <w:top w:val="none" w:sz="0" w:space="0" w:color="auto"/>
                <w:left w:val="none" w:sz="0" w:space="0" w:color="auto"/>
                <w:bottom w:val="none" w:sz="0" w:space="0" w:color="auto"/>
                <w:right w:val="none" w:sz="0" w:space="0" w:color="auto"/>
              </w:divBdr>
              <w:divsChild>
                <w:div w:id="1402024010">
                  <w:marLeft w:val="0"/>
                  <w:marRight w:val="0"/>
                  <w:marTop w:val="0"/>
                  <w:marBottom w:val="0"/>
                  <w:divBdr>
                    <w:top w:val="none" w:sz="0" w:space="0" w:color="auto"/>
                    <w:left w:val="none" w:sz="0" w:space="0" w:color="auto"/>
                    <w:bottom w:val="none" w:sz="0" w:space="0" w:color="auto"/>
                    <w:right w:val="none" w:sz="0" w:space="0" w:color="auto"/>
                  </w:divBdr>
                  <w:divsChild>
                    <w:div w:id="1793087196">
                      <w:marLeft w:val="0"/>
                      <w:marRight w:val="0"/>
                      <w:marTop w:val="0"/>
                      <w:marBottom w:val="0"/>
                      <w:divBdr>
                        <w:top w:val="none" w:sz="0" w:space="0" w:color="auto"/>
                        <w:left w:val="none" w:sz="0" w:space="0" w:color="auto"/>
                        <w:bottom w:val="none" w:sz="0" w:space="0" w:color="auto"/>
                        <w:right w:val="none" w:sz="0" w:space="0" w:color="auto"/>
                      </w:divBdr>
                      <w:divsChild>
                        <w:div w:id="1558710022">
                          <w:marLeft w:val="0"/>
                          <w:marRight w:val="0"/>
                          <w:marTop w:val="0"/>
                          <w:marBottom w:val="0"/>
                          <w:divBdr>
                            <w:top w:val="none" w:sz="0" w:space="0" w:color="auto"/>
                            <w:left w:val="none" w:sz="0" w:space="0" w:color="auto"/>
                            <w:bottom w:val="none" w:sz="0" w:space="0" w:color="auto"/>
                            <w:right w:val="none" w:sz="0" w:space="0" w:color="auto"/>
                          </w:divBdr>
                          <w:divsChild>
                            <w:div w:id="1078792255">
                              <w:marLeft w:val="0"/>
                              <w:marRight w:val="0"/>
                              <w:marTop w:val="0"/>
                              <w:marBottom w:val="0"/>
                              <w:divBdr>
                                <w:top w:val="none" w:sz="0" w:space="0" w:color="auto"/>
                                <w:left w:val="none" w:sz="0" w:space="0" w:color="auto"/>
                                <w:bottom w:val="none" w:sz="0" w:space="0" w:color="auto"/>
                                <w:right w:val="none" w:sz="0" w:space="0" w:color="auto"/>
                              </w:divBdr>
                              <w:divsChild>
                                <w:div w:id="1223105413">
                                  <w:marLeft w:val="0"/>
                                  <w:marRight w:val="0"/>
                                  <w:marTop w:val="0"/>
                                  <w:marBottom w:val="0"/>
                                  <w:divBdr>
                                    <w:top w:val="none" w:sz="0" w:space="0" w:color="auto"/>
                                    <w:left w:val="none" w:sz="0" w:space="0" w:color="auto"/>
                                    <w:bottom w:val="none" w:sz="0" w:space="0" w:color="auto"/>
                                    <w:right w:val="none" w:sz="0" w:space="0" w:color="auto"/>
                                  </w:divBdr>
                                  <w:divsChild>
                                    <w:div w:id="1194074797">
                                      <w:marLeft w:val="0"/>
                                      <w:marRight w:val="0"/>
                                      <w:marTop w:val="0"/>
                                      <w:marBottom w:val="0"/>
                                      <w:divBdr>
                                        <w:top w:val="none" w:sz="0" w:space="0" w:color="auto"/>
                                        <w:left w:val="none" w:sz="0" w:space="0" w:color="auto"/>
                                        <w:bottom w:val="none" w:sz="0" w:space="0" w:color="auto"/>
                                        <w:right w:val="none" w:sz="0" w:space="0" w:color="auto"/>
                                      </w:divBdr>
                                      <w:divsChild>
                                        <w:div w:id="361975665">
                                          <w:marLeft w:val="0"/>
                                          <w:marRight w:val="0"/>
                                          <w:marTop w:val="0"/>
                                          <w:marBottom w:val="0"/>
                                          <w:divBdr>
                                            <w:top w:val="none" w:sz="0" w:space="0" w:color="auto"/>
                                            <w:left w:val="none" w:sz="0" w:space="0" w:color="auto"/>
                                            <w:bottom w:val="none" w:sz="0" w:space="0" w:color="auto"/>
                                            <w:right w:val="none" w:sz="0" w:space="0" w:color="auto"/>
                                          </w:divBdr>
                                          <w:divsChild>
                                            <w:div w:id="444617481">
                                              <w:marLeft w:val="0"/>
                                              <w:marRight w:val="0"/>
                                              <w:marTop w:val="0"/>
                                              <w:marBottom w:val="0"/>
                                              <w:divBdr>
                                                <w:top w:val="none" w:sz="0" w:space="0" w:color="auto"/>
                                                <w:left w:val="none" w:sz="0" w:space="0" w:color="auto"/>
                                                <w:bottom w:val="none" w:sz="0" w:space="0" w:color="auto"/>
                                                <w:right w:val="none" w:sz="0" w:space="0" w:color="auto"/>
                                              </w:divBdr>
                                              <w:divsChild>
                                                <w:div w:id="1025054682">
                                                  <w:marLeft w:val="0"/>
                                                  <w:marRight w:val="0"/>
                                                  <w:marTop w:val="0"/>
                                                  <w:marBottom w:val="0"/>
                                                  <w:divBdr>
                                                    <w:top w:val="none" w:sz="0" w:space="0" w:color="auto"/>
                                                    <w:left w:val="none" w:sz="0" w:space="0" w:color="auto"/>
                                                    <w:bottom w:val="none" w:sz="0" w:space="0" w:color="auto"/>
                                                    <w:right w:val="none" w:sz="0" w:space="0" w:color="auto"/>
                                                  </w:divBdr>
                                                  <w:divsChild>
                                                    <w:div w:id="1290552660">
                                                      <w:marLeft w:val="0"/>
                                                      <w:marRight w:val="0"/>
                                                      <w:marTop w:val="0"/>
                                                      <w:marBottom w:val="0"/>
                                                      <w:divBdr>
                                                        <w:top w:val="none" w:sz="0" w:space="0" w:color="auto"/>
                                                        <w:left w:val="none" w:sz="0" w:space="0" w:color="auto"/>
                                                        <w:bottom w:val="none" w:sz="0" w:space="0" w:color="auto"/>
                                                        <w:right w:val="none" w:sz="0" w:space="0" w:color="auto"/>
                                                      </w:divBdr>
                                                      <w:divsChild>
                                                        <w:div w:id="4411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587387">
          <w:marLeft w:val="0"/>
          <w:marRight w:val="0"/>
          <w:marTop w:val="0"/>
          <w:marBottom w:val="0"/>
          <w:divBdr>
            <w:top w:val="none" w:sz="0" w:space="0" w:color="auto"/>
            <w:left w:val="none" w:sz="0" w:space="0" w:color="auto"/>
            <w:bottom w:val="none" w:sz="0" w:space="0" w:color="auto"/>
            <w:right w:val="none" w:sz="0" w:space="0" w:color="auto"/>
          </w:divBdr>
          <w:divsChild>
            <w:div w:id="1971593584">
              <w:marLeft w:val="0"/>
              <w:marRight w:val="0"/>
              <w:marTop w:val="0"/>
              <w:marBottom w:val="0"/>
              <w:divBdr>
                <w:top w:val="none" w:sz="0" w:space="0" w:color="auto"/>
                <w:left w:val="none" w:sz="0" w:space="0" w:color="auto"/>
                <w:bottom w:val="none" w:sz="0" w:space="0" w:color="auto"/>
                <w:right w:val="none" w:sz="0" w:space="0" w:color="auto"/>
              </w:divBdr>
              <w:divsChild>
                <w:div w:id="662663125">
                  <w:marLeft w:val="0"/>
                  <w:marRight w:val="0"/>
                  <w:marTop w:val="0"/>
                  <w:marBottom w:val="0"/>
                  <w:divBdr>
                    <w:top w:val="none" w:sz="0" w:space="0" w:color="auto"/>
                    <w:left w:val="none" w:sz="0" w:space="0" w:color="auto"/>
                    <w:bottom w:val="none" w:sz="0" w:space="0" w:color="auto"/>
                    <w:right w:val="none" w:sz="0" w:space="0" w:color="auto"/>
                  </w:divBdr>
                  <w:divsChild>
                    <w:div w:id="1571161276">
                      <w:marLeft w:val="0"/>
                      <w:marRight w:val="0"/>
                      <w:marTop w:val="0"/>
                      <w:marBottom w:val="0"/>
                      <w:divBdr>
                        <w:top w:val="none" w:sz="0" w:space="0" w:color="auto"/>
                        <w:left w:val="none" w:sz="0" w:space="0" w:color="auto"/>
                        <w:bottom w:val="none" w:sz="0" w:space="0" w:color="auto"/>
                        <w:right w:val="none" w:sz="0" w:space="0" w:color="auto"/>
                      </w:divBdr>
                      <w:divsChild>
                        <w:div w:id="1538346686">
                          <w:marLeft w:val="0"/>
                          <w:marRight w:val="0"/>
                          <w:marTop w:val="0"/>
                          <w:marBottom w:val="0"/>
                          <w:divBdr>
                            <w:top w:val="none" w:sz="0" w:space="0" w:color="auto"/>
                            <w:left w:val="none" w:sz="0" w:space="0" w:color="auto"/>
                            <w:bottom w:val="none" w:sz="0" w:space="0" w:color="auto"/>
                            <w:right w:val="none" w:sz="0" w:space="0" w:color="auto"/>
                          </w:divBdr>
                          <w:divsChild>
                            <w:div w:id="1464158028">
                              <w:marLeft w:val="0"/>
                              <w:marRight w:val="0"/>
                              <w:marTop w:val="0"/>
                              <w:marBottom w:val="0"/>
                              <w:divBdr>
                                <w:top w:val="none" w:sz="0" w:space="0" w:color="auto"/>
                                <w:left w:val="none" w:sz="0" w:space="0" w:color="auto"/>
                                <w:bottom w:val="none" w:sz="0" w:space="0" w:color="auto"/>
                                <w:right w:val="none" w:sz="0" w:space="0" w:color="auto"/>
                              </w:divBdr>
                              <w:divsChild>
                                <w:div w:id="1054933645">
                                  <w:marLeft w:val="0"/>
                                  <w:marRight w:val="0"/>
                                  <w:marTop w:val="0"/>
                                  <w:marBottom w:val="0"/>
                                  <w:divBdr>
                                    <w:top w:val="none" w:sz="0" w:space="0" w:color="auto"/>
                                    <w:left w:val="none" w:sz="0" w:space="0" w:color="auto"/>
                                    <w:bottom w:val="none" w:sz="0" w:space="0" w:color="auto"/>
                                    <w:right w:val="none" w:sz="0" w:space="0" w:color="auto"/>
                                  </w:divBdr>
                                  <w:divsChild>
                                    <w:div w:id="718552563">
                                      <w:marLeft w:val="0"/>
                                      <w:marRight w:val="0"/>
                                      <w:marTop w:val="0"/>
                                      <w:marBottom w:val="0"/>
                                      <w:divBdr>
                                        <w:top w:val="none" w:sz="0" w:space="0" w:color="auto"/>
                                        <w:left w:val="none" w:sz="0" w:space="0" w:color="auto"/>
                                        <w:bottom w:val="none" w:sz="0" w:space="0" w:color="auto"/>
                                        <w:right w:val="none" w:sz="0" w:space="0" w:color="auto"/>
                                      </w:divBdr>
                                      <w:divsChild>
                                        <w:div w:id="1741630134">
                                          <w:marLeft w:val="0"/>
                                          <w:marRight w:val="0"/>
                                          <w:marTop w:val="0"/>
                                          <w:marBottom w:val="0"/>
                                          <w:divBdr>
                                            <w:top w:val="none" w:sz="0" w:space="0" w:color="auto"/>
                                            <w:left w:val="none" w:sz="0" w:space="0" w:color="auto"/>
                                            <w:bottom w:val="none" w:sz="0" w:space="0" w:color="auto"/>
                                            <w:right w:val="none" w:sz="0" w:space="0" w:color="auto"/>
                                          </w:divBdr>
                                          <w:divsChild>
                                            <w:div w:id="2094012844">
                                              <w:marLeft w:val="0"/>
                                              <w:marRight w:val="0"/>
                                              <w:marTop w:val="0"/>
                                              <w:marBottom w:val="0"/>
                                              <w:divBdr>
                                                <w:top w:val="none" w:sz="0" w:space="0" w:color="auto"/>
                                                <w:left w:val="none" w:sz="0" w:space="0" w:color="auto"/>
                                                <w:bottom w:val="none" w:sz="0" w:space="0" w:color="auto"/>
                                                <w:right w:val="none" w:sz="0" w:space="0" w:color="auto"/>
                                              </w:divBdr>
                                              <w:divsChild>
                                                <w:div w:id="1803113758">
                                                  <w:marLeft w:val="0"/>
                                                  <w:marRight w:val="0"/>
                                                  <w:marTop w:val="0"/>
                                                  <w:marBottom w:val="0"/>
                                                  <w:divBdr>
                                                    <w:top w:val="none" w:sz="0" w:space="0" w:color="auto"/>
                                                    <w:left w:val="none" w:sz="0" w:space="0" w:color="auto"/>
                                                    <w:bottom w:val="none" w:sz="0" w:space="0" w:color="auto"/>
                                                    <w:right w:val="none" w:sz="0" w:space="0" w:color="auto"/>
                                                  </w:divBdr>
                                                  <w:divsChild>
                                                    <w:div w:id="482891988">
                                                      <w:marLeft w:val="0"/>
                                                      <w:marRight w:val="0"/>
                                                      <w:marTop w:val="0"/>
                                                      <w:marBottom w:val="0"/>
                                                      <w:divBdr>
                                                        <w:top w:val="none" w:sz="0" w:space="0" w:color="auto"/>
                                                        <w:left w:val="none" w:sz="0" w:space="0" w:color="auto"/>
                                                        <w:bottom w:val="none" w:sz="0" w:space="0" w:color="auto"/>
                                                        <w:right w:val="none" w:sz="0" w:space="0" w:color="auto"/>
                                                      </w:divBdr>
                                                      <w:divsChild>
                                                        <w:div w:id="189014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137264">
          <w:marLeft w:val="0"/>
          <w:marRight w:val="0"/>
          <w:marTop w:val="0"/>
          <w:marBottom w:val="0"/>
          <w:divBdr>
            <w:top w:val="none" w:sz="0" w:space="0" w:color="auto"/>
            <w:left w:val="none" w:sz="0" w:space="0" w:color="auto"/>
            <w:bottom w:val="none" w:sz="0" w:space="0" w:color="auto"/>
            <w:right w:val="none" w:sz="0" w:space="0" w:color="auto"/>
          </w:divBdr>
          <w:divsChild>
            <w:div w:id="1904683643">
              <w:marLeft w:val="0"/>
              <w:marRight w:val="0"/>
              <w:marTop w:val="0"/>
              <w:marBottom w:val="0"/>
              <w:divBdr>
                <w:top w:val="none" w:sz="0" w:space="0" w:color="auto"/>
                <w:left w:val="none" w:sz="0" w:space="0" w:color="auto"/>
                <w:bottom w:val="none" w:sz="0" w:space="0" w:color="auto"/>
                <w:right w:val="none" w:sz="0" w:space="0" w:color="auto"/>
              </w:divBdr>
              <w:divsChild>
                <w:div w:id="142820083">
                  <w:marLeft w:val="0"/>
                  <w:marRight w:val="0"/>
                  <w:marTop w:val="0"/>
                  <w:marBottom w:val="0"/>
                  <w:divBdr>
                    <w:top w:val="none" w:sz="0" w:space="0" w:color="auto"/>
                    <w:left w:val="none" w:sz="0" w:space="0" w:color="auto"/>
                    <w:bottom w:val="none" w:sz="0" w:space="0" w:color="auto"/>
                    <w:right w:val="none" w:sz="0" w:space="0" w:color="auto"/>
                  </w:divBdr>
                  <w:divsChild>
                    <w:div w:id="886332022">
                      <w:marLeft w:val="0"/>
                      <w:marRight w:val="0"/>
                      <w:marTop w:val="0"/>
                      <w:marBottom w:val="0"/>
                      <w:divBdr>
                        <w:top w:val="none" w:sz="0" w:space="0" w:color="auto"/>
                        <w:left w:val="none" w:sz="0" w:space="0" w:color="auto"/>
                        <w:bottom w:val="none" w:sz="0" w:space="0" w:color="auto"/>
                        <w:right w:val="none" w:sz="0" w:space="0" w:color="auto"/>
                      </w:divBdr>
                      <w:divsChild>
                        <w:div w:id="1207108983">
                          <w:marLeft w:val="0"/>
                          <w:marRight w:val="0"/>
                          <w:marTop w:val="0"/>
                          <w:marBottom w:val="0"/>
                          <w:divBdr>
                            <w:top w:val="none" w:sz="0" w:space="0" w:color="auto"/>
                            <w:left w:val="none" w:sz="0" w:space="0" w:color="auto"/>
                            <w:bottom w:val="none" w:sz="0" w:space="0" w:color="auto"/>
                            <w:right w:val="none" w:sz="0" w:space="0" w:color="auto"/>
                          </w:divBdr>
                          <w:divsChild>
                            <w:div w:id="290719319">
                              <w:marLeft w:val="0"/>
                              <w:marRight w:val="0"/>
                              <w:marTop w:val="0"/>
                              <w:marBottom w:val="0"/>
                              <w:divBdr>
                                <w:top w:val="none" w:sz="0" w:space="0" w:color="auto"/>
                                <w:left w:val="none" w:sz="0" w:space="0" w:color="auto"/>
                                <w:bottom w:val="none" w:sz="0" w:space="0" w:color="auto"/>
                                <w:right w:val="none" w:sz="0" w:space="0" w:color="auto"/>
                              </w:divBdr>
                              <w:divsChild>
                                <w:div w:id="1094325793">
                                  <w:marLeft w:val="0"/>
                                  <w:marRight w:val="0"/>
                                  <w:marTop w:val="0"/>
                                  <w:marBottom w:val="0"/>
                                  <w:divBdr>
                                    <w:top w:val="none" w:sz="0" w:space="0" w:color="auto"/>
                                    <w:left w:val="none" w:sz="0" w:space="0" w:color="auto"/>
                                    <w:bottom w:val="none" w:sz="0" w:space="0" w:color="auto"/>
                                    <w:right w:val="none" w:sz="0" w:space="0" w:color="auto"/>
                                  </w:divBdr>
                                  <w:divsChild>
                                    <w:div w:id="550383341">
                                      <w:marLeft w:val="0"/>
                                      <w:marRight w:val="0"/>
                                      <w:marTop w:val="0"/>
                                      <w:marBottom w:val="0"/>
                                      <w:divBdr>
                                        <w:top w:val="none" w:sz="0" w:space="0" w:color="auto"/>
                                        <w:left w:val="none" w:sz="0" w:space="0" w:color="auto"/>
                                        <w:bottom w:val="none" w:sz="0" w:space="0" w:color="auto"/>
                                        <w:right w:val="none" w:sz="0" w:space="0" w:color="auto"/>
                                      </w:divBdr>
                                      <w:divsChild>
                                        <w:div w:id="898785761">
                                          <w:marLeft w:val="0"/>
                                          <w:marRight w:val="0"/>
                                          <w:marTop w:val="0"/>
                                          <w:marBottom w:val="0"/>
                                          <w:divBdr>
                                            <w:top w:val="none" w:sz="0" w:space="0" w:color="auto"/>
                                            <w:left w:val="none" w:sz="0" w:space="0" w:color="auto"/>
                                            <w:bottom w:val="none" w:sz="0" w:space="0" w:color="auto"/>
                                            <w:right w:val="none" w:sz="0" w:space="0" w:color="auto"/>
                                          </w:divBdr>
                                          <w:divsChild>
                                            <w:div w:id="317148290">
                                              <w:marLeft w:val="0"/>
                                              <w:marRight w:val="0"/>
                                              <w:marTop w:val="0"/>
                                              <w:marBottom w:val="0"/>
                                              <w:divBdr>
                                                <w:top w:val="none" w:sz="0" w:space="0" w:color="auto"/>
                                                <w:left w:val="none" w:sz="0" w:space="0" w:color="auto"/>
                                                <w:bottom w:val="none" w:sz="0" w:space="0" w:color="auto"/>
                                                <w:right w:val="none" w:sz="0" w:space="0" w:color="auto"/>
                                              </w:divBdr>
                                              <w:divsChild>
                                                <w:div w:id="2032098805">
                                                  <w:marLeft w:val="0"/>
                                                  <w:marRight w:val="0"/>
                                                  <w:marTop w:val="0"/>
                                                  <w:marBottom w:val="0"/>
                                                  <w:divBdr>
                                                    <w:top w:val="none" w:sz="0" w:space="0" w:color="auto"/>
                                                    <w:left w:val="none" w:sz="0" w:space="0" w:color="auto"/>
                                                    <w:bottom w:val="none" w:sz="0" w:space="0" w:color="auto"/>
                                                    <w:right w:val="none" w:sz="0" w:space="0" w:color="auto"/>
                                                  </w:divBdr>
                                                  <w:divsChild>
                                                    <w:div w:id="1121336060">
                                                      <w:marLeft w:val="0"/>
                                                      <w:marRight w:val="0"/>
                                                      <w:marTop w:val="0"/>
                                                      <w:marBottom w:val="0"/>
                                                      <w:divBdr>
                                                        <w:top w:val="none" w:sz="0" w:space="0" w:color="auto"/>
                                                        <w:left w:val="none" w:sz="0" w:space="0" w:color="auto"/>
                                                        <w:bottom w:val="none" w:sz="0" w:space="0" w:color="auto"/>
                                                        <w:right w:val="none" w:sz="0" w:space="0" w:color="auto"/>
                                                      </w:divBdr>
                                                      <w:divsChild>
                                                        <w:div w:id="13754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66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274364266">
          <w:marLeft w:val="0"/>
          <w:marRight w:val="0"/>
          <w:marTop w:val="0"/>
          <w:marBottom w:val="0"/>
          <w:divBdr>
            <w:top w:val="none" w:sz="0" w:space="0" w:color="auto"/>
            <w:left w:val="none" w:sz="0" w:space="0" w:color="auto"/>
            <w:bottom w:val="none" w:sz="0" w:space="0" w:color="auto"/>
            <w:right w:val="none" w:sz="0" w:space="0" w:color="auto"/>
          </w:divBdr>
          <w:divsChild>
            <w:div w:id="2078242998">
              <w:marLeft w:val="0"/>
              <w:marRight w:val="0"/>
              <w:marTop w:val="0"/>
              <w:marBottom w:val="0"/>
              <w:divBdr>
                <w:top w:val="none" w:sz="0" w:space="0" w:color="auto"/>
                <w:left w:val="none" w:sz="0" w:space="0" w:color="auto"/>
                <w:bottom w:val="none" w:sz="0" w:space="0" w:color="auto"/>
                <w:right w:val="none" w:sz="0" w:space="0" w:color="auto"/>
              </w:divBdr>
              <w:divsChild>
                <w:div w:id="1793742944">
                  <w:marLeft w:val="0"/>
                  <w:marRight w:val="0"/>
                  <w:marTop w:val="0"/>
                  <w:marBottom w:val="0"/>
                  <w:divBdr>
                    <w:top w:val="none" w:sz="0" w:space="0" w:color="auto"/>
                    <w:left w:val="none" w:sz="0" w:space="0" w:color="auto"/>
                    <w:bottom w:val="none" w:sz="0" w:space="0" w:color="auto"/>
                    <w:right w:val="none" w:sz="0" w:space="0" w:color="auto"/>
                  </w:divBdr>
                  <w:divsChild>
                    <w:div w:id="34083834">
                      <w:marLeft w:val="0"/>
                      <w:marRight w:val="0"/>
                      <w:marTop w:val="0"/>
                      <w:marBottom w:val="0"/>
                      <w:divBdr>
                        <w:top w:val="none" w:sz="0" w:space="0" w:color="auto"/>
                        <w:left w:val="none" w:sz="0" w:space="0" w:color="auto"/>
                        <w:bottom w:val="none" w:sz="0" w:space="0" w:color="auto"/>
                        <w:right w:val="none" w:sz="0" w:space="0" w:color="auto"/>
                      </w:divBdr>
                      <w:divsChild>
                        <w:div w:id="1456020081">
                          <w:marLeft w:val="0"/>
                          <w:marRight w:val="0"/>
                          <w:marTop w:val="0"/>
                          <w:marBottom w:val="0"/>
                          <w:divBdr>
                            <w:top w:val="none" w:sz="0" w:space="0" w:color="auto"/>
                            <w:left w:val="none" w:sz="0" w:space="0" w:color="auto"/>
                            <w:bottom w:val="none" w:sz="0" w:space="0" w:color="auto"/>
                            <w:right w:val="none" w:sz="0" w:space="0" w:color="auto"/>
                          </w:divBdr>
                          <w:divsChild>
                            <w:div w:id="919950541">
                              <w:marLeft w:val="0"/>
                              <w:marRight w:val="0"/>
                              <w:marTop w:val="0"/>
                              <w:marBottom w:val="0"/>
                              <w:divBdr>
                                <w:top w:val="none" w:sz="0" w:space="0" w:color="auto"/>
                                <w:left w:val="none" w:sz="0" w:space="0" w:color="auto"/>
                                <w:bottom w:val="none" w:sz="0" w:space="0" w:color="auto"/>
                                <w:right w:val="none" w:sz="0" w:space="0" w:color="auto"/>
                              </w:divBdr>
                              <w:divsChild>
                                <w:div w:id="1161314029">
                                  <w:marLeft w:val="0"/>
                                  <w:marRight w:val="0"/>
                                  <w:marTop w:val="0"/>
                                  <w:marBottom w:val="0"/>
                                  <w:divBdr>
                                    <w:top w:val="none" w:sz="0" w:space="0" w:color="auto"/>
                                    <w:left w:val="none" w:sz="0" w:space="0" w:color="auto"/>
                                    <w:bottom w:val="none" w:sz="0" w:space="0" w:color="auto"/>
                                    <w:right w:val="none" w:sz="0" w:space="0" w:color="auto"/>
                                  </w:divBdr>
                                  <w:divsChild>
                                    <w:div w:id="1735466748">
                                      <w:marLeft w:val="0"/>
                                      <w:marRight w:val="0"/>
                                      <w:marTop w:val="0"/>
                                      <w:marBottom w:val="0"/>
                                      <w:divBdr>
                                        <w:top w:val="none" w:sz="0" w:space="0" w:color="auto"/>
                                        <w:left w:val="none" w:sz="0" w:space="0" w:color="auto"/>
                                        <w:bottom w:val="none" w:sz="0" w:space="0" w:color="auto"/>
                                        <w:right w:val="none" w:sz="0" w:space="0" w:color="auto"/>
                                      </w:divBdr>
                                      <w:divsChild>
                                        <w:div w:id="1239942771">
                                          <w:marLeft w:val="0"/>
                                          <w:marRight w:val="0"/>
                                          <w:marTop w:val="0"/>
                                          <w:marBottom w:val="0"/>
                                          <w:divBdr>
                                            <w:top w:val="none" w:sz="0" w:space="0" w:color="auto"/>
                                            <w:left w:val="none" w:sz="0" w:space="0" w:color="auto"/>
                                            <w:bottom w:val="none" w:sz="0" w:space="0" w:color="auto"/>
                                            <w:right w:val="none" w:sz="0" w:space="0" w:color="auto"/>
                                          </w:divBdr>
                                          <w:divsChild>
                                            <w:div w:id="1409108335">
                                              <w:marLeft w:val="0"/>
                                              <w:marRight w:val="0"/>
                                              <w:marTop w:val="0"/>
                                              <w:marBottom w:val="0"/>
                                              <w:divBdr>
                                                <w:top w:val="none" w:sz="0" w:space="0" w:color="auto"/>
                                                <w:left w:val="none" w:sz="0" w:space="0" w:color="auto"/>
                                                <w:bottom w:val="none" w:sz="0" w:space="0" w:color="auto"/>
                                                <w:right w:val="none" w:sz="0" w:space="0" w:color="auto"/>
                                              </w:divBdr>
                                              <w:divsChild>
                                                <w:div w:id="462431694">
                                                  <w:marLeft w:val="0"/>
                                                  <w:marRight w:val="0"/>
                                                  <w:marTop w:val="0"/>
                                                  <w:marBottom w:val="0"/>
                                                  <w:divBdr>
                                                    <w:top w:val="none" w:sz="0" w:space="0" w:color="auto"/>
                                                    <w:left w:val="none" w:sz="0" w:space="0" w:color="auto"/>
                                                    <w:bottom w:val="none" w:sz="0" w:space="0" w:color="auto"/>
                                                    <w:right w:val="none" w:sz="0" w:space="0" w:color="auto"/>
                                                  </w:divBdr>
                                                  <w:divsChild>
                                                    <w:div w:id="1124468183">
                                                      <w:marLeft w:val="0"/>
                                                      <w:marRight w:val="0"/>
                                                      <w:marTop w:val="0"/>
                                                      <w:marBottom w:val="0"/>
                                                      <w:divBdr>
                                                        <w:top w:val="none" w:sz="0" w:space="0" w:color="auto"/>
                                                        <w:left w:val="none" w:sz="0" w:space="0" w:color="auto"/>
                                                        <w:bottom w:val="none" w:sz="0" w:space="0" w:color="auto"/>
                                                        <w:right w:val="none" w:sz="0" w:space="0" w:color="auto"/>
                                                      </w:divBdr>
                                                      <w:divsChild>
                                                        <w:div w:id="19718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4709">
          <w:marLeft w:val="0"/>
          <w:marRight w:val="0"/>
          <w:marTop w:val="0"/>
          <w:marBottom w:val="0"/>
          <w:divBdr>
            <w:top w:val="none" w:sz="0" w:space="0" w:color="auto"/>
            <w:left w:val="none" w:sz="0" w:space="0" w:color="auto"/>
            <w:bottom w:val="none" w:sz="0" w:space="0" w:color="auto"/>
            <w:right w:val="none" w:sz="0" w:space="0" w:color="auto"/>
          </w:divBdr>
          <w:divsChild>
            <w:div w:id="534775798">
              <w:marLeft w:val="0"/>
              <w:marRight w:val="0"/>
              <w:marTop w:val="0"/>
              <w:marBottom w:val="0"/>
              <w:divBdr>
                <w:top w:val="none" w:sz="0" w:space="0" w:color="auto"/>
                <w:left w:val="none" w:sz="0" w:space="0" w:color="auto"/>
                <w:bottom w:val="none" w:sz="0" w:space="0" w:color="auto"/>
                <w:right w:val="none" w:sz="0" w:space="0" w:color="auto"/>
              </w:divBdr>
              <w:divsChild>
                <w:div w:id="1022972371">
                  <w:marLeft w:val="0"/>
                  <w:marRight w:val="0"/>
                  <w:marTop w:val="0"/>
                  <w:marBottom w:val="0"/>
                  <w:divBdr>
                    <w:top w:val="none" w:sz="0" w:space="0" w:color="auto"/>
                    <w:left w:val="none" w:sz="0" w:space="0" w:color="auto"/>
                    <w:bottom w:val="none" w:sz="0" w:space="0" w:color="auto"/>
                    <w:right w:val="none" w:sz="0" w:space="0" w:color="auto"/>
                  </w:divBdr>
                  <w:divsChild>
                    <w:div w:id="899364612">
                      <w:marLeft w:val="0"/>
                      <w:marRight w:val="0"/>
                      <w:marTop w:val="0"/>
                      <w:marBottom w:val="0"/>
                      <w:divBdr>
                        <w:top w:val="none" w:sz="0" w:space="0" w:color="auto"/>
                        <w:left w:val="none" w:sz="0" w:space="0" w:color="auto"/>
                        <w:bottom w:val="none" w:sz="0" w:space="0" w:color="auto"/>
                        <w:right w:val="none" w:sz="0" w:space="0" w:color="auto"/>
                      </w:divBdr>
                      <w:divsChild>
                        <w:div w:id="1024096593">
                          <w:marLeft w:val="0"/>
                          <w:marRight w:val="0"/>
                          <w:marTop w:val="0"/>
                          <w:marBottom w:val="0"/>
                          <w:divBdr>
                            <w:top w:val="none" w:sz="0" w:space="0" w:color="auto"/>
                            <w:left w:val="none" w:sz="0" w:space="0" w:color="auto"/>
                            <w:bottom w:val="none" w:sz="0" w:space="0" w:color="auto"/>
                            <w:right w:val="none" w:sz="0" w:space="0" w:color="auto"/>
                          </w:divBdr>
                          <w:divsChild>
                            <w:div w:id="1599171186">
                              <w:marLeft w:val="0"/>
                              <w:marRight w:val="0"/>
                              <w:marTop w:val="0"/>
                              <w:marBottom w:val="0"/>
                              <w:divBdr>
                                <w:top w:val="none" w:sz="0" w:space="0" w:color="auto"/>
                                <w:left w:val="none" w:sz="0" w:space="0" w:color="auto"/>
                                <w:bottom w:val="none" w:sz="0" w:space="0" w:color="auto"/>
                                <w:right w:val="none" w:sz="0" w:space="0" w:color="auto"/>
                              </w:divBdr>
                              <w:divsChild>
                                <w:div w:id="1177041263">
                                  <w:marLeft w:val="0"/>
                                  <w:marRight w:val="0"/>
                                  <w:marTop w:val="0"/>
                                  <w:marBottom w:val="0"/>
                                  <w:divBdr>
                                    <w:top w:val="none" w:sz="0" w:space="0" w:color="auto"/>
                                    <w:left w:val="none" w:sz="0" w:space="0" w:color="auto"/>
                                    <w:bottom w:val="none" w:sz="0" w:space="0" w:color="auto"/>
                                    <w:right w:val="none" w:sz="0" w:space="0" w:color="auto"/>
                                  </w:divBdr>
                                  <w:divsChild>
                                    <w:div w:id="1935046489">
                                      <w:marLeft w:val="0"/>
                                      <w:marRight w:val="0"/>
                                      <w:marTop w:val="0"/>
                                      <w:marBottom w:val="0"/>
                                      <w:divBdr>
                                        <w:top w:val="none" w:sz="0" w:space="0" w:color="auto"/>
                                        <w:left w:val="none" w:sz="0" w:space="0" w:color="auto"/>
                                        <w:bottom w:val="none" w:sz="0" w:space="0" w:color="auto"/>
                                        <w:right w:val="none" w:sz="0" w:space="0" w:color="auto"/>
                                      </w:divBdr>
                                      <w:divsChild>
                                        <w:div w:id="186872716">
                                          <w:marLeft w:val="0"/>
                                          <w:marRight w:val="0"/>
                                          <w:marTop w:val="0"/>
                                          <w:marBottom w:val="0"/>
                                          <w:divBdr>
                                            <w:top w:val="none" w:sz="0" w:space="0" w:color="auto"/>
                                            <w:left w:val="none" w:sz="0" w:space="0" w:color="auto"/>
                                            <w:bottom w:val="none" w:sz="0" w:space="0" w:color="auto"/>
                                            <w:right w:val="none" w:sz="0" w:space="0" w:color="auto"/>
                                          </w:divBdr>
                                          <w:divsChild>
                                            <w:div w:id="682056550">
                                              <w:marLeft w:val="0"/>
                                              <w:marRight w:val="0"/>
                                              <w:marTop w:val="0"/>
                                              <w:marBottom w:val="0"/>
                                              <w:divBdr>
                                                <w:top w:val="none" w:sz="0" w:space="0" w:color="auto"/>
                                                <w:left w:val="none" w:sz="0" w:space="0" w:color="auto"/>
                                                <w:bottom w:val="none" w:sz="0" w:space="0" w:color="auto"/>
                                                <w:right w:val="none" w:sz="0" w:space="0" w:color="auto"/>
                                              </w:divBdr>
                                              <w:divsChild>
                                                <w:div w:id="287205818">
                                                  <w:marLeft w:val="0"/>
                                                  <w:marRight w:val="0"/>
                                                  <w:marTop w:val="0"/>
                                                  <w:marBottom w:val="0"/>
                                                  <w:divBdr>
                                                    <w:top w:val="none" w:sz="0" w:space="0" w:color="auto"/>
                                                    <w:left w:val="none" w:sz="0" w:space="0" w:color="auto"/>
                                                    <w:bottom w:val="none" w:sz="0" w:space="0" w:color="auto"/>
                                                    <w:right w:val="none" w:sz="0" w:space="0" w:color="auto"/>
                                                  </w:divBdr>
                                                  <w:divsChild>
                                                    <w:div w:id="452015492">
                                                      <w:marLeft w:val="0"/>
                                                      <w:marRight w:val="0"/>
                                                      <w:marTop w:val="0"/>
                                                      <w:marBottom w:val="0"/>
                                                      <w:divBdr>
                                                        <w:top w:val="none" w:sz="0" w:space="0" w:color="auto"/>
                                                        <w:left w:val="none" w:sz="0" w:space="0" w:color="auto"/>
                                                        <w:bottom w:val="none" w:sz="0" w:space="0" w:color="auto"/>
                                                        <w:right w:val="none" w:sz="0" w:space="0" w:color="auto"/>
                                                      </w:divBdr>
                                                      <w:divsChild>
                                                        <w:div w:id="211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253620">
          <w:marLeft w:val="0"/>
          <w:marRight w:val="0"/>
          <w:marTop w:val="0"/>
          <w:marBottom w:val="0"/>
          <w:divBdr>
            <w:top w:val="none" w:sz="0" w:space="0" w:color="auto"/>
            <w:left w:val="none" w:sz="0" w:space="0" w:color="auto"/>
            <w:bottom w:val="none" w:sz="0" w:space="0" w:color="auto"/>
            <w:right w:val="none" w:sz="0" w:space="0" w:color="auto"/>
          </w:divBdr>
          <w:divsChild>
            <w:div w:id="918099944">
              <w:marLeft w:val="0"/>
              <w:marRight w:val="0"/>
              <w:marTop w:val="0"/>
              <w:marBottom w:val="0"/>
              <w:divBdr>
                <w:top w:val="none" w:sz="0" w:space="0" w:color="auto"/>
                <w:left w:val="none" w:sz="0" w:space="0" w:color="auto"/>
                <w:bottom w:val="none" w:sz="0" w:space="0" w:color="auto"/>
                <w:right w:val="none" w:sz="0" w:space="0" w:color="auto"/>
              </w:divBdr>
              <w:divsChild>
                <w:div w:id="1695226379">
                  <w:marLeft w:val="0"/>
                  <w:marRight w:val="0"/>
                  <w:marTop w:val="0"/>
                  <w:marBottom w:val="0"/>
                  <w:divBdr>
                    <w:top w:val="none" w:sz="0" w:space="0" w:color="auto"/>
                    <w:left w:val="none" w:sz="0" w:space="0" w:color="auto"/>
                    <w:bottom w:val="none" w:sz="0" w:space="0" w:color="auto"/>
                    <w:right w:val="none" w:sz="0" w:space="0" w:color="auto"/>
                  </w:divBdr>
                  <w:divsChild>
                    <w:div w:id="1428960225">
                      <w:marLeft w:val="0"/>
                      <w:marRight w:val="0"/>
                      <w:marTop w:val="0"/>
                      <w:marBottom w:val="0"/>
                      <w:divBdr>
                        <w:top w:val="none" w:sz="0" w:space="0" w:color="auto"/>
                        <w:left w:val="none" w:sz="0" w:space="0" w:color="auto"/>
                        <w:bottom w:val="none" w:sz="0" w:space="0" w:color="auto"/>
                        <w:right w:val="none" w:sz="0" w:space="0" w:color="auto"/>
                      </w:divBdr>
                      <w:divsChild>
                        <w:div w:id="1395157422">
                          <w:marLeft w:val="0"/>
                          <w:marRight w:val="0"/>
                          <w:marTop w:val="0"/>
                          <w:marBottom w:val="0"/>
                          <w:divBdr>
                            <w:top w:val="none" w:sz="0" w:space="0" w:color="auto"/>
                            <w:left w:val="none" w:sz="0" w:space="0" w:color="auto"/>
                            <w:bottom w:val="none" w:sz="0" w:space="0" w:color="auto"/>
                            <w:right w:val="none" w:sz="0" w:space="0" w:color="auto"/>
                          </w:divBdr>
                          <w:divsChild>
                            <w:div w:id="2068868953">
                              <w:marLeft w:val="0"/>
                              <w:marRight w:val="0"/>
                              <w:marTop w:val="0"/>
                              <w:marBottom w:val="0"/>
                              <w:divBdr>
                                <w:top w:val="none" w:sz="0" w:space="0" w:color="auto"/>
                                <w:left w:val="none" w:sz="0" w:space="0" w:color="auto"/>
                                <w:bottom w:val="none" w:sz="0" w:space="0" w:color="auto"/>
                                <w:right w:val="none" w:sz="0" w:space="0" w:color="auto"/>
                              </w:divBdr>
                              <w:divsChild>
                                <w:div w:id="1729307297">
                                  <w:marLeft w:val="0"/>
                                  <w:marRight w:val="0"/>
                                  <w:marTop w:val="0"/>
                                  <w:marBottom w:val="0"/>
                                  <w:divBdr>
                                    <w:top w:val="none" w:sz="0" w:space="0" w:color="auto"/>
                                    <w:left w:val="none" w:sz="0" w:space="0" w:color="auto"/>
                                    <w:bottom w:val="none" w:sz="0" w:space="0" w:color="auto"/>
                                    <w:right w:val="none" w:sz="0" w:space="0" w:color="auto"/>
                                  </w:divBdr>
                                  <w:divsChild>
                                    <w:div w:id="304547456">
                                      <w:marLeft w:val="0"/>
                                      <w:marRight w:val="0"/>
                                      <w:marTop w:val="0"/>
                                      <w:marBottom w:val="0"/>
                                      <w:divBdr>
                                        <w:top w:val="none" w:sz="0" w:space="0" w:color="auto"/>
                                        <w:left w:val="none" w:sz="0" w:space="0" w:color="auto"/>
                                        <w:bottom w:val="none" w:sz="0" w:space="0" w:color="auto"/>
                                        <w:right w:val="none" w:sz="0" w:space="0" w:color="auto"/>
                                      </w:divBdr>
                                      <w:divsChild>
                                        <w:div w:id="1255624259">
                                          <w:marLeft w:val="0"/>
                                          <w:marRight w:val="0"/>
                                          <w:marTop w:val="0"/>
                                          <w:marBottom w:val="0"/>
                                          <w:divBdr>
                                            <w:top w:val="none" w:sz="0" w:space="0" w:color="auto"/>
                                            <w:left w:val="none" w:sz="0" w:space="0" w:color="auto"/>
                                            <w:bottom w:val="none" w:sz="0" w:space="0" w:color="auto"/>
                                            <w:right w:val="none" w:sz="0" w:space="0" w:color="auto"/>
                                          </w:divBdr>
                                          <w:divsChild>
                                            <w:div w:id="2067604104">
                                              <w:marLeft w:val="0"/>
                                              <w:marRight w:val="0"/>
                                              <w:marTop w:val="0"/>
                                              <w:marBottom w:val="0"/>
                                              <w:divBdr>
                                                <w:top w:val="none" w:sz="0" w:space="0" w:color="auto"/>
                                                <w:left w:val="none" w:sz="0" w:space="0" w:color="auto"/>
                                                <w:bottom w:val="none" w:sz="0" w:space="0" w:color="auto"/>
                                                <w:right w:val="none" w:sz="0" w:space="0" w:color="auto"/>
                                              </w:divBdr>
                                              <w:divsChild>
                                                <w:div w:id="1725828480">
                                                  <w:marLeft w:val="0"/>
                                                  <w:marRight w:val="0"/>
                                                  <w:marTop w:val="0"/>
                                                  <w:marBottom w:val="0"/>
                                                  <w:divBdr>
                                                    <w:top w:val="none" w:sz="0" w:space="0" w:color="auto"/>
                                                    <w:left w:val="none" w:sz="0" w:space="0" w:color="auto"/>
                                                    <w:bottom w:val="none" w:sz="0" w:space="0" w:color="auto"/>
                                                    <w:right w:val="none" w:sz="0" w:space="0" w:color="auto"/>
                                                  </w:divBdr>
                                                  <w:divsChild>
                                                    <w:div w:id="904492987">
                                                      <w:marLeft w:val="0"/>
                                                      <w:marRight w:val="0"/>
                                                      <w:marTop w:val="0"/>
                                                      <w:marBottom w:val="0"/>
                                                      <w:divBdr>
                                                        <w:top w:val="none" w:sz="0" w:space="0" w:color="auto"/>
                                                        <w:left w:val="none" w:sz="0" w:space="0" w:color="auto"/>
                                                        <w:bottom w:val="none" w:sz="0" w:space="0" w:color="auto"/>
                                                        <w:right w:val="none" w:sz="0" w:space="0" w:color="auto"/>
                                                      </w:divBdr>
                                                      <w:divsChild>
                                                        <w:div w:id="1483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025446">
          <w:marLeft w:val="0"/>
          <w:marRight w:val="0"/>
          <w:marTop w:val="0"/>
          <w:marBottom w:val="0"/>
          <w:divBdr>
            <w:top w:val="none" w:sz="0" w:space="0" w:color="auto"/>
            <w:left w:val="none" w:sz="0" w:space="0" w:color="auto"/>
            <w:bottom w:val="none" w:sz="0" w:space="0" w:color="auto"/>
            <w:right w:val="none" w:sz="0" w:space="0" w:color="auto"/>
          </w:divBdr>
          <w:divsChild>
            <w:div w:id="1840581321">
              <w:marLeft w:val="0"/>
              <w:marRight w:val="0"/>
              <w:marTop w:val="0"/>
              <w:marBottom w:val="0"/>
              <w:divBdr>
                <w:top w:val="none" w:sz="0" w:space="0" w:color="auto"/>
                <w:left w:val="none" w:sz="0" w:space="0" w:color="auto"/>
                <w:bottom w:val="none" w:sz="0" w:space="0" w:color="auto"/>
                <w:right w:val="none" w:sz="0" w:space="0" w:color="auto"/>
              </w:divBdr>
              <w:divsChild>
                <w:div w:id="1047221380">
                  <w:marLeft w:val="0"/>
                  <w:marRight w:val="0"/>
                  <w:marTop w:val="0"/>
                  <w:marBottom w:val="0"/>
                  <w:divBdr>
                    <w:top w:val="none" w:sz="0" w:space="0" w:color="auto"/>
                    <w:left w:val="none" w:sz="0" w:space="0" w:color="auto"/>
                    <w:bottom w:val="none" w:sz="0" w:space="0" w:color="auto"/>
                    <w:right w:val="none" w:sz="0" w:space="0" w:color="auto"/>
                  </w:divBdr>
                  <w:divsChild>
                    <w:div w:id="1290211854">
                      <w:marLeft w:val="0"/>
                      <w:marRight w:val="0"/>
                      <w:marTop w:val="0"/>
                      <w:marBottom w:val="0"/>
                      <w:divBdr>
                        <w:top w:val="none" w:sz="0" w:space="0" w:color="auto"/>
                        <w:left w:val="none" w:sz="0" w:space="0" w:color="auto"/>
                        <w:bottom w:val="none" w:sz="0" w:space="0" w:color="auto"/>
                        <w:right w:val="none" w:sz="0" w:space="0" w:color="auto"/>
                      </w:divBdr>
                      <w:divsChild>
                        <w:div w:id="1420061188">
                          <w:marLeft w:val="0"/>
                          <w:marRight w:val="0"/>
                          <w:marTop w:val="0"/>
                          <w:marBottom w:val="0"/>
                          <w:divBdr>
                            <w:top w:val="none" w:sz="0" w:space="0" w:color="auto"/>
                            <w:left w:val="none" w:sz="0" w:space="0" w:color="auto"/>
                            <w:bottom w:val="none" w:sz="0" w:space="0" w:color="auto"/>
                            <w:right w:val="none" w:sz="0" w:space="0" w:color="auto"/>
                          </w:divBdr>
                          <w:divsChild>
                            <w:div w:id="1405686684">
                              <w:marLeft w:val="0"/>
                              <w:marRight w:val="0"/>
                              <w:marTop w:val="0"/>
                              <w:marBottom w:val="0"/>
                              <w:divBdr>
                                <w:top w:val="none" w:sz="0" w:space="0" w:color="auto"/>
                                <w:left w:val="none" w:sz="0" w:space="0" w:color="auto"/>
                                <w:bottom w:val="none" w:sz="0" w:space="0" w:color="auto"/>
                                <w:right w:val="none" w:sz="0" w:space="0" w:color="auto"/>
                              </w:divBdr>
                              <w:divsChild>
                                <w:div w:id="2106609235">
                                  <w:marLeft w:val="0"/>
                                  <w:marRight w:val="0"/>
                                  <w:marTop w:val="0"/>
                                  <w:marBottom w:val="0"/>
                                  <w:divBdr>
                                    <w:top w:val="none" w:sz="0" w:space="0" w:color="auto"/>
                                    <w:left w:val="none" w:sz="0" w:space="0" w:color="auto"/>
                                    <w:bottom w:val="none" w:sz="0" w:space="0" w:color="auto"/>
                                    <w:right w:val="none" w:sz="0" w:space="0" w:color="auto"/>
                                  </w:divBdr>
                                  <w:divsChild>
                                    <w:div w:id="837115627">
                                      <w:marLeft w:val="0"/>
                                      <w:marRight w:val="0"/>
                                      <w:marTop w:val="0"/>
                                      <w:marBottom w:val="0"/>
                                      <w:divBdr>
                                        <w:top w:val="none" w:sz="0" w:space="0" w:color="auto"/>
                                        <w:left w:val="none" w:sz="0" w:space="0" w:color="auto"/>
                                        <w:bottom w:val="none" w:sz="0" w:space="0" w:color="auto"/>
                                        <w:right w:val="none" w:sz="0" w:space="0" w:color="auto"/>
                                      </w:divBdr>
                                      <w:divsChild>
                                        <w:div w:id="1205749272">
                                          <w:marLeft w:val="0"/>
                                          <w:marRight w:val="0"/>
                                          <w:marTop w:val="0"/>
                                          <w:marBottom w:val="0"/>
                                          <w:divBdr>
                                            <w:top w:val="none" w:sz="0" w:space="0" w:color="auto"/>
                                            <w:left w:val="none" w:sz="0" w:space="0" w:color="auto"/>
                                            <w:bottom w:val="none" w:sz="0" w:space="0" w:color="auto"/>
                                            <w:right w:val="none" w:sz="0" w:space="0" w:color="auto"/>
                                          </w:divBdr>
                                          <w:divsChild>
                                            <w:div w:id="855532863">
                                              <w:marLeft w:val="0"/>
                                              <w:marRight w:val="0"/>
                                              <w:marTop w:val="0"/>
                                              <w:marBottom w:val="0"/>
                                              <w:divBdr>
                                                <w:top w:val="none" w:sz="0" w:space="0" w:color="auto"/>
                                                <w:left w:val="none" w:sz="0" w:space="0" w:color="auto"/>
                                                <w:bottom w:val="none" w:sz="0" w:space="0" w:color="auto"/>
                                                <w:right w:val="none" w:sz="0" w:space="0" w:color="auto"/>
                                              </w:divBdr>
                                              <w:divsChild>
                                                <w:div w:id="780881343">
                                                  <w:marLeft w:val="0"/>
                                                  <w:marRight w:val="0"/>
                                                  <w:marTop w:val="0"/>
                                                  <w:marBottom w:val="0"/>
                                                  <w:divBdr>
                                                    <w:top w:val="none" w:sz="0" w:space="0" w:color="auto"/>
                                                    <w:left w:val="none" w:sz="0" w:space="0" w:color="auto"/>
                                                    <w:bottom w:val="none" w:sz="0" w:space="0" w:color="auto"/>
                                                    <w:right w:val="none" w:sz="0" w:space="0" w:color="auto"/>
                                                  </w:divBdr>
                                                  <w:divsChild>
                                                    <w:div w:id="1695494719">
                                                      <w:marLeft w:val="0"/>
                                                      <w:marRight w:val="0"/>
                                                      <w:marTop w:val="0"/>
                                                      <w:marBottom w:val="0"/>
                                                      <w:divBdr>
                                                        <w:top w:val="none" w:sz="0" w:space="0" w:color="auto"/>
                                                        <w:left w:val="none" w:sz="0" w:space="0" w:color="auto"/>
                                                        <w:bottom w:val="none" w:sz="0" w:space="0" w:color="auto"/>
                                                        <w:right w:val="none" w:sz="0" w:space="0" w:color="auto"/>
                                                      </w:divBdr>
                                                      <w:divsChild>
                                                        <w:div w:id="12654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88801">
          <w:marLeft w:val="0"/>
          <w:marRight w:val="0"/>
          <w:marTop w:val="0"/>
          <w:marBottom w:val="0"/>
          <w:divBdr>
            <w:top w:val="none" w:sz="0" w:space="0" w:color="auto"/>
            <w:left w:val="none" w:sz="0" w:space="0" w:color="auto"/>
            <w:bottom w:val="none" w:sz="0" w:space="0" w:color="auto"/>
            <w:right w:val="none" w:sz="0" w:space="0" w:color="auto"/>
          </w:divBdr>
          <w:divsChild>
            <w:div w:id="801507365">
              <w:marLeft w:val="0"/>
              <w:marRight w:val="0"/>
              <w:marTop w:val="0"/>
              <w:marBottom w:val="0"/>
              <w:divBdr>
                <w:top w:val="none" w:sz="0" w:space="0" w:color="auto"/>
                <w:left w:val="none" w:sz="0" w:space="0" w:color="auto"/>
                <w:bottom w:val="none" w:sz="0" w:space="0" w:color="auto"/>
                <w:right w:val="none" w:sz="0" w:space="0" w:color="auto"/>
              </w:divBdr>
              <w:divsChild>
                <w:div w:id="296616204">
                  <w:marLeft w:val="0"/>
                  <w:marRight w:val="0"/>
                  <w:marTop w:val="0"/>
                  <w:marBottom w:val="0"/>
                  <w:divBdr>
                    <w:top w:val="none" w:sz="0" w:space="0" w:color="auto"/>
                    <w:left w:val="none" w:sz="0" w:space="0" w:color="auto"/>
                    <w:bottom w:val="none" w:sz="0" w:space="0" w:color="auto"/>
                    <w:right w:val="none" w:sz="0" w:space="0" w:color="auto"/>
                  </w:divBdr>
                  <w:divsChild>
                    <w:div w:id="116720217">
                      <w:marLeft w:val="0"/>
                      <w:marRight w:val="0"/>
                      <w:marTop w:val="0"/>
                      <w:marBottom w:val="0"/>
                      <w:divBdr>
                        <w:top w:val="none" w:sz="0" w:space="0" w:color="auto"/>
                        <w:left w:val="none" w:sz="0" w:space="0" w:color="auto"/>
                        <w:bottom w:val="none" w:sz="0" w:space="0" w:color="auto"/>
                        <w:right w:val="none" w:sz="0" w:space="0" w:color="auto"/>
                      </w:divBdr>
                      <w:divsChild>
                        <w:div w:id="1118835980">
                          <w:marLeft w:val="0"/>
                          <w:marRight w:val="0"/>
                          <w:marTop w:val="0"/>
                          <w:marBottom w:val="0"/>
                          <w:divBdr>
                            <w:top w:val="none" w:sz="0" w:space="0" w:color="auto"/>
                            <w:left w:val="none" w:sz="0" w:space="0" w:color="auto"/>
                            <w:bottom w:val="none" w:sz="0" w:space="0" w:color="auto"/>
                            <w:right w:val="none" w:sz="0" w:space="0" w:color="auto"/>
                          </w:divBdr>
                          <w:divsChild>
                            <w:div w:id="963652819">
                              <w:marLeft w:val="0"/>
                              <w:marRight w:val="0"/>
                              <w:marTop w:val="0"/>
                              <w:marBottom w:val="0"/>
                              <w:divBdr>
                                <w:top w:val="none" w:sz="0" w:space="0" w:color="auto"/>
                                <w:left w:val="none" w:sz="0" w:space="0" w:color="auto"/>
                                <w:bottom w:val="none" w:sz="0" w:space="0" w:color="auto"/>
                                <w:right w:val="none" w:sz="0" w:space="0" w:color="auto"/>
                              </w:divBdr>
                              <w:divsChild>
                                <w:div w:id="1241525222">
                                  <w:marLeft w:val="0"/>
                                  <w:marRight w:val="0"/>
                                  <w:marTop w:val="0"/>
                                  <w:marBottom w:val="0"/>
                                  <w:divBdr>
                                    <w:top w:val="none" w:sz="0" w:space="0" w:color="auto"/>
                                    <w:left w:val="none" w:sz="0" w:space="0" w:color="auto"/>
                                    <w:bottom w:val="none" w:sz="0" w:space="0" w:color="auto"/>
                                    <w:right w:val="none" w:sz="0" w:space="0" w:color="auto"/>
                                  </w:divBdr>
                                  <w:divsChild>
                                    <w:div w:id="2100828007">
                                      <w:marLeft w:val="0"/>
                                      <w:marRight w:val="0"/>
                                      <w:marTop w:val="0"/>
                                      <w:marBottom w:val="0"/>
                                      <w:divBdr>
                                        <w:top w:val="none" w:sz="0" w:space="0" w:color="auto"/>
                                        <w:left w:val="none" w:sz="0" w:space="0" w:color="auto"/>
                                        <w:bottom w:val="none" w:sz="0" w:space="0" w:color="auto"/>
                                        <w:right w:val="none" w:sz="0" w:space="0" w:color="auto"/>
                                      </w:divBdr>
                                      <w:divsChild>
                                        <w:div w:id="1368027581">
                                          <w:marLeft w:val="0"/>
                                          <w:marRight w:val="0"/>
                                          <w:marTop w:val="0"/>
                                          <w:marBottom w:val="0"/>
                                          <w:divBdr>
                                            <w:top w:val="none" w:sz="0" w:space="0" w:color="auto"/>
                                            <w:left w:val="none" w:sz="0" w:space="0" w:color="auto"/>
                                            <w:bottom w:val="none" w:sz="0" w:space="0" w:color="auto"/>
                                            <w:right w:val="none" w:sz="0" w:space="0" w:color="auto"/>
                                          </w:divBdr>
                                          <w:divsChild>
                                            <w:div w:id="614286413">
                                              <w:marLeft w:val="0"/>
                                              <w:marRight w:val="0"/>
                                              <w:marTop w:val="0"/>
                                              <w:marBottom w:val="0"/>
                                              <w:divBdr>
                                                <w:top w:val="none" w:sz="0" w:space="0" w:color="auto"/>
                                                <w:left w:val="none" w:sz="0" w:space="0" w:color="auto"/>
                                                <w:bottom w:val="none" w:sz="0" w:space="0" w:color="auto"/>
                                                <w:right w:val="none" w:sz="0" w:space="0" w:color="auto"/>
                                              </w:divBdr>
                                              <w:divsChild>
                                                <w:div w:id="1646660686">
                                                  <w:marLeft w:val="0"/>
                                                  <w:marRight w:val="0"/>
                                                  <w:marTop w:val="0"/>
                                                  <w:marBottom w:val="0"/>
                                                  <w:divBdr>
                                                    <w:top w:val="none" w:sz="0" w:space="0" w:color="auto"/>
                                                    <w:left w:val="none" w:sz="0" w:space="0" w:color="auto"/>
                                                    <w:bottom w:val="none" w:sz="0" w:space="0" w:color="auto"/>
                                                    <w:right w:val="none" w:sz="0" w:space="0" w:color="auto"/>
                                                  </w:divBdr>
                                                  <w:divsChild>
                                                    <w:div w:id="190337085">
                                                      <w:marLeft w:val="0"/>
                                                      <w:marRight w:val="0"/>
                                                      <w:marTop w:val="0"/>
                                                      <w:marBottom w:val="0"/>
                                                      <w:divBdr>
                                                        <w:top w:val="none" w:sz="0" w:space="0" w:color="auto"/>
                                                        <w:left w:val="none" w:sz="0" w:space="0" w:color="auto"/>
                                                        <w:bottom w:val="none" w:sz="0" w:space="0" w:color="auto"/>
                                                        <w:right w:val="none" w:sz="0" w:space="0" w:color="auto"/>
                                                      </w:divBdr>
                                                      <w:divsChild>
                                                        <w:div w:id="4862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75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0213531">
          <w:marLeft w:val="0"/>
          <w:marRight w:val="0"/>
          <w:marTop w:val="0"/>
          <w:marBottom w:val="0"/>
          <w:divBdr>
            <w:top w:val="none" w:sz="0" w:space="0" w:color="auto"/>
            <w:left w:val="none" w:sz="0" w:space="0" w:color="auto"/>
            <w:bottom w:val="none" w:sz="0" w:space="0" w:color="auto"/>
            <w:right w:val="none" w:sz="0" w:space="0" w:color="auto"/>
          </w:divBdr>
          <w:divsChild>
            <w:div w:id="1356230464">
              <w:marLeft w:val="0"/>
              <w:marRight w:val="0"/>
              <w:marTop w:val="0"/>
              <w:marBottom w:val="0"/>
              <w:divBdr>
                <w:top w:val="none" w:sz="0" w:space="0" w:color="auto"/>
                <w:left w:val="none" w:sz="0" w:space="0" w:color="auto"/>
                <w:bottom w:val="none" w:sz="0" w:space="0" w:color="auto"/>
                <w:right w:val="none" w:sz="0" w:space="0" w:color="auto"/>
              </w:divBdr>
              <w:divsChild>
                <w:div w:id="553932691">
                  <w:marLeft w:val="0"/>
                  <w:marRight w:val="0"/>
                  <w:marTop w:val="0"/>
                  <w:marBottom w:val="0"/>
                  <w:divBdr>
                    <w:top w:val="none" w:sz="0" w:space="0" w:color="auto"/>
                    <w:left w:val="none" w:sz="0" w:space="0" w:color="auto"/>
                    <w:bottom w:val="none" w:sz="0" w:space="0" w:color="auto"/>
                    <w:right w:val="none" w:sz="0" w:space="0" w:color="auto"/>
                  </w:divBdr>
                  <w:divsChild>
                    <w:div w:id="1463378782">
                      <w:marLeft w:val="0"/>
                      <w:marRight w:val="0"/>
                      <w:marTop w:val="0"/>
                      <w:marBottom w:val="0"/>
                      <w:divBdr>
                        <w:top w:val="none" w:sz="0" w:space="0" w:color="auto"/>
                        <w:left w:val="none" w:sz="0" w:space="0" w:color="auto"/>
                        <w:bottom w:val="none" w:sz="0" w:space="0" w:color="auto"/>
                        <w:right w:val="none" w:sz="0" w:space="0" w:color="auto"/>
                      </w:divBdr>
                      <w:divsChild>
                        <w:div w:id="883251322">
                          <w:marLeft w:val="0"/>
                          <w:marRight w:val="0"/>
                          <w:marTop w:val="0"/>
                          <w:marBottom w:val="0"/>
                          <w:divBdr>
                            <w:top w:val="none" w:sz="0" w:space="0" w:color="auto"/>
                            <w:left w:val="none" w:sz="0" w:space="0" w:color="auto"/>
                            <w:bottom w:val="none" w:sz="0" w:space="0" w:color="auto"/>
                            <w:right w:val="none" w:sz="0" w:space="0" w:color="auto"/>
                          </w:divBdr>
                          <w:divsChild>
                            <w:div w:id="657341105">
                              <w:marLeft w:val="0"/>
                              <w:marRight w:val="0"/>
                              <w:marTop w:val="0"/>
                              <w:marBottom w:val="0"/>
                              <w:divBdr>
                                <w:top w:val="none" w:sz="0" w:space="0" w:color="auto"/>
                                <w:left w:val="none" w:sz="0" w:space="0" w:color="auto"/>
                                <w:bottom w:val="none" w:sz="0" w:space="0" w:color="auto"/>
                                <w:right w:val="none" w:sz="0" w:space="0" w:color="auto"/>
                              </w:divBdr>
                              <w:divsChild>
                                <w:div w:id="1905993622">
                                  <w:marLeft w:val="0"/>
                                  <w:marRight w:val="0"/>
                                  <w:marTop w:val="0"/>
                                  <w:marBottom w:val="0"/>
                                  <w:divBdr>
                                    <w:top w:val="none" w:sz="0" w:space="0" w:color="auto"/>
                                    <w:left w:val="none" w:sz="0" w:space="0" w:color="auto"/>
                                    <w:bottom w:val="none" w:sz="0" w:space="0" w:color="auto"/>
                                    <w:right w:val="none" w:sz="0" w:space="0" w:color="auto"/>
                                  </w:divBdr>
                                  <w:divsChild>
                                    <w:div w:id="1067652397">
                                      <w:marLeft w:val="0"/>
                                      <w:marRight w:val="0"/>
                                      <w:marTop w:val="0"/>
                                      <w:marBottom w:val="0"/>
                                      <w:divBdr>
                                        <w:top w:val="none" w:sz="0" w:space="0" w:color="auto"/>
                                        <w:left w:val="none" w:sz="0" w:space="0" w:color="auto"/>
                                        <w:bottom w:val="none" w:sz="0" w:space="0" w:color="auto"/>
                                        <w:right w:val="none" w:sz="0" w:space="0" w:color="auto"/>
                                      </w:divBdr>
                                      <w:divsChild>
                                        <w:div w:id="396979216">
                                          <w:marLeft w:val="0"/>
                                          <w:marRight w:val="0"/>
                                          <w:marTop w:val="0"/>
                                          <w:marBottom w:val="0"/>
                                          <w:divBdr>
                                            <w:top w:val="none" w:sz="0" w:space="0" w:color="auto"/>
                                            <w:left w:val="none" w:sz="0" w:space="0" w:color="auto"/>
                                            <w:bottom w:val="none" w:sz="0" w:space="0" w:color="auto"/>
                                            <w:right w:val="none" w:sz="0" w:space="0" w:color="auto"/>
                                          </w:divBdr>
                                          <w:divsChild>
                                            <w:div w:id="1672944756">
                                              <w:marLeft w:val="0"/>
                                              <w:marRight w:val="0"/>
                                              <w:marTop w:val="0"/>
                                              <w:marBottom w:val="0"/>
                                              <w:divBdr>
                                                <w:top w:val="none" w:sz="0" w:space="0" w:color="auto"/>
                                                <w:left w:val="none" w:sz="0" w:space="0" w:color="auto"/>
                                                <w:bottom w:val="none" w:sz="0" w:space="0" w:color="auto"/>
                                                <w:right w:val="none" w:sz="0" w:space="0" w:color="auto"/>
                                              </w:divBdr>
                                              <w:divsChild>
                                                <w:div w:id="1877158257">
                                                  <w:marLeft w:val="0"/>
                                                  <w:marRight w:val="0"/>
                                                  <w:marTop w:val="0"/>
                                                  <w:marBottom w:val="0"/>
                                                  <w:divBdr>
                                                    <w:top w:val="none" w:sz="0" w:space="0" w:color="auto"/>
                                                    <w:left w:val="none" w:sz="0" w:space="0" w:color="auto"/>
                                                    <w:bottom w:val="none" w:sz="0" w:space="0" w:color="auto"/>
                                                    <w:right w:val="none" w:sz="0" w:space="0" w:color="auto"/>
                                                  </w:divBdr>
                                                  <w:divsChild>
                                                    <w:div w:id="185487959">
                                                      <w:marLeft w:val="0"/>
                                                      <w:marRight w:val="0"/>
                                                      <w:marTop w:val="0"/>
                                                      <w:marBottom w:val="0"/>
                                                      <w:divBdr>
                                                        <w:top w:val="none" w:sz="0" w:space="0" w:color="auto"/>
                                                        <w:left w:val="none" w:sz="0" w:space="0" w:color="auto"/>
                                                        <w:bottom w:val="none" w:sz="0" w:space="0" w:color="auto"/>
                                                        <w:right w:val="none" w:sz="0" w:space="0" w:color="auto"/>
                                                      </w:divBdr>
                                                      <w:divsChild>
                                                        <w:div w:id="9263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17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4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14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42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16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692692">
          <w:marLeft w:val="0"/>
          <w:marRight w:val="0"/>
          <w:marTop w:val="0"/>
          <w:marBottom w:val="0"/>
          <w:divBdr>
            <w:top w:val="none" w:sz="0" w:space="0" w:color="auto"/>
            <w:left w:val="none" w:sz="0" w:space="0" w:color="auto"/>
            <w:bottom w:val="none" w:sz="0" w:space="0" w:color="auto"/>
            <w:right w:val="none" w:sz="0" w:space="0" w:color="auto"/>
          </w:divBdr>
          <w:divsChild>
            <w:div w:id="924265828">
              <w:marLeft w:val="0"/>
              <w:marRight w:val="0"/>
              <w:marTop w:val="0"/>
              <w:marBottom w:val="0"/>
              <w:divBdr>
                <w:top w:val="none" w:sz="0" w:space="0" w:color="auto"/>
                <w:left w:val="none" w:sz="0" w:space="0" w:color="auto"/>
                <w:bottom w:val="none" w:sz="0" w:space="0" w:color="auto"/>
                <w:right w:val="none" w:sz="0" w:space="0" w:color="auto"/>
              </w:divBdr>
              <w:divsChild>
                <w:div w:id="1805346661">
                  <w:marLeft w:val="0"/>
                  <w:marRight w:val="0"/>
                  <w:marTop w:val="0"/>
                  <w:marBottom w:val="0"/>
                  <w:divBdr>
                    <w:top w:val="none" w:sz="0" w:space="0" w:color="auto"/>
                    <w:left w:val="none" w:sz="0" w:space="0" w:color="auto"/>
                    <w:bottom w:val="none" w:sz="0" w:space="0" w:color="auto"/>
                    <w:right w:val="none" w:sz="0" w:space="0" w:color="auto"/>
                  </w:divBdr>
                  <w:divsChild>
                    <w:div w:id="882326375">
                      <w:marLeft w:val="0"/>
                      <w:marRight w:val="0"/>
                      <w:marTop w:val="0"/>
                      <w:marBottom w:val="0"/>
                      <w:divBdr>
                        <w:top w:val="none" w:sz="0" w:space="0" w:color="auto"/>
                        <w:left w:val="none" w:sz="0" w:space="0" w:color="auto"/>
                        <w:bottom w:val="none" w:sz="0" w:space="0" w:color="auto"/>
                        <w:right w:val="none" w:sz="0" w:space="0" w:color="auto"/>
                      </w:divBdr>
                      <w:divsChild>
                        <w:div w:id="477961800">
                          <w:marLeft w:val="0"/>
                          <w:marRight w:val="0"/>
                          <w:marTop w:val="0"/>
                          <w:marBottom w:val="0"/>
                          <w:divBdr>
                            <w:top w:val="none" w:sz="0" w:space="0" w:color="auto"/>
                            <w:left w:val="none" w:sz="0" w:space="0" w:color="auto"/>
                            <w:bottom w:val="none" w:sz="0" w:space="0" w:color="auto"/>
                            <w:right w:val="none" w:sz="0" w:space="0" w:color="auto"/>
                          </w:divBdr>
                          <w:divsChild>
                            <w:div w:id="636182766">
                              <w:marLeft w:val="0"/>
                              <w:marRight w:val="0"/>
                              <w:marTop w:val="0"/>
                              <w:marBottom w:val="0"/>
                              <w:divBdr>
                                <w:top w:val="none" w:sz="0" w:space="0" w:color="auto"/>
                                <w:left w:val="none" w:sz="0" w:space="0" w:color="auto"/>
                                <w:bottom w:val="none" w:sz="0" w:space="0" w:color="auto"/>
                                <w:right w:val="none" w:sz="0" w:space="0" w:color="auto"/>
                              </w:divBdr>
                              <w:divsChild>
                                <w:div w:id="1030762951">
                                  <w:marLeft w:val="0"/>
                                  <w:marRight w:val="0"/>
                                  <w:marTop w:val="0"/>
                                  <w:marBottom w:val="0"/>
                                  <w:divBdr>
                                    <w:top w:val="none" w:sz="0" w:space="0" w:color="auto"/>
                                    <w:left w:val="none" w:sz="0" w:space="0" w:color="auto"/>
                                    <w:bottom w:val="none" w:sz="0" w:space="0" w:color="auto"/>
                                    <w:right w:val="none" w:sz="0" w:space="0" w:color="auto"/>
                                  </w:divBdr>
                                  <w:divsChild>
                                    <w:div w:id="184559543">
                                      <w:marLeft w:val="0"/>
                                      <w:marRight w:val="0"/>
                                      <w:marTop w:val="0"/>
                                      <w:marBottom w:val="0"/>
                                      <w:divBdr>
                                        <w:top w:val="none" w:sz="0" w:space="0" w:color="auto"/>
                                        <w:left w:val="none" w:sz="0" w:space="0" w:color="auto"/>
                                        <w:bottom w:val="none" w:sz="0" w:space="0" w:color="auto"/>
                                        <w:right w:val="none" w:sz="0" w:space="0" w:color="auto"/>
                                      </w:divBdr>
                                      <w:divsChild>
                                        <w:div w:id="365570695">
                                          <w:marLeft w:val="0"/>
                                          <w:marRight w:val="0"/>
                                          <w:marTop w:val="0"/>
                                          <w:marBottom w:val="0"/>
                                          <w:divBdr>
                                            <w:top w:val="none" w:sz="0" w:space="0" w:color="auto"/>
                                            <w:left w:val="none" w:sz="0" w:space="0" w:color="auto"/>
                                            <w:bottom w:val="none" w:sz="0" w:space="0" w:color="auto"/>
                                            <w:right w:val="none" w:sz="0" w:space="0" w:color="auto"/>
                                          </w:divBdr>
                                          <w:divsChild>
                                            <w:div w:id="1992709083">
                                              <w:marLeft w:val="0"/>
                                              <w:marRight w:val="0"/>
                                              <w:marTop w:val="0"/>
                                              <w:marBottom w:val="0"/>
                                              <w:divBdr>
                                                <w:top w:val="none" w:sz="0" w:space="0" w:color="auto"/>
                                                <w:left w:val="none" w:sz="0" w:space="0" w:color="auto"/>
                                                <w:bottom w:val="none" w:sz="0" w:space="0" w:color="auto"/>
                                                <w:right w:val="none" w:sz="0" w:space="0" w:color="auto"/>
                                              </w:divBdr>
                                              <w:divsChild>
                                                <w:div w:id="1522620852">
                                                  <w:marLeft w:val="0"/>
                                                  <w:marRight w:val="0"/>
                                                  <w:marTop w:val="0"/>
                                                  <w:marBottom w:val="0"/>
                                                  <w:divBdr>
                                                    <w:top w:val="none" w:sz="0" w:space="0" w:color="auto"/>
                                                    <w:left w:val="none" w:sz="0" w:space="0" w:color="auto"/>
                                                    <w:bottom w:val="none" w:sz="0" w:space="0" w:color="auto"/>
                                                    <w:right w:val="none" w:sz="0" w:space="0" w:color="auto"/>
                                                  </w:divBdr>
                                                  <w:divsChild>
                                                    <w:div w:id="1278292020">
                                                      <w:marLeft w:val="0"/>
                                                      <w:marRight w:val="0"/>
                                                      <w:marTop w:val="0"/>
                                                      <w:marBottom w:val="0"/>
                                                      <w:divBdr>
                                                        <w:top w:val="none" w:sz="0" w:space="0" w:color="auto"/>
                                                        <w:left w:val="none" w:sz="0" w:space="0" w:color="auto"/>
                                                        <w:bottom w:val="none" w:sz="0" w:space="0" w:color="auto"/>
                                                        <w:right w:val="none" w:sz="0" w:space="0" w:color="auto"/>
                                                      </w:divBdr>
                                                      <w:divsChild>
                                                        <w:div w:id="21372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418002">
          <w:marLeft w:val="0"/>
          <w:marRight w:val="0"/>
          <w:marTop w:val="0"/>
          <w:marBottom w:val="0"/>
          <w:divBdr>
            <w:top w:val="none" w:sz="0" w:space="0" w:color="auto"/>
            <w:left w:val="none" w:sz="0" w:space="0" w:color="auto"/>
            <w:bottom w:val="none" w:sz="0" w:space="0" w:color="auto"/>
            <w:right w:val="none" w:sz="0" w:space="0" w:color="auto"/>
          </w:divBdr>
          <w:divsChild>
            <w:div w:id="2100321498">
              <w:marLeft w:val="0"/>
              <w:marRight w:val="0"/>
              <w:marTop w:val="0"/>
              <w:marBottom w:val="0"/>
              <w:divBdr>
                <w:top w:val="none" w:sz="0" w:space="0" w:color="auto"/>
                <w:left w:val="none" w:sz="0" w:space="0" w:color="auto"/>
                <w:bottom w:val="none" w:sz="0" w:space="0" w:color="auto"/>
                <w:right w:val="none" w:sz="0" w:space="0" w:color="auto"/>
              </w:divBdr>
              <w:divsChild>
                <w:div w:id="407383193">
                  <w:marLeft w:val="0"/>
                  <w:marRight w:val="0"/>
                  <w:marTop w:val="0"/>
                  <w:marBottom w:val="0"/>
                  <w:divBdr>
                    <w:top w:val="none" w:sz="0" w:space="0" w:color="auto"/>
                    <w:left w:val="none" w:sz="0" w:space="0" w:color="auto"/>
                    <w:bottom w:val="none" w:sz="0" w:space="0" w:color="auto"/>
                    <w:right w:val="none" w:sz="0" w:space="0" w:color="auto"/>
                  </w:divBdr>
                  <w:divsChild>
                    <w:div w:id="1258057790">
                      <w:marLeft w:val="0"/>
                      <w:marRight w:val="0"/>
                      <w:marTop w:val="0"/>
                      <w:marBottom w:val="0"/>
                      <w:divBdr>
                        <w:top w:val="none" w:sz="0" w:space="0" w:color="auto"/>
                        <w:left w:val="none" w:sz="0" w:space="0" w:color="auto"/>
                        <w:bottom w:val="none" w:sz="0" w:space="0" w:color="auto"/>
                        <w:right w:val="none" w:sz="0" w:space="0" w:color="auto"/>
                      </w:divBdr>
                      <w:divsChild>
                        <w:div w:id="674303205">
                          <w:marLeft w:val="0"/>
                          <w:marRight w:val="0"/>
                          <w:marTop w:val="0"/>
                          <w:marBottom w:val="0"/>
                          <w:divBdr>
                            <w:top w:val="none" w:sz="0" w:space="0" w:color="auto"/>
                            <w:left w:val="none" w:sz="0" w:space="0" w:color="auto"/>
                            <w:bottom w:val="none" w:sz="0" w:space="0" w:color="auto"/>
                            <w:right w:val="none" w:sz="0" w:space="0" w:color="auto"/>
                          </w:divBdr>
                          <w:divsChild>
                            <w:div w:id="515845801">
                              <w:marLeft w:val="0"/>
                              <w:marRight w:val="0"/>
                              <w:marTop w:val="0"/>
                              <w:marBottom w:val="0"/>
                              <w:divBdr>
                                <w:top w:val="none" w:sz="0" w:space="0" w:color="auto"/>
                                <w:left w:val="none" w:sz="0" w:space="0" w:color="auto"/>
                                <w:bottom w:val="none" w:sz="0" w:space="0" w:color="auto"/>
                                <w:right w:val="none" w:sz="0" w:space="0" w:color="auto"/>
                              </w:divBdr>
                              <w:divsChild>
                                <w:div w:id="843790117">
                                  <w:marLeft w:val="0"/>
                                  <w:marRight w:val="0"/>
                                  <w:marTop w:val="0"/>
                                  <w:marBottom w:val="0"/>
                                  <w:divBdr>
                                    <w:top w:val="none" w:sz="0" w:space="0" w:color="auto"/>
                                    <w:left w:val="none" w:sz="0" w:space="0" w:color="auto"/>
                                    <w:bottom w:val="none" w:sz="0" w:space="0" w:color="auto"/>
                                    <w:right w:val="none" w:sz="0" w:space="0" w:color="auto"/>
                                  </w:divBdr>
                                  <w:divsChild>
                                    <w:div w:id="366563492">
                                      <w:marLeft w:val="0"/>
                                      <w:marRight w:val="0"/>
                                      <w:marTop w:val="0"/>
                                      <w:marBottom w:val="0"/>
                                      <w:divBdr>
                                        <w:top w:val="none" w:sz="0" w:space="0" w:color="auto"/>
                                        <w:left w:val="none" w:sz="0" w:space="0" w:color="auto"/>
                                        <w:bottom w:val="none" w:sz="0" w:space="0" w:color="auto"/>
                                        <w:right w:val="none" w:sz="0" w:space="0" w:color="auto"/>
                                      </w:divBdr>
                                      <w:divsChild>
                                        <w:div w:id="1885949027">
                                          <w:marLeft w:val="0"/>
                                          <w:marRight w:val="0"/>
                                          <w:marTop w:val="0"/>
                                          <w:marBottom w:val="0"/>
                                          <w:divBdr>
                                            <w:top w:val="none" w:sz="0" w:space="0" w:color="auto"/>
                                            <w:left w:val="none" w:sz="0" w:space="0" w:color="auto"/>
                                            <w:bottom w:val="none" w:sz="0" w:space="0" w:color="auto"/>
                                            <w:right w:val="none" w:sz="0" w:space="0" w:color="auto"/>
                                          </w:divBdr>
                                          <w:divsChild>
                                            <w:div w:id="36321333">
                                              <w:marLeft w:val="0"/>
                                              <w:marRight w:val="0"/>
                                              <w:marTop w:val="0"/>
                                              <w:marBottom w:val="0"/>
                                              <w:divBdr>
                                                <w:top w:val="none" w:sz="0" w:space="0" w:color="auto"/>
                                                <w:left w:val="none" w:sz="0" w:space="0" w:color="auto"/>
                                                <w:bottom w:val="none" w:sz="0" w:space="0" w:color="auto"/>
                                                <w:right w:val="none" w:sz="0" w:space="0" w:color="auto"/>
                                              </w:divBdr>
                                              <w:divsChild>
                                                <w:div w:id="1868909480">
                                                  <w:marLeft w:val="0"/>
                                                  <w:marRight w:val="0"/>
                                                  <w:marTop w:val="0"/>
                                                  <w:marBottom w:val="0"/>
                                                  <w:divBdr>
                                                    <w:top w:val="none" w:sz="0" w:space="0" w:color="auto"/>
                                                    <w:left w:val="none" w:sz="0" w:space="0" w:color="auto"/>
                                                    <w:bottom w:val="none" w:sz="0" w:space="0" w:color="auto"/>
                                                    <w:right w:val="none" w:sz="0" w:space="0" w:color="auto"/>
                                                  </w:divBdr>
                                                  <w:divsChild>
                                                    <w:div w:id="993024619">
                                                      <w:marLeft w:val="0"/>
                                                      <w:marRight w:val="0"/>
                                                      <w:marTop w:val="0"/>
                                                      <w:marBottom w:val="0"/>
                                                      <w:divBdr>
                                                        <w:top w:val="none" w:sz="0" w:space="0" w:color="auto"/>
                                                        <w:left w:val="none" w:sz="0" w:space="0" w:color="auto"/>
                                                        <w:bottom w:val="none" w:sz="0" w:space="0" w:color="auto"/>
                                                        <w:right w:val="none" w:sz="0" w:space="0" w:color="auto"/>
                                                      </w:divBdr>
                                                      <w:divsChild>
                                                        <w:div w:id="471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894631">
          <w:marLeft w:val="0"/>
          <w:marRight w:val="0"/>
          <w:marTop w:val="0"/>
          <w:marBottom w:val="0"/>
          <w:divBdr>
            <w:top w:val="none" w:sz="0" w:space="0" w:color="auto"/>
            <w:left w:val="none" w:sz="0" w:space="0" w:color="auto"/>
            <w:bottom w:val="none" w:sz="0" w:space="0" w:color="auto"/>
            <w:right w:val="none" w:sz="0" w:space="0" w:color="auto"/>
          </w:divBdr>
          <w:divsChild>
            <w:div w:id="1461847179">
              <w:marLeft w:val="0"/>
              <w:marRight w:val="0"/>
              <w:marTop w:val="0"/>
              <w:marBottom w:val="0"/>
              <w:divBdr>
                <w:top w:val="none" w:sz="0" w:space="0" w:color="auto"/>
                <w:left w:val="none" w:sz="0" w:space="0" w:color="auto"/>
                <w:bottom w:val="none" w:sz="0" w:space="0" w:color="auto"/>
                <w:right w:val="none" w:sz="0" w:space="0" w:color="auto"/>
              </w:divBdr>
              <w:divsChild>
                <w:div w:id="203442513">
                  <w:marLeft w:val="0"/>
                  <w:marRight w:val="0"/>
                  <w:marTop w:val="0"/>
                  <w:marBottom w:val="0"/>
                  <w:divBdr>
                    <w:top w:val="none" w:sz="0" w:space="0" w:color="auto"/>
                    <w:left w:val="none" w:sz="0" w:space="0" w:color="auto"/>
                    <w:bottom w:val="none" w:sz="0" w:space="0" w:color="auto"/>
                    <w:right w:val="none" w:sz="0" w:space="0" w:color="auto"/>
                  </w:divBdr>
                  <w:divsChild>
                    <w:div w:id="291981924">
                      <w:marLeft w:val="0"/>
                      <w:marRight w:val="0"/>
                      <w:marTop w:val="0"/>
                      <w:marBottom w:val="0"/>
                      <w:divBdr>
                        <w:top w:val="none" w:sz="0" w:space="0" w:color="auto"/>
                        <w:left w:val="none" w:sz="0" w:space="0" w:color="auto"/>
                        <w:bottom w:val="none" w:sz="0" w:space="0" w:color="auto"/>
                        <w:right w:val="none" w:sz="0" w:space="0" w:color="auto"/>
                      </w:divBdr>
                      <w:divsChild>
                        <w:div w:id="184561321">
                          <w:marLeft w:val="0"/>
                          <w:marRight w:val="0"/>
                          <w:marTop w:val="0"/>
                          <w:marBottom w:val="0"/>
                          <w:divBdr>
                            <w:top w:val="none" w:sz="0" w:space="0" w:color="auto"/>
                            <w:left w:val="none" w:sz="0" w:space="0" w:color="auto"/>
                            <w:bottom w:val="none" w:sz="0" w:space="0" w:color="auto"/>
                            <w:right w:val="none" w:sz="0" w:space="0" w:color="auto"/>
                          </w:divBdr>
                          <w:divsChild>
                            <w:div w:id="1465346549">
                              <w:marLeft w:val="0"/>
                              <w:marRight w:val="0"/>
                              <w:marTop w:val="0"/>
                              <w:marBottom w:val="0"/>
                              <w:divBdr>
                                <w:top w:val="none" w:sz="0" w:space="0" w:color="auto"/>
                                <w:left w:val="none" w:sz="0" w:space="0" w:color="auto"/>
                                <w:bottom w:val="none" w:sz="0" w:space="0" w:color="auto"/>
                                <w:right w:val="none" w:sz="0" w:space="0" w:color="auto"/>
                              </w:divBdr>
                              <w:divsChild>
                                <w:div w:id="2025856458">
                                  <w:marLeft w:val="0"/>
                                  <w:marRight w:val="0"/>
                                  <w:marTop w:val="0"/>
                                  <w:marBottom w:val="0"/>
                                  <w:divBdr>
                                    <w:top w:val="none" w:sz="0" w:space="0" w:color="auto"/>
                                    <w:left w:val="none" w:sz="0" w:space="0" w:color="auto"/>
                                    <w:bottom w:val="none" w:sz="0" w:space="0" w:color="auto"/>
                                    <w:right w:val="none" w:sz="0" w:space="0" w:color="auto"/>
                                  </w:divBdr>
                                  <w:divsChild>
                                    <w:div w:id="743645329">
                                      <w:marLeft w:val="0"/>
                                      <w:marRight w:val="0"/>
                                      <w:marTop w:val="0"/>
                                      <w:marBottom w:val="0"/>
                                      <w:divBdr>
                                        <w:top w:val="none" w:sz="0" w:space="0" w:color="auto"/>
                                        <w:left w:val="none" w:sz="0" w:space="0" w:color="auto"/>
                                        <w:bottom w:val="none" w:sz="0" w:space="0" w:color="auto"/>
                                        <w:right w:val="none" w:sz="0" w:space="0" w:color="auto"/>
                                      </w:divBdr>
                                      <w:divsChild>
                                        <w:div w:id="1352947656">
                                          <w:marLeft w:val="0"/>
                                          <w:marRight w:val="0"/>
                                          <w:marTop w:val="0"/>
                                          <w:marBottom w:val="0"/>
                                          <w:divBdr>
                                            <w:top w:val="none" w:sz="0" w:space="0" w:color="auto"/>
                                            <w:left w:val="none" w:sz="0" w:space="0" w:color="auto"/>
                                            <w:bottom w:val="none" w:sz="0" w:space="0" w:color="auto"/>
                                            <w:right w:val="none" w:sz="0" w:space="0" w:color="auto"/>
                                          </w:divBdr>
                                          <w:divsChild>
                                            <w:div w:id="2033069792">
                                              <w:marLeft w:val="0"/>
                                              <w:marRight w:val="0"/>
                                              <w:marTop w:val="0"/>
                                              <w:marBottom w:val="0"/>
                                              <w:divBdr>
                                                <w:top w:val="none" w:sz="0" w:space="0" w:color="auto"/>
                                                <w:left w:val="none" w:sz="0" w:space="0" w:color="auto"/>
                                                <w:bottom w:val="none" w:sz="0" w:space="0" w:color="auto"/>
                                                <w:right w:val="none" w:sz="0" w:space="0" w:color="auto"/>
                                              </w:divBdr>
                                              <w:divsChild>
                                                <w:div w:id="1052269871">
                                                  <w:marLeft w:val="0"/>
                                                  <w:marRight w:val="0"/>
                                                  <w:marTop w:val="0"/>
                                                  <w:marBottom w:val="0"/>
                                                  <w:divBdr>
                                                    <w:top w:val="none" w:sz="0" w:space="0" w:color="auto"/>
                                                    <w:left w:val="none" w:sz="0" w:space="0" w:color="auto"/>
                                                    <w:bottom w:val="none" w:sz="0" w:space="0" w:color="auto"/>
                                                    <w:right w:val="none" w:sz="0" w:space="0" w:color="auto"/>
                                                  </w:divBdr>
                                                  <w:divsChild>
                                                    <w:div w:id="473181946">
                                                      <w:marLeft w:val="0"/>
                                                      <w:marRight w:val="0"/>
                                                      <w:marTop w:val="0"/>
                                                      <w:marBottom w:val="0"/>
                                                      <w:divBdr>
                                                        <w:top w:val="none" w:sz="0" w:space="0" w:color="auto"/>
                                                        <w:left w:val="none" w:sz="0" w:space="0" w:color="auto"/>
                                                        <w:bottom w:val="none" w:sz="0" w:space="0" w:color="auto"/>
                                                        <w:right w:val="none" w:sz="0" w:space="0" w:color="auto"/>
                                                      </w:divBdr>
                                                      <w:divsChild>
                                                        <w:div w:id="13470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066015">
          <w:marLeft w:val="0"/>
          <w:marRight w:val="0"/>
          <w:marTop w:val="0"/>
          <w:marBottom w:val="0"/>
          <w:divBdr>
            <w:top w:val="none" w:sz="0" w:space="0" w:color="auto"/>
            <w:left w:val="none" w:sz="0" w:space="0" w:color="auto"/>
            <w:bottom w:val="none" w:sz="0" w:space="0" w:color="auto"/>
            <w:right w:val="none" w:sz="0" w:space="0" w:color="auto"/>
          </w:divBdr>
          <w:divsChild>
            <w:div w:id="742028541">
              <w:marLeft w:val="0"/>
              <w:marRight w:val="0"/>
              <w:marTop w:val="0"/>
              <w:marBottom w:val="0"/>
              <w:divBdr>
                <w:top w:val="none" w:sz="0" w:space="0" w:color="auto"/>
                <w:left w:val="none" w:sz="0" w:space="0" w:color="auto"/>
                <w:bottom w:val="none" w:sz="0" w:space="0" w:color="auto"/>
                <w:right w:val="none" w:sz="0" w:space="0" w:color="auto"/>
              </w:divBdr>
            </w:div>
          </w:divsChild>
        </w:div>
        <w:div w:id="461383972">
          <w:marLeft w:val="0"/>
          <w:marRight w:val="0"/>
          <w:marTop w:val="0"/>
          <w:marBottom w:val="0"/>
          <w:divBdr>
            <w:top w:val="none" w:sz="0" w:space="0" w:color="auto"/>
            <w:left w:val="none" w:sz="0" w:space="0" w:color="auto"/>
            <w:bottom w:val="none" w:sz="0" w:space="0" w:color="auto"/>
            <w:right w:val="none" w:sz="0" w:space="0" w:color="auto"/>
          </w:divBdr>
          <w:divsChild>
            <w:div w:id="1789810404">
              <w:marLeft w:val="0"/>
              <w:marRight w:val="0"/>
              <w:marTop w:val="0"/>
              <w:marBottom w:val="0"/>
              <w:divBdr>
                <w:top w:val="none" w:sz="0" w:space="0" w:color="auto"/>
                <w:left w:val="none" w:sz="0" w:space="0" w:color="auto"/>
                <w:bottom w:val="none" w:sz="0" w:space="0" w:color="auto"/>
                <w:right w:val="none" w:sz="0" w:space="0" w:color="auto"/>
              </w:divBdr>
            </w:div>
          </w:divsChild>
        </w:div>
        <w:div w:id="1888562836">
          <w:marLeft w:val="0"/>
          <w:marRight w:val="0"/>
          <w:marTop w:val="0"/>
          <w:marBottom w:val="0"/>
          <w:divBdr>
            <w:top w:val="none" w:sz="0" w:space="0" w:color="auto"/>
            <w:left w:val="none" w:sz="0" w:space="0" w:color="auto"/>
            <w:bottom w:val="none" w:sz="0" w:space="0" w:color="auto"/>
            <w:right w:val="none" w:sz="0" w:space="0" w:color="auto"/>
          </w:divBdr>
          <w:divsChild>
            <w:div w:id="2144494902">
              <w:marLeft w:val="0"/>
              <w:marRight w:val="0"/>
              <w:marTop w:val="0"/>
              <w:marBottom w:val="0"/>
              <w:divBdr>
                <w:top w:val="none" w:sz="0" w:space="0" w:color="auto"/>
                <w:left w:val="none" w:sz="0" w:space="0" w:color="auto"/>
                <w:bottom w:val="none" w:sz="0" w:space="0" w:color="auto"/>
                <w:right w:val="none" w:sz="0" w:space="0" w:color="auto"/>
              </w:divBdr>
            </w:div>
          </w:divsChild>
        </w:div>
        <w:div w:id="1519615863">
          <w:marLeft w:val="0"/>
          <w:marRight w:val="0"/>
          <w:marTop w:val="0"/>
          <w:marBottom w:val="0"/>
          <w:divBdr>
            <w:top w:val="none" w:sz="0" w:space="0" w:color="auto"/>
            <w:left w:val="none" w:sz="0" w:space="0" w:color="auto"/>
            <w:bottom w:val="none" w:sz="0" w:space="0" w:color="auto"/>
            <w:right w:val="none" w:sz="0" w:space="0" w:color="auto"/>
          </w:divBdr>
          <w:divsChild>
            <w:div w:id="364256864">
              <w:marLeft w:val="0"/>
              <w:marRight w:val="0"/>
              <w:marTop w:val="0"/>
              <w:marBottom w:val="0"/>
              <w:divBdr>
                <w:top w:val="none" w:sz="0" w:space="0" w:color="auto"/>
                <w:left w:val="none" w:sz="0" w:space="0" w:color="auto"/>
                <w:bottom w:val="none" w:sz="0" w:space="0" w:color="auto"/>
                <w:right w:val="none" w:sz="0" w:space="0" w:color="auto"/>
              </w:divBdr>
            </w:div>
          </w:divsChild>
        </w:div>
        <w:div w:id="2060980981">
          <w:marLeft w:val="0"/>
          <w:marRight w:val="0"/>
          <w:marTop w:val="0"/>
          <w:marBottom w:val="0"/>
          <w:divBdr>
            <w:top w:val="none" w:sz="0" w:space="0" w:color="auto"/>
            <w:left w:val="none" w:sz="0" w:space="0" w:color="auto"/>
            <w:bottom w:val="none" w:sz="0" w:space="0" w:color="auto"/>
            <w:right w:val="none" w:sz="0" w:space="0" w:color="auto"/>
          </w:divBdr>
          <w:divsChild>
            <w:div w:id="164707879">
              <w:marLeft w:val="0"/>
              <w:marRight w:val="0"/>
              <w:marTop w:val="0"/>
              <w:marBottom w:val="0"/>
              <w:divBdr>
                <w:top w:val="none" w:sz="0" w:space="0" w:color="auto"/>
                <w:left w:val="none" w:sz="0" w:space="0" w:color="auto"/>
                <w:bottom w:val="none" w:sz="0" w:space="0" w:color="auto"/>
                <w:right w:val="none" w:sz="0" w:space="0" w:color="auto"/>
              </w:divBdr>
              <w:divsChild>
                <w:div w:id="1712535609">
                  <w:marLeft w:val="0"/>
                  <w:marRight w:val="0"/>
                  <w:marTop w:val="0"/>
                  <w:marBottom w:val="0"/>
                  <w:divBdr>
                    <w:top w:val="none" w:sz="0" w:space="0" w:color="auto"/>
                    <w:left w:val="none" w:sz="0" w:space="0" w:color="auto"/>
                    <w:bottom w:val="none" w:sz="0" w:space="0" w:color="auto"/>
                    <w:right w:val="none" w:sz="0" w:space="0" w:color="auto"/>
                  </w:divBdr>
                  <w:divsChild>
                    <w:div w:id="812599103">
                      <w:marLeft w:val="0"/>
                      <w:marRight w:val="0"/>
                      <w:marTop w:val="0"/>
                      <w:marBottom w:val="0"/>
                      <w:divBdr>
                        <w:top w:val="none" w:sz="0" w:space="0" w:color="auto"/>
                        <w:left w:val="none" w:sz="0" w:space="0" w:color="auto"/>
                        <w:bottom w:val="none" w:sz="0" w:space="0" w:color="auto"/>
                        <w:right w:val="none" w:sz="0" w:space="0" w:color="auto"/>
                      </w:divBdr>
                      <w:divsChild>
                        <w:div w:id="1617830378">
                          <w:marLeft w:val="0"/>
                          <w:marRight w:val="0"/>
                          <w:marTop w:val="0"/>
                          <w:marBottom w:val="0"/>
                          <w:divBdr>
                            <w:top w:val="none" w:sz="0" w:space="0" w:color="auto"/>
                            <w:left w:val="none" w:sz="0" w:space="0" w:color="auto"/>
                            <w:bottom w:val="none" w:sz="0" w:space="0" w:color="auto"/>
                            <w:right w:val="none" w:sz="0" w:space="0" w:color="auto"/>
                          </w:divBdr>
                          <w:divsChild>
                            <w:div w:id="99226875">
                              <w:marLeft w:val="0"/>
                              <w:marRight w:val="0"/>
                              <w:marTop w:val="0"/>
                              <w:marBottom w:val="0"/>
                              <w:divBdr>
                                <w:top w:val="none" w:sz="0" w:space="0" w:color="auto"/>
                                <w:left w:val="none" w:sz="0" w:space="0" w:color="auto"/>
                                <w:bottom w:val="none" w:sz="0" w:space="0" w:color="auto"/>
                                <w:right w:val="none" w:sz="0" w:space="0" w:color="auto"/>
                              </w:divBdr>
                              <w:divsChild>
                                <w:div w:id="769011085">
                                  <w:marLeft w:val="0"/>
                                  <w:marRight w:val="0"/>
                                  <w:marTop w:val="0"/>
                                  <w:marBottom w:val="0"/>
                                  <w:divBdr>
                                    <w:top w:val="none" w:sz="0" w:space="0" w:color="auto"/>
                                    <w:left w:val="none" w:sz="0" w:space="0" w:color="auto"/>
                                    <w:bottom w:val="none" w:sz="0" w:space="0" w:color="auto"/>
                                    <w:right w:val="none" w:sz="0" w:space="0" w:color="auto"/>
                                  </w:divBdr>
                                  <w:divsChild>
                                    <w:div w:id="384135837">
                                      <w:marLeft w:val="0"/>
                                      <w:marRight w:val="0"/>
                                      <w:marTop w:val="0"/>
                                      <w:marBottom w:val="0"/>
                                      <w:divBdr>
                                        <w:top w:val="none" w:sz="0" w:space="0" w:color="auto"/>
                                        <w:left w:val="none" w:sz="0" w:space="0" w:color="auto"/>
                                        <w:bottom w:val="none" w:sz="0" w:space="0" w:color="auto"/>
                                        <w:right w:val="none" w:sz="0" w:space="0" w:color="auto"/>
                                      </w:divBdr>
                                      <w:divsChild>
                                        <w:div w:id="794059783">
                                          <w:marLeft w:val="0"/>
                                          <w:marRight w:val="0"/>
                                          <w:marTop w:val="0"/>
                                          <w:marBottom w:val="0"/>
                                          <w:divBdr>
                                            <w:top w:val="none" w:sz="0" w:space="0" w:color="auto"/>
                                            <w:left w:val="none" w:sz="0" w:space="0" w:color="auto"/>
                                            <w:bottom w:val="none" w:sz="0" w:space="0" w:color="auto"/>
                                            <w:right w:val="none" w:sz="0" w:space="0" w:color="auto"/>
                                          </w:divBdr>
                                          <w:divsChild>
                                            <w:div w:id="1852798805">
                                              <w:marLeft w:val="0"/>
                                              <w:marRight w:val="0"/>
                                              <w:marTop w:val="0"/>
                                              <w:marBottom w:val="0"/>
                                              <w:divBdr>
                                                <w:top w:val="none" w:sz="0" w:space="0" w:color="auto"/>
                                                <w:left w:val="none" w:sz="0" w:space="0" w:color="auto"/>
                                                <w:bottom w:val="none" w:sz="0" w:space="0" w:color="auto"/>
                                                <w:right w:val="none" w:sz="0" w:space="0" w:color="auto"/>
                                              </w:divBdr>
                                              <w:divsChild>
                                                <w:div w:id="1798982807">
                                                  <w:marLeft w:val="0"/>
                                                  <w:marRight w:val="0"/>
                                                  <w:marTop w:val="0"/>
                                                  <w:marBottom w:val="0"/>
                                                  <w:divBdr>
                                                    <w:top w:val="none" w:sz="0" w:space="0" w:color="auto"/>
                                                    <w:left w:val="none" w:sz="0" w:space="0" w:color="auto"/>
                                                    <w:bottom w:val="none" w:sz="0" w:space="0" w:color="auto"/>
                                                    <w:right w:val="none" w:sz="0" w:space="0" w:color="auto"/>
                                                  </w:divBdr>
                                                  <w:divsChild>
                                                    <w:div w:id="1205094868">
                                                      <w:marLeft w:val="0"/>
                                                      <w:marRight w:val="0"/>
                                                      <w:marTop w:val="0"/>
                                                      <w:marBottom w:val="0"/>
                                                      <w:divBdr>
                                                        <w:top w:val="none" w:sz="0" w:space="0" w:color="auto"/>
                                                        <w:left w:val="none" w:sz="0" w:space="0" w:color="auto"/>
                                                        <w:bottom w:val="none" w:sz="0" w:space="0" w:color="auto"/>
                                                        <w:right w:val="none" w:sz="0" w:space="0" w:color="auto"/>
                                                      </w:divBdr>
                                                      <w:divsChild>
                                                        <w:div w:id="8611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87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96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43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767944">
      <w:bodyDiv w:val="1"/>
      <w:marLeft w:val="0"/>
      <w:marRight w:val="0"/>
      <w:marTop w:val="0"/>
      <w:marBottom w:val="0"/>
      <w:divBdr>
        <w:top w:val="none" w:sz="0" w:space="0" w:color="auto"/>
        <w:left w:val="none" w:sz="0" w:space="0" w:color="auto"/>
        <w:bottom w:val="none" w:sz="0" w:space="0" w:color="auto"/>
        <w:right w:val="none" w:sz="0" w:space="0" w:color="auto"/>
      </w:divBdr>
      <w:divsChild>
        <w:div w:id="1298025909">
          <w:marLeft w:val="0"/>
          <w:marRight w:val="0"/>
          <w:marTop w:val="0"/>
          <w:marBottom w:val="0"/>
          <w:divBdr>
            <w:top w:val="none" w:sz="0" w:space="0" w:color="auto"/>
            <w:left w:val="none" w:sz="0" w:space="0" w:color="auto"/>
            <w:bottom w:val="none" w:sz="0" w:space="0" w:color="auto"/>
            <w:right w:val="none" w:sz="0" w:space="0" w:color="auto"/>
          </w:divBdr>
          <w:divsChild>
            <w:div w:id="542718922">
              <w:marLeft w:val="0"/>
              <w:marRight w:val="0"/>
              <w:marTop w:val="0"/>
              <w:marBottom w:val="0"/>
              <w:divBdr>
                <w:top w:val="none" w:sz="0" w:space="0" w:color="auto"/>
                <w:left w:val="none" w:sz="0" w:space="0" w:color="auto"/>
                <w:bottom w:val="none" w:sz="0" w:space="0" w:color="auto"/>
                <w:right w:val="none" w:sz="0" w:space="0" w:color="auto"/>
              </w:divBdr>
            </w:div>
          </w:divsChild>
        </w:div>
        <w:div w:id="443352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2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384385">
          <w:marLeft w:val="0"/>
          <w:marRight w:val="0"/>
          <w:marTop w:val="0"/>
          <w:marBottom w:val="0"/>
          <w:divBdr>
            <w:top w:val="none" w:sz="0" w:space="0" w:color="auto"/>
            <w:left w:val="none" w:sz="0" w:space="0" w:color="auto"/>
            <w:bottom w:val="none" w:sz="0" w:space="0" w:color="auto"/>
            <w:right w:val="none" w:sz="0" w:space="0" w:color="auto"/>
          </w:divBdr>
          <w:divsChild>
            <w:div w:id="732966602">
              <w:marLeft w:val="0"/>
              <w:marRight w:val="0"/>
              <w:marTop w:val="0"/>
              <w:marBottom w:val="0"/>
              <w:divBdr>
                <w:top w:val="none" w:sz="0" w:space="0" w:color="auto"/>
                <w:left w:val="none" w:sz="0" w:space="0" w:color="auto"/>
                <w:bottom w:val="none" w:sz="0" w:space="0" w:color="auto"/>
                <w:right w:val="none" w:sz="0" w:space="0" w:color="auto"/>
              </w:divBdr>
              <w:divsChild>
                <w:div w:id="204753312">
                  <w:marLeft w:val="0"/>
                  <w:marRight w:val="0"/>
                  <w:marTop w:val="0"/>
                  <w:marBottom w:val="0"/>
                  <w:divBdr>
                    <w:top w:val="none" w:sz="0" w:space="0" w:color="auto"/>
                    <w:left w:val="none" w:sz="0" w:space="0" w:color="auto"/>
                    <w:bottom w:val="none" w:sz="0" w:space="0" w:color="auto"/>
                    <w:right w:val="none" w:sz="0" w:space="0" w:color="auto"/>
                  </w:divBdr>
                  <w:divsChild>
                    <w:div w:id="1390570133">
                      <w:marLeft w:val="0"/>
                      <w:marRight w:val="0"/>
                      <w:marTop w:val="0"/>
                      <w:marBottom w:val="0"/>
                      <w:divBdr>
                        <w:top w:val="none" w:sz="0" w:space="0" w:color="auto"/>
                        <w:left w:val="none" w:sz="0" w:space="0" w:color="auto"/>
                        <w:bottom w:val="none" w:sz="0" w:space="0" w:color="auto"/>
                        <w:right w:val="none" w:sz="0" w:space="0" w:color="auto"/>
                      </w:divBdr>
                      <w:divsChild>
                        <w:div w:id="264046191">
                          <w:marLeft w:val="0"/>
                          <w:marRight w:val="0"/>
                          <w:marTop w:val="0"/>
                          <w:marBottom w:val="0"/>
                          <w:divBdr>
                            <w:top w:val="none" w:sz="0" w:space="0" w:color="auto"/>
                            <w:left w:val="none" w:sz="0" w:space="0" w:color="auto"/>
                            <w:bottom w:val="none" w:sz="0" w:space="0" w:color="auto"/>
                            <w:right w:val="none" w:sz="0" w:space="0" w:color="auto"/>
                          </w:divBdr>
                          <w:divsChild>
                            <w:div w:id="1212883567">
                              <w:marLeft w:val="0"/>
                              <w:marRight w:val="0"/>
                              <w:marTop w:val="0"/>
                              <w:marBottom w:val="0"/>
                              <w:divBdr>
                                <w:top w:val="none" w:sz="0" w:space="0" w:color="auto"/>
                                <w:left w:val="none" w:sz="0" w:space="0" w:color="auto"/>
                                <w:bottom w:val="none" w:sz="0" w:space="0" w:color="auto"/>
                                <w:right w:val="none" w:sz="0" w:space="0" w:color="auto"/>
                              </w:divBdr>
                              <w:divsChild>
                                <w:div w:id="678657778">
                                  <w:marLeft w:val="0"/>
                                  <w:marRight w:val="0"/>
                                  <w:marTop w:val="0"/>
                                  <w:marBottom w:val="0"/>
                                  <w:divBdr>
                                    <w:top w:val="none" w:sz="0" w:space="0" w:color="auto"/>
                                    <w:left w:val="none" w:sz="0" w:space="0" w:color="auto"/>
                                    <w:bottom w:val="none" w:sz="0" w:space="0" w:color="auto"/>
                                    <w:right w:val="none" w:sz="0" w:space="0" w:color="auto"/>
                                  </w:divBdr>
                                  <w:divsChild>
                                    <w:div w:id="572744555">
                                      <w:marLeft w:val="0"/>
                                      <w:marRight w:val="0"/>
                                      <w:marTop w:val="0"/>
                                      <w:marBottom w:val="0"/>
                                      <w:divBdr>
                                        <w:top w:val="none" w:sz="0" w:space="0" w:color="auto"/>
                                        <w:left w:val="none" w:sz="0" w:space="0" w:color="auto"/>
                                        <w:bottom w:val="none" w:sz="0" w:space="0" w:color="auto"/>
                                        <w:right w:val="none" w:sz="0" w:space="0" w:color="auto"/>
                                      </w:divBdr>
                                      <w:divsChild>
                                        <w:div w:id="498277535">
                                          <w:marLeft w:val="0"/>
                                          <w:marRight w:val="0"/>
                                          <w:marTop w:val="0"/>
                                          <w:marBottom w:val="0"/>
                                          <w:divBdr>
                                            <w:top w:val="none" w:sz="0" w:space="0" w:color="auto"/>
                                            <w:left w:val="none" w:sz="0" w:space="0" w:color="auto"/>
                                            <w:bottom w:val="none" w:sz="0" w:space="0" w:color="auto"/>
                                            <w:right w:val="none" w:sz="0" w:space="0" w:color="auto"/>
                                          </w:divBdr>
                                          <w:divsChild>
                                            <w:div w:id="1243761300">
                                              <w:marLeft w:val="0"/>
                                              <w:marRight w:val="0"/>
                                              <w:marTop w:val="0"/>
                                              <w:marBottom w:val="0"/>
                                              <w:divBdr>
                                                <w:top w:val="none" w:sz="0" w:space="0" w:color="auto"/>
                                                <w:left w:val="none" w:sz="0" w:space="0" w:color="auto"/>
                                                <w:bottom w:val="none" w:sz="0" w:space="0" w:color="auto"/>
                                                <w:right w:val="none" w:sz="0" w:space="0" w:color="auto"/>
                                              </w:divBdr>
                                              <w:divsChild>
                                                <w:div w:id="1157305641">
                                                  <w:marLeft w:val="0"/>
                                                  <w:marRight w:val="0"/>
                                                  <w:marTop w:val="0"/>
                                                  <w:marBottom w:val="0"/>
                                                  <w:divBdr>
                                                    <w:top w:val="none" w:sz="0" w:space="0" w:color="auto"/>
                                                    <w:left w:val="none" w:sz="0" w:space="0" w:color="auto"/>
                                                    <w:bottom w:val="none" w:sz="0" w:space="0" w:color="auto"/>
                                                    <w:right w:val="none" w:sz="0" w:space="0" w:color="auto"/>
                                                  </w:divBdr>
                                                  <w:divsChild>
                                                    <w:div w:id="1903979409">
                                                      <w:marLeft w:val="0"/>
                                                      <w:marRight w:val="0"/>
                                                      <w:marTop w:val="0"/>
                                                      <w:marBottom w:val="0"/>
                                                      <w:divBdr>
                                                        <w:top w:val="none" w:sz="0" w:space="0" w:color="auto"/>
                                                        <w:left w:val="none" w:sz="0" w:space="0" w:color="auto"/>
                                                        <w:bottom w:val="none" w:sz="0" w:space="0" w:color="auto"/>
                                                        <w:right w:val="none" w:sz="0" w:space="0" w:color="auto"/>
                                                      </w:divBdr>
                                                      <w:divsChild>
                                                        <w:div w:id="18761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919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81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97025">
          <w:marLeft w:val="0"/>
          <w:marRight w:val="0"/>
          <w:marTop w:val="0"/>
          <w:marBottom w:val="0"/>
          <w:divBdr>
            <w:top w:val="none" w:sz="0" w:space="0" w:color="auto"/>
            <w:left w:val="none" w:sz="0" w:space="0" w:color="auto"/>
            <w:bottom w:val="none" w:sz="0" w:space="0" w:color="auto"/>
            <w:right w:val="none" w:sz="0" w:space="0" w:color="auto"/>
          </w:divBdr>
          <w:divsChild>
            <w:div w:id="501094238">
              <w:marLeft w:val="0"/>
              <w:marRight w:val="0"/>
              <w:marTop w:val="0"/>
              <w:marBottom w:val="0"/>
              <w:divBdr>
                <w:top w:val="none" w:sz="0" w:space="0" w:color="auto"/>
                <w:left w:val="none" w:sz="0" w:space="0" w:color="auto"/>
                <w:bottom w:val="none" w:sz="0" w:space="0" w:color="auto"/>
                <w:right w:val="none" w:sz="0" w:space="0" w:color="auto"/>
              </w:divBdr>
              <w:divsChild>
                <w:div w:id="1344015685">
                  <w:marLeft w:val="0"/>
                  <w:marRight w:val="0"/>
                  <w:marTop w:val="0"/>
                  <w:marBottom w:val="0"/>
                  <w:divBdr>
                    <w:top w:val="none" w:sz="0" w:space="0" w:color="auto"/>
                    <w:left w:val="none" w:sz="0" w:space="0" w:color="auto"/>
                    <w:bottom w:val="none" w:sz="0" w:space="0" w:color="auto"/>
                    <w:right w:val="none" w:sz="0" w:space="0" w:color="auto"/>
                  </w:divBdr>
                  <w:divsChild>
                    <w:div w:id="1434864907">
                      <w:marLeft w:val="0"/>
                      <w:marRight w:val="0"/>
                      <w:marTop w:val="0"/>
                      <w:marBottom w:val="0"/>
                      <w:divBdr>
                        <w:top w:val="none" w:sz="0" w:space="0" w:color="auto"/>
                        <w:left w:val="none" w:sz="0" w:space="0" w:color="auto"/>
                        <w:bottom w:val="none" w:sz="0" w:space="0" w:color="auto"/>
                        <w:right w:val="none" w:sz="0" w:space="0" w:color="auto"/>
                      </w:divBdr>
                      <w:divsChild>
                        <w:div w:id="130679653">
                          <w:marLeft w:val="0"/>
                          <w:marRight w:val="0"/>
                          <w:marTop w:val="0"/>
                          <w:marBottom w:val="0"/>
                          <w:divBdr>
                            <w:top w:val="none" w:sz="0" w:space="0" w:color="auto"/>
                            <w:left w:val="none" w:sz="0" w:space="0" w:color="auto"/>
                            <w:bottom w:val="none" w:sz="0" w:space="0" w:color="auto"/>
                            <w:right w:val="none" w:sz="0" w:space="0" w:color="auto"/>
                          </w:divBdr>
                          <w:divsChild>
                            <w:div w:id="355274636">
                              <w:marLeft w:val="0"/>
                              <w:marRight w:val="0"/>
                              <w:marTop w:val="0"/>
                              <w:marBottom w:val="0"/>
                              <w:divBdr>
                                <w:top w:val="none" w:sz="0" w:space="0" w:color="auto"/>
                                <w:left w:val="none" w:sz="0" w:space="0" w:color="auto"/>
                                <w:bottom w:val="none" w:sz="0" w:space="0" w:color="auto"/>
                                <w:right w:val="none" w:sz="0" w:space="0" w:color="auto"/>
                              </w:divBdr>
                              <w:divsChild>
                                <w:div w:id="386104559">
                                  <w:marLeft w:val="0"/>
                                  <w:marRight w:val="0"/>
                                  <w:marTop w:val="0"/>
                                  <w:marBottom w:val="0"/>
                                  <w:divBdr>
                                    <w:top w:val="none" w:sz="0" w:space="0" w:color="auto"/>
                                    <w:left w:val="none" w:sz="0" w:space="0" w:color="auto"/>
                                    <w:bottom w:val="none" w:sz="0" w:space="0" w:color="auto"/>
                                    <w:right w:val="none" w:sz="0" w:space="0" w:color="auto"/>
                                  </w:divBdr>
                                  <w:divsChild>
                                    <w:div w:id="1034500441">
                                      <w:marLeft w:val="0"/>
                                      <w:marRight w:val="0"/>
                                      <w:marTop w:val="0"/>
                                      <w:marBottom w:val="0"/>
                                      <w:divBdr>
                                        <w:top w:val="none" w:sz="0" w:space="0" w:color="auto"/>
                                        <w:left w:val="none" w:sz="0" w:space="0" w:color="auto"/>
                                        <w:bottom w:val="none" w:sz="0" w:space="0" w:color="auto"/>
                                        <w:right w:val="none" w:sz="0" w:space="0" w:color="auto"/>
                                      </w:divBdr>
                                      <w:divsChild>
                                        <w:div w:id="1833180500">
                                          <w:marLeft w:val="0"/>
                                          <w:marRight w:val="0"/>
                                          <w:marTop w:val="0"/>
                                          <w:marBottom w:val="0"/>
                                          <w:divBdr>
                                            <w:top w:val="none" w:sz="0" w:space="0" w:color="auto"/>
                                            <w:left w:val="none" w:sz="0" w:space="0" w:color="auto"/>
                                            <w:bottom w:val="none" w:sz="0" w:space="0" w:color="auto"/>
                                            <w:right w:val="none" w:sz="0" w:space="0" w:color="auto"/>
                                          </w:divBdr>
                                          <w:divsChild>
                                            <w:div w:id="80034863">
                                              <w:marLeft w:val="0"/>
                                              <w:marRight w:val="0"/>
                                              <w:marTop w:val="0"/>
                                              <w:marBottom w:val="0"/>
                                              <w:divBdr>
                                                <w:top w:val="none" w:sz="0" w:space="0" w:color="auto"/>
                                                <w:left w:val="none" w:sz="0" w:space="0" w:color="auto"/>
                                                <w:bottom w:val="none" w:sz="0" w:space="0" w:color="auto"/>
                                                <w:right w:val="none" w:sz="0" w:space="0" w:color="auto"/>
                                              </w:divBdr>
                                              <w:divsChild>
                                                <w:div w:id="1314407379">
                                                  <w:marLeft w:val="0"/>
                                                  <w:marRight w:val="0"/>
                                                  <w:marTop w:val="0"/>
                                                  <w:marBottom w:val="0"/>
                                                  <w:divBdr>
                                                    <w:top w:val="none" w:sz="0" w:space="0" w:color="auto"/>
                                                    <w:left w:val="none" w:sz="0" w:space="0" w:color="auto"/>
                                                    <w:bottom w:val="none" w:sz="0" w:space="0" w:color="auto"/>
                                                    <w:right w:val="none" w:sz="0" w:space="0" w:color="auto"/>
                                                  </w:divBdr>
                                                  <w:divsChild>
                                                    <w:div w:id="431390557">
                                                      <w:marLeft w:val="0"/>
                                                      <w:marRight w:val="0"/>
                                                      <w:marTop w:val="0"/>
                                                      <w:marBottom w:val="0"/>
                                                      <w:divBdr>
                                                        <w:top w:val="none" w:sz="0" w:space="0" w:color="auto"/>
                                                        <w:left w:val="none" w:sz="0" w:space="0" w:color="auto"/>
                                                        <w:bottom w:val="none" w:sz="0" w:space="0" w:color="auto"/>
                                                        <w:right w:val="none" w:sz="0" w:space="0" w:color="auto"/>
                                                      </w:divBdr>
                                                      <w:divsChild>
                                                        <w:div w:id="15393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45326">
          <w:marLeft w:val="0"/>
          <w:marRight w:val="0"/>
          <w:marTop w:val="0"/>
          <w:marBottom w:val="0"/>
          <w:divBdr>
            <w:top w:val="none" w:sz="0" w:space="0" w:color="auto"/>
            <w:left w:val="none" w:sz="0" w:space="0" w:color="auto"/>
            <w:bottom w:val="none" w:sz="0" w:space="0" w:color="auto"/>
            <w:right w:val="none" w:sz="0" w:space="0" w:color="auto"/>
          </w:divBdr>
          <w:divsChild>
            <w:div w:id="1164466863">
              <w:marLeft w:val="0"/>
              <w:marRight w:val="0"/>
              <w:marTop w:val="0"/>
              <w:marBottom w:val="0"/>
              <w:divBdr>
                <w:top w:val="none" w:sz="0" w:space="0" w:color="auto"/>
                <w:left w:val="none" w:sz="0" w:space="0" w:color="auto"/>
                <w:bottom w:val="none" w:sz="0" w:space="0" w:color="auto"/>
                <w:right w:val="none" w:sz="0" w:space="0" w:color="auto"/>
              </w:divBdr>
              <w:divsChild>
                <w:div w:id="330572120">
                  <w:marLeft w:val="0"/>
                  <w:marRight w:val="0"/>
                  <w:marTop w:val="0"/>
                  <w:marBottom w:val="0"/>
                  <w:divBdr>
                    <w:top w:val="none" w:sz="0" w:space="0" w:color="auto"/>
                    <w:left w:val="none" w:sz="0" w:space="0" w:color="auto"/>
                    <w:bottom w:val="none" w:sz="0" w:space="0" w:color="auto"/>
                    <w:right w:val="none" w:sz="0" w:space="0" w:color="auto"/>
                  </w:divBdr>
                  <w:divsChild>
                    <w:div w:id="1326781582">
                      <w:marLeft w:val="0"/>
                      <w:marRight w:val="0"/>
                      <w:marTop w:val="0"/>
                      <w:marBottom w:val="0"/>
                      <w:divBdr>
                        <w:top w:val="none" w:sz="0" w:space="0" w:color="auto"/>
                        <w:left w:val="none" w:sz="0" w:space="0" w:color="auto"/>
                        <w:bottom w:val="none" w:sz="0" w:space="0" w:color="auto"/>
                        <w:right w:val="none" w:sz="0" w:space="0" w:color="auto"/>
                      </w:divBdr>
                      <w:divsChild>
                        <w:div w:id="149518126">
                          <w:marLeft w:val="0"/>
                          <w:marRight w:val="0"/>
                          <w:marTop w:val="0"/>
                          <w:marBottom w:val="0"/>
                          <w:divBdr>
                            <w:top w:val="none" w:sz="0" w:space="0" w:color="auto"/>
                            <w:left w:val="none" w:sz="0" w:space="0" w:color="auto"/>
                            <w:bottom w:val="none" w:sz="0" w:space="0" w:color="auto"/>
                            <w:right w:val="none" w:sz="0" w:space="0" w:color="auto"/>
                          </w:divBdr>
                          <w:divsChild>
                            <w:div w:id="1073553357">
                              <w:marLeft w:val="0"/>
                              <w:marRight w:val="0"/>
                              <w:marTop w:val="0"/>
                              <w:marBottom w:val="0"/>
                              <w:divBdr>
                                <w:top w:val="none" w:sz="0" w:space="0" w:color="auto"/>
                                <w:left w:val="none" w:sz="0" w:space="0" w:color="auto"/>
                                <w:bottom w:val="none" w:sz="0" w:space="0" w:color="auto"/>
                                <w:right w:val="none" w:sz="0" w:space="0" w:color="auto"/>
                              </w:divBdr>
                              <w:divsChild>
                                <w:div w:id="1952011348">
                                  <w:marLeft w:val="0"/>
                                  <w:marRight w:val="0"/>
                                  <w:marTop w:val="0"/>
                                  <w:marBottom w:val="0"/>
                                  <w:divBdr>
                                    <w:top w:val="none" w:sz="0" w:space="0" w:color="auto"/>
                                    <w:left w:val="none" w:sz="0" w:space="0" w:color="auto"/>
                                    <w:bottom w:val="none" w:sz="0" w:space="0" w:color="auto"/>
                                    <w:right w:val="none" w:sz="0" w:space="0" w:color="auto"/>
                                  </w:divBdr>
                                  <w:divsChild>
                                    <w:div w:id="1486315610">
                                      <w:marLeft w:val="0"/>
                                      <w:marRight w:val="0"/>
                                      <w:marTop w:val="0"/>
                                      <w:marBottom w:val="0"/>
                                      <w:divBdr>
                                        <w:top w:val="none" w:sz="0" w:space="0" w:color="auto"/>
                                        <w:left w:val="none" w:sz="0" w:space="0" w:color="auto"/>
                                        <w:bottom w:val="none" w:sz="0" w:space="0" w:color="auto"/>
                                        <w:right w:val="none" w:sz="0" w:space="0" w:color="auto"/>
                                      </w:divBdr>
                                      <w:divsChild>
                                        <w:div w:id="1147939722">
                                          <w:marLeft w:val="0"/>
                                          <w:marRight w:val="0"/>
                                          <w:marTop w:val="0"/>
                                          <w:marBottom w:val="0"/>
                                          <w:divBdr>
                                            <w:top w:val="none" w:sz="0" w:space="0" w:color="auto"/>
                                            <w:left w:val="none" w:sz="0" w:space="0" w:color="auto"/>
                                            <w:bottom w:val="none" w:sz="0" w:space="0" w:color="auto"/>
                                            <w:right w:val="none" w:sz="0" w:space="0" w:color="auto"/>
                                          </w:divBdr>
                                          <w:divsChild>
                                            <w:div w:id="1030256797">
                                              <w:marLeft w:val="0"/>
                                              <w:marRight w:val="0"/>
                                              <w:marTop w:val="0"/>
                                              <w:marBottom w:val="0"/>
                                              <w:divBdr>
                                                <w:top w:val="none" w:sz="0" w:space="0" w:color="auto"/>
                                                <w:left w:val="none" w:sz="0" w:space="0" w:color="auto"/>
                                                <w:bottom w:val="none" w:sz="0" w:space="0" w:color="auto"/>
                                                <w:right w:val="none" w:sz="0" w:space="0" w:color="auto"/>
                                              </w:divBdr>
                                              <w:divsChild>
                                                <w:div w:id="2130128530">
                                                  <w:marLeft w:val="0"/>
                                                  <w:marRight w:val="0"/>
                                                  <w:marTop w:val="0"/>
                                                  <w:marBottom w:val="0"/>
                                                  <w:divBdr>
                                                    <w:top w:val="none" w:sz="0" w:space="0" w:color="auto"/>
                                                    <w:left w:val="none" w:sz="0" w:space="0" w:color="auto"/>
                                                    <w:bottom w:val="none" w:sz="0" w:space="0" w:color="auto"/>
                                                    <w:right w:val="none" w:sz="0" w:space="0" w:color="auto"/>
                                                  </w:divBdr>
                                                  <w:divsChild>
                                                    <w:div w:id="1073888780">
                                                      <w:marLeft w:val="0"/>
                                                      <w:marRight w:val="0"/>
                                                      <w:marTop w:val="0"/>
                                                      <w:marBottom w:val="0"/>
                                                      <w:divBdr>
                                                        <w:top w:val="none" w:sz="0" w:space="0" w:color="auto"/>
                                                        <w:left w:val="none" w:sz="0" w:space="0" w:color="auto"/>
                                                        <w:bottom w:val="none" w:sz="0" w:space="0" w:color="auto"/>
                                                        <w:right w:val="none" w:sz="0" w:space="0" w:color="auto"/>
                                                      </w:divBdr>
                                                      <w:divsChild>
                                                        <w:div w:id="9434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719263">
          <w:marLeft w:val="0"/>
          <w:marRight w:val="0"/>
          <w:marTop w:val="0"/>
          <w:marBottom w:val="0"/>
          <w:divBdr>
            <w:top w:val="none" w:sz="0" w:space="0" w:color="auto"/>
            <w:left w:val="none" w:sz="0" w:space="0" w:color="auto"/>
            <w:bottom w:val="none" w:sz="0" w:space="0" w:color="auto"/>
            <w:right w:val="none" w:sz="0" w:space="0" w:color="auto"/>
          </w:divBdr>
          <w:divsChild>
            <w:div w:id="1060978330">
              <w:marLeft w:val="0"/>
              <w:marRight w:val="0"/>
              <w:marTop w:val="0"/>
              <w:marBottom w:val="0"/>
              <w:divBdr>
                <w:top w:val="none" w:sz="0" w:space="0" w:color="auto"/>
                <w:left w:val="none" w:sz="0" w:space="0" w:color="auto"/>
                <w:bottom w:val="none" w:sz="0" w:space="0" w:color="auto"/>
                <w:right w:val="none" w:sz="0" w:space="0" w:color="auto"/>
              </w:divBdr>
              <w:divsChild>
                <w:div w:id="292369396">
                  <w:marLeft w:val="0"/>
                  <w:marRight w:val="0"/>
                  <w:marTop w:val="0"/>
                  <w:marBottom w:val="0"/>
                  <w:divBdr>
                    <w:top w:val="none" w:sz="0" w:space="0" w:color="auto"/>
                    <w:left w:val="none" w:sz="0" w:space="0" w:color="auto"/>
                    <w:bottom w:val="none" w:sz="0" w:space="0" w:color="auto"/>
                    <w:right w:val="none" w:sz="0" w:space="0" w:color="auto"/>
                  </w:divBdr>
                  <w:divsChild>
                    <w:div w:id="1207255025">
                      <w:marLeft w:val="0"/>
                      <w:marRight w:val="0"/>
                      <w:marTop w:val="0"/>
                      <w:marBottom w:val="0"/>
                      <w:divBdr>
                        <w:top w:val="none" w:sz="0" w:space="0" w:color="auto"/>
                        <w:left w:val="none" w:sz="0" w:space="0" w:color="auto"/>
                        <w:bottom w:val="none" w:sz="0" w:space="0" w:color="auto"/>
                        <w:right w:val="none" w:sz="0" w:space="0" w:color="auto"/>
                      </w:divBdr>
                      <w:divsChild>
                        <w:div w:id="589509377">
                          <w:marLeft w:val="0"/>
                          <w:marRight w:val="0"/>
                          <w:marTop w:val="0"/>
                          <w:marBottom w:val="0"/>
                          <w:divBdr>
                            <w:top w:val="none" w:sz="0" w:space="0" w:color="auto"/>
                            <w:left w:val="none" w:sz="0" w:space="0" w:color="auto"/>
                            <w:bottom w:val="none" w:sz="0" w:space="0" w:color="auto"/>
                            <w:right w:val="none" w:sz="0" w:space="0" w:color="auto"/>
                          </w:divBdr>
                          <w:divsChild>
                            <w:div w:id="982469955">
                              <w:marLeft w:val="0"/>
                              <w:marRight w:val="0"/>
                              <w:marTop w:val="0"/>
                              <w:marBottom w:val="0"/>
                              <w:divBdr>
                                <w:top w:val="none" w:sz="0" w:space="0" w:color="auto"/>
                                <w:left w:val="none" w:sz="0" w:space="0" w:color="auto"/>
                                <w:bottom w:val="none" w:sz="0" w:space="0" w:color="auto"/>
                                <w:right w:val="none" w:sz="0" w:space="0" w:color="auto"/>
                              </w:divBdr>
                              <w:divsChild>
                                <w:div w:id="989796919">
                                  <w:marLeft w:val="0"/>
                                  <w:marRight w:val="0"/>
                                  <w:marTop w:val="0"/>
                                  <w:marBottom w:val="0"/>
                                  <w:divBdr>
                                    <w:top w:val="none" w:sz="0" w:space="0" w:color="auto"/>
                                    <w:left w:val="none" w:sz="0" w:space="0" w:color="auto"/>
                                    <w:bottom w:val="none" w:sz="0" w:space="0" w:color="auto"/>
                                    <w:right w:val="none" w:sz="0" w:space="0" w:color="auto"/>
                                  </w:divBdr>
                                  <w:divsChild>
                                    <w:div w:id="1995643240">
                                      <w:marLeft w:val="0"/>
                                      <w:marRight w:val="0"/>
                                      <w:marTop w:val="0"/>
                                      <w:marBottom w:val="0"/>
                                      <w:divBdr>
                                        <w:top w:val="none" w:sz="0" w:space="0" w:color="auto"/>
                                        <w:left w:val="none" w:sz="0" w:space="0" w:color="auto"/>
                                        <w:bottom w:val="none" w:sz="0" w:space="0" w:color="auto"/>
                                        <w:right w:val="none" w:sz="0" w:space="0" w:color="auto"/>
                                      </w:divBdr>
                                      <w:divsChild>
                                        <w:div w:id="575018973">
                                          <w:marLeft w:val="0"/>
                                          <w:marRight w:val="0"/>
                                          <w:marTop w:val="0"/>
                                          <w:marBottom w:val="0"/>
                                          <w:divBdr>
                                            <w:top w:val="none" w:sz="0" w:space="0" w:color="auto"/>
                                            <w:left w:val="none" w:sz="0" w:space="0" w:color="auto"/>
                                            <w:bottom w:val="none" w:sz="0" w:space="0" w:color="auto"/>
                                            <w:right w:val="none" w:sz="0" w:space="0" w:color="auto"/>
                                          </w:divBdr>
                                          <w:divsChild>
                                            <w:div w:id="638464731">
                                              <w:marLeft w:val="0"/>
                                              <w:marRight w:val="0"/>
                                              <w:marTop w:val="0"/>
                                              <w:marBottom w:val="0"/>
                                              <w:divBdr>
                                                <w:top w:val="none" w:sz="0" w:space="0" w:color="auto"/>
                                                <w:left w:val="none" w:sz="0" w:space="0" w:color="auto"/>
                                                <w:bottom w:val="none" w:sz="0" w:space="0" w:color="auto"/>
                                                <w:right w:val="none" w:sz="0" w:space="0" w:color="auto"/>
                                              </w:divBdr>
                                              <w:divsChild>
                                                <w:div w:id="1233276477">
                                                  <w:marLeft w:val="0"/>
                                                  <w:marRight w:val="0"/>
                                                  <w:marTop w:val="0"/>
                                                  <w:marBottom w:val="0"/>
                                                  <w:divBdr>
                                                    <w:top w:val="none" w:sz="0" w:space="0" w:color="auto"/>
                                                    <w:left w:val="none" w:sz="0" w:space="0" w:color="auto"/>
                                                    <w:bottom w:val="none" w:sz="0" w:space="0" w:color="auto"/>
                                                    <w:right w:val="none" w:sz="0" w:space="0" w:color="auto"/>
                                                  </w:divBdr>
                                                  <w:divsChild>
                                                    <w:div w:id="1294098087">
                                                      <w:marLeft w:val="0"/>
                                                      <w:marRight w:val="0"/>
                                                      <w:marTop w:val="0"/>
                                                      <w:marBottom w:val="0"/>
                                                      <w:divBdr>
                                                        <w:top w:val="none" w:sz="0" w:space="0" w:color="auto"/>
                                                        <w:left w:val="none" w:sz="0" w:space="0" w:color="auto"/>
                                                        <w:bottom w:val="none" w:sz="0" w:space="0" w:color="auto"/>
                                                        <w:right w:val="none" w:sz="0" w:space="0" w:color="auto"/>
                                                      </w:divBdr>
                                                      <w:divsChild>
                                                        <w:div w:id="11649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396317">
          <w:marLeft w:val="0"/>
          <w:marRight w:val="0"/>
          <w:marTop w:val="0"/>
          <w:marBottom w:val="0"/>
          <w:divBdr>
            <w:top w:val="none" w:sz="0" w:space="0" w:color="auto"/>
            <w:left w:val="none" w:sz="0" w:space="0" w:color="auto"/>
            <w:bottom w:val="none" w:sz="0" w:space="0" w:color="auto"/>
            <w:right w:val="none" w:sz="0" w:space="0" w:color="auto"/>
          </w:divBdr>
          <w:divsChild>
            <w:div w:id="1811946420">
              <w:marLeft w:val="0"/>
              <w:marRight w:val="0"/>
              <w:marTop w:val="0"/>
              <w:marBottom w:val="0"/>
              <w:divBdr>
                <w:top w:val="none" w:sz="0" w:space="0" w:color="auto"/>
                <w:left w:val="none" w:sz="0" w:space="0" w:color="auto"/>
                <w:bottom w:val="none" w:sz="0" w:space="0" w:color="auto"/>
                <w:right w:val="none" w:sz="0" w:space="0" w:color="auto"/>
              </w:divBdr>
              <w:divsChild>
                <w:div w:id="198979487">
                  <w:marLeft w:val="0"/>
                  <w:marRight w:val="0"/>
                  <w:marTop w:val="0"/>
                  <w:marBottom w:val="0"/>
                  <w:divBdr>
                    <w:top w:val="none" w:sz="0" w:space="0" w:color="auto"/>
                    <w:left w:val="none" w:sz="0" w:space="0" w:color="auto"/>
                    <w:bottom w:val="none" w:sz="0" w:space="0" w:color="auto"/>
                    <w:right w:val="none" w:sz="0" w:space="0" w:color="auto"/>
                  </w:divBdr>
                  <w:divsChild>
                    <w:div w:id="1271164305">
                      <w:marLeft w:val="0"/>
                      <w:marRight w:val="0"/>
                      <w:marTop w:val="0"/>
                      <w:marBottom w:val="0"/>
                      <w:divBdr>
                        <w:top w:val="none" w:sz="0" w:space="0" w:color="auto"/>
                        <w:left w:val="none" w:sz="0" w:space="0" w:color="auto"/>
                        <w:bottom w:val="none" w:sz="0" w:space="0" w:color="auto"/>
                        <w:right w:val="none" w:sz="0" w:space="0" w:color="auto"/>
                      </w:divBdr>
                      <w:divsChild>
                        <w:div w:id="341011869">
                          <w:marLeft w:val="0"/>
                          <w:marRight w:val="0"/>
                          <w:marTop w:val="0"/>
                          <w:marBottom w:val="0"/>
                          <w:divBdr>
                            <w:top w:val="none" w:sz="0" w:space="0" w:color="auto"/>
                            <w:left w:val="none" w:sz="0" w:space="0" w:color="auto"/>
                            <w:bottom w:val="none" w:sz="0" w:space="0" w:color="auto"/>
                            <w:right w:val="none" w:sz="0" w:space="0" w:color="auto"/>
                          </w:divBdr>
                          <w:divsChild>
                            <w:div w:id="172842174">
                              <w:marLeft w:val="0"/>
                              <w:marRight w:val="0"/>
                              <w:marTop w:val="0"/>
                              <w:marBottom w:val="0"/>
                              <w:divBdr>
                                <w:top w:val="none" w:sz="0" w:space="0" w:color="auto"/>
                                <w:left w:val="none" w:sz="0" w:space="0" w:color="auto"/>
                                <w:bottom w:val="none" w:sz="0" w:space="0" w:color="auto"/>
                                <w:right w:val="none" w:sz="0" w:space="0" w:color="auto"/>
                              </w:divBdr>
                              <w:divsChild>
                                <w:div w:id="1424035875">
                                  <w:marLeft w:val="0"/>
                                  <w:marRight w:val="0"/>
                                  <w:marTop w:val="0"/>
                                  <w:marBottom w:val="0"/>
                                  <w:divBdr>
                                    <w:top w:val="none" w:sz="0" w:space="0" w:color="auto"/>
                                    <w:left w:val="none" w:sz="0" w:space="0" w:color="auto"/>
                                    <w:bottom w:val="none" w:sz="0" w:space="0" w:color="auto"/>
                                    <w:right w:val="none" w:sz="0" w:space="0" w:color="auto"/>
                                  </w:divBdr>
                                  <w:divsChild>
                                    <w:div w:id="1131481034">
                                      <w:marLeft w:val="0"/>
                                      <w:marRight w:val="0"/>
                                      <w:marTop w:val="0"/>
                                      <w:marBottom w:val="0"/>
                                      <w:divBdr>
                                        <w:top w:val="none" w:sz="0" w:space="0" w:color="auto"/>
                                        <w:left w:val="none" w:sz="0" w:space="0" w:color="auto"/>
                                        <w:bottom w:val="none" w:sz="0" w:space="0" w:color="auto"/>
                                        <w:right w:val="none" w:sz="0" w:space="0" w:color="auto"/>
                                      </w:divBdr>
                                      <w:divsChild>
                                        <w:div w:id="1792822112">
                                          <w:marLeft w:val="0"/>
                                          <w:marRight w:val="0"/>
                                          <w:marTop w:val="0"/>
                                          <w:marBottom w:val="0"/>
                                          <w:divBdr>
                                            <w:top w:val="none" w:sz="0" w:space="0" w:color="auto"/>
                                            <w:left w:val="none" w:sz="0" w:space="0" w:color="auto"/>
                                            <w:bottom w:val="none" w:sz="0" w:space="0" w:color="auto"/>
                                            <w:right w:val="none" w:sz="0" w:space="0" w:color="auto"/>
                                          </w:divBdr>
                                          <w:divsChild>
                                            <w:div w:id="490949707">
                                              <w:marLeft w:val="0"/>
                                              <w:marRight w:val="0"/>
                                              <w:marTop w:val="0"/>
                                              <w:marBottom w:val="0"/>
                                              <w:divBdr>
                                                <w:top w:val="none" w:sz="0" w:space="0" w:color="auto"/>
                                                <w:left w:val="none" w:sz="0" w:space="0" w:color="auto"/>
                                                <w:bottom w:val="none" w:sz="0" w:space="0" w:color="auto"/>
                                                <w:right w:val="none" w:sz="0" w:space="0" w:color="auto"/>
                                              </w:divBdr>
                                              <w:divsChild>
                                                <w:div w:id="1749033420">
                                                  <w:marLeft w:val="0"/>
                                                  <w:marRight w:val="0"/>
                                                  <w:marTop w:val="0"/>
                                                  <w:marBottom w:val="0"/>
                                                  <w:divBdr>
                                                    <w:top w:val="none" w:sz="0" w:space="0" w:color="auto"/>
                                                    <w:left w:val="none" w:sz="0" w:space="0" w:color="auto"/>
                                                    <w:bottom w:val="none" w:sz="0" w:space="0" w:color="auto"/>
                                                    <w:right w:val="none" w:sz="0" w:space="0" w:color="auto"/>
                                                  </w:divBdr>
                                                  <w:divsChild>
                                                    <w:div w:id="226189745">
                                                      <w:marLeft w:val="0"/>
                                                      <w:marRight w:val="0"/>
                                                      <w:marTop w:val="0"/>
                                                      <w:marBottom w:val="0"/>
                                                      <w:divBdr>
                                                        <w:top w:val="none" w:sz="0" w:space="0" w:color="auto"/>
                                                        <w:left w:val="none" w:sz="0" w:space="0" w:color="auto"/>
                                                        <w:bottom w:val="none" w:sz="0" w:space="0" w:color="auto"/>
                                                        <w:right w:val="none" w:sz="0" w:space="0" w:color="auto"/>
                                                      </w:divBdr>
                                                      <w:divsChild>
                                                        <w:div w:id="4809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575583">
          <w:marLeft w:val="0"/>
          <w:marRight w:val="0"/>
          <w:marTop w:val="0"/>
          <w:marBottom w:val="0"/>
          <w:divBdr>
            <w:top w:val="none" w:sz="0" w:space="0" w:color="auto"/>
            <w:left w:val="none" w:sz="0" w:space="0" w:color="auto"/>
            <w:bottom w:val="none" w:sz="0" w:space="0" w:color="auto"/>
            <w:right w:val="none" w:sz="0" w:space="0" w:color="auto"/>
          </w:divBdr>
          <w:divsChild>
            <w:div w:id="1755390857">
              <w:marLeft w:val="0"/>
              <w:marRight w:val="0"/>
              <w:marTop w:val="0"/>
              <w:marBottom w:val="0"/>
              <w:divBdr>
                <w:top w:val="none" w:sz="0" w:space="0" w:color="auto"/>
                <w:left w:val="none" w:sz="0" w:space="0" w:color="auto"/>
                <w:bottom w:val="none" w:sz="0" w:space="0" w:color="auto"/>
                <w:right w:val="none" w:sz="0" w:space="0" w:color="auto"/>
              </w:divBdr>
              <w:divsChild>
                <w:div w:id="154339184">
                  <w:marLeft w:val="0"/>
                  <w:marRight w:val="0"/>
                  <w:marTop w:val="0"/>
                  <w:marBottom w:val="0"/>
                  <w:divBdr>
                    <w:top w:val="none" w:sz="0" w:space="0" w:color="auto"/>
                    <w:left w:val="none" w:sz="0" w:space="0" w:color="auto"/>
                    <w:bottom w:val="none" w:sz="0" w:space="0" w:color="auto"/>
                    <w:right w:val="none" w:sz="0" w:space="0" w:color="auto"/>
                  </w:divBdr>
                  <w:divsChild>
                    <w:div w:id="756902423">
                      <w:marLeft w:val="0"/>
                      <w:marRight w:val="0"/>
                      <w:marTop w:val="0"/>
                      <w:marBottom w:val="0"/>
                      <w:divBdr>
                        <w:top w:val="none" w:sz="0" w:space="0" w:color="auto"/>
                        <w:left w:val="none" w:sz="0" w:space="0" w:color="auto"/>
                        <w:bottom w:val="none" w:sz="0" w:space="0" w:color="auto"/>
                        <w:right w:val="none" w:sz="0" w:space="0" w:color="auto"/>
                      </w:divBdr>
                      <w:divsChild>
                        <w:div w:id="2042125807">
                          <w:marLeft w:val="0"/>
                          <w:marRight w:val="0"/>
                          <w:marTop w:val="0"/>
                          <w:marBottom w:val="0"/>
                          <w:divBdr>
                            <w:top w:val="none" w:sz="0" w:space="0" w:color="auto"/>
                            <w:left w:val="none" w:sz="0" w:space="0" w:color="auto"/>
                            <w:bottom w:val="none" w:sz="0" w:space="0" w:color="auto"/>
                            <w:right w:val="none" w:sz="0" w:space="0" w:color="auto"/>
                          </w:divBdr>
                          <w:divsChild>
                            <w:div w:id="832138511">
                              <w:marLeft w:val="0"/>
                              <w:marRight w:val="0"/>
                              <w:marTop w:val="0"/>
                              <w:marBottom w:val="0"/>
                              <w:divBdr>
                                <w:top w:val="none" w:sz="0" w:space="0" w:color="auto"/>
                                <w:left w:val="none" w:sz="0" w:space="0" w:color="auto"/>
                                <w:bottom w:val="none" w:sz="0" w:space="0" w:color="auto"/>
                                <w:right w:val="none" w:sz="0" w:space="0" w:color="auto"/>
                              </w:divBdr>
                              <w:divsChild>
                                <w:div w:id="1357002026">
                                  <w:marLeft w:val="0"/>
                                  <w:marRight w:val="0"/>
                                  <w:marTop w:val="0"/>
                                  <w:marBottom w:val="0"/>
                                  <w:divBdr>
                                    <w:top w:val="none" w:sz="0" w:space="0" w:color="auto"/>
                                    <w:left w:val="none" w:sz="0" w:space="0" w:color="auto"/>
                                    <w:bottom w:val="none" w:sz="0" w:space="0" w:color="auto"/>
                                    <w:right w:val="none" w:sz="0" w:space="0" w:color="auto"/>
                                  </w:divBdr>
                                  <w:divsChild>
                                    <w:div w:id="1189946793">
                                      <w:marLeft w:val="0"/>
                                      <w:marRight w:val="0"/>
                                      <w:marTop w:val="0"/>
                                      <w:marBottom w:val="0"/>
                                      <w:divBdr>
                                        <w:top w:val="none" w:sz="0" w:space="0" w:color="auto"/>
                                        <w:left w:val="none" w:sz="0" w:space="0" w:color="auto"/>
                                        <w:bottom w:val="none" w:sz="0" w:space="0" w:color="auto"/>
                                        <w:right w:val="none" w:sz="0" w:space="0" w:color="auto"/>
                                      </w:divBdr>
                                      <w:divsChild>
                                        <w:div w:id="1182432163">
                                          <w:marLeft w:val="0"/>
                                          <w:marRight w:val="0"/>
                                          <w:marTop w:val="0"/>
                                          <w:marBottom w:val="0"/>
                                          <w:divBdr>
                                            <w:top w:val="none" w:sz="0" w:space="0" w:color="auto"/>
                                            <w:left w:val="none" w:sz="0" w:space="0" w:color="auto"/>
                                            <w:bottom w:val="none" w:sz="0" w:space="0" w:color="auto"/>
                                            <w:right w:val="none" w:sz="0" w:space="0" w:color="auto"/>
                                          </w:divBdr>
                                          <w:divsChild>
                                            <w:div w:id="538472664">
                                              <w:marLeft w:val="0"/>
                                              <w:marRight w:val="0"/>
                                              <w:marTop w:val="0"/>
                                              <w:marBottom w:val="0"/>
                                              <w:divBdr>
                                                <w:top w:val="none" w:sz="0" w:space="0" w:color="auto"/>
                                                <w:left w:val="none" w:sz="0" w:space="0" w:color="auto"/>
                                                <w:bottom w:val="none" w:sz="0" w:space="0" w:color="auto"/>
                                                <w:right w:val="none" w:sz="0" w:space="0" w:color="auto"/>
                                              </w:divBdr>
                                              <w:divsChild>
                                                <w:div w:id="625627576">
                                                  <w:marLeft w:val="0"/>
                                                  <w:marRight w:val="0"/>
                                                  <w:marTop w:val="0"/>
                                                  <w:marBottom w:val="0"/>
                                                  <w:divBdr>
                                                    <w:top w:val="none" w:sz="0" w:space="0" w:color="auto"/>
                                                    <w:left w:val="none" w:sz="0" w:space="0" w:color="auto"/>
                                                    <w:bottom w:val="none" w:sz="0" w:space="0" w:color="auto"/>
                                                    <w:right w:val="none" w:sz="0" w:space="0" w:color="auto"/>
                                                  </w:divBdr>
                                                  <w:divsChild>
                                                    <w:div w:id="956258511">
                                                      <w:marLeft w:val="0"/>
                                                      <w:marRight w:val="0"/>
                                                      <w:marTop w:val="0"/>
                                                      <w:marBottom w:val="0"/>
                                                      <w:divBdr>
                                                        <w:top w:val="none" w:sz="0" w:space="0" w:color="auto"/>
                                                        <w:left w:val="none" w:sz="0" w:space="0" w:color="auto"/>
                                                        <w:bottom w:val="none" w:sz="0" w:space="0" w:color="auto"/>
                                                        <w:right w:val="none" w:sz="0" w:space="0" w:color="auto"/>
                                                      </w:divBdr>
                                                      <w:divsChild>
                                                        <w:div w:id="4701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13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667100773">
          <w:marLeft w:val="0"/>
          <w:marRight w:val="0"/>
          <w:marTop w:val="0"/>
          <w:marBottom w:val="0"/>
          <w:divBdr>
            <w:top w:val="none" w:sz="0" w:space="0" w:color="auto"/>
            <w:left w:val="none" w:sz="0" w:space="0" w:color="auto"/>
            <w:bottom w:val="none" w:sz="0" w:space="0" w:color="auto"/>
            <w:right w:val="none" w:sz="0" w:space="0" w:color="auto"/>
          </w:divBdr>
          <w:divsChild>
            <w:div w:id="183909818">
              <w:marLeft w:val="0"/>
              <w:marRight w:val="0"/>
              <w:marTop w:val="0"/>
              <w:marBottom w:val="0"/>
              <w:divBdr>
                <w:top w:val="none" w:sz="0" w:space="0" w:color="auto"/>
                <w:left w:val="none" w:sz="0" w:space="0" w:color="auto"/>
                <w:bottom w:val="none" w:sz="0" w:space="0" w:color="auto"/>
                <w:right w:val="none" w:sz="0" w:space="0" w:color="auto"/>
              </w:divBdr>
              <w:divsChild>
                <w:div w:id="1332492782">
                  <w:marLeft w:val="0"/>
                  <w:marRight w:val="0"/>
                  <w:marTop w:val="0"/>
                  <w:marBottom w:val="0"/>
                  <w:divBdr>
                    <w:top w:val="none" w:sz="0" w:space="0" w:color="auto"/>
                    <w:left w:val="none" w:sz="0" w:space="0" w:color="auto"/>
                    <w:bottom w:val="none" w:sz="0" w:space="0" w:color="auto"/>
                    <w:right w:val="none" w:sz="0" w:space="0" w:color="auto"/>
                  </w:divBdr>
                  <w:divsChild>
                    <w:div w:id="961349731">
                      <w:marLeft w:val="0"/>
                      <w:marRight w:val="0"/>
                      <w:marTop w:val="0"/>
                      <w:marBottom w:val="0"/>
                      <w:divBdr>
                        <w:top w:val="none" w:sz="0" w:space="0" w:color="auto"/>
                        <w:left w:val="none" w:sz="0" w:space="0" w:color="auto"/>
                        <w:bottom w:val="none" w:sz="0" w:space="0" w:color="auto"/>
                        <w:right w:val="none" w:sz="0" w:space="0" w:color="auto"/>
                      </w:divBdr>
                      <w:divsChild>
                        <w:div w:id="1564755924">
                          <w:marLeft w:val="0"/>
                          <w:marRight w:val="0"/>
                          <w:marTop w:val="0"/>
                          <w:marBottom w:val="0"/>
                          <w:divBdr>
                            <w:top w:val="none" w:sz="0" w:space="0" w:color="auto"/>
                            <w:left w:val="none" w:sz="0" w:space="0" w:color="auto"/>
                            <w:bottom w:val="none" w:sz="0" w:space="0" w:color="auto"/>
                            <w:right w:val="none" w:sz="0" w:space="0" w:color="auto"/>
                          </w:divBdr>
                          <w:divsChild>
                            <w:div w:id="1005979394">
                              <w:marLeft w:val="0"/>
                              <w:marRight w:val="0"/>
                              <w:marTop w:val="0"/>
                              <w:marBottom w:val="0"/>
                              <w:divBdr>
                                <w:top w:val="none" w:sz="0" w:space="0" w:color="auto"/>
                                <w:left w:val="none" w:sz="0" w:space="0" w:color="auto"/>
                                <w:bottom w:val="none" w:sz="0" w:space="0" w:color="auto"/>
                                <w:right w:val="none" w:sz="0" w:space="0" w:color="auto"/>
                              </w:divBdr>
                              <w:divsChild>
                                <w:div w:id="1617518120">
                                  <w:marLeft w:val="0"/>
                                  <w:marRight w:val="0"/>
                                  <w:marTop w:val="0"/>
                                  <w:marBottom w:val="0"/>
                                  <w:divBdr>
                                    <w:top w:val="none" w:sz="0" w:space="0" w:color="auto"/>
                                    <w:left w:val="none" w:sz="0" w:space="0" w:color="auto"/>
                                    <w:bottom w:val="none" w:sz="0" w:space="0" w:color="auto"/>
                                    <w:right w:val="none" w:sz="0" w:space="0" w:color="auto"/>
                                  </w:divBdr>
                                  <w:divsChild>
                                    <w:div w:id="862859130">
                                      <w:marLeft w:val="0"/>
                                      <w:marRight w:val="0"/>
                                      <w:marTop w:val="0"/>
                                      <w:marBottom w:val="0"/>
                                      <w:divBdr>
                                        <w:top w:val="none" w:sz="0" w:space="0" w:color="auto"/>
                                        <w:left w:val="none" w:sz="0" w:space="0" w:color="auto"/>
                                        <w:bottom w:val="none" w:sz="0" w:space="0" w:color="auto"/>
                                        <w:right w:val="none" w:sz="0" w:space="0" w:color="auto"/>
                                      </w:divBdr>
                                      <w:divsChild>
                                        <w:div w:id="478544514">
                                          <w:marLeft w:val="0"/>
                                          <w:marRight w:val="0"/>
                                          <w:marTop w:val="0"/>
                                          <w:marBottom w:val="0"/>
                                          <w:divBdr>
                                            <w:top w:val="none" w:sz="0" w:space="0" w:color="auto"/>
                                            <w:left w:val="none" w:sz="0" w:space="0" w:color="auto"/>
                                            <w:bottom w:val="none" w:sz="0" w:space="0" w:color="auto"/>
                                            <w:right w:val="none" w:sz="0" w:space="0" w:color="auto"/>
                                          </w:divBdr>
                                          <w:divsChild>
                                            <w:div w:id="615910108">
                                              <w:marLeft w:val="0"/>
                                              <w:marRight w:val="0"/>
                                              <w:marTop w:val="0"/>
                                              <w:marBottom w:val="0"/>
                                              <w:divBdr>
                                                <w:top w:val="none" w:sz="0" w:space="0" w:color="auto"/>
                                                <w:left w:val="none" w:sz="0" w:space="0" w:color="auto"/>
                                                <w:bottom w:val="none" w:sz="0" w:space="0" w:color="auto"/>
                                                <w:right w:val="none" w:sz="0" w:space="0" w:color="auto"/>
                                              </w:divBdr>
                                              <w:divsChild>
                                                <w:div w:id="1268544261">
                                                  <w:marLeft w:val="0"/>
                                                  <w:marRight w:val="0"/>
                                                  <w:marTop w:val="0"/>
                                                  <w:marBottom w:val="0"/>
                                                  <w:divBdr>
                                                    <w:top w:val="none" w:sz="0" w:space="0" w:color="auto"/>
                                                    <w:left w:val="none" w:sz="0" w:space="0" w:color="auto"/>
                                                    <w:bottom w:val="none" w:sz="0" w:space="0" w:color="auto"/>
                                                    <w:right w:val="none" w:sz="0" w:space="0" w:color="auto"/>
                                                  </w:divBdr>
                                                  <w:divsChild>
                                                    <w:div w:id="1582834035">
                                                      <w:marLeft w:val="0"/>
                                                      <w:marRight w:val="0"/>
                                                      <w:marTop w:val="0"/>
                                                      <w:marBottom w:val="0"/>
                                                      <w:divBdr>
                                                        <w:top w:val="none" w:sz="0" w:space="0" w:color="auto"/>
                                                        <w:left w:val="none" w:sz="0" w:space="0" w:color="auto"/>
                                                        <w:bottom w:val="none" w:sz="0" w:space="0" w:color="auto"/>
                                                        <w:right w:val="none" w:sz="0" w:space="0" w:color="auto"/>
                                                      </w:divBdr>
                                                      <w:divsChild>
                                                        <w:div w:id="8844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686572">
          <w:marLeft w:val="0"/>
          <w:marRight w:val="0"/>
          <w:marTop w:val="0"/>
          <w:marBottom w:val="0"/>
          <w:divBdr>
            <w:top w:val="none" w:sz="0" w:space="0" w:color="auto"/>
            <w:left w:val="none" w:sz="0" w:space="0" w:color="auto"/>
            <w:bottom w:val="none" w:sz="0" w:space="0" w:color="auto"/>
            <w:right w:val="none" w:sz="0" w:space="0" w:color="auto"/>
          </w:divBdr>
          <w:divsChild>
            <w:div w:id="186451122">
              <w:marLeft w:val="0"/>
              <w:marRight w:val="0"/>
              <w:marTop w:val="0"/>
              <w:marBottom w:val="0"/>
              <w:divBdr>
                <w:top w:val="none" w:sz="0" w:space="0" w:color="auto"/>
                <w:left w:val="none" w:sz="0" w:space="0" w:color="auto"/>
                <w:bottom w:val="none" w:sz="0" w:space="0" w:color="auto"/>
                <w:right w:val="none" w:sz="0" w:space="0" w:color="auto"/>
              </w:divBdr>
              <w:divsChild>
                <w:div w:id="31153189">
                  <w:marLeft w:val="0"/>
                  <w:marRight w:val="0"/>
                  <w:marTop w:val="0"/>
                  <w:marBottom w:val="0"/>
                  <w:divBdr>
                    <w:top w:val="none" w:sz="0" w:space="0" w:color="auto"/>
                    <w:left w:val="none" w:sz="0" w:space="0" w:color="auto"/>
                    <w:bottom w:val="none" w:sz="0" w:space="0" w:color="auto"/>
                    <w:right w:val="none" w:sz="0" w:space="0" w:color="auto"/>
                  </w:divBdr>
                  <w:divsChild>
                    <w:div w:id="1508060980">
                      <w:marLeft w:val="0"/>
                      <w:marRight w:val="0"/>
                      <w:marTop w:val="0"/>
                      <w:marBottom w:val="0"/>
                      <w:divBdr>
                        <w:top w:val="none" w:sz="0" w:space="0" w:color="auto"/>
                        <w:left w:val="none" w:sz="0" w:space="0" w:color="auto"/>
                        <w:bottom w:val="none" w:sz="0" w:space="0" w:color="auto"/>
                        <w:right w:val="none" w:sz="0" w:space="0" w:color="auto"/>
                      </w:divBdr>
                      <w:divsChild>
                        <w:div w:id="1254120010">
                          <w:marLeft w:val="0"/>
                          <w:marRight w:val="0"/>
                          <w:marTop w:val="0"/>
                          <w:marBottom w:val="0"/>
                          <w:divBdr>
                            <w:top w:val="none" w:sz="0" w:space="0" w:color="auto"/>
                            <w:left w:val="none" w:sz="0" w:space="0" w:color="auto"/>
                            <w:bottom w:val="none" w:sz="0" w:space="0" w:color="auto"/>
                            <w:right w:val="none" w:sz="0" w:space="0" w:color="auto"/>
                          </w:divBdr>
                          <w:divsChild>
                            <w:div w:id="1946764331">
                              <w:marLeft w:val="0"/>
                              <w:marRight w:val="0"/>
                              <w:marTop w:val="0"/>
                              <w:marBottom w:val="0"/>
                              <w:divBdr>
                                <w:top w:val="none" w:sz="0" w:space="0" w:color="auto"/>
                                <w:left w:val="none" w:sz="0" w:space="0" w:color="auto"/>
                                <w:bottom w:val="none" w:sz="0" w:space="0" w:color="auto"/>
                                <w:right w:val="none" w:sz="0" w:space="0" w:color="auto"/>
                              </w:divBdr>
                              <w:divsChild>
                                <w:div w:id="910116962">
                                  <w:marLeft w:val="0"/>
                                  <w:marRight w:val="0"/>
                                  <w:marTop w:val="0"/>
                                  <w:marBottom w:val="0"/>
                                  <w:divBdr>
                                    <w:top w:val="none" w:sz="0" w:space="0" w:color="auto"/>
                                    <w:left w:val="none" w:sz="0" w:space="0" w:color="auto"/>
                                    <w:bottom w:val="none" w:sz="0" w:space="0" w:color="auto"/>
                                    <w:right w:val="none" w:sz="0" w:space="0" w:color="auto"/>
                                  </w:divBdr>
                                  <w:divsChild>
                                    <w:div w:id="1321738023">
                                      <w:marLeft w:val="0"/>
                                      <w:marRight w:val="0"/>
                                      <w:marTop w:val="0"/>
                                      <w:marBottom w:val="0"/>
                                      <w:divBdr>
                                        <w:top w:val="none" w:sz="0" w:space="0" w:color="auto"/>
                                        <w:left w:val="none" w:sz="0" w:space="0" w:color="auto"/>
                                        <w:bottom w:val="none" w:sz="0" w:space="0" w:color="auto"/>
                                        <w:right w:val="none" w:sz="0" w:space="0" w:color="auto"/>
                                      </w:divBdr>
                                      <w:divsChild>
                                        <w:div w:id="1118916759">
                                          <w:marLeft w:val="0"/>
                                          <w:marRight w:val="0"/>
                                          <w:marTop w:val="0"/>
                                          <w:marBottom w:val="0"/>
                                          <w:divBdr>
                                            <w:top w:val="none" w:sz="0" w:space="0" w:color="auto"/>
                                            <w:left w:val="none" w:sz="0" w:space="0" w:color="auto"/>
                                            <w:bottom w:val="none" w:sz="0" w:space="0" w:color="auto"/>
                                            <w:right w:val="none" w:sz="0" w:space="0" w:color="auto"/>
                                          </w:divBdr>
                                          <w:divsChild>
                                            <w:div w:id="951278690">
                                              <w:marLeft w:val="0"/>
                                              <w:marRight w:val="0"/>
                                              <w:marTop w:val="0"/>
                                              <w:marBottom w:val="0"/>
                                              <w:divBdr>
                                                <w:top w:val="none" w:sz="0" w:space="0" w:color="auto"/>
                                                <w:left w:val="none" w:sz="0" w:space="0" w:color="auto"/>
                                                <w:bottom w:val="none" w:sz="0" w:space="0" w:color="auto"/>
                                                <w:right w:val="none" w:sz="0" w:space="0" w:color="auto"/>
                                              </w:divBdr>
                                              <w:divsChild>
                                                <w:div w:id="378213776">
                                                  <w:marLeft w:val="0"/>
                                                  <w:marRight w:val="0"/>
                                                  <w:marTop w:val="0"/>
                                                  <w:marBottom w:val="0"/>
                                                  <w:divBdr>
                                                    <w:top w:val="none" w:sz="0" w:space="0" w:color="auto"/>
                                                    <w:left w:val="none" w:sz="0" w:space="0" w:color="auto"/>
                                                    <w:bottom w:val="none" w:sz="0" w:space="0" w:color="auto"/>
                                                    <w:right w:val="none" w:sz="0" w:space="0" w:color="auto"/>
                                                  </w:divBdr>
                                                  <w:divsChild>
                                                    <w:div w:id="579827721">
                                                      <w:marLeft w:val="0"/>
                                                      <w:marRight w:val="0"/>
                                                      <w:marTop w:val="0"/>
                                                      <w:marBottom w:val="0"/>
                                                      <w:divBdr>
                                                        <w:top w:val="none" w:sz="0" w:space="0" w:color="auto"/>
                                                        <w:left w:val="none" w:sz="0" w:space="0" w:color="auto"/>
                                                        <w:bottom w:val="none" w:sz="0" w:space="0" w:color="auto"/>
                                                        <w:right w:val="none" w:sz="0" w:space="0" w:color="auto"/>
                                                      </w:divBdr>
                                                      <w:divsChild>
                                                        <w:div w:id="9586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460154">
          <w:marLeft w:val="0"/>
          <w:marRight w:val="0"/>
          <w:marTop w:val="0"/>
          <w:marBottom w:val="0"/>
          <w:divBdr>
            <w:top w:val="none" w:sz="0" w:space="0" w:color="auto"/>
            <w:left w:val="none" w:sz="0" w:space="0" w:color="auto"/>
            <w:bottom w:val="none" w:sz="0" w:space="0" w:color="auto"/>
            <w:right w:val="none" w:sz="0" w:space="0" w:color="auto"/>
          </w:divBdr>
          <w:divsChild>
            <w:div w:id="1949966369">
              <w:marLeft w:val="0"/>
              <w:marRight w:val="0"/>
              <w:marTop w:val="0"/>
              <w:marBottom w:val="0"/>
              <w:divBdr>
                <w:top w:val="none" w:sz="0" w:space="0" w:color="auto"/>
                <w:left w:val="none" w:sz="0" w:space="0" w:color="auto"/>
                <w:bottom w:val="none" w:sz="0" w:space="0" w:color="auto"/>
                <w:right w:val="none" w:sz="0" w:space="0" w:color="auto"/>
              </w:divBdr>
              <w:divsChild>
                <w:div w:id="1850682117">
                  <w:marLeft w:val="0"/>
                  <w:marRight w:val="0"/>
                  <w:marTop w:val="0"/>
                  <w:marBottom w:val="0"/>
                  <w:divBdr>
                    <w:top w:val="none" w:sz="0" w:space="0" w:color="auto"/>
                    <w:left w:val="none" w:sz="0" w:space="0" w:color="auto"/>
                    <w:bottom w:val="none" w:sz="0" w:space="0" w:color="auto"/>
                    <w:right w:val="none" w:sz="0" w:space="0" w:color="auto"/>
                  </w:divBdr>
                  <w:divsChild>
                    <w:div w:id="1545365054">
                      <w:marLeft w:val="0"/>
                      <w:marRight w:val="0"/>
                      <w:marTop w:val="0"/>
                      <w:marBottom w:val="0"/>
                      <w:divBdr>
                        <w:top w:val="none" w:sz="0" w:space="0" w:color="auto"/>
                        <w:left w:val="none" w:sz="0" w:space="0" w:color="auto"/>
                        <w:bottom w:val="none" w:sz="0" w:space="0" w:color="auto"/>
                        <w:right w:val="none" w:sz="0" w:space="0" w:color="auto"/>
                      </w:divBdr>
                      <w:divsChild>
                        <w:div w:id="252933567">
                          <w:marLeft w:val="0"/>
                          <w:marRight w:val="0"/>
                          <w:marTop w:val="0"/>
                          <w:marBottom w:val="0"/>
                          <w:divBdr>
                            <w:top w:val="none" w:sz="0" w:space="0" w:color="auto"/>
                            <w:left w:val="none" w:sz="0" w:space="0" w:color="auto"/>
                            <w:bottom w:val="none" w:sz="0" w:space="0" w:color="auto"/>
                            <w:right w:val="none" w:sz="0" w:space="0" w:color="auto"/>
                          </w:divBdr>
                          <w:divsChild>
                            <w:div w:id="554853684">
                              <w:marLeft w:val="0"/>
                              <w:marRight w:val="0"/>
                              <w:marTop w:val="0"/>
                              <w:marBottom w:val="0"/>
                              <w:divBdr>
                                <w:top w:val="none" w:sz="0" w:space="0" w:color="auto"/>
                                <w:left w:val="none" w:sz="0" w:space="0" w:color="auto"/>
                                <w:bottom w:val="none" w:sz="0" w:space="0" w:color="auto"/>
                                <w:right w:val="none" w:sz="0" w:space="0" w:color="auto"/>
                              </w:divBdr>
                              <w:divsChild>
                                <w:div w:id="1351755983">
                                  <w:marLeft w:val="0"/>
                                  <w:marRight w:val="0"/>
                                  <w:marTop w:val="0"/>
                                  <w:marBottom w:val="0"/>
                                  <w:divBdr>
                                    <w:top w:val="none" w:sz="0" w:space="0" w:color="auto"/>
                                    <w:left w:val="none" w:sz="0" w:space="0" w:color="auto"/>
                                    <w:bottom w:val="none" w:sz="0" w:space="0" w:color="auto"/>
                                    <w:right w:val="none" w:sz="0" w:space="0" w:color="auto"/>
                                  </w:divBdr>
                                  <w:divsChild>
                                    <w:div w:id="32506268">
                                      <w:marLeft w:val="0"/>
                                      <w:marRight w:val="0"/>
                                      <w:marTop w:val="0"/>
                                      <w:marBottom w:val="0"/>
                                      <w:divBdr>
                                        <w:top w:val="none" w:sz="0" w:space="0" w:color="auto"/>
                                        <w:left w:val="none" w:sz="0" w:space="0" w:color="auto"/>
                                        <w:bottom w:val="none" w:sz="0" w:space="0" w:color="auto"/>
                                        <w:right w:val="none" w:sz="0" w:space="0" w:color="auto"/>
                                      </w:divBdr>
                                      <w:divsChild>
                                        <w:div w:id="787896706">
                                          <w:marLeft w:val="0"/>
                                          <w:marRight w:val="0"/>
                                          <w:marTop w:val="0"/>
                                          <w:marBottom w:val="0"/>
                                          <w:divBdr>
                                            <w:top w:val="none" w:sz="0" w:space="0" w:color="auto"/>
                                            <w:left w:val="none" w:sz="0" w:space="0" w:color="auto"/>
                                            <w:bottom w:val="none" w:sz="0" w:space="0" w:color="auto"/>
                                            <w:right w:val="none" w:sz="0" w:space="0" w:color="auto"/>
                                          </w:divBdr>
                                          <w:divsChild>
                                            <w:div w:id="69927467">
                                              <w:marLeft w:val="0"/>
                                              <w:marRight w:val="0"/>
                                              <w:marTop w:val="0"/>
                                              <w:marBottom w:val="0"/>
                                              <w:divBdr>
                                                <w:top w:val="none" w:sz="0" w:space="0" w:color="auto"/>
                                                <w:left w:val="none" w:sz="0" w:space="0" w:color="auto"/>
                                                <w:bottom w:val="none" w:sz="0" w:space="0" w:color="auto"/>
                                                <w:right w:val="none" w:sz="0" w:space="0" w:color="auto"/>
                                              </w:divBdr>
                                              <w:divsChild>
                                                <w:div w:id="1677999282">
                                                  <w:marLeft w:val="0"/>
                                                  <w:marRight w:val="0"/>
                                                  <w:marTop w:val="0"/>
                                                  <w:marBottom w:val="0"/>
                                                  <w:divBdr>
                                                    <w:top w:val="none" w:sz="0" w:space="0" w:color="auto"/>
                                                    <w:left w:val="none" w:sz="0" w:space="0" w:color="auto"/>
                                                    <w:bottom w:val="none" w:sz="0" w:space="0" w:color="auto"/>
                                                    <w:right w:val="none" w:sz="0" w:space="0" w:color="auto"/>
                                                  </w:divBdr>
                                                  <w:divsChild>
                                                    <w:div w:id="598679503">
                                                      <w:marLeft w:val="0"/>
                                                      <w:marRight w:val="0"/>
                                                      <w:marTop w:val="0"/>
                                                      <w:marBottom w:val="0"/>
                                                      <w:divBdr>
                                                        <w:top w:val="none" w:sz="0" w:space="0" w:color="auto"/>
                                                        <w:left w:val="none" w:sz="0" w:space="0" w:color="auto"/>
                                                        <w:bottom w:val="none" w:sz="0" w:space="0" w:color="auto"/>
                                                        <w:right w:val="none" w:sz="0" w:space="0" w:color="auto"/>
                                                      </w:divBdr>
                                                      <w:divsChild>
                                                        <w:div w:id="145347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989812">
          <w:marLeft w:val="0"/>
          <w:marRight w:val="0"/>
          <w:marTop w:val="0"/>
          <w:marBottom w:val="0"/>
          <w:divBdr>
            <w:top w:val="none" w:sz="0" w:space="0" w:color="auto"/>
            <w:left w:val="none" w:sz="0" w:space="0" w:color="auto"/>
            <w:bottom w:val="none" w:sz="0" w:space="0" w:color="auto"/>
            <w:right w:val="none" w:sz="0" w:space="0" w:color="auto"/>
          </w:divBdr>
          <w:divsChild>
            <w:div w:id="1868637054">
              <w:marLeft w:val="0"/>
              <w:marRight w:val="0"/>
              <w:marTop w:val="0"/>
              <w:marBottom w:val="0"/>
              <w:divBdr>
                <w:top w:val="none" w:sz="0" w:space="0" w:color="auto"/>
                <w:left w:val="none" w:sz="0" w:space="0" w:color="auto"/>
                <w:bottom w:val="none" w:sz="0" w:space="0" w:color="auto"/>
                <w:right w:val="none" w:sz="0" w:space="0" w:color="auto"/>
              </w:divBdr>
              <w:divsChild>
                <w:div w:id="1864322440">
                  <w:marLeft w:val="0"/>
                  <w:marRight w:val="0"/>
                  <w:marTop w:val="0"/>
                  <w:marBottom w:val="0"/>
                  <w:divBdr>
                    <w:top w:val="none" w:sz="0" w:space="0" w:color="auto"/>
                    <w:left w:val="none" w:sz="0" w:space="0" w:color="auto"/>
                    <w:bottom w:val="none" w:sz="0" w:space="0" w:color="auto"/>
                    <w:right w:val="none" w:sz="0" w:space="0" w:color="auto"/>
                  </w:divBdr>
                  <w:divsChild>
                    <w:div w:id="1342077893">
                      <w:marLeft w:val="0"/>
                      <w:marRight w:val="0"/>
                      <w:marTop w:val="0"/>
                      <w:marBottom w:val="0"/>
                      <w:divBdr>
                        <w:top w:val="none" w:sz="0" w:space="0" w:color="auto"/>
                        <w:left w:val="none" w:sz="0" w:space="0" w:color="auto"/>
                        <w:bottom w:val="none" w:sz="0" w:space="0" w:color="auto"/>
                        <w:right w:val="none" w:sz="0" w:space="0" w:color="auto"/>
                      </w:divBdr>
                      <w:divsChild>
                        <w:div w:id="1924948050">
                          <w:marLeft w:val="0"/>
                          <w:marRight w:val="0"/>
                          <w:marTop w:val="0"/>
                          <w:marBottom w:val="0"/>
                          <w:divBdr>
                            <w:top w:val="none" w:sz="0" w:space="0" w:color="auto"/>
                            <w:left w:val="none" w:sz="0" w:space="0" w:color="auto"/>
                            <w:bottom w:val="none" w:sz="0" w:space="0" w:color="auto"/>
                            <w:right w:val="none" w:sz="0" w:space="0" w:color="auto"/>
                          </w:divBdr>
                          <w:divsChild>
                            <w:div w:id="1085348045">
                              <w:marLeft w:val="0"/>
                              <w:marRight w:val="0"/>
                              <w:marTop w:val="0"/>
                              <w:marBottom w:val="0"/>
                              <w:divBdr>
                                <w:top w:val="none" w:sz="0" w:space="0" w:color="auto"/>
                                <w:left w:val="none" w:sz="0" w:space="0" w:color="auto"/>
                                <w:bottom w:val="none" w:sz="0" w:space="0" w:color="auto"/>
                                <w:right w:val="none" w:sz="0" w:space="0" w:color="auto"/>
                              </w:divBdr>
                              <w:divsChild>
                                <w:div w:id="1091663668">
                                  <w:marLeft w:val="0"/>
                                  <w:marRight w:val="0"/>
                                  <w:marTop w:val="0"/>
                                  <w:marBottom w:val="0"/>
                                  <w:divBdr>
                                    <w:top w:val="none" w:sz="0" w:space="0" w:color="auto"/>
                                    <w:left w:val="none" w:sz="0" w:space="0" w:color="auto"/>
                                    <w:bottom w:val="none" w:sz="0" w:space="0" w:color="auto"/>
                                    <w:right w:val="none" w:sz="0" w:space="0" w:color="auto"/>
                                  </w:divBdr>
                                  <w:divsChild>
                                    <w:div w:id="445467652">
                                      <w:marLeft w:val="0"/>
                                      <w:marRight w:val="0"/>
                                      <w:marTop w:val="0"/>
                                      <w:marBottom w:val="0"/>
                                      <w:divBdr>
                                        <w:top w:val="none" w:sz="0" w:space="0" w:color="auto"/>
                                        <w:left w:val="none" w:sz="0" w:space="0" w:color="auto"/>
                                        <w:bottom w:val="none" w:sz="0" w:space="0" w:color="auto"/>
                                        <w:right w:val="none" w:sz="0" w:space="0" w:color="auto"/>
                                      </w:divBdr>
                                      <w:divsChild>
                                        <w:div w:id="373307723">
                                          <w:marLeft w:val="0"/>
                                          <w:marRight w:val="0"/>
                                          <w:marTop w:val="0"/>
                                          <w:marBottom w:val="0"/>
                                          <w:divBdr>
                                            <w:top w:val="none" w:sz="0" w:space="0" w:color="auto"/>
                                            <w:left w:val="none" w:sz="0" w:space="0" w:color="auto"/>
                                            <w:bottom w:val="none" w:sz="0" w:space="0" w:color="auto"/>
                                            <w:right w:val="none" w:sz="0" w:space="0" w:color="auto"/>
                                          </w:divBdr>
                                          <w:divsChild>
                                            <w:div w:id="11303421">
                                              <w:marLeft w:val="0"/>
                                              <w:marRight w:val="0"/>
                                              <w:marTop w:val="0"/>
                                              <w:marBottom w:val="0"/>
                                              <w:divBdr>
                                                <w:top w:val="none" w:sz="0" w:space="0" w:color="auto"/>
                                                <w:left w:val="none" w:sz="0" w:space="0" w:color="auto"/>
                                                <w:bottom w:val="none" w:sz="0" w:space="0" w:color="auto"/>
                                                <w:right w:val="none" w:sz="0" w:space="0" w:color="auto"/>
                                              </w:divBdr>
                                              <w:divsChild>
                                                <w:div w:id="1894388400">
                                                  <w:marLeft w:val="0"/>
                                                  <w:marRight w:val="0"/>
                                                  <w:marTop w:val="0"/>
                                                  <w:marBottom w:val="0"/>
                                                  <w:divBdr>
                                                    <w:top w:val="none" w:sz="0" w:space="0" w:color="auto"/>
                                                    <w:left w:val="none" w:sz="0" w:space="0" w:color="auto"/>
                                                    <w:bottom w:val="none" w:sz="0" w:space="0" w:color="auto"/>
                                                    <w:right w:val="none" w:sz="0" w:space="0" w:color="auto"/>
                                                  </w:divBdr>
                                                  <w:divsChild>
                                                    <w:div w:id="1068763943">
                                                      <w:marLeft w:val="0"/>
                                                      <w:marRight w:val="0"/>
                                                      <w:marTop w:val="0"/>
                                                      <w:marBottom w:val="0"/>
                                                      <w:divBdr>
                                                        <w:top w:val="none" w:sz="0" w:space="0" w:color="auto"/>
                                                        <w:left w:val="none" w:sz="0" w:space="0" w:color="auto"/>
                                                        <w:bottom w:val="none" w:sz="0" w:space="0" w:color="auto"/>
                                                        <w:right w:val="none" w:sz="0" w:space="0" w:color="auto"/>
                                                      </w:divBdr>
                                                      <w:divsChild>
                                                        <w:div w:id="97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5064">
          <w:marLeft w:val="0"/>
          <w:marRight w:val="0"/>
          <w:marTop w:val="0"/>
          <w:marBottom w:val="0"/>
          <w:divBdr>
            <w:top w:val="none" w:sz="0" w:space="0" w:color="auto"/>
            <w:left w:val="none" w:sz="0" w:space="0" w:color="auto"/>
            <w:bottom w:val="none" w:sz="0" w:space="0" w:color="auto"/>
            <w:right w:val="none" w:sz="0" w:space="0" w:color="auto"/>
          </w:divBdr>
          <w:divsChild>
            <w:div w:id="1248004530">
              <w:marLeft w:val="0"/>
              <w:marRight w:val="0"/>
              <w:marTop w:val="0"/>
              <w:marBottom w:val="0"/>
              <w:divBdr>
                <w:top w:val="none" w:sz="0" w:space="0" w:color="auto"/>
                <w:left w:val="none" w:sz="0" w:space="0" w:color="auto"/>
                <w:bottom w:val="none" w:sz="0" w:space="0" w:color="auto"/>
                <w:right w:val="none" w:sz="0" w:space="0" w:color="auto"/>
              </w:divBdr>
              <w:divsChild>
                <w:div w:id="1774471735">
                  <w:marLeft w:val="0"/>
                  <w:marRight w:val="0"/>
                  <w:marTop w:val="0"/>
                  <w:marBottom w:val="0"/>
                  <w:divBdr>
                    <w:top w:val="none" w:sz="0" w:space="0" w:color="auto"/>
                    <w:left w:val="none" w:sz="0" w:space="0" w:color="auto"/>
                    <w:bottom w:val="none" w:sz="0" w:space="0" w:color="auto"/>
                    <w:right w:val="none" w:sz="0" w:space="0" w:color="auto"/>
                  </w:divBdr>
                  <w:divsChild>
                    <w:div w:id="1705011974">
                      <w:marLeft w:val="0"/>
                      <w:marRight w:val="0"/>
                      <w:marTop w:val="0"/>
                      <w:marBottom w:val="0"/>
                      <w:divBdr>
                        <w:top w:val="none" w:sz="0" w:space="0" w:color="auto"/>
                        <w:left w:val="none" w:sz="0" w:space="0" w:color="auto"/>
                        <w:bottom w:val="none" w:sz="0" w:space="0" w:color="auto"/>
                        <w:right w:val="none" w:sz="0" w:space="0" w:color="auto"/>
                      </w:divBdr>
                      <w:divsChild>
                        <w:div w:id="806970381">
                          <w:marLeft w:val="0"/>
                          <w:marRight w:val="0"/>
                          <w:marTop w:val="0"/>
                          <w:marBottom w:val="0"/>
                          <w:divBdr>
                            <w:top w:val="none" w:sz="0" w:space="0" w:color="auto"/>
                            <w:left w:val="none" w:sz="0" w:space="0" w:color="auto"/>
                            <w:bottom w:val="none" w:sz="0" w:space="0" w:color="auto"/>
                            <w:right w:val="none" w:sz="0" w:space="0" w:color="auto"/>
                          </w:divBdr>
                          <w:divsChild>
                            <w:div w:id="545921007">
                              <w:marLeft w:val="0"/>
                              <w:marRight w:val="0"/>
                              <w:marTop w:val="0"/>
                              <w:marBottom w:val="0"/>
                              <w:divBdr>
                                <w:top w:val="none" w:sz="0" w:space="0" w:color="auto"/>
                                <w:left w:val="none" w:sz="0" w:space="0" w:color="auto"/>
                                <w:bottom w:val="none" w:sz="0" w:space="0" w:color="auto"/>
                                <w:right w:val="none" w:sz="0" w:space="0" w:color="auto"/>
                              </w:divBdr>
                              <w:divsChild>
                                <w:div w:id="596909082">
                                  <w:marLeft w:val="0"/>
                                  <w:marRight w:val="0"/>
                                  <w:marTop w:val="0"/>
                                  <w:marBottom w:val="0"/>
                                  <w:divBdr>
                                    <w:top w:val="none" w:sz="0" w:space="0" w:color="auto"/>
                                    <w:left w:val="none" w:sz="0" w:space="0" w:color="auto"/>
                                    <w:bottom w:val="none" w:sz="0" w:space="0" w:color="auto"/>
                                    <w:right w:val="none" w:sz="0" w:space="0" w:color="auto"/>
                                  </w:divBdr>
                                  <w:divsChild>
                                    <w:div w:id="547258024">
                                      <w:marLeft w:val="0"/>
                                      <w:marRight w:val="0"/>
                                      <w:marTop w:val="0"/>
                                      <w:marBottom w:val="0"/>
                                      <w:divBdr>
                                        <w:top w:val="none" w:sz="0" w:space="0" w:color="auto"/>
                                        <w:left w:val="none" w:sz="0" w:space="0" w:color="auto"/>
                                        <w:bottom w:val="none" w:sz="0" w:space="0" w:color="auto"/>
                                        <w:right w:val="none" w:sz="0" w:space="0" w:color="auto"/>
                                      </w:divBdr>
                                      <w:divsChild>
                                        <w:div w:id="672731558">
                                          <w:marLeft w:val="0"/>
                                          <w:marRight w:val="0"/>
                                          <w:marTop w:val="0"/>
                                          <w:marBottom w:val="0"/>
                                          <w:divBdr>
                                            <w:top w:val="none" w:sz="0" w:space="0" w:color="auto"/>
                                            <w:left w:val="none" w:sz="0" w:space="0" w:color="auto"/>
                                            <w:bottom w:val="none" w:sz="0" w:space="0" w:color="auto"/>
                                            <w:right w:val="none" w:sz="0" w:space="0" w:color="auto"/>
                                          </w:divBdr>
                                          <w:divsChild>
                                            <w:div w:id="1746536573">
                                              <w:marLeft w:val="0"/>
                                              <w:marRight w:val="0"/>
                                              <w:marTop w:val="0"/>
                                              <w:marBottom w:val="0"/>
                                              <w:divBdr>
                                                <w:top w:val="none" w:sz="0" w:space="0" w:color="auto"/>
                                                <w:left w:val="none" w:sz="0" w:space="0" w:color="auto"/>
                                                <w:bottom w:val="none" w:sz="0" w:space="0" w:color="auto"/>
                                                <w:right w:val="none" w:sz="0" w:space="0" w:color="auto"/>
                                              </w:divBdr>
                                              <w:divsChild>
                                                <w:div w:id="1315180244">
                                                  <w:marLeft w:val="0"/>
                                                  <w:marRight w:val="0"/>
                                                  <w:marTop w:val="0"/>
                                                  <w:marBottom w:val="0"/>
                                                  <w:divBdr>
                                                    <w:top w:val="none" w:sz="0" w:space="0" w:color="auto"/>
                                                    <w:left w:val="none" w:sz="0" w:space="0" w:color="auto"/>
                                                    <w:bottom w:val="none" w:sz="0" w:space="0" w:color="auto"/>
                                                    <w:right w:val="none" w:sz="0" w:space="0" w:color="auto"/>
                                                  </w:divBdr>
                                                  <w:divsChild>
                                                    <w:div w:id="2102331601">
                                                      <w:marLeft w:val="0"/>
                                                      <w:marRight w:val="0"/>
                                                      <w:marTop w:val="0"/>
                                                      <w:marBottom w:val="0"/>
                                                      <w:divBdr>
                                                        <w:top w:val="none" w:sz="0" w:space="0" w:color="auto"/>
                                                        <w:left w:val="none" w:sz="0" w:space="0" w:color="auto"/>
                                                        <w:bottom w:val="none" w:sz="0" w:space="0" w:color="auto"/>
                                                        <w:right w:val="none" w:sz="0" w:space="0" w:color="auto"/>
                                                      </w:divBdr>
                                                      <w:divsChild>
                                                        <w:div w:id="5666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0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371440">
          <w:marLeft w:val="0"/>
          <w:marRight w:val="0"/>
          <w:marTop w:val="0"/>
          <w:marBottom w:val="0"/>
          <w:divBdr>
            <w:top w:val="none" w:sz="0" w:space="0" w:color="auto"/>
            <w:left w:val="none" w:sz="0" w:space="0" w:color="auto"/>
            <w:bottom w:val="none" w:sz="0" w:space="0" w:color="auto"/>
            <w:right w:val="none" w:sz="0" w:space="0" w:color="auto"/>
          </w:divBdr>
          <w:divsChild>
            <w:div w:id="1034647669">
              <w:marLeft w:val="0"/>
              <w:marRight w:val="0"/>
              <w:marTop w:val="0"/>
              <w:marBottom w:val="0"/>
              <w:divBdr>
                <w:top w:val="none" w:sz="0" w:space="0" w:color="auto"/>
                <w:left w:val="none" w:sz="0" w:space="0" w:color="auto"/>
                <w:bottom w:val="none" w:sz="0" w:space="0" w:color="auto"/>
                <w:right w:val="none" w:sz="0" w:space="0" w:color="auto"/>
              </w:divBdr>
              <w:divsChild>
                <w:div w:id="1547452475">
                  <w:marLeft w:val="0"/>
                  <w:marRight w:val="0"/>
                  <w:marTop w:val="0"/>
                  <w:marBottom w:val="0"/>
                  <w:divBdr>
                    <w:top w:val="none" w:sz="0" w:space="0" w:color="auto"/>
                    <w:left w:val="none" w:sz="0" w:space="0" w:color="auto"/>
                    <w:bottom w:val="none" w:sz="0" w:space="0" w:color="auto"/>
                    <w:right w:val="none" w:sz="0" w:space="0" w:color="auto"/>
                  </w:divBdr>
                  <w:divsChild>
                    <w:div w:id="185143853">
                      <w:marLeft w:val="0"/>
                      <w:marRight w:val="0"/>
                      <w:marTop w:val="0"/>
                      <w:marBottom w:val="0"/>
                      <w:divBdr>
                        <w:top w:val="none" w:sz="0" w:space="0" w:color="auto"/>
                        <w:left w:val="none" w:sz="0" w:space="0" w:color="auto"/>
                        <w:bottom w:val="none" w:sz="0" w:space="0" w:color="auto"/>
                        <w:right w:val="none" w:sz="0" w:space="0" w:color="auto"/>
                      </w:divBdr>
                      <w:divsChild>
                        <w:div w:id="485586542">
                          <w:marLeft w:val="0"/>
                          <w:marRight w:val="0"/>
                          <w:marTop w:val="0"/>
                          <w:marBottom w:val="0"/>
                          <w:divBdr>
                            <w:top w:val="none" w:sz="0" w:space="0" w:color="auto"/>
                            <w:left w:val="none" w:sz="0" w:space="0" w:color="auto"/>
                            <w:bottom w:val="none" w:sz="0" w:space="0" w:color="auto"/>
                            <w:right w:val="none" w:sz="0" w:space="0" w:color="auto"/>
                          </w:divBdr>
                          <w:divsChild>
                            <w:div w:id="1928267120">
                              <w:marLeft w:val="0"/>
                              <w:marRight w:val="0"/>
                              <w:marTop w:val="0"/>
                              <w:marBottom w:val="0"/>
                              <w:divBdr>
                                <w:top w:val="none" w:sz="0" w:space="0" w:color="auto"/>
                                <w:left w:val="none" w:sz="0" w:space="0" w:color="auto"/>
                                <w:bottom w:val="none" w:sz="0" w:space="0" w:color="auto"/>
                                <w:right w:val="none" w:sz="0" w:space="0" w:color="auto"/>
                              </w:divBdr>
                              <w:divsChild>
                                <w:div w:id="1119685372">
                                  <w:marLeft w:val="0"/>
                                  <w:marRight w:val="0"/>
                                  <w:marTop w:val="0"/>
                                  <w:marBottom w:val="0"/>
                                  <w:divBdr>
                                    <w:top w:val="none" w:sz="0" w:space="0" w:color="auto"/>
                                    <w:left w:val="none" w:sz="0" w:space="0" w:color="auto"/>
                                    <w:bottom w:val="none" w:sz="0" w:space="0" w:color="auto"/>
                                    <w:right w:val="none" w:sz="0" w:space="0" w:color="auto"/>
                                  </w:divBdr>
                                  <w:divsChild>
                                    <w:div w:id="438527962">
                                      <w:marLeft w:val="0"/>
                                      <w:marRight w:val="0"/>
                                      <w:marTop w:val="0"/>
                                      <w:marBottom w:val="0"/>
                                      <w:divBdr>
                                        <w:top w:val="none" w:sz="0" w:space="0" w:color="auto"/>
                                        <w:left w:val="none" w:sz="0" w:space="0" w:color="auto"/>
                                        <w:bottom w:val="none" w:sz="0" w:space="0" w:color="auto"/>
                                        <w:right w:val="none" w:sz="0" w:space="0" w:color="auto"/>
                                      </w:divBdr>
                                      <w:divsChild>
                                        <w:div w:id="569081362">
                                          <w:marLeft w:val="0"/>
                                          <w:marRight w:val="0"/>
                                          <w:marTop w:val="0"/>
                                          <w:marBottom w:val="0"/>
                                          <w:divBdr>
                                            <w:top w:val="none" w:sz="0" w:space="0" w:color="auto"/>
                                            <w:left w:val="none" w:sz="0" w:space="0" w:color="auto"/>
                                            <w:bottom w:val="none" w:sz="0" w:space="0" w:color="auto"/>
                                            <w:right w:val="none" w:sz="0" w:space="0" w:color="auto"/>
                                          </w:divBdr>
                                          <w:divsChild>
                                            <w:div w:id="84571679">
                                              <w:marLeft w:val="0"/>
                                              <w:marRight w:val="0"/>
                                              <w:marTop w:val="0"/>
                                              <w:marBottom w:val="0"/>
                                              <w:divBdr>
                                                <w:top w:val="none" w:sz="0" w:space="0" w:color="auto"/>
                                                <w:left w:val="none" w:sz="0" w:space="0" w:color="auto"/>
                                                <w:bottom w:val="none" w:sz="0" w:space="0" w:color="auto"/>
                                                <w:right w:val="none" w:sz="0" w:space="0" w:color="auto"/>
                                              </w:divBdr>
                                              <w:divsChild>
                                                <w:div w:id="545070502">
                                                  <w:marLeft w:val="0"/>
                                                  <w:marRight w:val="0"/>
                                                  <w:marTop w:val="0"/>
                                                  <w:marBottom w:val="0"/>
                                                  <w:divBdr>
                                                    <w:top w:val="none" w:sz="0" w:space="0" w:color="auto"/>
                                                    <w:left w:val="none" w:sz="0" w:space="0" w:color="auto"/>
                                                    <w:bottom w:val="none" w:sz="0" w:space="0" w:color="auto"/>
                                                    <w:right w:val="none" w:sz="0" w:space="0" w:color="auto"/>
                                                  </w:divBdr>
                                                  <w:divsChild>
                                                    <w:div w:id="1647660268">
                                                      <w:marLeft w:val="0"/>
                                                      <w:marRight w:val="0"/>
                                                      <w:marTop w:val="0"/>
                                                      <w:marBottom w:val="0"/>
                                                      <w:divBdr>
                                                        <w:top w:val="none" w:sz="0" w:space="0" w:color="auto"/>
                                                        <w:left w:val="none" w:sz="0" w:space="0" w:color="auto"/>
                                                        <w:bottom w:val="none" w:sz="0" w:space="0" w:color="auto"/>
                                                        <w:right w:val="none" w:sz="0" w:space="0" w:color="auto"/>
                                                      </w:divBdr>
                                                      <w:divsChild>
                                                        <w:div w:id="21401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543206">
          <w:blockQuote w:val="1"/>
          <w:marLeft w:val="720"/>
          <w:marRight w:val="720"/>
          <w:marTop w:val="100"/>
          <w:marBottom w:val="100"/>
          <w:divBdr>
            <w:top w:val="none" w:sz="0" w:space="0" w:color="auto"/>
            <w:left w:val="none" w:sz="0" w:space="0" w:color="auto"/>
            <w:bottom w:val="none" w:sz="0" w:space="0" w:color="auto"/>
            <w:right w:val="none" w:sz="0" w:space="0" w:color="auto"/>
          </w:divBdr>
        </w:div>
        <w:div w:id="23894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025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989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88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225237">
          <w:marLeft w:val="0"/>
          <w:marRight w:val="0"/>
          <w:marTop w:val="0"/>
          <w:marBottom w:val="0"/>
          <w:divBdr>
            <w:top w:val="none" w:sz="0" w:space="0" w:color="auto"/>
            <w:left w:val="none" w:sz="0" w:space="0" w:color="auto"/>
            <w:bottom w:val="none" w:sz="0" w:space="0" w:color="auto"/>
            <w:right w:val="none" w:sz="0" w:space="0" w:color="auto"/>
          </w:divBdr>
          <w:divsChild>
            <w:div w:id="805322515">
              <w:marLeft w:val="0"/>
              <w:marRight w:val="0"/>
              <w:marTop w:val="0"/>
              <w:marBottom w:val="0"/>
              <w:divBdr>
                <w:top w:val="none" w:sz="0" w:space="0" w:color="auto"/>
                <w:left w:val="none" w:sz="0" w:space="0" w:color="auto"/>
                <w:bottom w:val="none" w:sz="0" w:space="0" w:color="auto"/>
                <w:right w:val="none" w:sz="0" w:space="0" w:color="auto"/>
              </w:divBdr>
              <w:divsChild>
                <w:div w:id="251472506">
                  <w:marLeft w:val="0"/>
                  <w:marRight w:val="0"/>
                  <w:marTop w:val="0"/>
                  <w:marBottom w:val="0"/>
                  <w:divBdr>
                    <w:top w:val="none" w:sz="0" w:space="0" w:color="auto"/>
                    <w:left w:val="none" w:sz="0" w:space="0" w:color="auto"/>
                    <w:bottom w:val="none" w:sz="0" w:space="0" w:color="auto"/>
                    <w:right w:val="none" w:sz="0" w:space="0" w:color="auto"/>
                  </w:divBdr>
                  <w:divsChild>
                    <w:div w:id="1982998114">
                      <w:marLeft w:val="0"/>
                      <w:marRight w:val="0"/>
                      <w:marTop w:val="0"/>
                      <w:marBottom w:val="0"/>
                      <w:divBdr>
                        <w:top w:val="none" w:sz="0" w:space="0" w:color="auto"/>
                        <w:left w:val="none" w:sz="0" w:space="0" w:color="auto"/>
                        <w:bottom w:val="none" w:sz="0" w:space="0" w:color="auto"/>
                        <w:right w:val="none" w:sz="0" w:space="0" w:color="auto"/>
                      </w:divBdr>
                      <w:divsChild>
                        <w:div w:id="1516575362">
                          <w:marLeft w:val="0"/>
                          <w:marRight w:val="0"/>
                          <w:marTop w:val="0"/>
                          <w:marBottom w:val="0"/>
                          <w:divBdr>
                            <w:top w:val="none" w:sz="0" w:space="0" w:color="auto"/>
                            <w:left w:val="none" w:sz="0" w:space="0" w:color="auto"/>
                            <w:bottom w:val="none" w:sz="0" w:space="0" w:color="auto"/>
                            <w:right w:val="none" w:sz="0" w:space="0" w:color="auto"/>
                          </w:divBdr>
                          <w:divsChild>
                            <w:div w:id="129902257">
                              <w:marLeft w:val="0"/>
                              <w:marRight w:val="0"/>
                              <w:marTop w:val="0"/>
                              <w:marBottom w:val="0"/>
                              <w:divBdr>
                                <w:top w:val="none" w:sz="0" w:space="0" w:color="auto"/>
                                <w:left w:val="none" w:sz="0" w:space="0" w:color="auto"/>
                                <w:bottom w:val="none" w:sz="0" w:space="0" w:color="auto"/>
                                <w:right w:val="none" w:sz="0" w:space="0" w:color="auto"/>
                              </w:divBdr>
                              <w:divsChild>
                                <w:div w:id="537665188">
                                  <w:marLeft w:val="0"/>
                                  <w:marRight w:val="0"/>
                                  <w:marTop w:val="0"/>
                                  <w:marBottom w:val="0"/>
                                  <w:divBdr>
                                    <w:top w:val="none" w:sz="0" w:space="0" w:color="auto"/>
                                    <w:left w:val="none" w:sz="0" w:space="0" w:color="auto"/>
                                    <w:bottom w:val="none" w:sz="0" w:space="0" w:color="auto"/>
                                    <w:right w:val="none" w:sz="0" w:space="0" w:color="auto"/>
                                  </w:divBdr>
                                  <w:divsChild>
                                    <w:div w:id="326592987">
                                      <w:marLeft w:val="0"/>
                                      <w:marRight w:val="0"/>
                                      <w:marTop w:val="0"/>
                                      <w:marBottom w:val="0"/>
                                      <w:divBdr>
                                        <w:top w:val="none" w:sz="0" w:space="0" w:color="auto"/>
                                        <w:left w:val="none" w:sz="0" w:space="0" w:color="auto"/>
                                        <w:bottom w:val="none" w:sz="0" w:space="0" w:color="auto"/>
                                        <w:right w:val="none" w:sz="0" w:space="0" w:color="auto"/>
                                      </w:divBdr>
                                      <w:divsChild>
                                        <w:div w:id="244848725">
                                          <w:marLeft w:val="0"/>
                                          <w:marRight w:val="0"/>
                                          <w:marTop w:val="0"/>
                                          <w:marBottom w:val="0"/>
                                          <w:divBdr>
                                            <w:top w:val="none" w:sz="0" w:space="0" w:color="auto"/>
                                            <w:left w:val="none" w:sz="0" w:space="0" w:color="auto"/>
                                            <w:bottom w:val="none" w:sz="0" w:space="0" w:color="auto"/>
                                            <w:right w:val="none" w:sz="0" w:space="0" w:color="auto"/>
                                          </w:divBdr>
                                          <w:divsChild>
                                            <w:div w:id="1334604138">
                                              <w:marLeft w:val="0"/>
                                              <w:marRight w:val="0"/>
                                              <w:marTop w:val="0"/>
                                              <w:marBottom w:val="0"/>
                                              <w:divBdr>
                                                <w:top w:val="none" w:sz="0" w:space="0" w:color="auto"/>
                                                <w:left w:val="none" w:sz="0" w:space="0" w:color="auto"/>
                                                <w:bottom w:val="none" w:sz="0" w:space="0" w:color="auto"/>
                                                <w:right w:val="none" w:sz="0" w:space="0" w:color="auto"/>
                                              </w:divBdr>
                                              <w:divsChild>
                                                <w:div w:id="663510308">
                                                  <w:marLeft w:val="0"/>
                                                  <w:marRight w:val="0"/>
                                                  <w:marTop w:val="0"/>
                                                  <w:marBottom w:val="0"/>
                                                  <w:divBdr>
                                                    <w:top w:val="none" w:sz="0" w:space="0" w:color="auto"/>
                                                    <w:left w:val="none" w:sz="0" w:space="0" w:color="auto"/>
                                                    <w:bottom w:val="none" w:sz="0" w:space="0" w:color="auto"/>
                                                    <w:right w:val="none" w:sz="0" w:space="0" w:color="auto"/>
                                                  </w:divBdr>
                                                  <w:divsChild>
                                                    <w:div w:id="749083074">
                                                      <w:marLeft w:val="0"/>
                                                      <w:marRight w:val="0"/>
                                                      <w:marTop w:val="0"/>
                                                      <w:marBottom w:val="0"/>
                                                      <w:divBdr>
                                                        <w:top w:val="none" w:sz="0" w:space="0" w:color="auto"/>
                                                        <w:left w:val="none" w:sz="0" w:space="0" w:color="auto"/>
                                                        <w:bottom w:val="none" w:sz="0" w:space="0" w:color="auto"/>
                                                        <w:right w:val="none" w:sz="0" w:space="0" w:color="auto"/>
                                                      </w:divBdr>
                                                      <w:divsChild>
                                                        <w:div w:id="12360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2253">
          <w:marLeft w:val="0"/>
          <w:marRight w:val="0"/>
          <w:marTop w:val="0"/>
          <w:marBottom w:val="0"/>
          <w:divBdr>
            <w:top w:val="none" w:sz="0" w:space="0" w:color="auto"/>
            <w:left w:val="none" w:sz="0" w:space="0" w:color="auto"/>
            <w:bottom w:val="none" w:sz="0" w:space="0" w:color="auto"/>
            <w:right w:val="none" w:sz="0" w:space="0" w:color="auto"/>
          </w:divBdr>
          <w:divsChild>
            <w:div w:id="181285320">
              <w:marLeft w:val="0"/>
              <w:marRight w:val="0"/>
              <w:marTop w:val="0"/>
              <w:marBottom w:val="0"/>
              <w:divBdr>
                <w:top w:val="none" w:sz="0" w:space="0" w:color="auto"/>
                <w:left w:val="none" w:sz="0" w:space="0" w:color="auto"/>
                <w:bottom w:val="none" w:sz="0" w:space="0" w:color="auto"/>
                <w:right w:val="none" w:sz="0" w:space="0" w:color="auto"/>
              </w:divBdr>
              <w:divsChild>
                <w:div w:id="54937882">
                  <w:marLeft w:val="0"/>
                  <w:marRight w:val="0"/>
                  <w:marTop w:val="0"/>
                  <w:marBottom w:val="0"/>
                  <w:divBdr>
                    <w:top w:val="none" w:sz="0" w:space="0" w:color="auto"/>
                    <w:left w:val="none" w:sz="0" w:space="0" w:color="auto"/>
                    <w:bottom w:val="none" w:sz="0" w:space="0" w:color="auto"/>
                    <w:right w:val="none" w:sz="0" w:space="0" w:color="auto"/>
                  </w:divBdr>
                  <w:divsChild>
                    <w:div w:id="246812466">
                      <w:marLeft w:val="0"/>
                      <w:marRight w:val="0"/>
                      <w:marTop w:val="0"/>
                      <w:marBottom w:val="0"/>
                      <w:divBdr>
                        <w:top w:val="none" w:sz="0" w:space="0" w:color="auto"/>
                        <w:left w:val="none" w:sz="0" w:space="0" w:color="auto"/>
                        <w:bottom w:val="none" w:sz="0" w:space="0" w:color="auto"/>
                        <w:right w:val="none" w:sz="0" w:space="0" w:color="auto"/>
                      </w:divBdr>
                      <w:divsChild>
                        <w:div w:id="1421412673">
                          <w:marLeft w:val="0"/>
                          <w:marRight w:val="0"/>
                          <w:marTop w:val="0"/>
                          <w:marBottom w:val="0"/>
                          <w:divBdr>
                            <w:top w:val="none" w:sz="0" w:space="0" w:color="auto"/>
                            <w:left w:val="none" w:sz="0" w:space="0" w:color="auto"/>
                            <w:bottom w:val="none" w:sz="0" w:space="0" w:color="auto"/>
                            <w:right w:val="none" w:sz="0" w:space="0" w:color="auto"/>
                          </w:divBdr>
                          <w:divsChild>
                            <w:div w:id="788429431">
                              <w:marLeft w:val="0"/>
                              <w:marRight w:val="0"/>
                              <w:marTop w:val="0"/>
                              <w:marBottom w:val="0"/>
                              <w:divBdr>
                                <w:top w:val="none" w:sz="0" w:space="0" w:color="auto"/>
                                <w:left w:val="none" w:sz="0" w:space="0" w:color="auto"/>
                                <w:bottom w:val="none" w:sz="0" w:space="0" w:color="auto"/>
                                <w:right w:val="none" w:sz="0" w:space="0" w:color="auto"/>
                              </w:divBdr>
                              <w:divsChild>
                                <w:div w:id="1092160674">
                                  <w:marLeft w:val="0"/>
                                  <w:marRight w:val="0"/>
                                  <w:marTop w:val="0"/>
                                  <w:marBottom w:val="0"/>
                                  <w:divBdr>
                                    <w:top w:val="none" w:sz="0" w:space="0" w:color="auto"/>
                                    <w:left w:val="none" w:sz="0" w:space="0" w:color="auto"/>
                                    <w:bottom w:val="none" w:sz="0" w:space="0" w:color="auto"/>
                                    <w:right w:val="none" w:sz="0" w:space="0" w:color="auto"/>
                                  </w:divBdr>
                                  <w:divsChild>
                                    <w:div w:id="769012561">
                                      <w:marLeft w:val="0"/>
                                      <w:marRight w:val="0"/>
                                      <w:marTop w:val="0"/>
                                      <w:marBottom w:val="0"/>
                                      <w:divBdr>
                                        <w:top w:val="none" w:sz="0" w:space="0" w:color="auto"/>
                                        <w:left w:val="none" w:sz="0" w:space="0" w:color="auto"/>
                                        <w:bottom w:val="none" w:sz="0" w:space="0" w:color="auto"/>
                                        <w:right w:val="none" w:sz="0" w:space="0" w:color="auto"/>
                                      </w:divBdr>
                                      <w:divsChild>
                                        <w:div w:id="1094933148">
                                          <w:marLeft w:val="0"/>
                                          <w:marRight w:val="0"/>
                                          <w:marTop w:val="0"/>
                                          <w:marBottom w:val="0"/>
                                          <w:divBdr>
                                            <w:top w:val="none" w:sz="0" w:space="0" w:color="auto"/>
                                            <w:left w:val="none" w:sz="0" w:space="0" w:color="auto"/>
                                            <w:bottom w:val="none" w:sz="0" w:space="0" w:color="auto"/>
                                            <w:right w:val="none" w:sz="0" w:space="0" w:color="auto"/>
                                          </w:divBdr>
                                          <w:divsChild>
                                            <w:div w:id="1582178078">
                                              <w:marLeft w:val="0"/>
                                              <w:marRight w:val="0"/>
                                              <w:marTop w:val="0"/>
                                              <w:marBottom w:val="0"/>
                                              <w:divBdr>
                                                <w:top w:val="none" w:sz="0" w:space="0" w:color="auto"/>
                                                <w:left w:val="none" w:sz="0" w:space="0" w:color="auto"/>
                                                <w:bottom w:val="none" w:sz="0" w:space="0" w:color="auto"/>
                                                <w:right w:val="none" w:sz="0" w:space="0" w:color="auto"/>
                                              </w:divBdr>
                                              <w:divsChild>
                                                <w:div w:id="1977251067">
                                                  <w:marLeft w:val="0"/>
                                                  <w:marRight w:val="0"/>
                                                  <w:marTop w:val="0"/>
                                                  <w:marBottom w:val="0"/>
                                                  <w:divBdr>
                                                    <w:top w:val="none" w:sz="0" w:space="0" w:color="auto"/>
                                                    <w:left w:val="none" w:sz="0" w:space="0" w:color="auto"/>
                                                    <w:bottom w:val="none" w:sz="0" w:space="0" w:color="auto"/>
                                                    <w:right w:val="none" w:sz="0" w:space="0" w:color="auto"/>
                                                  </w:divBdr>
                                                  <w:divsChild>
                                                    <w:div w:id="84957210">
                                                      <w:marLeft w:val="0"/>
                                                      <w:marRight w:val="0"/>
                                                      <w:marTop w:val="0"/>
                                                      <w:marBottom w:val="0"/>
                                                      <w:divBdr>
                                                        <w:top w:val="none" w:sz="0" w:space="0" w:color="auto"/>
                                                        <w:left w:val="none" w:sz="0" w:space="0" w:color="auto"/>
                                                        <w:bottom w:val="none" w:sz="0" w:space="0" w:color="auto"/>
                                                        <w:right w:val="none" w:sz="0" w:space="0" w:color="auto"/>
                                                      </w:divBdr>
                                                      <w:divsChild>
                                                        <w:div w:id="6161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15203">
          <w:marLeft w:val="0"/>
          <w:marRight w:val="0"/>
          <w:marTop w:val="0"/>
          <w:marBottom w:val="0"/>
          <w:divBdr>
            <w:top w:val="none" w:sz="0" w:space="0" w:color="auto"/>
            <w:left w:val="none" w:sz="0" w:space="0" w:color="auto"/>
            <w:bottom w:val="none" w:sz="0" w:space="0" w:color="auto"/>
            <w:right w:val="none" w:sz="0" w:space="0" w:color="auto"/>
          </w:divBdr>
          <w:divsChild>
            <w:div w:id="207225722">
              <w:marLeft w:val="0"/>
              <w:marRight w:val="0"/>
              <w:marTop w:val="0"/>
              <w:marBottom w:val="0"/>
              <w:divBdr>
                <w:top w:val="none" w:sz="0" w:space="0" w:color="auto"/>
                <w:left w:val="none" w:sz="0" w:space="0" w:color="auto"/>
                <w:bottom w:val="none" w:sz="0" w:space="0" w:color="auto"/>
                <w:right w:val="none" w:sz="0" w:space="0" w:color="auto"/>
              </w:divBdr>
              <w:divsChild>
                <w:div w:id="844398404">
                  <w:marLeft w:val="0"/>
                  <w:marRight w:val="0"/>
                  <w:marTop w:val="0"/>
                  <w:marBottom w:val="0"/>
                  <w:divBdr>
                    <w:top w:val="none" w:sz="0" w:space="0" w:color="auto"/>
                    <w:left w:val="none" w:sz="0" w:space="0" w:color="auto"/>
                    <w:bottom w:val="none" w:sz="0" w:space="0" w:color="auto"/>
                    <w:right w:val="none" w:sz="0" w:space="0" w:color="auto"/>
                  </w:divBdr>
                  <w:divsChild>
                    <w:div w:id="742485081">
                      <w:marLeft w:val="0"/>
                      <w:marRight w:val="0"/>
                      <w:marTop w:val="0"/>
                      <w:marBottom w:val="0"/>
                      <w:divBdr>
                        <w:top w:val="none" w:sz="0" w:space="0" w:color="auto"/>
                        <w:left w:val="none" w:sz="0" w:space="0" w:color="auto"/>
                        <w:bottom w:val="none" w:sz="0" w:space="0" w:color="auto"/>
                        <w:right w:val="none" w:sz="0" w:space="0" w:color="auto"/>
                      </w:divBdr>
                      <w:divsChild>
                        <w:div w:id="406539998">
                          <w:marLeft w:val="0"/>
                          <w:marRight w:val="0"/>
                          <w:marTop w:val="0"/>
                          <w:marBottom w:val="0"/>
                          <w:divBdr>
                            <w:top w:val="none" w:sz="0" w:space="0" w:color="auto"/>
                            <w:left w:val="none" w:sz="0" w:space="0" w:color="auto"/>
                            <w:bottom w:val="none" w:sz="0" w:space="0" w:color="auto"/>
                            <w:right w:val="none" w:sz="0" w:space="0" w:color="auto"/>
                          </w:divBdr>
                          <w:divsChild>
                            <w:div w:id="1643920412">
                              <w:marLeft w:val="0"/>
                              <w:marRight w:val="0"/>
                              <w:marTop w:val="0"/>
                              <w:marBottom w:val="0"/>
                              <w:divBdr>
                                <w:top w:val="none" w:sz="0" w:space="0" w:color="auto"/>
                                <w:left w:val="none" w:sz="0" w:space="0" w:color="auto"/>
                                <w:bottom w:val="none" w:sz="0" w:space="0" w:color="auto"/>
                                <w:right w:val="none" w:sz="0" w:space="0" w:color="auto"/>
                              </w:divBdr>
                              <w:divsChild>
                                <w:div w:id="377172838">
                                  <w:marLeft w:val="0"/>
                                  <w:marRight w:val="0"/>
                                  <w:marTop w:val="0"/>
                                  <w:marBottom w:val="0"/>
                                  <w:divBdr>
                                    <w:top w:val="none" w:sz="0" w:space="0" w:color="auto"/>
                                    <w:left w:val="none" w:sz="0" w:space="0" w:color="auto"/>
                                    <w:bottom w:val="none" w:sz="0" w:space="0" w:color="auto"/>
                                    <w:right w:val="none" w:sz="0" w:space="0" w:color="auto"/>
                                  </w:divBdr>
                                  <w:divsChild>
                                    <w:div w:id="1597716247">
                                      <w:marLeft w:val="0"/>
                                      <w:marRight w:val="0"/>
                                      <w:marTop w:val="0"/>
                                      <w:marBottom w:val="0"/>
                                      <w:divBdr>
                                        <w:top w:val="none" w:sz="0" w:space="0" w:color="auto"/>
                                        <w:left w:val="none" w:sz="0" w:space="0" w:color="auto"/>
                                        <w:bottom w:val="none" w:sz="0" w:space="0" w:color="auto"/>
                                        <w:right w:val="none" w:sz="0" w:space="0" w:color="auto"/>
                                      </w:divBdr>
                                      <w:divsChild>
                                        <w:div w:id="237207260">
                                          <w:marLeft w:val="0"/>
                                          <w:marRight w:val="0"/>
                                          <w:marTop w:val="0"/>
                                          <w:marBottom w:val="0"/>
                                          <w:divBdr>
                                            <w:top w:val="none" w:sz="0" w:space="0" w:color="auto"/>
                                            <w:left w:val="none" w:sz="0" w:space="0" w:color="auto"/>
                                            <w:bottom w:val="none" w:sz="0" w:space="0" w:color="auto"/>
                                            <w:right w:val="none" w:sz="0" w:space="0" w:color="auto"/>
                                          </w:divBdr>
                                          <w:divsChild>
                                            <w:div w:id="1793281263">
                                              <w:marLeft w:val="0"/>
                                              <w:marRight w:val="0"/>
                                              <w:marTop w:val="0"/>
                                              <w:marBottom w:val="0"/>
                                              <w:divBdr>
                                                <w:top w:val="none" w:sz="0" w:space="0" w:color="auto"/>
                                                <w:left w:val="none" w:sz="0" w:space="0" w:color="auto"/>
                                                <w:bottom w:val="none" w:sz="0" w:space="0" w:color="auto"/>
                                                <w:right w:val="none" w:sz="0" w:space="0" w:color="auto"/>
                                              </w:divBdr>
                                              <w:divsChild>
                                                <w:div w:id="1557007043">
                                                  <w:marLeft w:val="0"/>
                                                  <w:marRight w:val="0"/>
                                                  <w:marTop w:val="0"/>
                                                  <w:marBottom w:val="0"/>
                                                  <w:divBdr>
                                                    <w:top w:val="none" w:sz="0" w:space="0" w:color="auto"/>
                                                    <w:left w:val="none" w:sz="0" w:space="0" w:color="auto"/>
                                                    <w:bottom w:val="none" w:sz="0" w:space="0" w:color="auto"/>
                                                    <w:right w:val="none" w:sz="0" w:space="0" w:color="auto"/>
                                                  </w:divBdr>
                                                  <w:divsChild>
                                                    <w:div w:id="2127429798">
                                                      <w:marLeft w:val="0"/>
                                                      <w:marRight w:val="0"/>
                                                      <w:marTop w:val="0"/>
                                                      <w:marBottom w:val="0"/>
                                                      <w:divBdr>
                                                        <w:top w:val="none" w:sz="0" w:space="0" w:color="auto"/>
                                                        <w:left w:val="none" w:sz="0" w:space="0" w:color="auto"/>
                                                        <w:bottom w:val="none" w:sz="0" w:space="0" w:color="auto"/>
                                                        <w:right w:val="none" w:sz="0" w:space="0" w:color="auto"/>
                                                      </w:divBdr>
                                                      <w:divsChild>
                                                        <w:div w:id="7251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920882">
          <w:marLeft w:val="0"/>
          <w:marRight w:val="0"/>
          <w:marTop w:val="0"/>
          <w:marBottom w:val="0"/>
          <w:divBdr>
            <w:top w:val="none" w:sz="0" w:space="0" w:color="auto"/>
            <w:left w:val="none" w:sz="0" w:space="0" w:color="auto"/>
            <w:bottom w:val="none" w:sz="0" w:space="0" w:color="auto"/>
            <w:right w:val="none" w:sz="0" w:space="0" w:color="auto"/>
          </w:divBdr>
          <w:divsChild>
            <w:div w:id="1812599359">
              <w:marLeft w:val="0"/>
              <w:marRight w:val="0"/>
              <w:marTop w:val="0"/>
              <w:marBottom w:val="0"/>
              <w:divBdr>
                <w:top w:val="none" w:sz="0" w:space="0" w:color="auto"/>
                <w:left w:val="none" w:sz="0" w:space="0" w:color="auto"/>
                <w:bottom w:val="none" w:sz="0" w:space="0" w:color="auto"/>
                <w:right w:val="none" w:sz="0" w:space="0" w:color="auto"/>
              </w:divBdr>
            </w:div>
          </w:divsChild>
        </w:div>
        <w:div w:id="2140217213">
          <w:marLeft w:val="0"/>
          <w:marRight w:val="0"/>
          <w:marTop w:val="0"/>
          <w:marBottom w:val="0"/>
          <w:divBdr>
            <w:top w:val="none" w:sz="0" w:space="0" w:color="auto"/>
            <w:left w:val="none" w:sz="0" w:space="0" w:color="auto"/>
            <w:bottom w:val="none" w:sz="0" w:space="0" w:color="auto"/>
            <w:right w:val="none" w:sz="0" w:space="0" w:color="auto"/>
          </w:divBdr>
          <w:divsChild>
            <w:div w:id="439104339">
              <w:marLeft w:val="0"/>
              <w:marRight w:val="0"/>
              <w:marTop w:val="0"/>
              <w:marBottom w:val="0"/>
              <w:divBdr>
                <w:top w:val="none" w:sz="0" w:space="0" w:color="auto"/>
                <w:left w:val="none" w:sz="0" w:space="0" w:color="auto"/>
                <w:bottom w:val="none" w:sz="0" w:space="0" w:color="auto"/>
                <w:right w:val="none" w:sz="0" w:space="0" w:color="auto"/>
              </w:divBdr>
            </w:div>
          </w:divsChild>
        </w:div>
        <w:div w:id="1741519943">
          <w:marLeft w:val="0"/>
          <w:marRight w:val="0"/>
          <w:marTop w:val="0"/>
          <w:marBottom w:val="0"/>
          <w:divBdr>
            <w:top w:val="none" w:sz="0" w:space="0" w:color="auto"/>
            <w:left w:val="none" w:sz="0" w:space="0" w:color="auto"/>
            <w:bottom w:val="none" w:sz="0" w:space="0" w:color="auto"/>
            <w:right w:val="none" w:sz="0" w:space="0" w:color="auto"/>
          </w:divBdr>
          <w:divsChild>
            <w:div w:id="1490320162">
              <w:marLeft w:val="0"/>
              <w:marRight w:val="0"/>
              <w:marTop w:val="0"/>
              <w:marBottom w:val="0"/>
              <w:divBdr>
                <w:top w:val="none" w:sz="0" w:space="0" w:color="auto"/>
                <w:left w:val="none" w:sz="0" w:space="0" w:color="auto"/>
                <w:bottom w:val="none" w:sz="0" w:space="0" w:color="auto"/>
                <w:right w:val="none" w:sz="0" w:space="0" w:color="auto"/>
              </w:divBdr>
            </w:div>
          </w:divsChild>
        </w:div>
        <w:div w:id="1229225500">
          <w:marLeft w:val="0"/>
          <w:marRight w:val="0"/>
          <w:marTop w:val="0"/>
          <w:marBottom w:val="0"/>
          <w:divBdr>
            <w:top w:val="none" w:sz="0" w:space="0" w:color="auto"/>
            <w:left w:val="none" w:sz="0" w:space="0" w:color="auto"/>
            <w:bottom w:val="none" w:sz="0" w:space="0" w:color="auto"/>
            <w:right w:val="none" w:sz="0" w:space="0" w:color="auto"/>
          </w:divBdr>
          <w:divsChild>
            <w:div w:id="2138646479">
              <w:marLeft w:val="0"/>
              <w:marRight w:val="0"/>
              <w:marTop w:val="0"/>
              <w:marBottom w:val="0"/>
              <w:divBdr>
                <w:top w:val="none" w:sz="0" w:space="0" w:color="auto"/>
                <w:left w:val="none" w:sz="0" w:space="0" w:color="auto"/>
                <w:bottom w:val="none" w:sz="0" w:space="0" w:color="auto"/>
                <w:right w:val="none" w:sz="0" w:space="0" w:color="auto"/>
              </w:divBdr>
            </w:div>
          </w:divsChild>
        </w:div>
        <w:div w:id="1587228572">
          <w:marLeft w:val="0"/>
          <w:marRight w:val="0"/>
          <w:marTop w:val="0"/>
          <w:marBottom w:val="0"/>
          <w:divBdr>
            <w:top w:val="none" w:sz="0" w:space="0" w:color="auto"/>
            <w:left w:val="none" w:sz="0" w:space="0" w:color="auto"/>
            <w:bottom w:val="none" w:sz="0" w:space="0" w:color="auto"/>
            <w:right w:val="none" w:sz="0" w:space="0" w:color="auto"/>
          </w:divBdr>
          <w:divsChild>
            <w:div w:id="1494954423">
              <w:marLeft w:val="0"/>
              <w:marRight w:val="0"/>
              <w:marTop w:val="0"/>
              <w:marBottom w:val="0"/>
              <w:divBdr>
                <w:top w:val="none" w:sz="0" w:space="0" w:color="auto"/>
                <w:left w:val="none" w:sz="0" w:space="0" w:color="auto"/>
                <w:bottom w:val="none" w:sz="0" w:space="0" w:color="auto"/>
                <w:right w:val="none" w:sz="0" w:space="0" w:color="auto"/>
              </w:divBdr>
              <w:divsChild>
                <w:div w:id="1446149408">
                  <w:marLeft w:val="0"/>
                  <w:marRight w:val="0"/>
                  <w:marTop w:val="0"/>
                  <w:marBottom w:val="0"/>
                  <w:divBdr>
                    <w:top w:val="none" w:sz="0" w:space="0" w:color="auto"/>
                    <w:left w:val="none" w:sz="0" w:space="0" w:color="auto"/>
                    <w:bottom w:val="none" w:sz="0" w:space="0" w:color="auto"/>
                    <w:right w:val="none" w:sz="0" w:space="0" w:color="auto"/>
                  </w:divBdr>
                  <w:divsChild>
                    <w:div w:id="387609190">
                      <w:marLeft w:val="0"/>
                      <w:marRight w:val="0"/>
                      <w:marTop w:val="0"/>
                      <w:marBottom w:val="0"/>
                      <w:divBdr>
                        <w:top w:val="none" w:sz="0" w:space="0" w:color="auto"/>
                        <w:left w:val="none" w:sz="0" w:space="0" w:color="auto"/>
                        <w:bottom w:val="none" w:sz="0" w:space="0" w:color="auto"/>
                        <w:right w:val="none" w:sz="0" w:space="0" w:color="auto"/>
                      </w:divBdr>
                      <w:divsChild>
                        <w:div w:id="302933330">
                          <w:marLeft w:val="0"/>
                          <w:marRight w:val="0"/>
                          <w:marTop w:val="0"/>
                          <w:marBottom w:val="0"/>
                          <w:divBdr>
                            <w:top w:val="none" w:sz="0" w:space="0" w:color="auto"/>
                            <w:left w:val="none" w:sz="0" w:space="0" w:color="auto"/>
                            <w:bottom w:val="none" w:sz="0" w:space="0" w:color="auto"/>
                            <w:right w:val="none" w:sz="0" w:space="0" w:color="auto"/>
                          </w:divBdr>
                          <w:divsChild>
                            <w:div w:id="657224549">
                              <w:marLeft w:val="0"/>
                              <w:marRight w:val="0"/>
                              <w:marTop w:val="0"/>
                              <w:marBottom w:val="0"/>
                              <w:divBdr>
                                <w:top w:val="none" w:sz="0" w:space="0" w:color="auto"/>
                                <w:left w:val="none" w:sz="0" w:space="0" w:color="auto"/>
                                <w:bottom w:val="none" w:sz="0" w:space="0" w:color="auto"/>
                                <w:right w:val="none" w:sz="0" w:space="0" w:color="auto"/>
                              </w:divBdr>
                              <w:divsChild>
                                <w:div w:id="190071627">
                                  <w:marLeft w:val="0"/>
                                  <w:marRight w:val="0"/>
                                  <w:marTop w:val="0"/>
                                  <w:marBottom w:val="0"/>
                                  <w:divBdr>
                                    <w:top w:val="none" w:sz="0" w:space="0" w:color="auto"/>
                                    <w:left w:val="none" w:sz="0" w:space="0" w:color="auto"/>
                                    <w:bottom w:val="none" w:sz="0" w:space="0" w:color="auto"/>
                                    <w:right w:val="none" w:sz="0" w:space="0" w:color="auto"/>
                                  </w:divBdr>
                                  <w:divsChild>
                                    <w:div w:id="1569146598">
                                      <w:marLeft w:val="0"/>
                                      <w:marRight w:val="0"/>
                                      <w:marTop w:val="0"/>
                                      <w:marBottom w:val="0"/>
                                      <w:divBdr>
                                        <w:top w:val="none" w:sz="0" w:space="0" w:color="auto"/>
                                        <w:left w:val="none" w:sz="0" w:space="0" w:color="auto"/>
                                        <w:bottom w:val="none" w:sz="0" w:space="0" w:color="auto"/>
                                        <w:right w:val="none" w:sz="0" w:space="0" w:color="auto"/>
                                      </w:divBdr>
                                      <w:divsChild>
                                        <w:div w:id="209652626">
                                          <w:marLeft w:val="0"/>
                                          <w:marRight w:val="0"/>
                                          <w:marTop w:val="0"/>
                                          <w:marBottom w:val="0"/>
                                          <w:divBdr>
                                            <w:top w:val="none" w:sz="0" w:space="0" w:color="auto"/>
                                            <w:left w:val="none" w:sz="0" w:space="0" w:color="auto"/>
                                            <w:bottom w:val="none" w:sz="0" w:space="0" w:color="auto"/>
                                            <w:right w:val="none" w:sz="0" w:space="0" w:color="auto"/>
                                          </w:divBdr>
                                          <w:divsChild>
                                            <w:div w:id="1005278317">
                                              <w:marLeft w:val="0"/>
                                              <w:marRight w:val="0"/>
                                              <w:marTop w:val="0"/>
                                              <w:marBottom w:val="0"/>
                                              <w:divBdr>
                                                <w:top w:val="none" w:sz="0" w:space="0" w:color="auto"/>
                                                <w:left w:val="none" w:sz="0" w:space="0" w:color="auto"/>
                                                <w:bottom w:val="none" w:sz="0" w:space="0" w:color="auto"/>
                                                <w:right w:val="none" w:sz="0" w:space="0" w:color="auto"/>
                                              </w:divBdr>
                                              <w:divsChild>
                                                <w:div w:id="159320370">
                                                  <w:marLeft w:val="0"/>
                                                  <w:marRight w:val="0"/>
                                                  <w:marTop w:val="0"/>
                                                  <w:marBottom w:val="0"/>
                                                  <w:divBdr>
                                                    <w:top w:val="none" w:sz="0" w:space="0" w:color="auto"/>
                                                    <w:left w:val="none" w:sz="0" w:space="0" w:color="auto"/>
                                                    <w:bottom w:val="none" w:sz="0" w:space="0" w:color="auto"/>
                                                    <w:right w:val="none" w:sz="0" w:space="0" w:color="auto"/>
                                                  </w:divBdr>
                                                  <w:divsChild>
                                                    <w:div w:id="1177385162">
                                                      <w:marLeft w:val="0"/>
                                                      <w:marRight w:val="0"/>
                                                      <w:marTop w:val="0"/>
                                                      <w:marBottom w:val="0"/>
                                                      <w:divBdr>
                                                        <w:top w:val="none" w:sz="0" w:space="0" w:color="auto"/>
                                                        <w:left w:val="none" w:sz="0" w:space="0" w:color="auto"/>
                                                        <w:bottom w:val="none" w:sz="0" w:space="0" w:color="auto"/>
                                                        <w:right w:val="none" w:sz="0" w:space="0" w:color="auto"/>
                                                      </w:divBdr>
                                                      <w:divsChild>
                                                        <w:div w:id="8874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07060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41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9</Pages>
  <Words>3118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Jany Damiens</dc:creator>
  <cp:keywords/>
  <dc:description/>
  <cp:lastModifiedBy>Joan Jany Damiens</cp:lastModifiedBy>
  <cp:revision>5</cp:revision>
  <dcterms:created xsi:type="dcterms:W3CDTF">2026-08-01T14:51:00Z</dcterms:created>
  <dcterms:modified xsi:type="dcterms:W3CDTF">2026-09-24T14:03:00Z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cea81384-e3f2-4a01-88e8-e00d0689c556</vt:lpwstr>
  </property>
  <property fmtid="{D5CDD505-2E9C-101B-9397-08002B2CF9AE}" pid="3" name="ZOTERO_PREF_1">
    <vt:lpwstr>&lt;data data-version="3" zotero-version="10.0.1"&gt;&lt;session id="pVj7rgND"/&gt;&lt;style id="http://www.zotero.org/styles/apa" locale="en-GB" hasBibliography="1" bibliographyStyleHasBeenSet="0"/&gt;&lt;prefs&gt;&lt;pref name="fieldType" value="Field"/&gt;&lt;/prefs&gt;&lt;/data&gt;</vt:lpwstr>
  </property>
</Properties>
</file>