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AE042" w14:textId="77777777" w:rsidR="006636FE" w:rsidRPr="006636FE" w:rsidRDefault="006636FE" w:rsidP="006636FE">
      <w:pPr>
        <w:rPr>
          <w:b/>
          <w:bCs/>
          <w:lang w:val="en-US"/>
        </w:rPr>
      </w:pPr>
      <w:r w:rsidRPr="006636FE">
        <w:rPr>
          <w:b/>
          <w:bCs/>
          <w:lang w:val="en-US"/>
        </w:rPr>
        <w:t>Introduction to Sequence Analysis for Life-Course Research</w:t>
      </w:r>
    </w:p>
    <w:p w14:paraId="11E9FB80" w14:textId="77777777" w:rsidR="006636FE" w:rsidRPr="006636FE" w:rsidRDefault="006636FE" w:rsidP="006636FE">
      <w:pPr>
        <w:rPr>
          <w:b/>
          <w:bCs/>
          <w:lang w:val="en-US"/>
        </w:rPr>
      </w:pPr>
      <w:r w:rsidRPr="006636FE">
        <w:rPr>
          <w:b/>
          <w:bCs/>
          <w:lang w:val="en-US"/>
        </w:rPr>
        <w:t>Lesson 4 — Linking Trajectories to Outcomes and Communicating Results</w:t>
      </w:r>
    </w:p>
    <w:p w14:paraId="586227D4" w14:textId="77777777" w:rsidR="006636FE" w:rsidRPr="006636FE" w:rsidRDefault="006636FE" w:rsidP="006636FE">
      <w:pPr>
        <w:rPr>
          <w:b/>
          <w:bCs/>
          <w:lang w:val="en-US"/>
        </w:rPr>
      </w:pPr>
      <w:r w:rsidRPr="006636FE">
        <w:rPr>
          <w:b/>
          <w:bCs/>
          <w:lang w:val="en-US"/>
        </w:rPr>
        <w:t>Lesson overview</w:t>
      </w:r>
    </w:p>
    <w:p w14:paraId="489ED10C" w14:textId="77777777" w:rsidR="006636FE" w:rsidRPr="006636FE" w:rsidRDefault="006636FE" w:rsidP="006636FE">
      <w:pPr>
        <w:rPr>
          <w:lang w:val="en-US"/>
        </w:rPr>
      </w:pPr>
      <w:r w:rsidRPr="006636FE">
        <w:rPr>
          <w:lang w:val="en-US"/>
        </w:rPr>
        <w:t>In the first three lessons, we followed the main steps of sequence analysis.</w:t>
      </w:r>
    </w:p>
    <w:p w14:paraId="0FC69BD2" w14:textId="77777777" w:rsidR="006636FE" w:rsidRPr="006636FE" w:rsidRDefault="006636FE" w:rsidP="006636FE">
      <w:pPr>
        <w:rPr>
          <w:lang w:val="en-US"/>
        </w:rPr>
      </w:pPr>
      <w:r w:rsidRPr="006636FE">
        <w:rPr>
          <w:lang w:val="en-US"/>
        </w:rPr>
        <w:t>In Lesson 1, we transformed longitudinal data into sequences. We defined states, spells, transitions, time axes and time units. In Lesson 2, we calculated dissimilarities between trajectories and discussed what it means for two life histories to be similar. In Lesson 3, we used these distances to construct a typology of trajectories.</w:t>
      </w:r>
    </w:p>
    <w:p w14:paraId="51546E53" w14:textId="77777777" w:rsidR="006636FE" w:rsidRPr="006636FE" w:rsidRDefault="006636FE" w:rsidP="006636FE">
      <w:pPr>
        <w:rPr>
          <w:lang w:val="en-US"/>
        </w:rPr>
      </w:pPr>
      <w:r w:rsidRPr="006636FE">
        <w:rPr>
          <w:lang w:val="en-US"/>
        </w:rPr>
        <w:t>Lesson 4 asks what comes next:</w:t>
      </w:r>
    </w:p>
    <w:p w14:paraId="2F195858" w14:textId="77777777" w:rsidR="006636FE" w:rsidRPr="006636FE" w:rsidRDefault="006636FE" w:rsidP="006636FE">
      <w:pPr>
        <w:rPr>
          <w:lang w:val="en-US"/>
        </w:rPr>
      </w:pPr>
      <w:r w:rsidRPr="006636FE">
        <w:rPr>
          <w:b/>
          <w:bCs/>
          <w:lang w:val="en-US"/>
        </w:rPr>
        <w:t>Once trajectories have been described or classified, how can they be used to answer a substantive research question?</w:t>
      </w:r>
    </w:p>
    <w:p w14:paraId="7A5EFAE9" w14:textId="77777777" w:rsidR="006636FE" w:rsidRPr="006636FE" w:rsidRDefault="006636FE" w:rsidP="006636FE">
      <w:r w:rsidRPr="006636FE">
        <w:rPr>
          <w:lang w:val="en-US"/>
        </w:rPr>
        <w:t xml:space="preserve">Sequence analysis is often exploratory. It helps researchers reveal patterns that are difficult to see when life histories are reduced to a few isolated variables. However, most research projects do not end with an index plot or a set of clusters. </w:t>
      </w:r>
      <w:proofErr w:type="spellStart"/>
      <w:r w:rsidRPr="006636FE">
        <w:t>Researchers</w:t>
      </w:r>
      <w:proofErr w:type="spellEnd"/>
      <w:r w:rsidRPr="006636FE">
        <w:t xml:space="preserve"> </w:t>
      </w:r>
      <w:proofErr w:type="spellStart"/>
      <w:r w:rsidRPr="006636FE">
        <w:t>may</w:t>
      </w:r>
      <w:proofErr w:type="spellEnd"/>
      <w:r w:rsidRPr="006636FE">
        <w:t xml:space="preserve"> </w:t>
      </w:r>
      <w:proofErr w:type="spellStart"/>
      <w:r w:rsidRPr="006636FE">
        <w:t>also</w:t>
      </w:r>
      <w:proofErr w:type="spellEnd"/>
      <w:r w:rsidRPr="006636FE">
        <w:t xml:space="preserve"> </w:t>
      </w:r>
      <w:proofErr w:type="spellStart"/>
      <w:r w:rsidRPr="006636FE">
        <w:t>want</w:t>
      </w:r>
      <w:proofErr w:type="spellEnd"/>
      <w:r w:rsidRPr="006636FE">
        <w:t xml:space="preserve"> to </w:t>
      </w:r>
      <w:proofErr w:type="gramStart"/>
      <w:r w:rsidRPr="006636FE">
        <w:t>know:</w:t>
      </w:r>
      <w:proofErr w:type="gramEnd"/>
    </w:p>
    <w:p w14:paraId="28CCBFC5" w14:textId="77777777" w:rsidR="006636FE" w:rsidRPr="006636FE" w:rsidRDefault="006636FE" w:rsidP="006636FE">
      <w:pPr>
        <w:numPr>
          <w:ilvl w:val="0"/>
          <w:numId w:val="1"/>
        </w:numPr>
        <w:rPr>
          <w:lang w:val="en-US"/>
        </w:rPr>
      </w:pPr>
      <w:r w:rsidRPr="006636FE">
        <w:rPr>
          <w:lang w:val="en-US"/>
        </w:rPr>
        <w:t xml:space="preserve">who is most likely to follow each trajectory; </w:t>
      </w:r>
    </w:p>
    <w:p w14:paraId="51E5BD9C" w14:textId="77777777" w:rsidR="006636FE" w:rsidRPr="006636FE" w:rsidRDefault="006636FE" w:rsidP="006636FE">
      <w:pPr>
        <w:numPr>
          <w:ilvl w:val="0"/>
          <w:numId w:val="1"/>
        </w:numPr>
        <w:rPr>
          <w:lang w:val="en-US"/>
        </w:rPr>
      </w:pPr>
      <w:r w:rsidRPr="006636FE">
        <w:rPr>
          <w:lang w:val="en-US"/>
        </w:rPr>
        <w:t xml:space="preserve">whether trajectories are associated with later health or well-being; </w:t>
      </w:r>
    </w:p>
    <w:p w14:paraId="75A7E9BA" w14:textId="77777777" w:rsidR="006636FE" w:rsidRPr="006636FE" w:rsidRDefault="006636FE" w:rsidP="006636FE">
      <w:pPr>
        <w:numPr>
          <w:ilvl w:val="0"/>
          <w:numId w:val="1"/>
        </w:numPr>
        <w:rPr>
          <w:lang w:val="en-US"/>
        </w:rPr>
      </w:pPr>
      <w:r w:rsidRPr="006636FE">
        <w:rPr>
          <w:lang w:val="en-US"/>
        </w:rPr>
        <w:t xml:space="preserve">whether a specific feature of a trajectory, such as duration or instability, matters; </w:t>
      </w:r>
    </w:p>
    <w:p w14:paraId="45BE7F87" w14:textId="77777777" w:rsidR="006636FE" w:rsidRPr="006636FE" w:rsidRDefault="006636FE" w:rsidP="006636FE">
      <w:pPr>
        <w:numPr>
          <w:ilvl w:val="0"/>
          <w:numId w:val="1"/>
        </w:numPr>
        <w:rPr>
          <w:lang w:val="en-US"/>
        </w:rPr>
      </w:pPr>
      <w:r w:rsidRPr="006636FE">
        <w:rPr>
          <w:lang w:val="en-US"/>
        </w:rPr>
        <w:t xml:space="preserve">how sequence-analysis results should be reported and interpreted. </w:t>
      </w:r>
    </w:p>
    <w:p w14:paraId="382F3ABB" w14:textId="77777777" w:rsidR="006636FE" w:rsidRPr="006636FE" w:rsidRDefault="006636FE" w:rsidP="006636FE">
      <w:pPr>
        <w:rPr>
          <w:lang w:val="en-US"/>
        </w:rPr>
      </w:pPr>
      <w:r w:rsidRPr="006636FE">
        <w:rPr>
          <w:lang w:val="en-US"/>
        </w:rPr>
        <w:t xml:space="preserve">The final course session therefore focuses on connecting sequence analysis to broader analytical strategies, including descriptive comparisons and regression models. It also discusses temporal ordering, post-treatment bias, conditioning on future information and causal overinterpretation. These are central topics in the planned fourth session, which combines a short conceptual block with the completion and presentation of students’ mini-projects. </w:t>
      </w:r>
    </w:p>
    <w:p w14:paraId="06ECE5DD" w14:textId="77777777" w:rsidR="006636FE" w:rsidRPr="006636FE" w:rsidRDefault="006636FE" w:rsidP="006636FE">
      <w:pPr>
        <w:rPr>
          <w:lang w:val="en-US"/>
        </w:rPr>
      </w:pPr>
      <w:r w:rsidRPr="006636FE">
        <w:rPr>
          <w:lang w:val="en-US"/>
        </w:rPr>
        <w:t>By the end of Lesson 4, students should be able to:</w:t>
      </w:r>
    </w:p>
    <w:p w14:paraId="493AFF2A" w14:textId="77777777" w:rsidR="006636FE" w:rsidRPr="006636FE" w:rsidRDefault="006636FE" w:rsidP="006636FE">
      <w:pPr>
        <w:numPr>
          <w:ilvl w:val="0"/>
          <w:numId w:val="2"/>
        </w:numPr>
        <w:rPr>
          <w:lang w:val="en-US"/>
        </w:rPr>
      </w:pPr>
      <w:r w:rsidRPr="006636FE">
        <w:rPr>
          <w:lang w:val="en-US"/>
        </w:rPr>
        <w:t xml:space="preserve">distinguish between descriptive and explanatory uses of trajectory types; </w:t>
      </w:r>
    </w:p>
    <w:p w14:paraId="775BCAB7" w14:textId="77777777" w:rsidR="006636FE" w:rsidRPr="006636FE" w:rsidRDefault="006636FE" w:rsidP="006636FE">
      <w:pPr>
        <w:numPr>
          <w:ilvl w:val="0"/>
          <w:numId w:val="2"/>
        </w:numPr>
        <w:rPr>
          <w:lang w:val="en-US"/>
        </w:rPr>
      </w:pPr>
      <w:r w:rsidRPr="006636FE">
        <w:rPr>
          <w:lang w:val="en-US"/>
        </w:rPr>
        <w:t xml:space="preserve">use trajectory clusters as either outcomes or explanatory variables; </w:t>
      </w:r>
    </w:p>
    <w:p w14:paraId="177CD43B" w14:textId="77777777" w:rsidR="006636FE" w:rsidRPr="006636FE" w:rsidRDefault="006636FE" w:rsidP="006636FE">
      <w:pPr>
        <w:numPr>
          <w:ilvl w:val="0"/>
          <w:numId w:val="2"/>
        </w:numPr>
        <w:rPr>
          <w:lang w:val="en-US"/>
        </w:rPr>
      </w:pPr>
      <w:r w:rsidRPr="006636FE">
        <w:rPr>
          <w:lang w:val="en-US"/>
        </w:rPr>
        <w:t xml:space="preserve">understand when numerical sequence indicators may be preferable to clusters; </w:t>
      </w:r>
    </w:p>
    <w:p w14:paraId="2AE697C1" w14:textId="77777777" w:rsidR="006636FE" w:rsidRPr="006636FE" w:rsidRDefault="006636FE" w:rsidP="006636FE">
      <w:pPr>
        <w:numPr>
          <w:ilvl w:val="0"/>
          <w:numId w:val="2"/>
        </w:numPr>
        <w:rPr>
          <w:lang w:val="en-US"/>
        </w:rPr>
      </w:pPr>
      <w:r w:rsidRPr="006636FE">
        <w:rPr>
          <w:lang w:val="en-US"/>
        </w:rPr>
        <w:t xml:space="preserve">clarify the temporal order between determinants, trajectories and outcomes; </w:t>
      </w:r>
    </w:p>
    <w:p w14:paraId="6B58830E" w14:textId="77777777" w:rsidR="006636FE" w:rsidRPr="006636FE" w:rsidRDefault="006636FE" w:rsidP="006636FE">
      <w:pPr>
        <w:numPr>
          <w:ilvl w:val="0"/>
          <w:numId w:val="2"/>
        </w:numPr>
        <w:rPr>
          <w:lang w:val="en-US"/>
        </w:rPr>
      </w:pPr>
      <w:r w:rsidRPr="006636FE">
        <w:rPr>
          <w:lang w:val="en-US"/>
        </w:rPr>
        <w:t xml:space="preserve">identify post-treatment adjustment and conditioning on future information; </w:t>
      </w:r>
    </w:p>
    <w:p w14:paraId="3DA895EA" w14:textId="77777777" w:rsidR="006636FE" w:rsidRPr="006636FE" w:rsidRDefault="006636FE" w:rsidP="006636FE">
      <w:pPr>
        <w:numPr>
          <w:ilvl w:val="0"/>
          <w:numId w:val="2"/>
        </w:numPr>
      </w:pPr>
      <w:proofErr w:type="spellStart"/>
      <w:proofErr w:type="gramStart"/>
      <w:r w:rsidRPr="006636FE">
        <w:t>interpret</w:t>
      </w:r>
      <w:proofErr w:type="spellEnd"/>
      <w:proofErr w:type="gramEnd"/>
      <w:r w:rsidRPr="006636FE">
        <w:t xml:space="preserve"> associations </w:t>
      </w:r>
      <w:proofErr w:type="spellStart"/>
      <w:proofErr w:type="gramStart"/>
      <w:r w:rsidRPr="006636FE">
        <w:t>cautiously</w:t>
      </w:r>
      <w:proofErr w:type="spellEnd"/>
      <w:r w:rsidRPr="006636FE">
        <w:t>;</w:t>
      </w:r>
      <w:proofErr w:type="gramEnd"/>
      <w:r w:rsidRPr="006636FE">
        <w:t xml:space="preserve"> </w:t>
      </w:r>
    </w:p>
    <w:p w14:paraId="078C0628" w14:textId="77777777" w:rsidR="006636FE" w:rsidRPr="006636FE" w:rsidRDefault="006636FE" w:rsidP="006636FE">
      <w:pPr>
        <w:numPr>
          <w:ilvl w:val="0"/>
          <w:numId w:val="2"/>
        </w:numPr>
        <w:rPr>
          <w:lang w:val="en-US"/>
        </w:rPr>
      </w:pPr>
      <w:r w:rsidRPr="006636FE">
        <w:rPr>
          <w:lang w:val="en-US"/>
        </w:rPr>
        <w:lastRenderedPageBreak/>
        <w:t xml:space="preserve">report the complete sequence-analysis workflow transparently; </w:t>
      </w:r>
    </w:p>
    <w:p w14:paraId="21D4DF56" w14:textId="77777777" w:rsidR="006636FE" w:rsidRPr="006636FE" w:rsidRDefault="006636FE" w:rsidP="006636FE">
      <w:pPr>
        <w:numPr>
          <w:ilvl w:val="0"/>
          <w:numId w:val="2"/>
        </w:numPr>
        <w:rPr>
          <w:lang w:val="en-US"/>
        </w:rPr>
      </w:pPr>
      <w:r w:rsidRPr="006636FE">
        <w:rPr>
          <w:lang w:val="en-US"/>
        </w:rPr>
        <w:t xml:space="preserve">present one sequence-analysis result clearly in five minutes. </w:t>
      </w:r>
    </w:p>
    <w:p w14:paraId="7E889F8F" w14:textId="77777777" w:rsidR="006636FE" w:rsidRPr="006636FE" w:rsidRDefault="006636FE" w:rsidP="006636FE">
      <w:r w:rsidRPr="006636FE">
        <w:pict w14:anchorId="2CEAAC9F">
          <v:rect id="_x0000_i1109" style="width:0;height:1.5pt" o:hralign="center" o:hrstd="t" o:hr="t" fillcolor="#a0a0a0" stroked="f"/>
        </w:pict>
      </w:r>
    </w:p>
    <w:p w14:paraId="5A5E2F6D" w14:textId="77777777" w:rsidR="006636FE" w:rsidRPr="006636FE" w:rsidRDefault="006636FE" w:rsidP="006636FE">
      <w:pPr>
        <w:rPr>
          <w:b/>
          <w:bCs/>
          <w:lang w:val="en-US"/>
        </w:rPr>
      </w:pPr>
      <w:r w:rsidRPr="006636FE">
        <w:rPr>
          <w:b/>
          <w:bCs/>
          <w:lang w:val="en-US"/>
        </w:rPr>
        <w:t>1. A brief bridge from Lesson 3: can we trust the trajectory types?</w:t>
      </w:r>
    </w:p>
    <w:p w14:paraId="6A4E59D0" w14:textId="77777777" w:rsidR="006636FE" w:rsidRPr="006636FE" w:rsidRDefault="006636FE" w:rsidP="006636FE">
      <w:pPr>
        <w:rPr>
          <w:lang w:val="en-US"/>
        </w:rPr>
      </w:pPr>
      <w:r w:rsidRPr="006636FE">
        <w:rPr>
          <w:lang w:val="en-US"/>
        </w:rPr>
        <w:t>Before using a cluster variable in a regression or descriptive comparison, we should remember how that variable was produced.</w:t>
      </w:r>
    </w:p>
    <w:p w14:paraId="5AD86C02" w14:textId="77777777" w:rsidR="006636FE" w:rsidRPr="006636FE" w:rsidRDefault="006636FE" w:rsidP="006636FE">
      <w:pPr>
        <w:rPr>
          <w:lang w:val="en-US"/>
        </w:rPr>
      </w:pPr>
      <w:r w:rsidRPr="006636FE">
        <w:rPr>
          <w:lang w:val="en-US"/>
        </w:rPr>
        <w:t>A trajectory type is not directly observed in the original data. It results from a chain of decisions:</w:t>
      </w:r>
    </w:p>
    <w:p w14:paraId="3BB474B3" w14:textId="77777777" w:rsidR="006636FE" w:rsidRPr="006636FE" w:rsidRDefault="006636FE" w:rsidP="006636FE">
      <w:pPr>
        <w:rPr>
          <w:lang w:val="en-US"/>
        </w:rPr>
      </w:pPr>
      <w:r w:rsidRPr="006636FE">
        <w:rPr>
          <w:lang w:val="en-US"/>
        </w:rPr>
        <w:t>State definition</w:t>
      </w:r>
    </w:p>
    <w:p w14:paraId="14EDC70E" w14:textId="77777777" w:rsidR="006636FE" w:rsidRPr="006636FE" w:rsidRDefault="006636FE" w:rsidP="006636FE">
      <w:pPr>
        <w:rPr>
          <w:lang w:val="en-US"/>
        </w:rPr>
      </w:pPr>
      <w:r w:rsidRPr="006636FE">
        <w:rPr>
          <w:lang w:val="en-US"/>
        </w:rPr>
        <w:t xml:space="preserve">      ↓</w:t>
      </w:r>
    </w:p>
    <w:p w14:paraId="00FA1744" w14:textId="77777777" w:rsidR="006636FE" w:rsidRPr="006636FE" w:rsidRDefault="006636FE" w:rsidP="006636FE">
      <w:pPr>
        <w:rPr>
          <w:lang w:val="en-US"/>
        </w:rPr>
      </w:pPr>
      <w:r w:rsidRPr="006636FE">
        <w:rPr>
          <w:lang w:val="en-US"/>
        </w:rPr>
        <w:t>Time axis and time unit</w:t>
      </w:r>
    </w:p>
    <w:p w14:paraId="155B4181" w14:textId="77777777" w:rsidR="006636FE" w:rsidRPr="006636FE" w:rsidRDefault="006636FE" w:rsidP="006636FE">
      <w:pPr>
        <w:rPr>
          <w:lang w:val="en-US"/>
        </w:rPr>
      </w:pPr>
      <w:r w:rsidRPr="006636FE">
        <w:rPr>
          <w:lang w:val="en-US"/>
        </w:rPr>
        <w:t xml:space="preserve">      ↓</w:t>
      </w:r>
    </w:p>
    <w:p w14:paraId="68ECB55F" w14:textId="77777777" w:rsidR="006636FE" w:rsidRPr="006636FE" w:rsidRDefault="006636FE" w:rsidP="006636FE">
      <w:pPr>
        <w:rPr>
          <w:lang w:val="en-US"/>
        </w:rPr>
      </w:pPr>
      <w:r w:rsidRPr="006636FE">
        <w:rPr>
          <w:lang w:val="en-US"/>
        </w:rPr>
        <w:t>Distance measure and costs</w:t>
      </w:r>
    </w:p>
    <w:p w14:paraId="5BF6FC1A" w14:textId="77777777" w:rsidR="006636FE" w:rsidRPr="006636FE" w:rsidRDefault="006636FE" w:rsidP="006636FE">
      <w:pPr>
        <w:rPr>
          <w:lang w:val="en-US"/>
        </w:rPr>
      </w:pPr>
      <w:r w:rsidRPr="006636FE">
        <w:rPr>
          <w:lang w:val="en-US"/>
        </w:rPr>
        <w:t xml:space="preserve">      ↓</w:t>
      </w:r>
    </w:p>
    <w:p w14:paraId="2D3259E6" w14:textId="77777777" w:rsidR="006636FE" w:rsidRPr="006636FE" w:rsidRDefault="006636FE" w:rsidP="006636FE">
      <w:pPr>
        <w:rPr>
          <w:lang w:val="en-US"/>
        </w:rPr>
      </w:pPr>
      <w:r w:rsidRPr="006636FE">
        <w:rPr>
          <w:lang w:val="en-US"/>
        </w:rPr>
        <w:t>Clustering method</w:t>
      </w:r>
    </w:p>
    <w:p w14:paraId="7FAF87F8" w14:textId="77777777" w:rsidR="006636FE" w:rsidRPr="006636FE" w:rsidRDefault="006636FE" w:rsidP="006636FE">
      <w:pPr>
        <w:rPr>
          <w:lang w:val="en-US"/>
        </w:rPr>
      </w:pPr>
      <w:r w:rsidRPr="006636FE">
        <w:rPr>
          <w:lang w:val="en-US"/>
        </w:rPr>
        <w:t xml:space="preserve">      ↓</w:t>
      </w:r>
    </w:p>
    <w:p w14:paraId="0C0036DF" w14:textId="77777777" w:rsidR="006636FE" w:rsidRPr="006636FE" w:rsidRDefault="006636FE" w:rsidP="006636FE">
      <w:pPr>
        <w:rPr>
          <w:lang w:val="en-US"/>
        </w:rPr>
      </w:pPr>
      <w:r w:rsidRPr="006636FE">
        <w:rPr>
          <w:lang w:val="en-US"/>
        </w:rPr>
        <w:t>Number of clusters</w:t>
      </w:r>
    </w:p>
    <w:p w14:paraId="7F45D390" w14:textId="77777777" w:rsidR="006636FE" w:rsidRPr="006636FE" w:rsidRDefault="006636FE" w:rsidP="006636FE">
      <w:pPr>
        <w:rPr>
          <w:lang w:val="en-US"/>
        </w:rPr>
      </w:pPr>
      <w:r w:rsidRPr="006636FE">
        <w:rPr>
          <w:lang w:val="en-US"/>
        </w:rPr>
        <w:t xml:space="preserve">      ↓</w:t>
      </w:r>
    </w:p>
    <w:p w14:paraId="34D23140" w14:textId="77777777" w:rsidR="006636FE" w:rsidRPr="006636FE" w:rsidRDefault="006636FE" w:rsidP="006636FE">
      <w:pPr>
        <w:rPr>
          <w:lang w:val="en-US"/>
        </w:rPr>
      </w:pPr>
      <w:r w:rsidRPr="006636FE">
        <w:rPr>
          <w:lang w:val="en-US"/>
        </w:rPr>
        <w:t>Final trajectory type</w:t>
      </w:r>
    </w:p>
    <w:p w14:paraId="7EB83A7D" w14:textId="77777777" w:rsidR="006636FE" w:rsidRPr="006636FE" w:rsidRDefault="006636FE" w:rsidP="006636FE">
      <w:pPr>
        <w:rPr>
          <w:lang w:val="en-US"/>
        </w:rPr>
      </w:pPr>
      <w:r w:rsidRPr="006636FE">
        <w:rPr>
          <w:lang w:val="en-US"/>
        </w:rPr>
        <w:t>This matters because the interpretation in Lesson 4 depends on the quality of the typology constructed in Lesson 3.</w:t>
      </w:r>
    </w:p>
    <w:p w14:paraId="7CA8D03B" w14:textId="77777777" w:rsidR="006636FE" w:rsidRPr="006636FE" w:rsidRDefault="006636FE" w:rsidP="006636FE">
      <w:pPr>
        <w:rPr>
          <w:b/>
          <w:bCs/>
          <w:lang w:val="en-US"/>
        </w:rPr>
      </w:pPr>
      <w:r w:rsidRPr="006636FE">
        <w:rPr>
          <w:b/>
          <w:bCs/>
          <w:lang w:val="en-US"/>
        </w:rPr>
        <w:t>Linkage methods and Ward clustering</w:t>
      </w:r>
    </w:p>
    <w:p w14:paraId="73496D54" w14:textId="77777777" w:rsidR="006636FE" w:rsidRPr="006636FE" w:rsidRDefault="006636FE" w:rsidP="006636FE">
      <w:pPr>
        <w:rPr>
          <w:lang w:val="en-US"/>
        </w:rPr>
      </w:pPr>
      <w:r w:rsidRPr="006636FE">
        <w:rPr>
          <w:lang w:val="en-US"/>
        </w:rPr>
        <w:t>In hierarchical agglomerative clustering, every person begins in a separate group. The algorithm repeatedly merges groups until all observations belong to one large cluster.</w:t>
      </w:r>
    </w:p>
    <w:p w14:paraId="62F42022" w14:textId="77777777" w:rsidR="006636FE" w:rsidRPr="006636FE" w:rsidRDefault="006636FE" w:rsidP="006636FE">
      <w:pPr>
        <w:rPr>
          <w:lang w:val="en-US"/>
        </w:rPr>
      </w:pPr>
      <w:r w:rsidRPr="006636FE">
        <w:rPr>
          <w:lang w:val="en-US"/>
        </w:rPr>
        <w:t xml:space="preserve">After the first merger, the algorithm must decide how to calculate the distance between groups rather than between individuals. The rule used for this purpose is called the </w:t>
      </w:r>
      <w:r w:rsidRPr="006636FE">
        <w:rPr>
          <w:b/>
          <w:bCs/>
          <w:lang w:val="en-US"/>
        </w:rPr>
        <w:t>linkage method</w:t>
      </w:r>
      <w:r w:rsidRPr="006636FE">
        <w:rPr>
          <w:lang w:val="en-US"/>
        </w:rPr>
        <w:t>.</w:t>
      </w:r>
    </w:p>
    <w:p w14:paraId="4A81927D" w14:textId="77777777" w:rsidR="006636FE" w:rsidRPr="006636FE" w:rsidRDefault="006636FE" w:rsidP="006636FE">
      <w:pPr>
        <w:rPr>
          <w:lang w:val="en-US"/>
        </w:rPr>
      </w:pPr>
      <w:r w:rsidRPr="006636FE">
        <w:rPr>
          <w:lang w:val="en-US"/>
        </w:rPr>
        <w:t>Single linkage compares the closest members of two groups. It can create long chains in which each person resembles the next, even though the people at opposite ends of the cluster are very different.</w:t>
      </w:r>
    </w:p>
    <w:p w14:paraId="67DDB2F4" w14:textId="77777777" w:rsidR="006636FE" w:rsidRPr="006636FE" w:rsidRDefault="006636FE" w:rsidP="006636FE">
      <w:pPr>
        <w:rPr>
          <w:lang w:val="en-US"/>
        </w:rPr>
      </w:pPr>
      <w:r w:rsidRPr="006636FE">
        <w:rPr>
          <w:lang w:val="en-US"/>
        </w:rPr>
        <w:lastRenderedPageBreak/>
        <w:t>Complete linkage compares the most distant members. It tends to create compact clusters but can be influenced strongly by an unusual observation.</w:t>
      </w:r>
    </w:p>
    <w:p w14:paraId="3F2729E9" w14:textId="77777777" w:rsidR="006636FE" w:rsidRPr="006636FE" w:rsidRDefault="006636FE" w:rsidP="006636FE">
      <w:pPr>
        <w:rPr>
          <w:lang w:val="en-US"/>
        </w:rPr>
      </w:pPr>
      <w:r w:rsidRPr="006636FE">
        <w:rPr>
          <w:lang w:val="en-US"/>
        </w:rPr>
        <w:t>Average linkage uses the average distance between all members of the two groups. It represents a compromise between the closest-pair and most-distant-pair approaches.</w:t>
      </w:r>
    </w:p>
    <w:p w14:paraId="5C7F9F5E" w14:textId="77777777" w:rsidR="006636FE" w:rsidRPr="006636FE" w:rsidRDefault="006636FE" w:rsidP="006636FE">
      <w:pPr>
        <w:rPr>
          <w:lang w:val="en-US"/>
        </w:rPr>
      </w:pPr>
      <w:r w:rsidRPr="006636FE">
        <w:rPr>
          <w:lang w:val="en-US"/>
        </w:rPr>
        <w:t>Ward’s method follows a different logic. It asks:</w:t>
      </w:r>
    </w:p>
    <w:p w14:paraId="2711BD2E" w14:textId="77777777" w:rsidR="006636FE" w:rsidRPr="006636FE" w:rsidRDefault="006636FE" w:rsidP="006636FE">
      <w:pPr>
        <w:rPr>
          <w:lang w:val="en-US"/>
        </w:rPr>
      </w:pPr>
      <w:r w:rsidRPr="006636FE">
        <w:rPr>
          <w:lang w:val="en-US"/>
        </w:rPr>
        <w:t>Which merger would create the smallest increase in within-cluster heterogeneity?</w:t>
      </w:r>
    </w:p>
    <w:p w14:paraId="6E9353FE" w14:textId="77777777" w:rsidR="006636FE" w:rsidRPr="006636FE" w:rsidRDefault="006636FE" w:rsidP="006636FE">
      <w:pPr>
        <w:rPr>
          <w:lang w:val="en-US"/>
        </w:rPr>
      </w:pPr>
      <w:r w:rsidRPr="006636FE">
        <w:rPr>
          <w:lang w:val="en-US"/>
        </w:rPr>
        <w:t>Suppose one cluster contains people with mostly stable employment:</w:t>
      </w:r>
    </w:p>
    <w:p w14:paraId="250A1FA7" w14:textId="77777777" w:rsidR="006636FE" w:rsidRPr="006636FE" w:rsidRDefault="006636FE" w:rsidP="006636FE">
      <w:pPr>
        <w:rPr>
          <w:lang w:val="en-US"/>
        </w:rPr>
      </w:pPr>
      <w:r w:rsidRPr="006636FE">
        <w:rPr>
          <w:lang w:val="en-US"/>
        </w:rPr>
        <w:t>E E E E E E E E</w:t>
      </w:r>
    </w:p>
    <w:p w14:paraId="106CFE32" w14:textId="77777777" w:rsidR="006636FE" w:rsidRPr="006636FE" w:rsidRDefault="006636FE" w:rsidP="006636FE">
      <w:pPr>
        <w:rPr>
          <w:lang w:val="en-US"/>
        </w:rPr>
      </w:pPr>
      <w:r w:rsidRPr="006636FE">
        <w:rPr>
          <w:lang w:val="en-US"/>
        </w:rPr>
        <w:t>S S E E E E E E</w:t>
      </w:r>
    </w:p>
    <w:p w14:paraId="4060844E" w14:textId="77777777" w:rsidR="006636FE" w:rsidRPr="006636FE" w:rsidRDefault="006636FE" w:rsidP="006636FE">
      <w:pPr>
        <w:rPr>
          <w:lang w:val="en-US"/>
        </w:rPr>
      </w:pPr>
      <w:r w:rsidRPr="006636FE">
        <w:rPr>
          <w:lang w:val="en-US"/>
        </w:rPr>
        <w:t>A second cluster contains people with repeated unemployment:</w:t>
      </w:r>
    </w:p>
    <w:p w14:paraId="51C06A65" w14:textId="77777777" w:rsidR="006636FE" w:rsidRPr="006636FE" w:rsidRDefault="006636FE" w:rsidP="006636FE">
      <w:pPr>
        <w:rPr>
          <w:lang w:val="nl-BE"/>
        </w:rPr>
      </w:pPr>
      <w:r w:rsidRPr="006636FE">
        <w:rPr>
          <w:lang w:val="nl-BE"/>
        </w:rPr>
        <w:t>E U E U E U E U</w:t>
      </w:r>
    </w:p>
    <w:p w14:paraId="5DBE7829" w14:textId="77777777" w:rsidR="006636FE" w:rsidRPr="006636FE" w:rsidRDefault="006636FE" w:rsidP="006636FE">
      <w:pPr>
        <w:rPr>
          <w:lang w:val="nl-BE"/>
        </w:rPr>
      </w:pPr>
      <w:r w:rsidRPr="006636FE">
        <w:rPr>
          <w:lang w:val="nl-BE"/>
        </w:rPr>
        <w:t>U E U E U E U E</w:t>
      </w:r>
    </w:p>
    <w:p w14:paraId="6F14A411" w14:textId="77777777" w:rsidR="006636FE" w:rsidRPr="006636FE" w:rsidRDefault="006636FE" w:rsidP="006636FE">
      <w:pPr>
        <w:rPr>
          <w:lang w:val="en-US"/>
        </w:rPr>
      </w:pPr>
      <w:r w:rsidRPr="006636FE">
        <w:rPr>
          <w:lang w:val="en-US"/>
        </w:rPr>
        <w:t>Ward’s method will avoid merging these groups early because the resulting cluster would be internally very heterogeneous. Instead, it will first merge clusters containing relatively similar trajectories.</w:t>
      </w:r>
    </w:p>
    <w:p w14:paraId="05E724F4" w14:textId="77777777" w:rsidR="006636FE" w:rsidRPr="006636FE" w:rsidRDefault="006636FE" w:rsidP="006636FE">
      <w:pPr>
        <w:rPr>
          <w:lang w:val="en-US"/>
        </w:rPr>
      </w:pPr>
      <w:r w:rsidRPr="006636FE">
        <w:rPr>
          <w:lang w:val="en-US"/>
        </w:rPr>
        <w:t>Ward is frequently used in sequence analysis because it often produces compact and interpretable groups. Nevertheless, it is not automatically the correct choice. Its mergers are irreversible, it may be sensitive to unusual cases, and it tends to favour relatively compact clusters.</w:t>
      </w:r>
    </w:p>
    <w:p w14:paraId="0F815306" w14:textId="77777777" w:rsidR="006636FE" w:rsidRPr="006636FE" w:rsidRDefault="006636FE" w:rsidP="006636FE">
      <w:pPr>
        <w:rPr>
          <w:b/>
          <w:bCs/>
          <w:lang w:val="en-US"/>
        </w:rPr>
      </w:pPr>
      <w:r w:rsidRPr="006636FE">
        <w:rPr>
          <w:b/>
          <w:bCs/>
          <w:lang w:val="en-US"/>
        </w:rPr>
        <w:t>Statistical criteria for the number of clusters</w:t>
      </w:r>
    </w:p>
    <w:p w14:paraId="6F5AD15D" w14:textId="77777777" w:rsidR="006636FE" w:rsidRPr="006636FE" w:rsidRDefault="006636FE" w:rsidP="006636FE">
      <w:pPr>
        <w:rPr>
          <w:lang w:val="en-US"/>
        </w:rPr>
      </w:pPr>
      <w:r w:rsidRPr="006636FE">
        <w:rPr>
          <w:lang w:val="en-US"/>
        </w:rPr>
        <w:t>The number of clusters should also be evaluated before the typology is used in further analysis.</w:t>
      </w:r>
    </w:p>
    <w:p w14:paraId="0A1EC1DE" w14:textId="77777777" w:rsidR="006636FE" w:rsidRPr="006636FE" w:rsidRDefault="006636FE" w:rsidP="006636FE">
      <w:pPr>
        <w:rPr>
          <w:lang w:val="en-US"/>
        </w:rPr>
      </w:pPr>
      <w:r w:rsidRPr="006636FE">
        <w:rPr>
          <w:lang w:val="en-US"/>
        </w:rPr>
        <w:t xml:space="preserve">The </w:t>
      </w:r>
      <w:r w:rsidRPr="006636FE">
        <w:rPr>
          <w:b/>
          <w:bCs/>
          <w:lang w:val="en-US"/>
        </w:rPr>
        <w:t>Average Silhouette Width</w:t>
      </w:r>
      <w:r w:rsidRPr="006636FE">
        <w:rPr>
          <w:lang w:val="en-US"/>
        </w:rPr>
        <w:t>, or ASW, measures how well individuals fit into their assigned clusters. A value close to one means that a person is much closer to members of their own cluster than to members of another cluster. A value around zero means that the person lies near the boundary between clusters. A negative value suggests that the person may fit better in another cluster.</w:t>
      </w:r>
    </w:p>
    <w:p w14:paraId="59001679" w14:textId="77777777" w:rsidR="006636FE" w:rsidRPr="006636FE" w:rsidRDefault="006636FE" w:rsidP="006636FE">
      <w:pPr>
        <w:rPr>
          <w:lang w:val="en-US"/>
        </w:rPr>
      </w:pPr>
      <w:r w:rsidRPr="006636FE">
        <w:rPr>
          <w:lang w:val="en-US"/>
        </w:rPr>
        <w:t xml:space="preserve">The </w:t>
      </w:r>
      <w:r w:rsidRPr="006636FE">
        <w:rPr>
          <w:b/>
          <w:bCs/>
          <w:lang w:val="en-US"/>
        </w:rPr>
        <w:t>Calinski–Harabasz index</w:t>
      </w:r>
      <w:r w:rsidRPr="006636FE">
        <w:rPr>
          <w:lang w:val="en-US"/>
        </w:rPr>
        <w:t>, or CH, compares separation between clusters with heterogeneity within clusters. Larger values indicate that the clusters are relatively distinct internally and externally.</w:t>
      </w:r>
    </w:p>
    <w:p w14:paraId="736AFBF7" w14:textId="77777777" w:rsidR="006636FE" w:rsidRPr="006636FE" w:rsidRDefault="006636FE" w:rsidP="006636FE">
      <w:pPr>
        <w:rPr>
          <w:lang w:val="en-US"/>
        </w:rPr>
      </w:pPr>
      <w:r w:rsidRPr="006636FE">
        <w:rPr>
          <w:b/>
          <w:bCs/>
          <w:lang w:val="en-US"/>
        </w:rPr>
        <w:t>Hubert’s Gamma</w:t>
      </w:r>
      <w:r w:rsidRPr="006636FE">
        <w:rPr>
          <w:lang w:val="en-US"/>
        </w:rPr>
        <w:t xml:space="preserve"> evaluates whether distances between clusters are generally larger than distances within clusters. Higher values indicate that the partition represents the original distance structure relatively well.</w:t>
      </w:r>
    </w:p>
    <w:p w14:paraId="6A513507" w14:textId="77777777" w:rsidR="006636FE" w:rsidRPr="006636FE" w:rsidRDefault="006636FE" w:rsidP="006636FE">
      <w:r w:rsidRPr="006636FE">
        <w:rPr>
          <w:lang w:val="en-US"/>
        </w:rPr>
        <w:lastRenderedPageBreak/>
        <w:t xml:space="preserve">These criteria do not always identify the same preferred solution because they measure different properties. </w:t>
      </w:r>
      <w:r w:rsidRPr="006636FE">
        <w:t xml:space="preserve">The final </w:t>
      </w:r>
      <w:proofErr w:type="spellStart"/>
      <w:r w:rsidRPr="006636FE">
        <w:t>number</w:t>
      </w:r>
      <w:proofErr w:type="spellEnd"/>
      <w:r w:rsidRPr="006636FE">
        <w:t xml:space="preserve"> of clusters </w:t>
      </w:r>
      <w:proofErr w:type="spellStart"/>
      <w:r w:rsidRPr="006636FE">
        <w:t>should</w:t>
      </w:r>
      <w:proofErr w:type="spellEnd"/>
      <w:r w:rsidRPr="006636FE">
        <w:t xml:space="preserve"> </w:t>
      </w:r>
      <w:proofErr w:type="spellStart"/>
      <w:r w:rsidRPr="006636FE">
        <w:t>also</w:t>
      </w:r>
      <w:proofErr w:type="spellEnd"/>
      <w:r w:rsidRPr="006636FE">
        <w:t xml:space="preserve"> </w:t>
      </w:r>
      <w:proofErr w:type="spellStart"/>
      <w:r w:rsidRPr="006636FE">
        <w:t>depend</w:t>
      </w:r>
      <w:proofErr w:type="spellEnd"/>
      <w:r w:rsidRPr="006636FE">
        <w:t xml:space="preserve"> </w:t>
      </w:r>
      <w:proofErr w:type="gramStart"/>
      <w:r w:rsidRPr="006636FE">
        <w:t>on:</w:t>
      </w:r>
      <w:proofErr w:type="gramEnd"/>
    </w:p>
    <w:p w14:paraId="486C48F3" w14:textId="77777777" w:rsidR="006636FE" w:rsidRPr="006636FE" w:rsidRDefault="006636FE" w:rsidP="006636FE">
      <w:pPr>
        <w:numPr>
          <w:ilvl w:val="0"/>
          <w:numId w:val="3"/>
        </w:numPr>
        <w:rPr>
          <w:lang w:val="en-US"/>
        </w:rPr>
      </w:pPr>
      <w:r w:rsidRPr="006636FE">
        <w:rPr>
          <w:lang w:val="en-US"/>
        </w:rPr>
        <w:t xml:space="preserve">whether the groups can be interpreted; </w:t>
      </w:r>
    </w:p>
    <w:p w14:paraId="7D377255" w14:textId="77777777" w:rsidR="006636FE" w:rsidRPr="006636FE" w:rsidRDefault="006636FE" w:rsidP="006636FE">
      <w:pPr>
        <w:numPr>
          <w:ilvl w:val="0"/>
          <w:numId w:val="3"/>
        </w:numPr>
        <w:rPr>
          <w:lang w:val="en-US"/>
        </w:rPr>
      </w:pPr>
      <w:r w:rsidRPr="006636FE">
        <w:rPr>
          <w:lang w:val="en-US"/>
        </w:rPr>
        <w:t xml:space="preserve">whether the clusters are sufficiently large; </w:t>
      </w:r>
    </w:p>
    <w:p w14:paraId="532A21D6" w14:textId="77777777" w:rsidR="006636FE" w:rsidRPr="006636FE" w:rsidRDefault="006636FE" w:rsidP="006636FE">
      <w:pPr>
        <w:numPr>
          <w:ilvl w:val="0"/>
          <w:numId w:val="3"/>
        </w:numPr>
        <w:rPr>
          <w:lang w:val="en-US"/>
        </w:rPr>
      </w:pPr>
      <w:r w:rsidRPr="006636FE">
        <w:rPr>
          <w:lang w:val="en-US"/>
        </w:rPr>
        <w:t xml:space="preserve">whether an additional group adds a meaningful distinction; </w:t>
      </w:r>
    </w:p>
    <w:p w14:paraId="1260EB6E" w14:textId="77777777" w:rsidR="006636FE" w:rsidRPr="006636FE" w:rsidRDefault="006636FE" w:rsidP="006636FE">
      <w:pPr>
        <w:numPr>
          <w:ilvl w:val="0"/>
          <w:numId w:val="3"/>
        </w:numPr>
        <w:rPr>
          <w:lang w:val="en-US"/>
        </w:rPr>
      </w:pPr>
      <w:r w:rsidRPr="006636FE">
        <w:rPr>
          <w:lang w:val="en-US"/>
        </w:rPr>
        <w:t xml:space="preserve">whether the typology helps answer the research question. </w:t>
      </w:r>
    </w:p>
    <w:p w14:paraId="2B34A8E3" w14:textId="77777777" w:rsidR="006636FE" w:rsidRPr="006636FE" w:rsidRDefault="006636FE" w:rsidP="006636FE">
      <w:pPr>
        <w:rPr>
          <w:lang w:val="en-US"/>
        </w:rPr>
      </w:pPr>
      <w:r w:rsidRPr="006636FE">
        <w:rPr>
          <w:lang w:val="en-US"/>
        </w:rPr>
        <w:t xml:space="preserve">Once the preferred solution has been selected, the resulting cluster variable can be used in later analyses. However, it should still be described as a </w:t>
      </w:r>
      <w:r w:rsidRPr="006636FE">
        <w:rPr>
          <w:b/>
          <w:bCs/>
          <w:lang w:val="en-US"/>
        </w:rPr>
        <w:t>constructed typology</w:t>
      </w:r>
      <w:r w:rsidRPr="006636FE">
        <w:rPr>
          <w:lang w:val="en-US"/>
        </w:rPr>
        <w:t>, not as a set of natural or objectively existing categories.</w:t>
      </w:r>
    </w:p>
    <w:p w14:paraId="1E3FE2B6" w14:textId="77777777" w:rsidR="006636FE" w:rsidRPr="006636FE" w:rsidRDefault="006636FE" w:rsidP="006636FE">
      <w:r w:rsidRPr="006636FE">
        <w:pict w14:anchorId="41ED2149">
          <v:rect id="_x0000_i1110" style="width:0;height:1.5pt" o:hralign="center" o:hrstd="t" o:hr="t" fillcolor="#a0a0a0" stroked="f"/>
        </w:pict>
      </w:r>
    </w:p>
    <w:p w14:paraId="13E91638" w14:textId="77777777" w:rsidR="006636FE" w:rsidRPr="006636FE" w:rsidRDefault="006636FE" w:rsidP="006636FE">
      <w:pPr>
        <w:rPr>
          <w:b/>
          <w:bCs/>
          <w:lang w:val="en-US"/>
        </w:rPr>
      </w:pPr>
      <w:r w:rsidRPr="006636FE">
        <w:rPr>
          <w:b/>
          <w:bCs/>
          <w:lang w:val="en-US"/>
        </w:rPr>
        <w:t>2. Three ways to use trajectory types</w:t>
      </w:r>
    </w:p>
    <w:p w14:paraId="70061B5D" w14:textId="77777777" w:rsidR="006636FE" w:rsidRPr="006636FE" w:rsidRDefault="006636FE" w:rsidP="006636FE">
      <w:pPr>
        <w:rPr>
          <w:lang w:val="en-US"/>
        </w:rPr>
      </w:pPr>
      <w:r w:rsidRPr="006636FE">
        <w:rPr>
          <w:lang w:val="en-US"/>
        </w:rPr>
        <w:t>Trajectory types can play at least three different roles in a research project.</w:t>
      </w:r>
    </w:p>
    <w:p w14:paraId="3554A164" w14:textId="77777777" w:rsidR="006636FE" w:rsidRPr="006636FE" w:rsidRDefault="006636FE" w:rsidP="006636FE">
      <w:pPr>
        <w:rPr>
          <w:b/>
          <w:bCs/>
          <w:lang w:val="en-US"/>
        </w:rPr>
      </w:pPr>
      <w:r w:rsidRPr="006636FE">
        <w:rPr>
          <w:b/>
          <w:bCs/>
          <w:lang w:val="en-US"/>
        </w:rPr>
        <w:t>A descriptive summary</w:t>
      </w:r>
    </w:p>
    <w:p w14:paraId="0AC054AB" w14:textId="77777777" w:rsidR="006636FE" w:rsidRPr="006636FE" w:rsidRDefault="006636FE" w:rsidP="006636FE">
      <w:pPr>
        <w:rPr>
          <w:lang w:val="en-US"/>
        </w:rPr>
      </w:pPr>
      <w:r w:rsidRPr="006636FE">
        <w:rPr>
          <w:lang w:val="en-US"/>
        </w:rPr>
        <w:t>The first and simplest use is descriptive.</w:t>
      </w:r>
    </w:p>
    <w:p w14:paraId="0F7CE7B6" w14:textId="77777777" w:rsidR="006636FE" w:rsidRPr="006636FE" w:rsidRDefault="006636FE" w:rsidP="006636FE">
      <w:pPr>
        <w:rPr>
          <w:lang w:val="en-US"/>
        </w:rPr>
      </w:pPr>
      <w:r w:rsidRPr="006636FE">
        <w:rPr>
          <w:lang w:val="en-US"/>
        </w:rPr>
        <w:t>Suppose an analysis identifies four employment trajectories between ages 20 and 35: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7"/>
        <w:gridCol w:w="2619"/>
      </w:tblGrid>
      <w:tr w:rsidR="006636FE" w:rsidRPr="006636FE" w14:paraId="503F552F" w14:textId="77777777">
        <w:trPr>
          <w:tblHeader/>
          <w:tblCellSpacing w:w="15" w:type="dxa"/>
        </w:trPr>
        <w:tc>
          <w:tcPr>
            <w:tcW w:w="0" w:type="auto"/>
            <w:vAlign w:val="center"/>
            <w:hideMark/>
          </w:tcPr>
          <w:p w14:paraId="45D1DE73" w14:textId="77777777" w:rsidR="006636FE" w:rsidRPr="006636FE" w:rsidRDefault="006636FE" w:rsidP="006636FE">
            <w:pPr>
              <w:rPr>
                <w:b/>
                <w:bCs/>
              </w:rPr>
            </w:pPr>
            <w:proofErr w:type="spellStart"/>
            <w:r w:rsidRPr="006636FE">
              <w:rPr>
                <w:b/>
                <w:bCs/>
              </w:rPr>
              <w:t>Trajectory</w:t>
            </w:r>
            <w:proofErr w:type="spellEnd"/>
            <w:r w:rsidRPr="006636FE">
              <w:rPr>
                <w:b/>
                <w:bCs/>
              </w:rPr>
              <w:t xml:space="preserve"> type</w:t>
            </w:r>
          </w:p>
        </w:tc>
        <w:tc>
          <w:tcPr>
            <w:tcW w:w="0" w:type="auto"/>
            <w:vAlign w:val="center"/>
            <w:hideMark/>
          </w:tcPr>
          <w:p w14:paraId="1F4FB77F" w14:textId="77777777" w:rsidR="006636FE" w:rsidRPr="006636FE" w:rsidRDefault="006636FE" w:rsidP="006636FE">
            <w:pPr>
              <w:rPr>
                <w:b/>
                <w:bCs/>
              </w:rPr>
            </w:pPr>
            <w:r w:rsidRPr="006636FE">
              <w:rPr>
                <w:b/>
                <w:bCs/>
              </w:rPr>
              <w:t>Share of the population</w:t>
            </w:r>
          </w:p>
        </w:tc>
      </w:tr>
      <w:tr w:rsidR="006636FE" w:rsidRPr="006636FE" w14:paraId="6B1AC765" w14:textId="77777777">
        <w:trPr>
          <w:tblCellSpacing w:w="15" w:type="dxa"/>
        </w:trPr>
        <w:tc>
          <w:tcPr>
            <w:tcW w:w="0" w:type="auto"/>
            <w:vAlign w:val="center"/>
            <w:hideMark/>
          </w:tcPr>
          <w:p w14:paraId="28B3C1F2" w14:textId="77777777" w:rsidR="006636FE" w:rsidRPr="006636FE" w:rsidRDefault="006636FE" w:rsidP="006636FE">
            <w:proofErr w:type="spellStart"/>
            <w:r w:rsidRPr="006636FE">
              <w:t>Predominantly</w:t>
            </w:r>
            <w:proofErr w:type="spellEnd"/>
            <w:r w:rsidRPr="006636FE">
              <w:t xml:space="preserve"> stable </w:t>
            </w:r>
            <w:proofErr w:type="spellStart"/>
            <w:r w:rsidRPr="006636FE">
              <w:t>employment</w:t>
            </w:r>
            <w:proofErr w:type="spellEnd"/>
          </w:p>
        </w:tc>
        <w:tc>
          <w:tcPr>
            <w:tcW w:w="0" w:type="auto"/>
            <w:vAlign w:val="center"/>
            <w:hideMark/>
          </w:tcPr>
          <w:p w14:paraId="13241A89" w14:textId="77777777" w:rsidR="006636FE" w:rsidRPr="006636FE" w:rsidRDefault="006636FE" w:rsidP="006636FE">
            <w:r w:rsidRPr="006636FE">
              <w:t>46%</w:t>
            </w:r>
          </w:p>
        </w:tc>
      </w:tr>
      <w:tr w:rsidR="006636FE" w:rsidRPr="006636FE" w14:paraId="03050C8C" w14:textId="77777777">
        <w:trPr>
          <w:tblCellSpacing w:w="15" w:type="dxa"/>
        </w:trPr>
        <w:tc>
          <w:tcPr>
            <w:tcW w:w="0" w:type="auto"/>
            <w:vAlign w:val="center"/>
            <w:hideMark/>
          </w:tcPr>
          <w:p w14:paraId="7D604E6C" w14:textId="77777777" w:rsidR="006636FE" w:rsidRPr="006636FE" w:rsidRDefault="006636FE" w:rsidP="006636FE">
            <w:proofErr w:type="spellStart"/>
            <w:r w:rsidRPr="006636FE">
              <w:t>Studies</w:t>
            </w:r>
            <w:proofErr w:type="spellEnd"/>
            <w:r w:rsidRPr="006636FE">
              <w:t xml:space="preserve"> </w:t>
            </w:r>
            <w:proofErr w:type="spellStart"/>
            <w:r w:rsidRPr="006636FE">
              <w:t>followed</w:t>
            </w:r>
            <w:proofErr w:type="spellEnd"/>
            <w:r w:rsidRPr="006636FE">
              <w:t xml:space="preserve"> by </w:t>
            </w:r>
            <w:proofErr w:type="spellStart"/>
            <w:r w:rsidRPr="006636FE">
              <w:t>employment</w:t>
            </w:r>
            <w:proofErr w:type="spellEnd"/>
          </w:p>
        </w:tc>
        <w:tc>
          <w:tcPr>
            <w:tcW w:w="0" w:type="auto"/>
            <w:vAlign w:val="center"/>
            <w:hideMark/>
          </w:tcPr>
          <w:p w14:paraId="72AD7241" w14:textId="77777777" w:rsidR="006636FE" w:rsidRPr="006636FE" w:rsidRDefault="006636FE" w:rsidP="006636FE">
            <w:r w:rsidRPr="006636FE">
              <w:t>24%</w:t>
            </w:r>
          </w:p>
        </w:tc>
      </w:tr>
      <w:tr w:rsidR="006636FE" w:rsidRPr="006636FE" w14:paraId="4769C1D8" w14:textId="77777777">
        <w:trPr>
          <w:tblCellSpacing w:w="15" w:type="dxa"/>
        </w:trPr>
        <w:tc>
          <w:tcPr>
            <w:tcW w:w="0" w:type="auto"/>
            <w:vAlign w:val="center"/>
            <w:hideMark/>
          </w:tcPr>
          <w:p w14:paraId="73BEFDBF" w14:textId="77777777" w:rsidR="006636FE" w:rsidRPr="006636FE" w:rsidRDefault="006636FE" w:rsidP="006636FE">
            <w:pPr>
              <w:rPr>
                <w:lang w:val="en-US"/>
              </w:rPr>
            </w:pPr>
            <w:r w:rsidRPr="006636FE">
              <w:rPr>
                <w:lang w:val="en-US"/>
              </w:rPr>
              <w:t>Early joblessness followed by employment</w:t>
            </w:r>
          </w:p>
        </w:tc>
        <w:tc>
          <w:tcPr>
            <w:tcW w:w="0" w:type="auto"/>
            <w:vAlign w:val="center"/>
            <w:hideMark/>
          </w:tcPr>
          <w:p w14:paraId="01196CA6" w14:textId="77777777" w:rsidR="006636FE" w:rsidRPr="006636FE" w:rsidRDefault="006636FE" w:rsidP="006636FE">
            <w:r w:rsidRPr="006636FE">
              <w:t>18%</w:t>
            </w:r>
          </w:p>
        </w:tc>
      </w:tr>
      <w:tr w:rsidR="006636FE" w:rsidRPr="006636FE" w14:paraId="23B01102" w14:textId="77777777">
        <w:trPr>
          <w:tblCellSpacing w:w="15" w:type="dxa"/>
        </w:trPr>
        <w:tc>
          <w:tcPr>
            <w:tcW w:w="0" w:type="auto"/>
            <w:vAlign w:val="center"/>
            <w:hideMark/>
          </w:tcPr>
          <w:p w14:paraId="3F3E5562" w14:textId="77777777" w:rsidR="006636FE" w:rsidRPr="006636FE" w:rsidRDefault="006636FE" w:rsidP="006636FE">
            <w:proofErr w:type="spellStart"/>
            <w:r w:rsidRPr="006636FE">
              <w:t>Continuing</w:t>
            </w:r>
            <w:proofErr w:type="spellEnd"/>
            <w:r w:rsidRPr="006636FE">
              <w:t xml:space="preserve"> </w:t>
            </w:r>
            <w:proofErr w:type="spellStart"/>
            <w:r w:rsidRPr="006636FE">
              <w:t>instability</w:t>
            </w:r>
            <w:proofErr w:type="spellEnd"/>
          </w:p>
        </w:tc>
        <w:tc>
          <w:tcPr>
            <w:tcW w:w="0" w:type="auto"/>
            <w:vAlign w:val="center"/>
            <w:hideMark/>
          </w:tcPr>
          <w:p w14:paraId="555E74B4" w14:textId="77777777" w:rsidR="006636FE" w:rsidRPr="006636FE" w:rsidRDefault="006636FE" w:rsidP="006636FE">
            <w:r w:rsidRPr="006636FE">
              <w:t>12%</w:t>
            </w:r>
          </w:p>
        </w:tc>
      </w:tr>
    </w:tbl>
    <w:p w14:paraId="3489379E" w14:textId="77777777" w:rsidR="006636FE" w:rsidRPr="006636FE" w:rsidRDefault="006636FE" w:rsidP="006636FE">
      <w:pPr>
        <w:rPr>
          <w:lang w:val="en-US"/>
        </w:rPr>
      </w:pPr>
      <w:r w:rsidRPr="006636FE">
        <w:rPr>
          <w:lang w:val="en-US"/>
        </w:rPr>
        <w:t>This table already communicates an important result. It shows which employment pathways are common and which are relatively rare.</w:t>
      </w:r>
    </w:p>
    <w:p w14:paraId="0F278397" w14:textId="77777777" w:rsidR="006636FE" w:rsidRPr="006636FE" w:rsidRDefault="006636FE" w:rsidP="006636FE">
      <w:pPr>
        <w:rPr>
          <w:lang w:val="en-US"/>
        </w:rPr>
      </w:pPr>
      <w:r w:rsidRPr="006636FE">
        <w:rPr>
          <w:lang w:val="en-US"/>
        </w:rPr>
        <w:t>The researcher could then compare the distribution across social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1"/>
        <w:gridCol w:w="2525"/>
        <w:gridCol w:w="2590"/>
      </w:tblGrid>
      <w:tr w:rsidR="006636FE" w:rsidRPr="006636FE" w14:paraId="7A6E3202" w14:textId="77777777">
        <w:trPr>
          <w:tblHeader/>
          <w:tblCellSpacing w:w="15" w:type="dxa"/>
        </w:trPr>
        <w:tc>
          <w:tcPr>
            <w:tcW w:w="0" w:type="auto"/>
            <w:vAlign w:val="center"/>
            <w:hideMark/>
          </w:tcPr>
          <w:p w14:paraId="79EFED80" w14:textId="77777777" w:rsidR="006636FE" w:rsidRPr="006636FE" w:rsidRDefault="006636FE" w:rsidP="006636FE">
            <w:pPr>
              <w:rPr>
                <w:b/>
                <w:bCs/>
              </w:rPr>
            </w:pPr>
            <w:proofErr w:type="spellStart"/>
            <w:r w:rsidRPr="006636FE">
              <w:rPr>
                <w:b/>
                <w:bCs/>
              </w:rPr>
              <w:t>Trajectory</w:t>
            </w:r>
            <w:proofErr w:type="spellEnd"/>
            <w:r w:rsidRPr="006636FE">
              <w:rPr>
                <w:b/>
                <w:bCs/>
              </w:rPr>
              <w:t xml:space="preserve"> type</w:t>
            </w:r>
          </w:p>
        </w:tc>
        <w:tc>
          <w:tcPr>
            <w:tcW w:w="0" w:type="auto"/>
            <w:vAlign w:val="center"/>
            <w:hideMark/>
          </w:tcPr>
          <w:p w14:paraId="047749CE" w14:textId="77777777" w:rsidR="006636FE" w:rsidRPr="006636FE" w:rsidRDefault="006636FE" w:rsidP="006636FE">
            <w:pPr>
              <w:rPr>
                <w:b/>
                <w:bCs/>
              </w:rPr>
            </w:pPr>
            <w:r w:rsidRPr="006636FE">
              <w:rPr>
                <w:b/>
                <w:bCs/>
              </w:rPr>
              <w:t xml:space="preserve">Lower parental </w:t>
            </w:r>
            <w:proofErr w:type="spellStart"/>
            <w:r w:rsidRPr="006636FE">
              <w:rPr>
                <w:b/>
                <w:bCs/>
              </w:rPr>
              <w:t>education</w:t>
            </w:r>
            <w:proofErr w:type="spellEnd"/>
          </w:p>
        </w:tc>
        <w:tc>
          <w:tcPr>
            <w:tcW w:w="0" w:type="auto"/>
            <w:vAlign w:val="center"/>
            <w:hideMark/>
          </w:tcPr>
          <w:p w14:paraId="6F571284" w14:textId="77777777" w:rsidR="006636FE" w:rsidRPr="006636FE" w:rsidRDefault="006636FE" w:rsidP="006636FE">
            <w:pPr>
              <w:rPr>
                <w:b/>
                <w:bCs/>
              </w:rPr>
            </w:pPr>
            <w:proofErr w:type="spellStart"/>
            <w:r w:rsidRPr="006636FE">
              <w:rPr>
                <w:b/>
                <w:bCs/>
              </w:rPr>
              <w:t>Higher</w:t>
            </w:r>
            <w:proofErr w:type="spellEnd"/>
            <w:r w:rsidRPr="006636FE">
              <w:rPr>
                <w:b/>
                <w:bCs/>
              </w:rPr>
              <w:t xml:space="preserve"> parental </w:t>
            </w:r>
            <w:proofErr w:type="spellStart"/>
            <w:r w:rsidRPr="006636FE">
              <w:rPr>
                <w:b/>
                <w:bCs/>
              </w:rPr>
              <w:t>education</w:t>
            </w:r>
            <w:proofErr w:type="spellEnd"/>
          </w:p>
        </w:tc>
      </w:tr>
      <w:tr w:rsidR="006636FE" w:rsidRPr="006636FE" w14:paraId="69CC7A38" w14:textId="77777777">
        <w:trPr>
          <w:tblCellSpacing w:w="15" w:type="dxa"/>
        </w:trPr>
        <w:tc>
          <w:tcPr>
            <w:tcW w:w="0" w:type="auto"/>
            <w:vAlign w:val="center"/>
            <w:hideMark/>
          </w:tcPr>
          <w:p w14:paraId="708171D5" w14:textId="77777777" w:rsidR="006636FE" w:rsidRPr="006636FE" w:rsidRDefault="006636FE" w:rsidP="006636FE">
            <w:proofErr w:type="spellStart"/>
            <w:r w:rsidRPr="006636FE">
              <w:t>Predominantly</w:t>
            </w:r>
            <w:proofErr w:type="spellEnd"/>
            <w:r w:rsidRPr="006636FE">
              <w:t xml:space="preserve"> stable </w:t>
            </w:r>
            <w:proofErr w:type="spellStart"/>
            <w:r w:rsidRPr="006636FE">
              <w:t>employment</w:t>
            </w:r>
            <w:proofErr w:type="spellEnd"/>
          </w:p>
        </w:tc>
        <w:tc>
          <w:tcPr>
            <w:tcW w:w="0" w:type="auto"/>
            <w:vAlign w:val="center"/>
            <w:hideMark/>
          </w:tcPr>
          <w:p w14:paraId="30F8E301" w14:textId="77777777" w:rsidR="006636FE" w:rsidRPr="006636FE" w:rsidRDefault="006636FE" w:rsidP="006636FE">
            <w:r w:rsidRPr="006636FE">
              <w:t>39%</w:t>
            </w:r>
          </w:p>
        </w:tc>
        <w:tc>
          <w:tcPr>
            <w:tcW w:w="0" w:type="auto"/>
            <w:vAlign w:val="center"/>
            <w:hideMark/>
          </w:tcPr>
          <w:p w14:paraId="5729631F" w14:textId="77777777" w:rsidR="006636FE" w:rsidRPr="006636FE" w:rsidRDefault="006636FE" w:rsidP="006636FE">
            <w:r w:rsidRPr="006636FE">
              <w:t>54%</w:t>
            </w:r>
          </w:p>
        </w:tc>
      </w:tr>
      <w:tr w:rsidR="006636FE" w:rsidRPr="006636FE" w14:paraId="70937537" w14:textId="77777777">
        <w:trPr>
          <w:tblCellSpacing w:w="15" w:type="dxa"/>
        </w:trPr>
        <w:tc>
          <w:tcPr>
            <w:tcW w:w="0" w:type="auto"/>
            <w:vAlign w:val="center"/>
            <w:hideMark/>
          </w:tcPr>
          <w:p w14:paraId="6479AE01" w14:textId="77777777" w:rsidR="006636FE" w:rsidRPr="006636FE" w:rsidRDefault="006636FE" w:rsidP="006636FE">
            <w:proofErr w:type="spellStart"/>
            <w:r w:rsidRPr="006636FE">
              <w:t>Studies</w:t>
            </w:r>
            <w:proofErr w:type="spellEnd"/>
            <w:r w:rsidRPr="006636FE">
              <w:t xml:space="preserve"> </w:t>
            </w:r>
            <w:proofErr w:type="spellStart"/>
            <w:r w:rsidRPr="006636FE">
              <w:t>followed</w:t>
            </w:r>
            <w:proofErr w:type="spellEnd"/>
            <w:r w:rsidRPr="006636FE">
              <w:t xml:space="preserve"> by </w:t>
            </w:r>
            <w:proofErr w:type="spellStart"/>
            <w:r w:rsidRPr="006636FE">
              <w:t>employment</w:t>
            </w:r>
            <w:proofErr w:type="spellEnd"/>
          </w:p>
        </w:tc>
        <w:tc>
          <w:tcPr>
            <w:tcW w:w="0" w:type="auto"/>
            <w:vAlign w:val="center"/>
            <w:hideMark/>
          </w:tcPr>
          <w:p w14:paraId="2B153947" w14:textId="77777777" w:rsidR="006636FE" w:rsidRPr="006636FE" w:rsidRDefault="006636FE" w:rsidP="006636FE">
            <w:r w:rsidRPr="006636FE">
              <w:t>15%</w:t>
            </w:r>
          </w:p>
        </w:tc>
        <w:tc>
          <w:tcPr>
            <w:tcW w:w="0" w:type="auto"/>
            <w:vAlign w:val="center"/>
            <w:hideMark/>
          </w:tcPr>
          <w:p w14:paraId="68431542" w14:textId="77777777" w:rsidR="006636FE" w:rsidRPr="006636FE" w:rsidRDefault="006636FE" w:rsidP="006636FE">
            <w:r w:rsidRPr="006636FE">
              <w:t>35%</w:t>
            </w:r>
          </w:p>
        </w:tc>
      </w:tr>
      <w:tr w:rsidR="006636FE" w:rsidRPr="006636FE" w14:paraId="5A8CC38C" w14:textId="77777777">
        <w:trPr>
          <w:tblCellSpacing w:w="15" w:type="dxa"/>
        </w:trPr>
        <w:tc>
          <w:tcPr>
            <w:tcW w:w="0" w:type="auto"/>
            <w:vAlign w:val="center"/>
            <w:hideMark/>
          </w:tcPr>
          <w:p w14:paraId="6404C2ED" w14:textId="77777777" w:rsidR="006636FE" w:rsidRPr="006636FE" w:rsidRDefault="006636FE" w:rsidP="006636FE">
            <w:pPr>
              <w:rPr>
                <w:lang w:val="en-US"/>
              </w:rPr>
            </w:pPr>
            <w:r w:rsidRPr="006636FE">
              <w:rPr>
                <w:lang w:val="en-US"/>
              </w:rPr>
              <w:lastRenderedPageBreak/>
              <w:t>Early joblessness followed by employment</w:t>
            </w:r>
          </w:p>
        </w:tc>
        <w:tc>
          <w:tcPr>
            <w:tcW w:w="0" w:type="auto"/>
            <w:vAlign w:val="center"/>
            <w:hideMark/>
          </w:tcPr>
          <w:p w14:paraId="25B6F95B" w14:textId="77777777" w:rsidR="006636FE" w:rsidRPr="006636FE" w:rsidRDefault="006636FE" w:rsidP="006636FE">
            <w:r w:rsidRPr="006636FE">
              <w:t>27%</w:t>
            </w:r>
          </w:p>
        </w:tc>
        <w:tc>
          <w:tcPr>
            <w:tcW w:w="0" w:type="auto"/>
            <w:vAlign w:val="center"/>
            <w:hideMark/>
          </w:tcPr>
          <w:p w14:paraId="7788EA2D" w14:textId="77777777" w:rsidR="006636FE" w:rsidRPr="006636FE" w:rsidRDefault="006636FE" w:rsidP="006636FE">
            <w:r w:rsidRPr="006636FE">
              <w:t>10%</w:t>
            </w:r>
          </w:p>
        </w:tc>
      </w:tr>
      <w:tr w:rsidR="006636FE" w:rsidRPr="006636FE" w14:paraId="4B4433D9" w14:textId="77777777">
        <w:trPr>
          <w:tblCellSpacing w:w="15" w:type="dxa"/>
        </w:trPr>
        <w:tc>
          <w:tcPr>
            <w:tcW w:w="0" w:type="auto"/>
            <w:vAlign w:val="center"/>
            <w:hideMark/>
          </w:tcPr>
          <w:p w14:paraId="6536ADCB" w14:textId="77777777" w:rsidR="006636FE" w:rsidRPr="006636FE" w:rsidRDefault="006636FE" w:rsidP="006636FE">
            <w:proofErr w:type="spellStart"/>
            <w:r w:rsidRPr="006636FE">
              <w:t>Continuing</w:t>
            </w:r>
            <w:proofErr w:type="spellEnd"/>
            <w:r w:rsidRPr="006636FE">
              <w:t xml:space="preserve"> </w:t>
            </w:r>
            <w:proofErr w:type="spellStart"/>
            <w:r w:rsidRPr="006636FE">
              <w:t>instability</w:t>
            </w:r>
            <w:proofErr w:type="spellEnd"/>
          </w:p>
        </w:tc>
        <w:tc>
          <w:tcPr>
            <w:tcW w:w="0" w:type="auto"/>
            <w:vAlign w:val="center"/>
            <w:hideMark/>
          </w:tcPr>
          <w:p w14:paraId="7DB64013" w14:textId="77777777" w:rsidR="006636FE" w:rsidRPr="006636FE" w:rsidRDefault="006636FE" w:rsidP="006636FE">
            <w:r w:rsidRPr="006636FE">
              <w:t>19%</w:t>
            </w:r>
          </w:p>
        </w:tc>
        <w:tc>
          <w:tcPr>
            <w:tcW w:w="0" w:type="auto"/>
            <w:vAlign w:val="center"/>
            <w:hideMark/>
          </w:tcPr>
          <w:p w14:paraId="53C5185B" w14:textId="77777777" w:rsidR="006636FE" w:rsidRPr="006636FE" w:rsidRDefault="006636FE" w:rsidP="006636FE">
            <w:r w:rsidRPr="006636FE">
              <w:t>7%</w:t>
            </w:r>
          </w:p>
        </w:tc>
      </w:tr>
    </w:tbl>
    <w:p w14:paraId="1285EF0A" w14:textId="77777777" w:rsidR="006636FE" w:rsidRPr="006636FE" w:rsidRDefault="006636FE" w:rsidP="006636FE">
      <w:pPr>
        <w:rPr>
          <w:lang w:val="en-US"/>
        </w:rPr>
      </w:pPr>
      <w:r w:rsidRPr="006636FE">
        <w:rPr>
          <w:lang w:val="en-US"/>
        </w:rPr>
        <w:t>This is a descriptive comparison. It does not require a regression model to be meaningful. It suggests that employment trajectories are socially structured and provides information about the size of the differences.</w:t>
      </w:r>
    </w:p>
    <w:p w14:paraId="373018FE" w14:textId="77777777" w:rsidR="006636FE" w:rsidRPr="006636FE" w:rsidRDefault="006636FE" w:rsidP="006636FE">
      <w:pPr>
        <w:rPr>
          <w:b/>
          <w:bCs/>
          <w:lang w:val="en-US"/>
        </w:rPr>
      </w:pPr>
      <w:r w:rsidRPr="006636FE">
        <w:rPr>
          <w:b/>
          <w:bCs/>
          <w:lang w:val="en-US"/>
        </w:rPr>
        <w:t>An outcome to explain</w:t>
      </w:r>
    </w:p>
    <w:p w14:paraId="4B3B9141" w14:textId="77777777" w:rsidR="006636FE" w:rsidRPr="006636FE" w:rsidRDefault="006636FE" w:rsidP="006636FE">
      <w:pPr>
        <w:rPr>
          <w:lang w:val="en-US"/>
        </w:rPr>
      </w:pPr>
      <w:r w:rsidRPr="006636FE">
        <w:rPr>
          <w:lang w:val="en-US"/>
        </w:rPr>
        <w:t>A second approach treats the trajectory type as the outcome.</w:t>
      </w:r>
    </w:p>
    <w:p w14:paraId="4740414E" w14:textId="77777777" w:rsidR="006636FE" w:rsidRPr="006636FE" w:rsidRDefault="006636FE" w:rsidP="006636FE">
      <w:pPr>
        <w:rPr>
          <w:lang w:val="en-US"/>
        </w:rPr>
      </w:pPr>
      <w:r w:rsidRPr="006636FE">
        <w:rPr>
          <w:lang w:val="en-US"/>
        </w:rPr>
        <w:t>The research question might be:</w:t>
      </w:r>
    </w:p>
    <w:p w14:paraId="07162D3F" w14:textId="77777777" w:rsidR="006636FE" w:rsidRPr="006636FE" w:rsidRDefault="006636FE" w:rsidP="006636FE">
      <w:pPr>
        <w:rPr>
          <w:lang w:val="en-US"/>
        </w:rPr>
      </w:pPr>
      <w:r w:rsidRPr="006636FE">
        <w:rPr>
          <w:lang w:val="en-US"/>
        </w:rPr>
        <w:t>Which childhood and educational characteristics are associated with following different employment trajectories?</w:t>
      </w:r>
    </w:p>
    <w:p w14:paraId="78D2908A" w14:textId="77777777" w:rsidR="006636FE" w:rsidRPr="006636FE" w:rsidRDefault="006636FE" w:rsidP="006636FE">
      <w:pPr>
        <w:rPr>
          <w:lang w:val="en-US"/>
        </w:rPr>
      </w:pPr>
      <w:r w:rsidRPr="006636FE">
        <w:rPr>
          <w:lang w:val="en-US"/>
        </w:rPr>
        <w:t>The temporal order could be represented as follows:</w:t>
      </w:r>
    </w:p>
    <w:p w14:paraId="4100095A" w14:textId="77777777" w:rsidR="006636FE" w:rsidRPr="006636FE" w:rsidRDefault="006636FE" w:rsidP="006636FE">
      <w:pPr>
        <w:rPr>
          <w:lang w:val="en-US"/>
        </w:rPr>
      </w:pPr>
      <w:r w:rsidRPr="006636FE">
        <w:rPr>
          <w:lang w:val="en-US"/>
        </w:rPr>
        <w:t>Childhood socioeconomic position</w:t>
      </w:r>
    </w:p>
    <w:p w14:paraId="3973880E" w14:textId="77777777" w:rsidR="006636FE" w:rsidRPr="006636FE" w:rsidRDefault="006636FE" w:rsidP="006636FE">
      <w:pPr>
        <w:rPr>
          <w:lang w:val="en-US"/>
        </w:rPr>
      </w:pPr>
      <w:r w:rsidRPr="006636FE">
        <w:rPr>
          <w:lang w:val="en-US"/>
        </w:rPr>
        <w:t xml:space="preserve">                ↓</w:t>
      </w:r>
    </w:p>
    <w:p w14:paraId="20374A12" w14:textId="77777777" w:rsidR="006636FE" w:rsidRPr="006636FE" w:rsidRDefault="006636FE" w:rsidP="006636FE">
      <w:pPr>
        <w:rPr>
          <w:lang w:val="en-US"/>
        </w:rPr>
      </w:pPr>
      <w:r w:rsidRPr="006636FE">
        <w:rPr>
          <w:lang w:val="en-US"/>
        </w:rPr>
        <w:t>Educational resources</w:t>
      </w:r>
    </w:p>
    <w:p w14:paraId="042144DF" w14:textId="77777777" w:rsidR="006636FE" w:rsidRPr="006636FE" w:rsidRDefault="006636FE" w:rsidP="006636FE">
      <w:pPr>
        <w:rPr>
          <w:lang w:val="en-US"/>
        </w:rPr>
      </w:pPr>
      <w:r w:rsidRPr="006636FE">
        <w:rPr>
          <w:lang w:val="en-US"/>
        </w:rPr>
        <w:t xml:space="preserve">                ↓</w:t>
      </w:r>
    </w:p>
    <w:p w14:paraId="0B5BD88F" w14:textId="77777777" w:rsidR="006636FE" w:rsidRPr="006636FE" w:rsidRDefault="006636FE" w:rsidP="006636FE">
      <w:pPr>
        <w:rPr>
          <w:lang w:val="en-US"/>
        </w:rPr>
      </w:pPr>
      <w:r w:rsidRPr="006636FE">
        <w:rPr>
          <w:lang w:val="en-US"/>
        </w:rPr>
        <w:t>Employment trajectory, ages 20–35</w:t>
      </w:r>
    </w:p>
    <w:p w14:paraId="5D8FAC9B" w14:textId="77777777" w:rsidR="006636FE" w:rsidRPr="006636FE" w:rsidRDefault="006636FE" w:rsidP="006636FE">
      <w:pPr>
        <w:rPr>
          <w:lang w:val="en-US"/>
        </w:rPr>
      </w:pPr>
      <w:r w:rsidRPr="006636FE">
        <w:rPr>
          <w:lang w:val="en-US"/>
        </w:rPr>
        <w:t>A multinomial logistic regression could then estimate the probability of belonging to each trajectory type:</w:t>
      </w:r>
    </w:p>
    <w:p w14:paraId="6BDD9B29" w14:textId="05526CE9" w:rsidR="006636FE" w:rsidRPr="006636FE" w:rsidRDefault="006636FE" w:rsidP="006636FE">
      <m:oMathPara>
        <m:oMath>
          <m:r>
            <w:rPr>
              <w:rFonts w:ascii="Cambria Math" w:hAnsi="Cambria Math"/>
            </w:rPr>
            <m:t>P(</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i/>
            </w:rPr>
            <w:br/>
          </m:r>
        </m:oMath>
      </m:oMathPara>
    </w:p>
    <w:p w14:paraId="2F966078" w14:textId="77777777" w:rsidR="006636FE" w:rsidRPr="006636FE" w:rsidRDefault="006636FE" w:rsidP="006636FE">
      <w:proofErr w:type="spellStart"/>
      <w:proofErr w:type="gramStart"/>
      <w:r w:rsidRPr="006636FE">
        <w:t>where</w:t>
      </w:r>
      <w:proofErr w:type="spellEnd"/>
      <w:r w:rsidRPr="006636FE">
        <w:t>:</w:t>
      </w:r>
      <w:proofErr w:type="gramEnd"/>
    </w:p>
    <w:p w14:paraId="36FF96B7" w14:textId="066F00C1" w:rsidR="006636FE" w:rsidRPr="006636FE" w:rsidRDefault="006636FE" w:rsidP="006636FE">
      <w:pPr>
        <w:numPr>
          <w:ilvl w:val="0"/>
          <w:numId w:val="4"/>
        </w:numPr>
        <w:rPr>
          <w:lang w:val="en-US"/>
        </w:rPr>
      </w:pP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6636FE">
        <w:rPr>
          <w:lang w:val="en-US"/>
        </w:rPr>
        <w:t xml:space="preserve">is the trajectory cluster; </w:t>
      </w:r>
    </w:p>
    <w:p w14:paraId="0645AA06" w14:textId="26343ED7" w:rsidR="006636FE" w:rsidRPr="006636FE" w:rsidRDefault="006636FE" w:rsidP="006636FE">
      <w:pPr>
        <w:numPr>
          <w:ilvl w:val="0"/>
          <w:numId w:val="4"/>
        </w:numPr>
        <w:rPr>
          <w:lang w:val="en-US"/>
        </w:rPr>
      </w:pPr>
      <m:oMath>
        <m:r>
          <w:rPr>
            <w:rFonts w:ascii="Cambria Math" w:hAnsi="Cambria Math"/>
          </w:rPr>
          <m:t>k</m:t>
        </m:r>
      </m:oMath>
      <w:r w:rsidRPr="006636FE">
        <w:rPr>
          <w:lang w:val="en-US"/>
        </w:rPr>
        <w:t xml:space="preserve">refers to a particular cluster; </w:t>
      </w:r>
    </w:p>
    <w:p w14:paraId="39985CDB" w14:textId="5E666703" w:rsidR="006636FE" w:rsidRPr="006636FE" w:rsidRDefault="006636FE" w:rsidP="006636FE">
      <w:pPr>
        <w:numPr>
          <w:ilvl w:val="0"/>
          <w:numId w:val="4"/>
        </w:numPr>
        <w:rPr>
          <w:lang w:val="en-US"/>
        </w:rPr>
      </w:pP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6636FE">
        <w:rPr>
          <w:lang w:val="en-US"/>
        </w:rPr>
        <w:t xml:space="preserve">contains earlier characteristics. </w:t>
      </w:r>
    </w:p>
    <w:p w14:paraId="252F0BA3" w14:textId="77777777" w:rsidR="006636FE" w:rsidRPr="006636FE" w:rsidRDefault="006636FE" w:rsidP="006636FE">
      <w:pPr>
        <w:rPr>
          <w:lang w:val="en-US"/>
        </w:rPr>
      </w:pPr>
      <w:r w:rsidRPr="006636FE">
        <w:rPr>
          <w:lang w:val="en-US"/>
        </w:rPr>
        <w:t>The results could be presented as predicted probabilities. For example:</w:t>
      </w:r>
    </w:p>
    <w:p w14:paraId="18DE2A09" w14:textId="77777777" w:rsidR="006636FE" w:rsidRPr="006636FE" w:rsidRDefault="006636FE" w:rsidP="006636FE">
      <w:pPr>
        <w:rPr>
          <w:lang w:val="en-US"/>
        </w:rPr>
      </w:pPr>
      <w:r w:rsidRPr="006636FE">
        <w:rPr>
          <w:lang w:val="en-US"/>
        </w:rPr>
        <w:lastRenderedPageBreak/>
        <w:t>Individuals from higher-educated families had a higher predicted probability of following the studies-to-employment trajectory and a lower probability of continuing employment instability.</w:t>
      </w:r>
    </w:p>
    <w:p w14:paraId="1DFF4921" w14:textId="77777777" w:rsidR="006636FE" w:rsidRPr="006636FE" w:rsidRDefault="006636FE" w:rsidP="006636FE">
      <w:pPr>
        <w:rPr>
          <w:lang w:val="en-US"/>
        </w:rPr>
      </w:pPr>
      <w:r w:rsidRPr="006636FE">
        <w:rPr>
          <w:lang w:val="en-US"/>
        </w:rPr>
        <w:t>The wording should remain associational unless the research design provides a stronger basis for causal claims.</w:t>
      </w:r>
    </w:p>
    <w:p w14:paraId="65A530C2" w14:textId="77777777" w:rsidR="006636FE" w:rsidRPr="006636FE" w:rsidRDefault="006636FE" w:rsidP="006636FE">
      <w:pPr>
        <w:rPr>
          <w:b/>
          <w:bCs/>
          <w:lang w:val="en-US"/>
        </w:rPr>
      </w:pPr>
      <w:r w:rsidRPr="006636FE">
        <w:rPr>
          <w:b/>
          <w:bCs/>
          <w:lang w:val="en-US"/>
        </w:rPr>
        <w:t>An explanatory variable</w:t>
      </w:r>
    </w:p>
    <w:p w14:paraId="0D4C5E0B" w14:textId="77777777" w:rsidR="006636FE" w:rsidRPr="006636FE" w:rsidRDefault="006636FE" w:rsidP="006636FE">
      <w:pPr>
        <w:rPr>
          <w:lang w:val="en-US"/>
        </w:rPr>
      </w:pPr>
      <w:r w:rsidRPr="006636FE">
        <w:rPr>
          <w:lang w:val="en-US"/>
        </w:rPr>
        <w:t>A third use treats trajectory type as an explanatory variable associated with a later outcome.</w:t>
      </w:r>
    </w:p>
    <w:p w14:paraId="45C07E20" w14:textId="77777777" w:rsidR="006636FE" w:rsidRPr="006636FE" w:rsidRDefault="006636FE" w:rsidP="006636FE">
      <w:pPr>
        <w:rPr>
          <w:lang w:val="en-US"/>
        </w:rPr>
      </w:pPr>
      <w:r w:rsidRPr="006636FE">
        <w:rPr>
          <w:lang w:val="en-US"/>
        </w:rPr>
        <w:t>Suppose employment trajectories are measured between ages 20 and 35, followed by mental health at age 40:</w:t>
      </w:r>
    </w:p>
    <w:p w14:paraId="04B358F6" w14:textId="77777777" w:rsidR="006636FE" w:rsidRPr="006636FE" w:rsidRDefault="006636FE" w:rsidP="006636FE">
      <w:pPr>
        <w:rPr>
          <w:lang w:val="en-US"/>
        </w:rPr>
      </w:pPr>
      <w:r w:rsidRPr="006636FE">
        <w:rPr>
          <w:lang w:val="en-US"/>
        </w:rPr>
        <w:t>Employment trajectory, ages 20–35</w:t>
      </w:r>
    </w:p>
    <w:p w14:paraId="6F6885D8" w14:textId="77777777" w:rsidR="006636FE" w:rsidRPr="006636FE" w:rsidRDefault="006636FE" w:rsidP="006636FE">
      <w:pPr>
        <w:rPr>
          <w:lang w:val="en-US"/>
        </w:rPr>
      </w:pPr>
      <w:r w:rsidRPr="006636FE">
        <w:rPr>
          <w:lang w:val="en-US"/>
        </w:rPr>
        <w:t xml:space="preserve">                  ↓</w:t>
      </w:r>
    </w:p>
    <w:p w14:paraId="17E39D51" w14:textId="77777777" w:rsidR="006636FE" w:rsidRPr="006636FE" w:rsidRDefault="006636FE" w:rsidP="006636FE">
      <w:pPr>
        <w:rPr>
          <w:lang w:val="en-US"/>
        </w:rPr>
      </w:pPr>
      <w:r w:rsidRPr="006636FE">
        <w:rPr>
          <w:lang w:val="en-US"/>
        </w:rPr>
        <w:t>Mental health at age 40</w:t>
      </w:r>
    </w:p>
    <w:p w14:paraId="1216EAFE" w14:textId="77777777" w:rsidR="006636FE" w:rsidRPr="006636FE" w:rsidRDefault="006636FE" w:rsidP="006636FE">
      <w:pPr>
        <w:rPr>
          <w:lang w:val="en-US"/>
        </w:rPr>
      </w:pPr>
      <w:r w:rsidRPr="006636FE">
        <w:rPr>
          <w:lang w:val="en-US"/>
        </w:rPr>
        <w:t>A simple regression could be written as:</w:t>
      </w:r>
    </w:p>
    <w:p w14:paraId="1441DF74" w14:textId="74A71193" w:rsidR="006636FE" w:rsidRPr="006636FE" w:rsidRDefault="006636FE" w:rsidP="006636FE">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=α+</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2i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C</m:t>
              </m:r>
            </m:e>
            <m:sub>
              <m:r>
                <w:rPr>
                  <w:rFonts w:ascii="Cambria Math" w:hAnsi="Cambria Math"/>
                </w:rPr>
                <m:t>3i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sSub>
            <m:sSubPr>
              <m:ctrlPr>
                <w:rPr>
                  <w:rFonts w:ascii="Cambria Math" w:hAnsi="Cambria Math"/>
                </w:rPr>
              </m:ctrlPr>
            </m:sSubPr>
            <m:e>
              <m:r>
                <w:rPr>
                  <w:rFonts w:ascii="Cambria Math" w:hAnsi="Cambria Math"/>
                </w:rPr>
                <m:t>C</m:t>
              </m:r>
            </m:e>
            <m:sub>
              <m:r>
                <w:rPr>
                  <w:rFonts w:ascii="Cambria Math" w:hAnsi="Cambria Math"/>
                </w:rPr>
                <m:t>4i</m:t>
              </m:r>
            </m:sub>
          </m:sSub>
          <m:r>
            <w:rPr>
              <w:rFonts w:ascii="Cambria Math" w:hAnsi="Cambria Math"/>
            </w:rPr>
            <m:t>+γ</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w:br/>
          </m:r>
        </m:oMath>
      </m:oMathPara>
    </w:p>
    <w:p w14:paraId="3E261C10" w14:textId="77777777" w:rsidR="006636FE" w:rsidRPr="006636FE" w:rsidRDefault="006636FE" w:rsidP="006636FE">
      <w:proofErr w:type="spellStart"/>
      <w:proofErr w:type="gramStart"/>
      <w:r w:rsidRPr="006636FE">
        <w:t>where</w:t>
      </w:r>
      <w:proofErr w:type="spellEnd"/>
      <w:r w:rsidRPr="006636FE">
        <w:t>:</w:t>
      </w:r>
      <w:proofErr w:type="gramEnd"/>
    </w:p>
    <w:p w14:paraId="570F711F" w14:textId="753D275B" w:rsidR="006636FE" w:rsidRPr="006636FE" w:rsidRDefault="006636FE" w:rsidP="006636FE">
      <w:pPr>
        <w:numPr>
          <w:ilvl w:val="0"/>
          <w:numId w:val="5"/>
        </w:numPr>
        <w:rPr>
          <w:lang w:val="en-US"/>
        </w:rPr>
      </w:pP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6636FE">
        <w:rPr>
          <w:lang w:val="en-US"/>
        </w:rPr>
        <w:t xml:space="preserve">is health at age 40; </w:t>
      </w:r>
    </w:p>
    <w:p w14:paraId="06738DE7" w14:textId="63ED2089" w:rsidR="006636FE" w:rsidRPr="006636FE" w:rsidRDefault="006636FE" w:rsidP="006636FE">
      <w:pPr>
        <w:numPr>
          <w:ilvl w:val="0"/>
          <w:numId w:val="5"/>
        </w:numPr>
        <w:rPr>
          <w:lang w:val="en-US"/>
        </w:rPr>
      </w:pPr>
      <m:oMath>
        <m:sSub>
          <m:sSubPr>
            <m:ctrlPr>
              <w:rPr>
                <w:rFonts w:ascii="Cambria Math" w:hAnsi="Cambria Math"/>
              </w:rPr>
            </m:ctrlPr>
          </m:sSubPr>
          <m:e>
            <m:r>
              <w:rPr>
                <w:rFonts w:ascii="Cambria Math" w:hAnsi="Cambria Math"/>
              </w:rPr>
              <m:t>C</m:t>
            </m:r>
          </m:e>
          <m:sub>
            <m:r>
              <w:rPr>
                <w:rFonts w:ascii="Cambria Math" w:hAnsi="Cambria Math"/>
                <w:lang w:val="en-US"/>
              </w:rPr>
              <m:t>2</m:t>
            </m:r>
            <m:r>
              <w:rPr>
                <w:rFonts w:ascii="Cambria Math" w:hAnsi="Cambria Math"/>
              </w:rPr>
              <m:t>i</m:t>
            </m:r>
          </m:sub>
        </m:sSub>
      </m:oMath>
      <w:r w:rsidRPr="006636FE">
        <w:rPr>
          <w:lang w:val="en-US"/>
        </w:rPr>
        <w:t xml:space="preserve">, </w:t>
      </w:r>
      <m:oMath>
        <m:sSub>
          <m:sSubPr>
            <m:ctrlPr>
              <w:rPr>
                <w:rFonts w:ascii="Cambria Math" w:hAnsi="Cambria Math"/>
              </w:rPr>
            </m:ctrlPr>
          </m:sSubPr>
          <m:e>
            <m:r>
              <w:rPr>
                <w:rFonts w:ascii="Cambria Math" w:hAnsi="Cambria Math"/>
              </w:rPr>
              <m:t>C</m:t>
            </m:r>
          </m:e>
          <m:sub>
            <m:r>
              <w:rPr>
                <w:rFonts w:ascii="Cambria Math" w:hAnsi="Cambria Math"/>
                <w:lang w:val="en-US"/>
              </w:rPr>
              <m:t>3</m:t>
            </m:r>
            <m:r>
              <w:rPr>
                <w:rFonts w:ascii="Cambria Math" w:hAnsi="Cambria Math"/>
              </w:rPr>
              <m:t>i</m:t>
            </m:r>
          </m:sub>
        </m:sSub>
      </m:oMath>
      <w:r w:rsidRPr="006636FE">
        <w:rPr>
          <w:lang w:val="en-US"/>
        </w:rPr>
        <w:t xml:space="preserve">and </w:t>
      </w:r>
      <m:oMath>
        <m:sSub>
          <m:sSubPr>
            <m:ctrlPr>
              <w:rPr>
                <w:rFonts w:ascii="Cambria Math" w:hAnsi="Cambria Math"/>
              </w:rPr>
            </m:ctrlPr>
          </m:sSubPr>
          <m:e>
            <m:r>
              <w:rPr>
                <w:rFonts w:ascii="Cambria Math" w:hAnsi="Cambria Math"/>
              </w:rPr>
              <m:t>C</m:t>
            </m:r>
          </m:e>
          <m:sub>
            <m:r>
              <w:rPr>
                <w:rFonts w:ascii="Cambria Math" w:hAnsi="Cambria Math"/>
                <w:lang w:val="en-US"/>
              </w:rPr>
              <m:t>4</m:t>
            </m:r>
            <m:r>
              <w:rPr>
                <w:rFonts w:ascii="Cambria Math" w:hAnsi="Cambria Math"/>
              </w:rPr>
              <m:t>i</m:t>
            </m:r>
          </m:sub>
        </m:sSub>
      </m:oMath>
      <w:r w:rsidRPr="006636FE">
        <w:rPr>
          <w:lang w:val="en-US"/>
        </w:rPr>
        <w:t xml:space="preserve">represent trajectory types; </w:t>
      </w:r>
    </w:p>
    <w:p w14:paraId="1A179004" w14:textId="77777777" w:rsidR="006636FE" w:rsidRPr="006636FE" w:rsidRDefault="006636FE" w:rsidP="006636FE">
      <w:pPr>
        <w:numPr>
          <w:ilvl w:val="0"/>
          <w:numId w:val="5"/>
        </w:numPr>
        <w:rPr>
          <w:lang w:val="en-US"/>
        </w:rPr>
      </w:pPr>
      <w:r w:rsidRPr="006636FE">
        <w:rPr>
          <w:lang w:val="en-US"/>
        </w:rPr>
        <w:t xml:space="preserve">the stable-employment cluster is the reference; </w:t>
      </w:r>
    </w:p>
    <w:p w14:paraId="14FCACAB" w14:textId="5F8215EA" w:rsidR="006636FE" w:rsidRPr="006636FE" w:rsidRDefault="006636FE" w:rsidP="006636FE">
      <w:pPr>
        <w:numPr>
          <w:ilvl w:val="0"/>
          <w:numId w:val="5"/>
        </w:numPr>
        <w:rPr>
          <w:lang w:val="en-US"/>
        </w:rPr>
      </w:pP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6636FE">
        <w:rPr>
          <w:lang w:val="en-US"/>
        </w:rPr>
        <w:t xml:space="preserve">contains relevant earlier characteristics. </w:t>
      </w:r>
    </w:p>
    <w:p w14:paraId="3C78CCFA" w14:textId="77777777" w:rsidR="006636FE" w:rsidRPr="006636FE" w:rsidRDefault="006636FE" w:rsidP="006636FE">
      <w:pPr>
        <w:rPr>
          <w:lang w:val="en-US"/>
        </w:rPr>
      </w:pPr>
      <w:r w:rsidRPr="006636FE">
        <w:rPr>
          <w:lang w:val="en-US"/>
        </w:rPr>
        <w:t>An interpretation might be:</w:t>
      </w:r>
    </w:p>
    <w:p w14:paraId="015C56C9" w14:textId="77777777" w:rsidR="006636FE" w:rsidRPr="006636FE" w:rsidRDefault="006636FE" w:rsidP="006636FE">
      <w:pPr>
        <w:rPr>
          <w:lang w:val="en-US"/>
        </w:rPr>
      </w:pPr>
      <w:r w:rsidRPr="006636FE">
        <w:rPr>
          <w:lang w:val="en-US"/>
        </w:rPr>
        <w:t>Compared with the predominantly stable-employment group, individuals in the continuing-instability group had a higher average depressive-symptom score at age 40.</w:t>
      </w:r>
    </w:p>
    <w:p w14:paraId="4E7A06D4" w14:textId="77777777" w:rsidR="006636FE" w:rsidRPr="006636FE" w:rsidRDefault="006636FE" w:rsidP="006636FE">
      <w:pPr>
        <w:rPr>
          <w:lang w:val="en-US"/>
        </w:rPr>
      </w:pPr>
      <w:r w:rsidRPr="006636FE">
        <w:rPr>
          <w:lang w:val="en-US"/>
        </w:rPr>
        <w:t xml:space="preserve">Vanhoutte, Wahrendorf and Prattley explain that trajectory classifications can be used as either independent or dependent variables in further analyses. They give the example of relating employment-history clusters to health in later life, while also warning that this does not automatically establish causality. </w:t>
      </w:r>
    </w:p>
    <w:p w14:paraId="3A64DA7E" w14:textId="77777777" w:rsidR="006636FE" w:rsidRPr="006636FE" w:rsidRDefault="006636FE" w:rsidP="006636FE">
      <w:r w:rsidRPr="006636FE">
        <w:pict w14:anchorId="4122B8F9">
          <v:rect id="_x0000_i1111" style="width:0;height:1.5pt" o:hralign="center" o:hrstd="t" o:hr="t" fillcolor="#a0a0a0" stroked="f"/>
        </w:pict>
      </w:r>
    </w:p>
    <w:p w14:paraId="4A1EF328" w14:textId="77777777" w:rsidR="006636FE" w:rsidRPr="006636FE" w:rsidRDefault="006636FE" w:rsidP="006636FE">
      <w:pPr>
        <w:rPr>
          <w:b/>
          <w:bCs/>
          <w:lang w:val="en-US"/>
        </w:rPr>
      </w:pPr>
      <w:r w:rsidRPr="006636FE">
        <w:rPr>
          <w:b/>
          <w:bCs/>
          <w:lang w:val="en-US"/>
        </w:rPr>
        <w:t>3. Begin with descriptive contrasts</w:t>
      </w:r>
    </w:p>
    <w:p w14:paraId="20632824" w14:textId="77777777" w:rsidR="006636FE" w:rsidRPr="006636FE" w:rsidRDefault="006636FE" w:rsidP="006636FE">
      <w:pPr>
        <w:rPr>
          <w:lang w:val="en-US"/>
        </w:rPr>
      </w:pPr>
      <w:r w:rsidRPr="006636FE">
        <w:rPr>
          <w:lang w:val="en-US"/>
        </w:rPr>
        <w:t>Even when regression is planned, analysis should begin with descriptive results.</w:t>
      </w:r>
    </w:p>
    <w:p w14:paraId="1707A20E" w14:textId="77777777" w:rsidR="006636FE" w:rsidRPr="006636FE" w:rsidRDefault="006636FE" w:rsidP="006636FE">
      <w:pPr>
        <w:rPr>
          <w:lang w:val="en-US"/>
        </w:rPr>
      </w:pPr>
      <w:r w:rsidRPr="006636FE">
        <w:rPr>
          <w:lang w:val="en-US"/>
        </w:rPr>
        <w:lastRenderedPageBreak/>
        <w:t>Suppose the following pattern is observed: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8"/>
        <w:gridCol w:w="445"/>
        <w:gridCol w:w="2353"/>
        <w:gridCol w:w="1880"/>
      </w:tblGrid>
      <w:tr w:rsidR="006636FE" w:rsidRPr="006636FE" w14:paraId="1FD51AAC" w14:textId="77777777">
        <w:trPr>
          <w:tblHeader/>
          <w:tblCellSpacing w:w="15" w:type="dxa"/>
        </w:trPr>
        <w:tc>
          <w:tcPr>
            <w:tcW w:w="0" w:type="auto"/>
            <w:vAlign w:val="center"/>
            <w:hideMark/>
          </w:tcPr>
          <w:p w14:paraId="1AE0B6AD" w14:textId="77777777" w:rsidR="006636FE" w:rsidRPr="006636FE" w:rsidRDefault="006636FE" w:rsidP="006636FE">
            <w:pPr>
              <w:rPr>
                <w:b/>
                <w:bCs/>
              </w:rPr>
            </w:pPr>
            <w:r w:rsidRPr="006636FE">
              <w:rPr>
                <w:b/>
                <w:bCs/>
              </w:rPr>
              <w:t>Cluster</w:t>
            </w:r>
          </w:p>
        </w:tc>
        <w:tc>
          <w:tcPr>
            <w:tcW w:w="0" w:type="auto"/>
            <w:vAlign w:val="center"/>
            <w:hideMark/>
          </w:tcPr>
          <w:p w14:paraId="39CCB82E" w14:textId="77777777" w:rsidR="006636FE" w:rsidRPr="006636FE" w:rsidRDefault="006636FE" w:rsidP="006636FE">
            <w:pPr>
              <w:rPr>
                <w:b/>
                <w:bCs/>
              </w:rPr>
            </w:pPr>
            <w:r w:rsidRPr="006636FE">
              <w:rPr>
                <w:b/>
                <w:bCs/>
              </w:rPr>
              <w:t>N</w:t>
            </w:r>
          </w:p>
        </w:tc>
        <w:tc>
          <w:tcPr>
            <w:tcW w:w="0" w:type="auto"/>
            <w:vAlign w:val="center"/>
            <w:hideMark/>
          </w:tcPr>
          <w:p w14:paraId="7DC2926D" w14:textId="77777777" w:rsidR="006636FE" w:rsidRPr="006636FE" w:rsidRDefault="006636FE" w:rsidP="006636FE">
            <w:pPr>
              <w:rPr>
                <w:b/>
                <w:bCs/>
              </w:rPr>
            </w:pPr>
            <w:r w:rsidRPr="006636FE">
              <w:rPr>
                <w:b/>
                <w:bCs/>
              </w:rPr>
              <w:t xml:space="preserve">Mean </w:t>
            </w:r>
            <w:proofErr w:type="spellStart"/>
            <w:r w:rsidRPr="006636FE">
              <w:rPr>
                <w:b/>
                <w:bCs/>
              </w:rPr>
              <w:t>symptom</w:t>
            </w:r>
            <w:proofErr w:type="spellEnd"/>
            <w:r w:rsidRPr="006636FE">
              <w:rPr>
                <w:b/>
                <w:bCs/>
              </w:rPr>
              <w:t xml:space="preserve"> score</w:t>
            </w:r>
          </w:p>
        </w:tc>
        <w:tc>
          <w:tcPr>
            <w:tcW w:w="0" w:type="auto"/>
            <w:vAlign w:val="center"/>
            <w:hideMark/>
          </w:tcPr>
          <w:p w14:paraId="2C785802" w14:textId="77777777" w:rsidR="006636FE" w:rsidRPr="006636FE" w:rsidRDefault="006636FE" w:rsidP="006636FE">
            <w:pPr>
              <w:rPr>
                <w:b/>
                <w:bCs/>
              </w:rPr>
            </w:pPr>
            <w:r w:rsidRPr="006636FE">
              <w:rPr>
                <w:b/>
                <w:bCs/>
              </w:rPr>
              <w:t>Mean transitions</w:t>
            </w:r>
          </w:p>
        </w:tc>
      </w:tr>
      <w:tr w:rsidR="006636FE" w:rsidRPr="006636FE" w14:paraId="3AE4261C" w14:textId="77777777">
        <w:trPr>
          <w:tblCellSpacing w:w="15" w:type="dxa"/>
        </w:trPr>
        <w:tc>
          <w:tcPr>
            <w:tcW w:w="0" w:type="auto"/>
            <w:vAlign w:val="center"/>
            <w:hideMark/>
          </w:tcPr>
          <w:p w14:paraId="4D6CF912" w14:textId="77777777" w:rsidR="006636FE" w:rsidRPr="006636FE" w:rsidRDefault="006636FE" w:rsidP="006636FE">
            <w:proofErr w:type="spellStart"/>
            <w:r w:rsidRPr="006636FE">
              <w:t>Predominantly</w:t>
            </w:r>
            <w:proofErr w:type="spellEnd"/>
            <w:r w:rsidRPr="006636FE">
              <w:t xml:space="preserve"> stable </w:t>
            </w:r>
            <w:proofErr w:type="spellStart"/>
            <w:r w:rsidRPr="006636FE">
              <w:t>employment</w:t>
            </w:r>
            <w:proofErr w:type="spellEnd"/>
          </w:p>
        </w:tc>
        <w:tc>
          <w:tcPr>
            <w:tcW w:w="0" w:type="auto"/>
            <w:vAlign w:val="center"/>
            <w:hideMark/>
          </w:tcPr>
          <w:p w14:paraId="689C1768" w14:textId="77777777" w:rsidR="006636FE" w:rsidRPr="006636FE" w:rsidRDefault="006636FE" w:rsidP="006636FE">
            <w:r w:rsidRPr="006636FE">
              <w:t>460</w:t>
            </w:r>
          </w:p>
        </w:tc>
        <w:tc>
          <w:tcPr>
            <w:tcW w:w="0" w:type="auto"/>
            <w:vAlign w:val="center"/>
            <w:hideMark/>
          </w:tcPr>
          <w:p w14:paraId="473AD1E3" w14:textId="77777777" w:rsidR="006636FE" w:rsidRPr="006636FE" w:rsidRDefault="006636FE" w:rsidP="006636FE">
            <w:r w:rsidRPr="006636FE">
              <w:t>4.2</w:t>
            </w:r>
          </w:p>
        </w:tc>
        <w:tc>
          <w:tcPr>
            <w:tcW w:w="0" w:type="auto"/>
            <w:vAlign w:val="center"/>
            <w:hideMark/>
          </w:tcPr>
          <w:p w14:paraId="3692DAE4" w14:textId="77777777" w:rsidR="006636FE" w:rsidRPr="006636FE" w:rsidRDefault="006636FE" w:rsidP="006636FE">
            <w:r w:rsidRPr="006636FE">
              <w:t>1.1</w:t>
            </w:r>
          </w:p>
        </w:tc>
      </w:tr>
      <w:tr w:rsidR="006636FE" w:rsidRPr="006636FE" w14:paraId="0DBD42DD" w14:textId="77777777">
        <w:trPr>
          <w:tblCellSpacing w:w="15" w:type="dxa"/>
        </w:trPr>
        <w:tc>
          <w:tcPr>
            <w:tcW w:w="0" w:type="auto"/>
            <w:vAlign w:val="center"/>
            <w:hideMark/>
          </w:tcPr>
          <w:p w14:paraId="5D96CC5F" w14:textId="77777777" w:rsidR="006636FE" w:rsidRPr="006636FE" w:rsidRDefault="006636FE" w:rsidP="006636FE">
            <w:proofErr w:type="spellStart"/>
            <w:r w:rsidRPr="006636FE">
              <w:t>Studies</w:t>
            </w:r>
            <w:proofErr w:type="spellEnd"/>
            <w:r w:rsidRPr="006636FE">
              <w:t xml:space="preserve"> </w:t>
            </w:r>
            <w:proofErr w:type="spellStart"/>
            <w:r w:rsidRPr="006636FE">
              <w:t>followed</w:t>
            </w:r>
            <w:proofErr w:type="spellEnd"/>
            <w:r w:rsidRPr="006636FE">
              <w:t xml:space="preserve"> by </w:t>
            </w:r>
            <w:proofErr w:type="spellStart"/>
            <w:r w:rsidRPr="006636FE">
              <w:t>employment</w:t>
            </w:r>
            <w:proofErr w:type="spellEnd"/>
          </w:p>
        </w:tc>
        <w:tc>
          <w:tcPr>
            <w:tcW w:w="0" w:type="auto"/>
            <w:vAlign w:val="center"/>
            <w:hideMark/>
          </w:tcPr>
          <w:p w14:paraId="7D2B4E4C" w14:textId="77777777" w:rsidR="006636FE" w:rsidRPr="006636FE" w:rsidRDefault="006636FE" w:rsidP="006636FE">
            <w:r w:rsidRPr="006636FE">
              <w:t>240</w:t>
            </w:r>
          </w:p>
        </w:tc>
        <w:tc>
          <w:tcPr>
            <w:tcW w:w="0" w:type="auto"/>
            <w:vAlign w:val="center"/>
            <w:hideMark/>
          </w:tcPr>
          <w:p w14:paraId="0167A822" w14:textId="77777777" w:rsidR="006636FE" w:rsidRPr="006636FE" w:rsidRDefault="006636FE" w:rsidP="006636FE">
            <w:r w:rsidRPr="006636FE">
              <w:t>4.3</w:t>
            </w:r>
          </w:p>
        </w:tc>
        <w:tc>
          <w:tcPr>
            <w:tcW w:w="0" w:type="auto"/>
            <w:vAlign w:val="center"/>
            <w:hideMark/>
          </w:tcPr>
          <w:p w14:paraId="00A9D0D6" w14:textId="77777777" w:rsidR="006636FE" w:rsidRPr="006636FE" w:rsidRDefault="006636FE" w:rsidP="006636FE">
            <w:r w:rsidRPr="006636FE">
              <w:t>1.8</w:t>
            </w:r>
          </w:p>
        </w:tc>
      </w:tr>
      <w:tr w:rsidR="006636FE" w:rsidRPr="006636FE" w14:paraId="7F57E6B2" w14:textId="77777777">
        <w:trPr>
          <w:tblCellSpacing w:w="15" w:type="dxa"/>
        </w:trPr>
        <w:tc>
          <w:tcPr>
            <w:tcW w:w="0" w:type="auto"/>
            <w:vAlign w:val="center"/>
            <w:hideMark/>
          </w:tcPr>
          <w:p w14:paraId="30BAE233" w14:textId="77777777" w:rsidR="006636FE" w:rsidRPr="006636FE" w:rsidRDefault="006636FE" w:rsidP="006636FE">
            <w:pPr>
              <w:rPr>
                <w:lang w:val="en-US"/>
              </w:rPr>
            </w:pPr>
            <w:r w:rsidRPr="006636FE">
              <w:rPr>
                <w:lang w:val="en-US"/>
              </w:rPr>
              <w:t>Early joblessness followed by employment</w:t>
            </w:r>
          </w:p>
        </w:tc>
        <w:tc>
          <w:tcPr>
            <w:tcW w:w="0" w:type="auto"/>
            <w:vAlign w:val="center"/>
            <w:hideMark/>
          </w:tcPr>
          <w:p w14:paraId="0C849BC7" w14:textId="77777777" w:rsidR="006636FE" w:rsidRPr="006636FE" w:rsidRDefault="006636FE" w:rsidP="006636FE">
            <w:r w:rsidRPr="006636FE">
              <w:t>180</w:t>
            </w:r>
          </w:p>
        </w:tc>
        <w:tc>
          <w:tcPr>
            <w:tcW w:w="0" w:type="auto"/>
            <w:vAlign w:val="center"/>
            <w:hideMark/>
          </w:tcPr>
          <w:p w14:paraId="5658E9EF" w14:textId="77777777" w:rsidR="006636FE" w:rsidRPr="006636FE" w:rsidRDefault="006636FE" w:rsidP="006636FE">
            <w:r w:rsidRPr="006636FE">
              <w:t>5.5</w:t>
            </w:r>
          </w:p>
        </w:tc>
        <w:tc>
          <w:tcPr>
            <w:tcW w:w="0" w:type="auto"/>
            <w:vAlign w:val="center"/>
            <w:hideMark/>
          </w:tcPr>
          <w:p w14:paraId="2C1366B5" w14:textId="77777777" w:rsidR="006636FE" w:rsidRPr="006636FE" w:rsidRDefault="006636FE" w:rsidP="006636FE">
            <w:r w:rsidRPr="006636FE">
              <w:t>2.3</w:t>
            </w:r>
          </w:p>
        </w:tc>
      </w:tr>
      <w:tr w:rsidR="006636FE" w:rsidRPr="006636FE" w14:paraId="04AE3101" w14:textId="77777777">
        <w:trPr>
          <w:tblCellSpacing w:w="15" w:type="dxa"/>
        </w:trPr>
        <w:tc>
          <w:tcPr>
            <w:tcW w:w="0" w:type="auto"/>
            <w:vAlign w:val="center"/>
            <w:hideMark/>
          </w:tcPr>
          <w:p w14:paraId="6A3A3CAA" w14:textId="77777777" w:rsidR="006636FE" w:rsidRPr="006636FE" w:rsidRDefault="006636FE" w:rsidP="006636FE">
            <w:proofErr w:type="spellStart"/>
            <w:r w:rsidRPr="006636FE">
              <w:t>Continuing</w:t>
            </w:r>
            <w:proofErr w:type="spellEnd"/>
            <w:r w:rsidRPr="006636FE">
              <w:t xml:space="preserve"> </w:t>
            </w:r>
            <w:proofErr w:type="spellStart"/>
            <w:r w:rsidRPr="006636FE">
              <w:t>instability</w:t>
            </w:r>
            <w:proofErr w:type="spellEnd"/>
          </w:p>
        </w:tc>
        <w:tc>
          <w:tcPr>
            <w:tcW w:w="0" w:type="auto"/>
            <w:vAlign w:val="center"/>
            <w:hideMark/>
          </w:tcPr>
          <w:p w14:paraId="5736254A" w14:textId="77777777" w:rsidR="006636FE" w:rsidRPr="006636FE" w:rsidRDefault="006636FE" w:rsidP="006636FE">
            <w:r w:rsidRPr="006636FE">
              <w:t>120</w:t>
            </w:r>
          </w:p>
        </w:tc>
        <w:tc>
          <w:tcPr>
            <w:tcW w:w="0" w:type="auto"/>
            <w:vAlign w:val="center"/>
            <w:hideMark/>
          </w:tcPr>
          <w:p w14:paraId="5341786D" w14:textId="77777777" w:rsidR="006636FE" w:rsidRPr="006636FE" w:rsidRDefault="006636FE" w:rsidP="006636FE">
            <w:r w:rsidRPr="006636FE">
              <w:t>7.1</w:t>
            </w:r>
          </w:p>
        </w:tc>
        <w:tc>
          <w:tcPr>
            <w:tcW w:w="0" w:type="auto"/>
            <w:vAlign w:val="center"/>
            <w:hideMark/>
          </w:tcPr>
          <w:p w14:paraId="11B5C0B2" w14:textId="77777777" w:rsidR="006636FE" w:rsidRPr="006636FE" w:rsidRDefault="006636FE" w:rsidP="006636FE">
            <w:r w:rsidRPr="006636FE">
              <w:t>6.4</w:t>
            </w:r>
          </w:p>
        </w:tc>
      </w:tr>
    </w:tbl>
    <w:p w14:paraId="299A99A7" w14:textId="77777777" w:rsidR="006636FE" w:rsidRPr="006636FE" w:rsidRDefault="006636FE" w:rsidP="006636FE">
      <w:pPr>
        <w:rPr>
          <w:lang w:val="en-US"/>
        </w:rPr>
      </w:pPr>
      <w:r w:rsidRPr="006636FE">
        <w:rPr>
          <w:lang w:val="en-US"/>
        </w:rPr>
        <w:t>This table provides several pieces of information.</w:t>
      </w:r>
    </w:p>
    <w:p w14:paraId="2B056E8A" w14:textId="77777777" w:rsidR="006636FE" w:rsidRPr="006636FE" w:rsidRDefault="006636FE" w:rsidP="006636FE">
      <w:pPr>
        <w:rPr>
          <w:lang w:val="en-US"/>
        </w:rPr>
      </w:pPr>
      <w:r w:rsidRPr="006636FE">
        <w:rPr>
          <w:lang w:val="en-US"/>
        </w:rPr>
        <w:t>First, it shows the number of people in each group. A cluster containing only a very small share of the sample may create unstable estimates in later models.</w:t>
      </w:r>
    </w:p>
    <w:p w14:paraId="0A6E79EE" w14:textId="77777777" w:rsidR="006636FE" w:rsidRPr="006636FE" w:rsidRDefault="006636FE" w:rsidP="006636FE">
      <w:pPr>
        <w:rPr>
          <w:lang w:val="en-US"/>
        </w:rPr>
      </w:pPr>
      <w:r w:rsidRPr="006636FE">
        <w:rPr>
          <w:lang w:val="en-US"/>
        </w:rPr>
        <w:t>Second, it shows the magnitude of the unadjusted differences. The health difference between the first two groups is small, while the continuing-instability group appears clearly disadvantaged.</w:t>
      </w:r>
    </w:p>
    <w:p w14:paraId="4B48521D" w14:textId="77777777" w:rsidR="006636FE" w:rsidRPr="006636FE" w:rsidRDefault="006636FE" w:rsidP="006636FE">
      <w:pPr>
        <w:rPr>
          <w:lang w:val="en-US"/>
        </w:rPr>
      </w:pPr>
      <w:r w:rsidRPr="006636FE">
        <w:rPr>
          <w:lang w:val="en-US"/>
        </w:rPr>
        <w:t>Third, the number of transitions helps us understand why the groups differ. The continuing-instability cluster contains repeated changes rather than one isolated interruption.</w:t>
      </w:r>
    </w:p>
    <w:p w14:paraId="3082F448" w14:textId="77777777" w:rsidR="006636FE" w:rsidRPr="006636FE" w:rsidRDefault="006636FE" w:rsidP="006636FE">
      <w:pPr>
        <w:rPr>
          <w:lang w:val="en-US"/>
        </w:rPr>
      </w:pPr>
      <w:r w:rsidRPr="006636FE">
        <w:rPr>
          <w:lang w:val="en-US"/>
        </w:rPr>
        <w:t>Descriptive figures are often easier to communicate than regression tables. A graph of mean health by trajectory type, with confidence intervals, may make the main pattern immediately visible.</w:t>
      </w:r>
    </w:p>
    <w:p w14:paraId="2AE24E84" w14:textId="77777777" w:rsidR="006636FE" w:rsidRPr="006636FE" w:rsidRDefault="006636FE" w:rsidP="006636FE">
      <w:pPr>
        <w:rPr>
          <w:lang w:val="en-US"/>
        </w:rPr>
      </w:pPr>
      <w:r w:rsidRPr="006636FE">
        <w:rPr>
          <w:lang w:val="en-US"/>
        </w:rPr>
        <w:t>Regression should then help answer a more specific question:</w:t>
      </w:r>
    </w:p>
    <w:p w14:paraId="46EAE80F" w14:textId="77777777" w:rsidR="006636FE" w:rsidRPr="006636FE" w:rsidRDefault="006636FE" w:rsidP="006636FE">
      <w:pPr>
        <w:rPr>
          <w:lang w:val="en-US"/>
        </w:rPr>
      </w:pPr>
      <w:r w:rsidRPr="006636FE">
        <w:rPr>
          <w:lang w:val="en-US"/>
        </w:rPr>
        <w:t>Does the descriptive difference remain after accounting for relevant earlier characteristics?</w:t>
      </w:r>
    </w:p>
    <w:p w14:paraId="3CD55394" w14:textId="77777777" w:rsidR="006636FE" w:rsidRPr="006636FE" w:rsidRDefault="006636FE" w:rsidP="006636FE">
      <w:pPr>
        <w:rPr>
          <w:lang w:val="en-US"/>
        </w:rPr>
      </w:pPr>
      <w:r w:rsidRPr="006636FE">
        <w:rPr>
          <w:lang w:val="en-US"/>
        </w:rPr>
        <w:t>It should not replace the initial description.</w:t>
      </w:r>
    </w:p>
    <w:p w14:paraId="5EF41D38" w14:textId="77777777" w:rsidR="006636FE" w:rsidRPr="006636FE" w:rsidRDefault="006636FE" w:rsidP="006636FE">
      <w:r w:rsidRPr="006636FE">
        <w:pict w14:anchorId="6C1EFEEC">
          <v:rect id="_x0000_i1112" style="width:0;height:1.5pt" o:hralign="center" o:hrstd="t" o:hr="t" fillcolor="#a0a0a0" stroked="f"/>
        </w:pict>
      </w:r>
    </w:p>
    <w:p w14:paraId="5611DFFC" w14:textId="77777777" w:rsidR="006636FE" w:rsidRPr="006636FE" w:rsidRDefault="006636FE" w:rsidP="006636FE">
      <w:pPr>
        <w:rPr>
          <w:b/>
          <w:bCs/>
          <w:lang w:val="en-US"/>
        </w:rPr>
      </w:pPr>
      <w:r w:rsidRPr="006636FE">
        <w:rPr>
          <w:b/>
          <w:bCs/>
          <w:lang w:val="en-US"/>
        </w:rPr>
        <w:t>4. Choosing covariates: more adjustment is not always better</w:t>
      </w:r>
    </w:p>
    <w:p w14:paraId="06CA9CF1" w14:textId="77777777" w:rsidR="006636FE" w:rsidRPr="006636FE" w:rsidRDefault="006636FE" w:rsidP="006636FE">
      <w:pPr>
        <w:rPr>
          <w:lang w:val="en-US"/>
        </w:rPr>
      </w:pPr>
      <w:r w:rsidRPr="006636FE">
        <w:rPr>
          <w:lang w:val="en-US"/>
        </w:rPr>
        <w:t>Suppose the objective is to study whether employment trajectories between ages 20 and 35 are associated with health at age 40.</w:t>
      </w:r>
    </w:p>
    <w:p w14:paraId="25F38D96" w14:textId="77777777" w:rsidR="006636FE" w:rsidRPr="006636FE" w:rsidRDefault="006636FE" w:rsidP="006636FE">
      <w:pPr>
        <w:rPr>
          <w:lang w:val="en-US"/>
        </w:rPr>
      </w:pPr>
      <w:r w:rsidRPr="006636FE">
        <w:rPr>
          <w:lang w:val="en-US"/>
        </w:rPr>
        <w:t>A first model may include only the trajectory types. A second model may adjust for characteristics measured before the sequence begins, such as:</w:t>
      </w:r>
    </w:p>
    <w:p w14:paraId="0B8B8AA3" w14:textId="77777777" w:rsidR="006636FE" w:rsidRPr="006636FE" w:rsidRDefault="006636FE" w:rsidP="006636FE">
      <w:pPr>
        <w:numPr>
          <w:ilvl w:val="0"/>
          <w:numId w:val="6"/>
        </w:numPr>
      </w:pPr>
      <w:proofErr w:type="spellStart"/>
      <w:proofErr w:type="gramStart"/>
      <w:r w:rsidRPr="006636FE">
        <w:t>childhood</w:t>
      </w:r>
      <w:proofErr w:type="spellEnd"/>
      <w:proofErr w:type="gramEnd"/>
      <w:r w:rsidRPr="006636FE">
        <w:t xml:space="preserve"> </w:t>
      </w:r>
      <w:proofErr w:type="spellStart"/>
      <w:r w:rsidRPr="006636FE">
        <w:t>socioeconomic</w:t>
      </w:r>
      <w:proofErr w:type="spellEnd"/>
      <w:r w:rsidRPr="006636FE">
        <w:t xml:space="preserve"> </w:t>
      </w:r>
      <w:proofErr w:type="gramStart"/>
      <w:r w:rsidRPr="006636FE">
        <w:t>position;</w:t>
      </w:r>
      <w:proofErr w:type="gramEnd"/>
      <w:r w:rsidRPr="006636FE">
        <w:t xml:space="preserve"> </w:t>
      </w:r>
    </w:p>
    <w:p w14:paraId="03524C36" w14:textId="77777777" w:rsidR="006636FE" w:rsidRPr="006636FE" w:rsidRDefault="006636FE" w:rsidP="006636FE">
      <w:pPr>
        <w:numPr>
          <w:ilvl w:val="0"/>
          <w:numId w:val="6"/>
        </w:numPr>
      </w:pPr>
      <w:proofErr w:type="spellStart"/>
      <w:proofErr w:type="gramStart"/>
      <w:r w:rsidRPr="006636FE">
        <w:lastRenderedPageBreak/>
        <w:t>sex</w:t>
      </w:r>
      <w:proofErr w:type="spellEnd"/>
      <w:proofErr w:type="gramEnd"/>
      <w:r w:rsidRPr="006636FE">
        <w:t xml:space="preserve"> or </w:t>
      </w:r>
      <w:proofErr w:type="spellStart"/>
      <w:proofErr w:type="gramStart"/>
      <w:r w:rsidRPr="006636FE">
        <w:t>gender</w:t>
      </w:r>
      <w:proofErr w:type="spellEnd"/>
      <w:r w:rsidRPr="006636FE">
        <w:t>;</w:t>
      </w:r>
      <w:proofErr w:type="gramEnd"/>
      <w:r w:rsidRPr="006636FE">
        <w:t xml:space="preserve"> </w:t>
      </w:r>
    </w:p>
    <w:p w14:paraId="0742618D" w14:textId="77777777" w:rsidR="006636FE" w:rsidRPr="006636FE" w:rsidRDefault="006636FE" w:rsidP="006636FE">
      <w:pPr>
        <w:numPr>
          <w:ilvl w:val="0"/>
          <w:numId w:val="6"/>
        </w:numPr>
      </w:pPr>
      <w:proofErr w:type="spellStart"/>
      <w:proofErr w:type="gramStart"/>
      <w:r w:rsidRPr="006636FE">
        <w:t>birth</w:t>
      </w:r>
      <w:proofErr w:type="spellEnd"/>
      <w:proofErr w:type="gramEnd"/>
      <w:r w:rsidRPr="006636FE">
        <w:t xml:space="preserve"> </w:t>
      </w:r>
      <w:proofErr w:type="spellStart"/>
      <w:proofErr w:type="gramStart"/>
      <w:r w:rsidRPr="006636FE">
        <w:t>cohort</w:t>
      </w:r>
      <w:proofErr w:type="spellEnd"/>
      <w:r w:rsidRPr="006636FE">
        <w:t>;</w:t>
      </w:r>
      <w:proofErr w:type="gramEnd"/>
      <w:r w:rsidRPr="006636FE">
        <w:t xml:space="preserve"> </w:t>
      </w:r>
    </w:p>
    <w:p w14:paraId="18A51EF7" w14:textId="77777777" w:rsidR="006636FE" w:rsidRPr="006636FE" w:rsidRDefault="006636FE" w:rsidP="006636FE">
      <w:pPr>
        <w:numPr>
          <w:ilvl w:val="0"/>
          <w:numId w:val="6"/>
        </w:numPr>
      </w:pPr>
      <w:proofErr w:type="spellStart"/>
      <w:proofErr w:type="gramStart"/>
      <w:r w:rsidRPr="006636FE">
        <w:t>health</w:t>
      </w:r>
      <w:proofErr w:type="spellEnd"/>
      <w:proofErr w:type="gramEnd"/>
      <w:r w:rsidRPr="006636FE">
        <w:t xml:space="preserve"> </w:t>
      </w:r>
      <w:proofErr w:type="spellStart"/>
      <w:r w:rsidRPr="006636FE">
        <w:t>before</w:t>
      </w:r>
      <w:proofErr w:type="spellEnd"/>
      <w:r w:rsidRPr="006636FE">
        <w:t xml:space="preserve"> </w:t>
      </w:r>
      <w:proofErr w:type="spellStart"/>
      <w:r w:rsidRPr="006636FE">
        <w:t>age</w:t>
      </w:r>
      <w:proofErr w:type="spellEnd"/>
      <w:r w:rsidRPr="006636FE">
        <w:t xml:space="preserve"> 20. </w:t>
      </w:r>
    </w:p>
    <w:p w14:paraId="11A1B1CE" w14:textId="77777777" w:rsidR="006636FE" w:rsidRPr="006636FE" w:rsidRDefault="006636FE" w:rsidP="006636FE">
      <w:pPr>
        <w:rPr>
          <w:lang w:val="en-US"/>
        </w:rPr>
      </w:pPr>
      <w:r w:rsidRPr="006636FE">
        <w:rPr>
          <w:lang w:val="en-US"/>
        </w:rPr>
        <w:t>These variables may affect both the employment trajectory and later health.</w:t>
      </w:r>
    </w:p>
    <w:p w14:paraId="032EEC64" w14:textId="77777777" w:rsidR="006636FE" w:rsidRPr="006636FE" w:rsidRDefault="006636FE" w:rsidP="006636FE">
      <w:pPr>
        <w:rPr>
          <w:lang w:val="en-US"/>
        </w:rPr>
      </w:pPr>
      <w:r w:rsidRPr="006636FE">
        <w:rPr>
          <w:lang w:val="en-US"/>
        </w:rPr>
        <w:t>A researcher may then consider adjusting for income at age 35. However, income at age 35 may partly result from the employment trajectory:</w:t>
      </w:r>
    </w:p>
    <w:p w14:paraId="3A2F6B2B" w14:textId="77777777" w:rsidR="006636FE" w:rsidRPr="006636FE" w:rsidRDefault="006636FE" w:rsidP="006636FE">
      <w:pPr>
        <w:rPr>
          <w:lang w:val="en-US"/>
        </w:rPr>
      </w:pPr>
      <w:r w:rsidRPr="006636FE">
        <w:rPr>
          <w:lang w:val="en-US"/>
        </w:rPr>
        <w:t>Employment trajectory</w:t>
      </w:r>
    </w:p>
    <w:p w14:paraId="482F209C" w14:textId="77777777" w:rsidR="006636FE" w:rsidRPr="006636FE" w:rsidRDefault="006636FE" w:rsidP="006636FE">
      <w:pPr>
        <w:rPr>
          <w:lang w:val="en-US"/>
        </w:rPr>
      </w:pPr>
      <w:r w:rsidRPr="006636FE">
        <w:rPr>
          <w:lang w:val="en-US"/>
        </w:rPr>
        <w:t xml:space="preserve">          ↓</w:t>
      </w:r>
    </w:p>
    <w:p w14:paraId="5302DA83" w14:textId="77777777" w:rsidR="006636FE" w:rsidRPr="006636FE" w:rsidRDefault="006636FE" w:rsidP="006636FE">
      <w:pPr>
        <w:rPr>
          <w:lang w:val="en-US"/>
        </w:rPr>
      </w:pPr>
      <w:r w:rsidRPr="006636FE">
        <w:rPr>
          <w:lang w:val="en-US"/>
        </w:rPr>
        <w:t>Income at age 35</w:t>
      </w:r>
    </w:p>
    <w:p w14:paraId="2F85A543" w14:textId="77777777" w:rsidR="006636FE" w:rsidRPr="006636FE" w:rsidRDefault="006636FE" w:rsidP="006636FE">
      <w:pPr>
        <w:rPr>
          <w:lang w:val="en-US"/>
        </w:rPr>
      </w:pPr>
      <w:r w:rsidRPr="006636FE">
        <w:rPr>
          <w:lang w:val="en-US"/>
        </w:rPr>
        <w:t xml:space="preserve">          ↓</w:t>
      </w:r>
    </w:p>
    <w:p w14:paraId="3521D4BB" w14:textId="77777777" w:rsidR="006636FE" w:rsidRPr="006636FE" w:rsidRDefault="006636FE" w:rsidP="006636FE">
      <w:pPr>
        <w:rPr>
          <w:lang w:val="en-US"/>
        </w:rPr>
      </w:pPr>
      <w:r w:rsidRPr="006636FE">
        <w:rPr>
          <w:lang w:val="en-US"/>
        </w:rPr>
        <w:t>Health at age 40</w:t>
      </w:r>
    </w:p>
    <w:p w14:paraId="6DEAD828" w14:textId="77777777" w:rsidR="006636FE" w:rsidRPr="006636FE" w:rsidRDefault="006636FE" w:rsidP="006636FE">
      <w:pPr>
        <w:rPr>
          <w:lang w:val="en-US"/>
        </w:rPr>
      </w:pPr>
      <w:r w:rsidRPr="006636FE">
        <w:rPr>
          <w:lang w:val="en-US"/>
        </w:rPr>
        <w:t>If income lies on the pathway between employment history and later health, adjusting for it changes the question.</w:t>
      </w:r>
    </w:p>
    <w:p w14:paraId="657368A5" w14:textId="77777777" w:rsidR="006636FE" w:rsidRPr="006636FE" w:rsidRDefault="006636FE" w:rsidP="006636FE">
      <w:pPr>
        <w:rPr>
          <w:lang w:val="en-US"/>
        </w:rPr>
      </w:pPr>
      <w:r w:rsidRPr="006636FE">
        <w:rPr>
          <w:lang w:val="en-US"/>
        </w:rPr>
        <w:t>A model without income estimates the association operating through all pathways, including the income pathway.</w:t>
      </w:r>
    </w:p>
    <w:p w14:paraId="1782745C" w14:textId="77777777" w:rsidR="006636FE" w:rsidRPr="006636FE" w:rsidRDefault="006636FE" w:rsidP="006636FE">
      <w:pPr>
        <w:rPr>
          <w:lang w:val="en-US"/>
        </w:rPr>
      </w:pPr>
      <w:r w:rsidRPr="006636FE">
        <w:rPr>
          <w:lang w:val="en-US"/>
        </w:rPr>
        <w:t>A model with income asks about the remaining association that does not operate through measured income.</w:t>
      </w:r>
    </w:p>
    <w:p w14:paraId="02B6AEEA" w14:textId="77777777" w:rsidR="006636FE" w:rsidRPr="006636FE" w:rsidRDefault="006636FE" w:rsidP="006636FE">
      <w:pPr>
        <w:rPr>
          <w:lang w:val="en-US"/>
        </w:rPr>
      </w:pPr>
      <w:r w:rsidRPr="006636FE">
        <w:rPr>
          <w:lang w:val="en-US"/>
        </w:rPr>
        <w:t>The second model is not automatically better or less biased. It answers a different question.</w:t>
      </w:r>
    </w:p>
    <w:p w14:paraId="3560F10B" w14:textId="77777777" w:rsidR="006636FE" w:rsidRPr="006636FE" w:rsidRDefault="006636FE" w:rsidP="006636FE">
      <w:pPr>
        <w:rPr>
          <w:lang w:val="en-US"/>
        </w:rPr>
      </w:pPr>
      <w:r w:rsidRPr="006636FE">
        <w:rPr>
          <w:lang w:val="en-US"/>
        </w:rPr>
        <w:t xml:space="preserve">This illustrates </w:t>
      </w:r>
      <w:r w:rsidRPr="006636FE">
        <w:rPr>
          <w:b/>
          <w:bCs/>
          <w:lang w:val="en-US"/>
        </w:rPr>
        <w:t>post-treatment bias</w:t>
      </w:r>
      <w:r w:rsidRPr="006636FE">
        <w:rPr>
          <w:lang w:val="en-US"/>
        </w:rPr>
        <w:t>. A post-treatment variable is measured after the exposure has begun and may have been influenced by it. Adjusting for such a variable can remove part of the process that the researcher wants to study. In some causal structures, it can also introduce additional bias.</w:t>
      </w:r>
    </w:p>
    <w:p w14:paraId="630C0904" w14:textId="77777777" w:rsidR="006636FE" w:rsidRPr="006636FE" w:rsidRDefault="006636FE" w:rsidP="006636FE">
      <w:pPr>
        <w:rPr>
          <w:lang w:val="en-US"/>
        </w:rPr>
      </w:pPr>
      <w:r w:rsidRPr="006636FE">
        <w:rPr>
          <w:lang w:val="en-US"/>
        </w:rPr>
        <w:t>The adjustment strategy should therefore follow the temporal and theoretical model, not the principle that every available variable should be included.</w:t>
      </w:r>
    </w:p>
    <w:p w14:paraId="5FC2BD03" w14:textId="77777777" w:rsidR="006636FE" w:rsidRPr="006636FE" w:rsidRDefault="006636FE" w:rsidP="006636FE">
      <w:pPr>
        <w:rPr>
          <w:lang w:val="en-US"/>
        </w:rPr>
      </w:pPr>
      <w:r w:rsidRPr="006636FE">
        <w:rPr>
          <w:lang w:val="en-US"/>
        </w:rPr>
        <w:t>A useful timeline is:</w:t>
      </w:r>
    </w:p>
    <w:p w14:paraId="4CD9FEC5" w14:textId="77777777" w:rsidR="006636FE" w:rsidRPr="006636FE" w:rsidRDefault="006636FE" w:rsidP="006636FE">
      <w:pPr>
        <w:rPr>
          <w:lang w:val="en-US"/>
        </w:rPr>
      </w:pPr>
      <w:r w:rsidRPr="006636FE">
        <w:rPr>
          <w:lang w:val="en-US"/>
        </w:rPr>
        <w:t>Before trajectory        During trajectory          After trajectory</w:t>
      </w:r>
    </w:p>
    <w:p w14:paraId="620FADDF" w14:textId="77777777" w:rsidR="006636FE" w:rsidRPr="006636FE" w:rsidRDefault="006636FE" w:rsidP="006636FE">
      <w:pPr>
        <w:rPr>
          <w:lang w:val="en-US"/>
        </w:rPr>
      </w:pPr>
      <w:r w:rsidRPr="006636FE">
        <w:rPr>
          <w:lang w:val="en-US"/>
        </w:rPr>
        <w:t>─────────────────        ─────────────────          ────────────────</w:t>
      </w:r>
    </w:p>
    <w:p w14:paraId="0E8E29D8" w14:textId="77777777" w:rsidR="006636FE" w:rsidRPr="006636FE" w:rsidRDefault="006636FE" w:rsidP="006636FE">
      <w:pPr>
        <w:rPr>
          <w:lang w:val="en-US"/>
        </w:rPr>
      </w:pPr>
      <w:r w:rsidRPr="006636FE">
        <w:rPr>
          <w:lang w:val="en-US"/>
        </w:rPr>
        <w:t>Childhood SEP            Employment states          Later health</w:t>
      </w:r>
    </w:p>
    <w:p w14:paraId="7EE7F12C" w14:textId="77777777" w:rsidR="006636FE" w:rsidRPr="006636FE" w:rsidRDefault="006636FE" w:rsidP="006636FE">
      <w:pPr>
        <w:rPr>
          <w:lang w:val="en-US"/>
        </w:rPr>
      </w:pPr>
      <w:r w:rsidRPr="006636FE">
        <w:rPr>
          <w:lang w:val="en-US"/>
        </w:rPr>
        <w:t>Early health             Income development</w:t>
      </w:r>
    </w:p>
    <w:p w14:paraId="231C1D8C" w14:textId="77777777" w:rsidR="006636FE" w:rsidRPr="006636FE" w:rsidRDefault="006636FE" w:rsidP="006636FE">
      <w:pPr>
        <w:rPr>
          <w:lang w:val="en-US"/>
        </w:rPr>
      </w:pPr>
      <w:r w:rsidRPr="006636FE">
        <w:rPr>
          <w:lang w:val="en-US"/>
        </w:rPr>
        <w:t>Education                Family transitions</w:t>
      </w:r>
    </w:p>
    <w:p w14:paraId="08A64161" w14:textId="77777777" w:rsidR="006636FE" w:rsidRPr="006636FE" w:rsidRDefault="006636FE" w:rsidP="006636FE">
      <w:pPr>
        <w:rPr>
          <w:lang w:val="en-US"/>
        </w:rPr>
      </w:pPr>
      <w:r w:rsidRPr="006636FE">
        <w:rPr>
          <w:lang w:val="en-US"/>
        </w:rPr>
        <w:lastRenderedPageBreak/>
        <w:t>Each variable should be placed on this timeline before deciding how to use it.</w:t>
      </w:r>
    </w:p>
    <w:p w14:paraId="6D26DE95" w14:textId="77777777" w:rsidR="006636FE" w:rsidRPr="006636FE" w:rsidRDefault="006636FE" w:rsidP="006636FE">
      <w:r w:rsidRPr="006636FE">
        <w:pict w14:anchorId="7C269519">
          <v:rect id="_x0000_i1113" style="width:0;height:1.5pt" o:hralign="center" o:hrstd="t" o:hr="t" fillcolor="#a0a0a0" stroked="f"/>
        </w:pict>
      </w:r>
    </w:p>
    <w:p w14:paraId="0735EAC0" w14:textId="77777777" w:rsidR="006636FE" w:rsidRPr="006636FE" w:rsidRDefault="006636FE" w:rsidP="006636FE">
      <w:pPr>
        <w:rPr>
          <w:b/>
          <w:bCs/>
          <w:lang w:val="en-US"/>
        </w:rPr>
      </w:pPr>
      <w:r w:rsidRPr="006636FE">
        <w:rPr>
          <w:b/>
          <w:bCs/>
          <w:lang w:val="en-US"/>
        </w:rPr>
        <w:t>5. Conditioning on the future</w:t>
      </w:r>
    </w:p>
    <w:p w14:paraId="3A7B7B87" w14:textId="77777777" w:rsidR="006636FE" w:rsidRPr="006636FE" w:rsidRDefault="006636FE" w:rsidP="006636FE">
      <w:pPr>
        <w:rPr>
          <w:lang w:val="en-US"/>
        </w:rPr>
      </w:pPr>
      <w:r w:rsidRPr="006636FE">
        <w:rPr>
          <w:lang w:val="en-US"/>
        </w:rPr>
        <w:t>A particularly important problem arises when the trajectory includes information observed after the outcome.</w:t>
      </w:r>
    </w:p>
    <w:p w14:paraId="2E3EB13A" w14:textId="77777777" w:rsidR="006636FE" w:rsidRPr="006636FE" w:rsidRDefault="006636FE" w:rsidP="006636FE">
      <w:pPr>
        <w:rPr>
          <w:lang w:val="en-US"/>
        </w:rPr>
      </w:pPr>
      <w:r w:rsidRPr="006636FE">
        <w:rPr>
          <w:lang w:val="en-US"/>
        </w:rPr>
        <w:t>Suppose employment sequences cover ages 20–35, but depression is measured at age 28:</w:t>
      </w:r>
    </w:p>
    <w:p w14:paraId="3621C6FA" w14:textId="77777777" w:rsidR="006636FE" w:rsidRPr="006636FE" w:rsidRDefault="006636FE" w:rsidP="006636FE">
      <w:pPr>
        <w:rPr>
          <w:lang w:val="en-US"/>
        </w:rPr>
      </w:pPr>
      <w:r w:rsidRPr="006636FE">
        <w:rPr>
          <w:lang w:val="en-US"/>
        </w:rPr>
        <w:t>Age 20                 Age 28                    Age 35</w:t>
      </w:r>
    </w:p>
    <w:p w14:paraId="48DB348B" w14:textId="77777777" w:rsidR="006636FE" w:rsidRPr="006636FE" w:rsidRDefault="006636FE" w:rsidP="006636FE">
      <w:pPr>
        <w:rPr>
          <w:lang w:val="en-US"/>
        </w:rPr>
      </w:pPr>
      <w:r w:rsidRPr="006636FE">
        <w:rPr>
          <w:lang w:val="en-US"/>
        </w:rPr>
        <w:t>|------------------------●-------------------------|</w:t>
      </w:r>
    </w:p>
    <w:p w14:paraId="1C7B9C87" w14:textId="77777777" w:rsidR="006636FE" w:rsidRPr="006636FE" w:rsidRDefault="006636FE" w:rsidP="006636FE">
      <w:pPr>
        <w:rPr>
          <w:lang w:val="en-US"/>
        </w:rPr>
      </w:pPr>
      <w:r w:rsidRPr="006636FE">
        <w:rPr>
          <w:lang w:val="en-US"/>
        </w:rPr>
        <w:t xml:space="preserve">       Sequence         Outcome         Future sequence states</w:t>
      </w:r>
    </w:p>
    <w:p w14:paraId="4D30AD53" w14:textId="77777777" w:rsidR="006636FE" w:rsidRPr="006636FE" w:rsidRDefault="006636FE" w:rsidP="006636FE">
      <w:pPr>
        <w:rPr>
          <w:lang w:val="en-US"/>
        </w:rPr>
      </w:pPr>
      <w:r w:rsidRPr="006636FE">
        <w:rPr>
          <w:lang w:val="en-US"/>
        </w:rPr>
        <w:t>If the complete age-20-to-35 trajectory is used to explain depression at age 28, the explanatory variable contains seven years of future information.</w:t>
      </w:r>
    </w:p>
    <w:p w14:paraId="5F763187" w14:textId="77777777" w:rsidR="006636FE" w:rsidRPr="006636FE" w:rsidRDefault="006636FE" w:rsidP="006636FE">
      <w:pPr>
        <w:rPr>
          <w:lang w:val="en-US"/>
        </w:rPr>
      </w:pPr>
      <w:r w:rsidRPr="006636FE">
        <w:rPr>
          <w:lang w:val="en-US"/>
        </w:rPr>
        <w:t>For example, the “continuing-instability” cluster may be defined partly by unemployment between ages 29 and 35. Those states occur after depression was measured.</w:t>
      </w:r>
    </w:p>
    <w:p w14:paraId="5456E2DB" w14:textId="77777777" w:rsidR="006636FE" w:rsidRPr="006636FE" w:rsidRDefault="006636FE" w:rsidP="006636FE">
      <w:pPr>
        <w:rPr>
          <w:lang w:val="en-US"/>
        </w:rPr>
      </w:pPr>
      <w:r w:rsidRPr="006636FE">
        <w:rPr>
          <w:lang w:val="en-US"/>
        </w:rPr>
        <w:t>This creates several interpretive problems.</w:t>
      </w:r>
    </w:p>
    <w:p w14:paraId="2449CB18" w14:textId="77777777" w:rsidR="006636FE" w:rsidRPr="006636FE" w:rsidRDefault="006636FE" w:rsidP="006636FE">
      <w:pPr>
        <w:rPr>
          <w:lang w:val="en-US"/>
        </w:rPr>
      </w:pPr>
      <w:r w:rsidRPr="006636FE">
        <w:rPr>
          <w:lang w:val="en-US"/>
        </w:rPr>
        <w:t>First, the predictor is not temporally prior to the outcome.</w:t>
      </w:r>
    </w:p>
    <w:p w14:paraId="3E0121E6" w14:textId="77777777" w:rsidR="006636FE" w:rsidRPr="006636FE" w:rsidRDefault="006636FE" w:rsidP="006636FE">
      <w:pPr>
        <w:rPr>
          <w:lang w:val="en-US"/>
        </w:rPr>
      </w:pPr>
      <w:r w:rsidRPr="006636FE">
        <w:rPr>
          <w:lang w:val="en-US"/>
        </w:rPr>
        <w:t>Second, depression at age 28 may influence the later employment states used to define the cluster.</w:t>
      </w:r>
    </w:p>
    <w:p w14:paraId="4C7E47A6" w14:textId="77777777" w:rsidR="006636FE" w:rsidRPr="006636FE" w:rsidRDefault="006636FE" w:rsidP="006636FE">
      <w:pPr>
        <w:rPr>
          <w:lang w:val="en-US"/>
        </w:rPr>
      </w:pPr>
      <w:r w:rsidRPr="006636FE">
        <w:rPr>
          <w:lang w:val="en-US"/>
        </w:rPr>
        <w:t>Third, the analysis may appear predictive even though it uses information that would not have been available when the outcome occurred.</w:t>
      </w:r>
    </w:p>
    <w:p w14:paraId="238F9601" w14:textId="77777777" w:rsidR="006636FE" w:rsidRPr="006636FE" w:rsidRDefault="006636FE" w:rsidP="006636FE">
      <w:pPr>
        <w:rPr>
          <w:lang w:val="en-US"/>
        </w:rPr>
      </w:pPr>
      <w:r w:rsidRPr="006636FE">
        <w:rPr>
          <w:lang w:val="en-US"/>
        </w:rPr>
        <w:t>Several alternatives are possible.</w:t>
      </w:r>
    </w:p>
    <w:p w14:paraId="567A7104" w14:textId="77777777" w:rsidR="006636FE" w:rsidRPr="006636FE" w:rsidRDefault="006636FE" w:rsidP="006636FE">
      <w:pPr>
        <w:rPr>
          <w:lang w:val="en-US"/>
        </w:rPr>
      </w:pPr>
      <w:r w:rsidRPr="006636FE">
        <w:rPr>
          <w:lang w:val="en-US"/>
        </w:rPr>
        <w:t>The outcome could be measured after the complete sequence window:</w:t>
      </w:r>
    </w:p>
    <w:p w14:paraId="324E7953" w14:textId="77777777" w:rsidR="006636FE" w:rsidRPr="006636FE" w:rsidRDefault="006636FE" w:rsidP="006636FE">
      <w:pPr>
        <w:rPr>
          <w:lang w:val="en-US"/>
        </w:rPr>
      </w:pPr>
      <w:r w:rsidRPr="006636FE">
        <w:rPr>
          <w:lang w:val="en-US"/>
        </w:rPr>
        <w:t>Employment trajectory, ages 20–35 → Health at age 40</w:t>
      </w:r>
    </w:p>
    <w:p w14:paraId="07913AF3" w14:textId="77777777" w:rsidR="006636FE" w:rsidRPr="006636FE" w:rsidRDefault="006636FE" w:rsidP="006636FE">
      <w:pPr>
        <w:rPr>
          <w:lang w:val="en-US"/>
        </w:rPr>
      </w:pPr>
      <w:r w:rsidRPr="006636FE">
        <w:rPr>
          <w:lang w:val="en-US"/>
        </w:rPr>
        <w:t>The sequence could be shortened so that it ends before the outcome:</w:t>
      </w:r>
    </w:p>
    <w:p w14:paraId="698F2EED" w14:textId="77777777" w:rsidR="006636FE" w:rsidRPr="006636FE" w:rsidRDefault="006636FE" w:rsidP="006636FE">
      <w:pPr>
        <w:rPr>
          <w:lang w:val="en-US"/>
        </w:rPr>
      </w:pPr>
      <w:r w:rsidRPr="006636FE">
        <w:rPr>
          <w:lang w:val="en-US"/>
        </w:rPr>
        <w:t>Employment trajectory, ages 20–27 → Depression at age 28</w:t>
      </w:r>
    </w:p>
    <w:p w14:paraId="35083235" w14:textId="77777777" w:rsidR="006636FE" w:rsidRPr="006636FE" w:rsidRDefault="006636FE" w:rsidP="006636FE">
      <w:pPr>
        <w:rPr>
          <w:lang w:val="en-US"/>
        </w:rPr>
      </w:pPr>
      <w:r w:rsidRPr="006636FE">
        <w:rPr>
          <w:lang w:val="en-US"/>
        </w:rPr>
        <w:t xml:space="preserve">Researchers could also use </w:t>
      </w:r>
      <w:r w:rsidRPr="006636FE">
        <w:rPr>
          <w:b/>
          <w:bCs/>
          <w:lang w:val="en-US"/>
        </w:rPr>
        <w:t>prefix sequences</w:t>
      </w:r>
      <w:r w:rsidRPr="006636FE">
        <w:rPr>
          <w:lang w:val="en-US"/>
        </w:rPr>
        <w:t>, analysing only the part of the trajectory observed up to a particular age.</w:t>
      </w:r>
    </w:p>
    <w:p w14:paraId="167AFB9D" w14:textId="77777777" w:rsidR="006636FE" w:rsidRPr="006636FE" w:rsidRDefault="006636FE" w:rsidP="006636FE">
      <w:pPr>
        <w:rPr>
          <w:lang w:val="en-US"/>
        </w:rPr>
      </w:pPr>
      <w:r w:rsidRPr="006636FE">
        <w:rPr>
          <w:lang w:val="en-US"/>
        </w:rPr>
        <w:t>Alternatively, the trajectory itself could be treated as the outcome, with depression at age 28 used as a possible determinant of employment history between ages 29 and 35. This would answer a different question.</w:t>
      </w:r>
    </w:p>
    <w:p w14:paraId="07138025" w14:textId="77777777" w:rsidR="006636FE" w:rsidRPr="006636FE" w:rsidRDefault="006636FE" w:rsidP="006636FE">
      <w:pPr>
        <w:rPr>
          <w:lang w:val="en-US"/>
        </w:rPr>
      </w:pPr>
      <w:r w:rsidRPr="006636FE">
        <w:rPr>
          <w:lang w:val="en-US"/>
        </w:rPr>
        <w:lastRenderedPageBreak/>
        <w:t>The central rule is:</w:t>
      </w:r>
    </w:p>
    <w:p w14:paraId="1227B135" w14:textId="77777777" w:rsidR="006636FE" w:rsidRPr="006636FE" w:rsidRDefault="006636FE" w:rsidP="006636FE">
      <w:pPr>
        <w:rPr>
          <w:lang w:val="en-US"/>
        </w:rPr>
      </w:pPr>
      <w:r w:rsidRPr="006636FE">
        <w:rPr>
          <w:lang w:val="en-US"/>
        </w:rPr>
        <w:t>When a trajectory is used as an exposure for a later outcome, the complete sequence window should normally precede that outcome.</w:t>
      </w:r>
    </w:p>
    <w:p w14:paraId="17C606B6" w14:textId="77777777" w:rsidR="006636FE" w:rsidRPr="006636FE" w:rsidRDefault="006636FE" w:rsidP="006636FE">
      <w:r w:rsidRPr="006636FE">
        <w:pict w14:anchorId="6F32D98A">
          <v:rect id="_x0000_i1114" style="width:0;height:1.5pt" o:hralign="center" o:hrstd="t" o:hr="t" fillcolor="#a0a0a0" stroked="f"/>
        </w:pict>
      </w:r>
    </w:p>
    <w:p w14:paraId="22FC4065" w14:textId="77777777" w:rsidR="006636FE" w:rsidRPr="006636FE" w:rsidRDefault="006636FE" w:rsidP="006636FE">
      <w:pPr>
        <w:rPr>
          <w:b/>
          <w:bCs/>
          <w:lang w:val="en-US"/>
        </w:rPr>
      </w:pPr>
      <w:r w:rsidRPr="006636FE">
        <w:rPr>
          <w:b/>
          <w:bCs/>
          <w:lang w:val="en-US"/>
        </w:rPr>
        <w:t>6. Clusters versus numerical sequence indicators</w:t>
      </w:r>
    </w:p>
    <w:p w14:paraId="423F3915" w14:textId="77777777" w:rsidR="006636FE" w:rsidRPr="006636FE" w:rsidRDefault="006636FE" w:rsidP="006636FE">
      <w:pPr>
        <w:rPr>
          <w:lang w:val="en-US"/>
        </w:rPr>
      </w:pPr>
      <w:r w:rsidRPr="006636FE">
        <w:rPr>
          <w:lang w:val="en-US"/>
        </w:rPr>
        <w:t>Clustering is not the only way to connect sequence analysis with regression.</w:t>
      </w:r>
    </w:p>
    <w:p w14:paraId="0E7DC508" w14:textId="77777777" w:rsidR="006636FE" w:rsidRPr="006636FE" w:rsidRDefault="006636FE" w:rsidP="006636FE">
      <w:pPr>
        <w:rPr>
          <w:lang w:val="nl-BE"/>
        </w:rPr>
      </w:pPr>
      <w:r w:rsidRPr="006636FE">
        <w:rPr>
          <w:lang w:val="nl-BE"/>
        </w:rPr>
        <w:t>Consider three trajectories:</w:t>
      </w:r>
    </w:p>
    <w:p w14:paraId="09FC74B0" w14:textId="77777777" w:rsidR="006636FE" w:rsidRPr="006636FE" w:rsidRDefault="006636FE" w:rsidP="006636FE">
      <w:pPr>
        <w:rPr>
          <w:lang w:val="nl-BE"/>
        </w:rPr>
      </w:pPr>
      <w:r w:rsidRPr="006636FE">
        <w:rPr>
          <w:lang w:val="nl-BE"/>
        </w:rPr>
        <w:t>A: E E E E U U U U</w:t>
      </w:r>
    </w:p>
    <w:p w14:paraId="351540EE" w14:textId="77777777" w:rsidR="006636FE" w:rsidRPr="006636FE" w:rsidRDefault="006636FE" w:rsidP="006636FE">
      <w:pPr>
        <w:rPr>
          <w:lang w:val="nl-BE"/>
        </w:rPr>
      </w:pPr>
      <w:r w:rsidRPr="006636FE">
        <w:rPr>
          <w:lang w:val="nl-BE"/>
        </w:rPr>
        <w:t>B: U U U U E E E E</w:t>
      </w:r>
    </w:p>
    <w:p w14:paraId="0B68BEC2" w14:textId="77777777" w:rsidR="006636FE" w:rsidRPr="006636FE" w:rsidRDefault="006636FE" w:rsidP="006636FE">
      <w:pPr>
        <w:rPr>
          <w:lang w:val="nl-BE"/>
        </w:rPr>
      </w:pPr>
      <w:r w:rsidRPr="006636FE">
        <w:rPr>
          <w:lang w:val="nl-BE"/>
        </w:rPr>
        <w:t>C: E U E U E U E U</w:t>
      </w:r>
    </w:p>
    <w:p w14:paraId="4C6AD937" w14:textId="77777777" w:rsidR="006636FE" w:rsidRPr="006636FE" w:rsidRDefault="006636FE" w:rsidP="006636FE">
      <w:pPr>
        <w:rPr>
          <w:lang w:val="en-US"/>
        </w:rPr>
      </w:pPr>
      <w:r w:rsidRPr="006636FE">
        <w:rPr>
          <w:lang w:val="en-US"/>
        </w:rPr>
        <w:t>All three contain four periods of unemployment, but their organisation differs.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7"/>
        <w:gridCol w:w="1170"/>
        <w:gridCol w:w="867"/>
        <w:gridCol w:w="1014"/>
      </w:tblGrid>
      <w:tr w:rsidR="006636FE" w:rsidRPr="006636FE" w14:paraId="2C8E3856" w14:textId="77777777">
        <w:trPr>
          <w:tblHeader/>
          <w:tblCellSpacing w:w="15" w:type="dxa"/>
        </w:trPr>
        <w:tc>
          <w:tcPr>
            <w:tcW w:w="0" w:type="auto"/>
            <w:vAlign w:val="center"/>
            <w:hideMark/>
          </w:tcPr>
          <w:p w14:paraId="3A1BEA6C" w14:textId="77777777" w:rsidR="006636FE" w:rsidRPr="006636FE" w:rsidRDefault="006636FE" w:rsidP="006636FE">
            <w:pPr>
              <w:rPr>
                <w:b/>
                <w:bCs/>
              </w:rPr>
            </w:pPr>
            <w:proofErr w:type="spellStart"/>
            <w:r w:rsidRPr="006636FE">
              <w:rPr>
                <w:b/>
                <w:bCs/>
              </w:rPr>
              <w:t>Sequence</w:t>
            </w:r>
            <w:proofErr w:type="spellEnd"/>
            <w:r w:rsidRPr="006636FE">
              <w:rPr>
                <w:b/>
                <w:bCs/>
              </w:rPr>
              <w:t xml:space="preserve"> </w:t>
            </w:r>
            <w:proofErr w:type="spellStart"/>
            <w:r w:rsidRPr="006636FE">
              <w:rPr>
                <w:b/>
                <w:bCs/>
              </w:rPr>
              <w:t>feature</w:t>
            </w:r>
            <w:proofErr w:type="spellEnd"/>
          </w:p>
        </w:tc>
        <w:tc>
          <w:tcPr>
            <w:tcW w:w="0" w:type="auto"/>
            <w:vAlign w:val="center"/>
            <w:hideMark/>
          </w:tcPr>
          <w:p w14:paraId="5BFD0A19" w14:textId="77777777" w:rsidR="006636FE" w:rsidRPr="006636FE" w:rsidRDefault="006636FE" w:rsidP="006636FE">
            <w:pPr>
              <w:rPr>
                <w:b/>
                <w:bCs/>
              </w:rPr>
            </w:pPr>
            <w:r w:rsidRPr="006636FE">
              <w:rPr>
                <w:b/>
                <w:bCs/>
              </w:rPr>
              <w:t>A</w:t>
            </w:r>
          </w:p>
        </w:tc>
        <w:tc>
          <w:tcPr>
            <w:tcW w:w="0" w:type="auto"/>
            <w:vAlign w:val="center"/>
            <w:hideMark/>
          </w:tcPr>
          <w:p w14:paraId="15794B42" w14:textId="77777777" w:rsidR="006636FE" w:rsidRPr="006636FE" w:rsidRDefault="006636FE" w:rsidP="006636FE">
            <w:pPr>
              <w:rPr>
                <w:b/>
                <w:bCs/>
              </w:rPr>
            </w:pPr>
            <w:r w:rsidRPr="006636FE">
              <w:rPr>
                <w:b/>
                <w:bCs/>
              </w:rPr>
              <w:t>B</w:t>
            </w:r>
          </w:p>
        </w:tc>
        <w:tc>
          <w:tcPr>
            <w:tcW w:w="0" w:type="auto"/>
            <w:vAlign w:val="center"/>
            <w:hideMark/>
          </w:tcPr>
          <w:p w14:paraId="6948E536" w14:textId="77777777" w:rsidR="006636FE" w:rsidRPr="006636FE" w:rsidRDefault="006636FE" w:rsidP="006636FE">
            <w:pPr>
              <w:rPr>
                <w:b/>
                <w:bCs/>
              </w:rPr>
            </w:pPr>
            <w:r w:rsidRPr="006636FE">
              <w:rPr>
                <w:b/>
                <w:bCs/>
              </w:rPr>
              <w:t>C</w:t>
            </w:r>
          </w:p>
        </w:tc>
      </w:tr>
      <w:tr w:rsidR="006636FE" w:rsidRPr="006636FE" w14:paraId="336A1801" w14:textId="77777777">
        <w:trPr>
          <w:tblCellSpacing w:w="15" w:type="dxa"/>
        </w:trPr>
        <w:tc>
          <w:tcPr>
            <w:tcW w:w="0" w:type="auto"/>
            <w:vAlign w:val="center"/>
            <w:hideMark/>
          </w:tcPr>
          <w:p w14:paraId="67140E69" w14:textId="77777777" w:rsidR="006636FE" w:rsidRPr="006636FE" w:rsidRDefault="006636FE" w:rsidP="006636FE">
            <w:r w:rsidRPr="006636FE">
              <w:t xml:space="preserve">Time </w:t>
            </w:r>
            <w:proofErr w:type="spellStart"/>
            <w:r w:rsidRPr="006636FE">
              <w:t>unemployed</w:t>
            </w:r>
            <w:proofErr w:type="spellEnd"/>
          </w:p>
        </w:tc>
        <w:tc>
          <w:tcPr>
            <w:tcW w:w="0" w:type="auto"/>
            <w:vAlign w:val="center"/>
            <w:hideMark/>
          </w:tcPr>
          <w:p w14:paraId="0779C3D1" w14:textId="77777777" w:rsidR="006636FE" w:rsidRPr="006636FE" w:rsidRDefault="006636FE" w:rsidP="006636FE">
            <w:r w:rsidRPr="006636FE">
              <w:t>4</w:t>
            </w:r>
          </w:p>
        </w:tc>
        <w:tc>
          <w:tcPr>
            <w:tcW w:w="0" w:type="auto"/>
            <w:vAlign w:val="center"/>
            <w:hideMark/>
          </w:tcPr>
          <w:p w14:paraId="6559CB17" w14:textId="77777777" w:rsidR="006636FE" w:rsidRPr="006636FE" w:rsidRDefault="006636FE" w:rsidP="006636FE">
            <w:r w:rsidRPr="006636FE">
              <w:t>4</w:t>
            </w:r>
          </w:p>
        </w:tc>
        <w:tc>
          <w:tcPr>
            <w:tcW w:w="0" w:type="auto"/>
            <w:vAlign w:val="center"/>
            <w:hideMark/>
          </w:tcPr>
          <w:p w14:paraId="40D12AF7" w14:textId="77777777" w:rsidR="006636FE" w:rsidRPr="006636FE" w:rsidRDefault="006636FE" w:rsidP="006636FE">
            <w:r w:rsidRPr="006636FE">
              <w:t>4</w:t>
            </w:r>
          </w:p>
        </w:tc>
      </w:tr>
      <w:tr w:rsidR="006636FE" w:rsidRPr="006636FE" w14:paraId="5CB0E17D" w14:textId="77777777">
        <w:trPr>
          <w:tblCellSpacing w:w="15" w:type="dxa"/>
        </w:trPr>
        <w:tc>
          <w:tcPr>
            <w:tcW w:w="0" w:type="auto"/>
            <w:vAlign w:val="center"/>
            <w:hideMark/>
          </w:tcPr>
          <w:p w14:paraId="0827A2C7" w14:textId="77777777" w:rsidR="006636FE" w:rsidRPr="006636FE" w:rsidRDefault="006636FE" w:rsidP="006636FE">
            <w:r w:rsidRPr="006636FE">
              <w:t>Number of transitions</w:t>
            </w:r>
          </w:p>
        </w:tc>
        <w:tc>
          <w:tcPr>
            <w:tcW w:w="0" w:type="auto"/>
            <w:vAlign w:val="center"/>
            <w:hideMark/>
          </w:tcPr>
          <w:p w14:paraId="739C598C" w14:textId="77777777" w:rsidR="006636FE" w:rsidRPr="006636FE" w:rsidRDefault="006636FE" w:rsidP="006636FE">
            <w:r w:rsidRPr="006636FE">
              <w:t>1</w:t>
            </w:r>
          </w:p>
        </w:tc>
        <w:tc>
          <w:tcPr>
            <w:tcW w:w="0" w:type="auto"/>
            <w:vAlign w:val="center"/>
            <w:hideMark/>
          </w:tcPr>
          <w:p w14:paraId="502444F9" w14:textId="77777777" w:rsidR="006636FE" w:rsidRPr="006636FE" w:rsidRDefault="006636FE" w:rsidP="006636FE">
            <w:r w:rsidRPr="006636FE">
              <w:t>1</w:t>
            </w:r>
          </w:p>
        </w:tc>
        <w:tc>
          <w:tcPr>
            <w:tcW w:w="0" w:type="auto"/>
            <w:vAlign w:val="center"/>
            <w:hideMark/>
          </w:tcPr>
          <w:p w14:paraId="1A76DAB4" w14:textId="77777777" w:rsidR="006636FE" w:rsidRPr="006636FE" w:rsidRDefault="006636FE" w:rsidP="006636FE">
            <w:r w:rsidRPr="006636FE">
              <w:t>7</w:t>
            </w:r>
          </w:p>
        </w:tc>
      </w:tr>
      <w:tr w:rsidR="006636FE" w:rsidRPr="006636FE" w14:paraId="4FA47641" w14:textId="77777777">
        <w:trPr>
          <w:tblCellSpacing w:w="15" w:type="dxa"/>
        </w:trPr>
        <w:tc>
          <w:tcPr>
            <w:tcW w:w="0" w:type="auto"/>
            <w:vAlign w:val="center"/>
            <w:hideMark/>
          </w:tcPr>
          <w:p w14:paraId="08C757CC" w14:textId="77777777" w:rsidR="006636FE" w:rsidRPr="006636FE" w:rsidRDefault="006636FE" w:rsidP="006636FE">
            <w:r w:rsidRPr="006636FE">
              <w:t xml:space="preserve">Early </w:t>
            </w:r>
            <w:proofErr w:type="spellStart"/>
            <w:r w:rsidRPr="006636FE">
              <w:t>unemployment</w:t>
            </w:r>
            <w:proofErr w:type="spellEnd"/>
          </w:p>
        </w:tc>
        <w:tc>
          <w:tcPr>
            <w:tcW w:w="0" w:type="auto"/>
            <w:vAlign w:val="center"/>
            <w:hideMark/>
          </w:tcPr>
          <w:p w14:paraId="627FE95A" w14:textId="77777777" w:rsidR="006636FE" w:rsidRPr="006636FE" w:rsidRDefault="006636FE" w:rsidP="006636FE">
            <w:r w:rsidRPr="006636FE">
              <w:t>No</w:t>
            </w:r>
          </w:p>
        </w:tc>
        <w:tc>
          <w:tcPr>
            <w:tcW w:w="0" w:type="auto"/>
            <w:vAlign w:val="center"/>
            <w:hideMark/>
          </w:tcPr>
          <w:p w14:paraId="6027FD08" w14:textId="77777777" w:rsidR="006636FE" w:rsidRPr="006636FE" w:rsidRDefault="006636FE" w:rsidP="006636FE">
            <w:r w:rsidRPr="006636FE">
              <w:t>Yes</w:t>
            </w:r>
          </w:p>
        </w:tc>
        <w:tc>
          <w:tcPr>
            <w:tcW w:w="0" w:type="auto"/>
            <w:vAlign w:val="center"/>
            <w:hideMark/>
          </w:tcPr>
          <w:p w14:paraId="792305DA" w14:textId="77777777" w:rsidR="006636FE" w:rsidRPr="006636FE" w:rsidRDefault="006636FE" w:rsidP="006636FE">
            <w:r w:rsidRPr="006636FE">
              <w:t>Yes</w:t>
            </w:r>
          </w:p>
        </w:tc>
      </w:tr>
      <w:tr w:rsidR="006636FE" w:rsidRPr="006636FE" w14:paraId="2D31707A" w14:textId="77777777">
        <w:trPr>
          <w:tblCellSpacing w:w="15" w:type="dxa"/>
        </w:trPr>
        <w:tc>
          <w:tcPr>
            <w:tcW w:w="0" w:type="auto"/>
            <w:vAlign w:val="center"/>
            <w:hideMark/>
          </w:tcPr>
          <w:p w14:paraId="73597167" w14:textId="77777777" w:rsidR="006636FE" w:rsidRPr="006636FE" w:rsidRDefault="006636FE" w:rsidP="006636FE">
            <w:r w:rsidRPr="006636FE">
              <w:t>General direction</w:t>
            </w:r>
          </w:p>
        </w:tc>
        <w:tc>
          <w:tcPr>
            <w:tcW w:w="0" w:type="auto"/>
            <w:vAlign w:val="center"/>
            <w:hideMark/>
          </w:tcPr>
          <w:p w14:paraId="49607BCC" w14:textId="77777777" w:rsidR="006636FE" w:rsidRPr="006636FE" w:rsidRDefault="006636FE" w:rsidP="006636FE">
            <w:r w:rsidRPr="006636FE">
              <w:t>Downward</w:t>
            </w:r>
          </w:p>
        </w:tc>
        <w:tc>
          <w:tcPr>
            <w:tcW w:w="0" w:type="auto"/>
            <w:vAlign w:val="center"/>
            <w:hideMark/>
          </w:tcPr>
          <w:p w14:paraId="157A12DC" w14:textId="77777777" w:rsidR="006636FE" w:rsidRPr="006636FE" w:rsidRDefault="006636FE" w:rsidP="006636FE">
            <w:r w:rsidRPr="006636FE">
              <w:t>Upward</w:t>
            </w:r>
          </w:p>
        </w:tc>
        <w:tc>
          <w:tcPr>
            <w:tcW w:w="0" w:type="auto"/>
            <w:vAlign w:val="center"/>
            <w:hideMark/>
          </w:tcPr>
          <w:p w14:paraId="07323BEC" w14:textId="77777777" w:rsidR="006636FE" w:rsidRPr="006636FE" w:rsidRDefault="006636FE" w:rsidP="006636FE">
            <w:proofErr w:type="spellStart"/>
            <w:r w:rsidRPr="006636FE">
              <w:t>Unstable</w:t>
            </w:r>
            <w:proofErr w:type="spellEnd"/>
          </w:p>
        </w:tc>
      </w:tr>
    </w:tbl>
    <w:p w14:paraId="5CB4C472" w14:textId="77777777" w:rsidR="006636FE" w:rsidRPr="006636FE" w:rsidRDefault="006636FE" w:rsidP="006636FE">
      <w:pPr>
        <w:rPr>
          <w:lang w:val="en-US"/>
        </w:rPr>
      </w:pPr>
      <w:r w:rsidRPr="006636FE">
        <w:rPr>
          <w:lang w:val="en-US"/>
        </w:rPr>
        <w:t>A cluster analysis may classify them into broad pathway types. Alternatively, the researcher could use numerical indicators directly:</w:t>
      </w:r>
    </w:p>
    <w:p w14:paraId="1DE1383C" w14:textId="7CE02D25" w:rsidR="006636FE" w:rsidRPr="006636FE" w:rsidRDefault="006636FE" w:rsidP="006636FE">
      <w:pPr>
        <w:rPr>
          <w:lang w:val="en-US"/>
        </w:rP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en-US"/>
            </w:rPr>
            <m:t>=</m:t>
          </m:r>
          <m:r>
            <w:rPr>
              <w:rFonts w:ascii="Cambria Math" w:hAnsi="Cambria Math"/>
            </w:rPr>
            <m:t>α</m:t>
          </m:r>
          <m:r>
            <w:rPr>
              <w:rFonts w:ascii="Cambria Math" w:hAnsi="Cambria Math"/>
              <w:lang w:val="en-US"/>
            </w:rPr>
            <m:t>+</m:t>
          </m:r>
          <m:sSub>
            <m:sSubPr>
              <m:ctrlPr>
                <w:rPr>
                  <w:rFonts w:ascii="Cambria Math" w:hAnsi="Cambria Math"/>
                </w:rPr>
              </m:ctrlPr>
            </m:sSubPr>
            <m:e>
              <m:r>
                <w:rPr>
                  <w:rFonts w:ascii="Cambria Math" w:hAnsi="Cambria Math"/>
                </w:rPr>
                <m:t>β</m:t>
              </m:r>
            </m:e>
            <m:sub>
              <m:r>
                <w:rPr>
                  <w:rFonts w:ascii="Cambria Math" w:hAnsi="Cambria Math"/>
                  <w:lang w:val="en-US"/>
                </w:rPr>
                <m:t>1</m:t>
              </m:r>
            </m:sub>
          </m:sSub>
          <m:sSub>
            <m:sSubPr>
              <m:ctrlPr>
                <w:rPr>
                  <w:rFonts w:ascii="Cambria Math" w:hAnsi="Cambria Math"/>
                </w:rPr>
              </m:ctrlPr>
            </m:sSubPr>
            <m:e>
              <m:r>
                <m:rPr>
                  <m:nor/>
                </m:rPr>
                <w:rPr>
                  <w:lang w:val="en-US"/>
                </w:rPr>
                <m:t>Duration</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β</m:t>
              </m:r>
            </m:e>
            <m:sub>
              <m:r>
                <w:rPr>
                  <w:rFonts w:ascii="Cambria Math" w:hAnsi="Cambria Math"/>
                  <w:lang w:val="en-US"/>
                </w:rPr>
                <m:t>2</m:t>
              </m:r>
            </m:sub>
          </m:sSub>
          <m:sSub>
            <m:sSubPr>
              <m:ctrlPr>
                <w:rPr>
                  <w:rFonts w:ascii="Cambria Math" w:hAnsi="Cambria Math"/>
                </w:rPr>
              </m:ctrlPr>
            </m:sSubPr>
            <m:e>
              <m:r>
                <m:rPr>
                  <m:nor/>
                </m:rPr>
                <w:rPr>
                  <w:lang w:val="en-US"/>
                </w:rPr>
                <m:t>Transitions</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β</m:t>
              </m:r>
            </m:e>
            <m:sub>
              <m:r>
                <w:rPr>
                  <w:rFonts w:ascii="Cambria Math" w:hAnsi="Cambria Math"/>
                  <w:lang w:val="en-US"/>
                </w:rPr>
                <m:t>3</m:t>
              </m:r>
            </m:sub>
          </m:sSub>
          <m:sSub>
            <m:sSubPr>
              <m:ctrlPr>
                <w:rPr>
                  <w:rFonts w:ascii="Cambria Math" w:hAnsi="Cambria Math"/>
                </w:rPr>
              </m:ctrlPr>
            </m:sSubPr>
            <m:e>
              <m:r>
                <m:rPr>
                  <m:nor/>
                </m:rPr>
                <w:rPr>
                  <w:lang w:val="en-US"/>
                </w:rPr>
                <m:t>Early unemployment</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ε</m:t>
              </m:r>
            </m:e>
            <m:sub>
              <m:r>
                <w:rPr>
                  <w:rFonts w:ascii="Cambria Math" w:hAnsi="Cambria Math"/>
                </w:rPr>
                <m:t>i</m:t>
              </m:r>
            </m:sub>
          </m:sSub>
          <m:r>
            <w:rPr>
              <w:lang w:val="en-US"/>
            </w:rPr>
            <w:br/>
          </m:r>
        </m:oMath>
      </m:oMathPara>
    </w:p>
    <w:p w14:paraId="64372212" w14:textId="77777777" w:rsidR="006636FE" w:rsidRPr="006636FE" w:rsidRDefault="006636FE" w:rsidP="006636FE">
      <w:pPr>
        <w:rPr>
          <w:lang w:val="en-US"/>
        </w:rPr>
      </w:pPr>
      <w:r w:rsidRPr="006636FE">
        <w:rPr>
          <w:lang w:val="en-US"/>
        </w:rPr>
        <w:t>This approach asks more focused questions:</w:t>
      </w:r>
    </w:p>
    <w:p w14:paraId="3223094C" w14:textId="77777777" w:rsidR="006636FE" w:rsidRPr="006636FE" w:rsidRDefault="006636FE" w:rsidP="006636FE">
      <w:pPr>
        <w:numPr>
          <w:ilvl w:val="0"/>
          <w:numId w:val="7"/>
        </w:numPr>
        <w:rPr>
          <w:lang w:val="en-US"/>
        </w:rPr>
      </w:pPr>
      <w:r w:rsidRPr="006636FE">
        <w:rPr>
          <w:lang w:val="en-US"/>
        </w:rPr>
        <w:t xml:space="preserve">Does the total duration of unemployment matter? </w:t>
      </w:r>
    </w:p>
    <w:p w14:paraId="05286CA6" w14:textId="77777777" w:rsidR="006636FE" w:rsidRPr="006636FE" w:rsidRDefault="006636FE" w:rsidP="006636FE">
      <w:pPr>
        <w:numPr>
          <w:ilvl w:val="0"/>
          <w:numId w:val="7"/>
        </w:numPr>
        <w:rPr>
          <w:lang w:val="en-US"/>
        </w:rPr>
      </w:pPr>
      <w:r w:rsidRPr="006636FE">
        <w:rPr>
          <w:lang w:val="en-US"/>
        </w:rPr>
        <w:t xml:space="preserve">Does repeated instability matter beyond total duration? </w:t>
      </w:r>
    </w:p>
    <w:p w14:paraId="7ADCCD14" w14:textId="77777777" w:rsidR="006636FE" w:rsidRPr="006636FE" w:rsidRDefault="006636FE" w:rsidP="006636FE">
      <w:pPr>
        <w:numPr>
          <w:ilvl w:val="0"/>
          <w:numId w:val="7"/>
        </w:numPr>
        <w:rPr>
          <w:lang w:val="en-US"/>
        </w:rPr>
      </w:pPr>
      <w:r w:rsidRPr="006636FE">
        <w:rPr>
          <w:lang w:val="en-US"/>
        </w:rPr>
        <w:t xml:space="preserve">Is early exposure particularly important? </w:t>
      </w:r>
    </w:p>
    <w:p w14:paraId="03B481FD" w14:textId="77777777" w:rsidR="006636FE" w:rsidRPr="006636FE" w:rsidRDefault="006636FE" w:rsidP="006636FE">
      <w:pPr>
        <w:numPr>
          <w:ilvl w:val="0"/>
          <w:numId w:val="7"/>
        </w:numPr>
        <w:rPr>
          <w:lang w:val="en-US"/>
        </w:rPr>
      </w:pPr>
      <w:r w:rsidRPr="006636FE">
        <w:rPr>
          <w:lang w:val="en-US"/>
        </w:rPr>
        <w:t xml:space="preserve">Does upward movement differ from downward movement? </w:t>
      </w:r>
    </w:p>
    <w:p w14:paraId="3EEB74FE" w14:textId="77777777" w:rsidR="006636FE" w:rsidRPr="006636FE" w:rsidRDefault="006636FE" w:rsidP="006636FE">
      <w:pPr>
        <w:rPr>
          <w:lang w:val="en-US"/>
        </w:rPr>
      </w:pPr>
      <w:r w:rsidRPr="006636FE">
        <w:rPr>
          <w:lang w:val="en-US"/>
        </w:rPr>
        <w:t>Clusters and indicators serve different purposes.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4"/>
        <w:gridCol w:w="5332"/>
      </w:tblGrid>
      <w:tr w:rsidR="006636FE" w:rsidRPr="006636FE" w14:paraId="1E8668F0" w14:textId="77777777">
        <w:trPr>
          <w:tblHeader/>
          <w:tblCellSpacing w:w="15" w:type="dxa"/>
        </w:trPr>
        <w:tc>
          <w:tcPr>
            <w:tcW w:w="0" w:type="auto"/>
            <w:vAlign w:val="center"/>
            <w:hideMark/>
          </w:tcPr>
          <w:p w14:paraId="69F402F2" w14:textId="77777777" w:rsidR="006636FE" w:rsidRPr="006636FE" w:rsidRDefault="006636FE" w:rsidP="006636FE">
            <w:pPr>
              <w:rPr>
                <w:b/>
                <w:bCs/>
              </w:rPr>
            </w:pPr>
            <w:r w:rsidRPr="006636FE">
              <w:rPr>
                <w:b/>
                <w:bCs/>
              </w:rPr>
              <w:lastRenderedPageBreak/>
              <w:t>Clusters</w:t>
            </w:r>
          </w:p>
        </w:tc>
        <w:tc>
          <w:tcPr>
            <w:tcW w:w="0" w:type="auto"/>
            <w:vAlign w:val="center"/>
            <w:hideMark/>
          </w:tcPr>
          <w:p w14:paraId="5121F37A" w14:textId="77777777" w:rsidR="006636FE" w:rsidRPr="006636FE" w:rsidRDefault="006636FE" w:rsidP="006636FE">
            <w:pPr>
              <w:rPr>
                <w:b/>
                <w:bCs/>
              </w:rPr>
            </w:pPr>
            <w:proofErr w:type="spellStart"/>
            <w:r w:rsidRPr="006636FE">
              <w:rPr>
                <w:b/>
                <w:bCs/>
              </w:rPr>
              <w:t>Sequence</w:t>
            </w:r>
            <w:proofErr w:type="spellEnd"/>
            <w:r w:rsidRPr="006636FE">
              <w:rPr>
                <w:b/>
                <w:bCs/>
              </w:rPr>
              <w:t xml:space="preserve"> </w:t>
            </w:r>
            <w:proofErr w:type="spellStart"/>
            <w:r w:rsidRPr="006636FE">
              <w:rPr>
                <w:b/>
                <w:bCs/>
              </w:rPr>
              <w:t>indicators</w:t>
            </w:r>
            <w:proofErr w:type="spellEnd"/>
          </w:p>
        </w:tc>
      </w:tr>
      <w:tr w:rsidR="006636FE" w:rsidRPr="006636FE" w14:paraId="7FDB60CA" w14:textId="77777777">
        <w:trPr>
          <w:tblCellSpacing w:w="15" w:type="dxa"/>
        </w:trPr>
        <w:tc>
          <w:tcPr>
            <w:tcW w:w="0" w:type="auto"/>
            <w:vAlign w:val="center"/>
            <w:hideMark/>
          </w:tcPr>
          <w:p w14:paraId="25747BF5" w14:textId="77777777" w:rsidR="006636FE" w:rsidRPr="006636FE" w:rsidRDefault="006636FE" w:rsidP="006636FE">
            <w:proofErr w:type="spellStart"/>
            <w:r w:rsidRPr="006636FE">
              <w:t>Summarise</w:t>
            </w:r>
            <w:proofErr w:type="spellEnd"/>
            <w:r w:rsidRPr="006636FE">
              <w:t xml:space="preserve"> the </w:t>
            </w:r>
            <w:proofErr w:type="spellStart"/>
            <w:r w:rsidRPr="006636FE">
              <w:t>whole</w:t>
            </w:r>
            <w:proofErr w:type="spellEnd"/>
            <w:r w:rsidRPr="006636FE">
              <w:t xml:space="preserve"> </w:t>
            </w:r>
            <w:proofErr w:type="spellStart"/>
            <w:r w:rsidRPr="006636FE">
              <w:t>trajectory</w:t>
            </w:r>
            <w:proofErr w:type="spellEnd"/>
          </w:p>
        </w:tc>
        <w:tc>
          <w:tcPr>
            <w:tcW w:w="0" w:type="auto"/>
            <w:vAlign w:val="center"/>
            <w:hideMark/>
          </w:tcPr>
          <w:p w14:paraId="00C42566" w14:textId="77777777" w:rsidR="006636FE" w:rsidRPr="006636FE" w:rsidRDefault="006636FE" w:rsidP="006636FE">
            <w:proofErr w:type="spellStart"/>
            <w:r w:rsidRPr="006636FE">
              <w:t>Isolate</w:t>
            </w:r>
            <w:proofErr w:type="spellEnd"/>
            <w:r w:rsidRPr="006636FE">
              <w:t xml:space="preserve"> a </w:t>
            </w:r>
            <w:proofErr w:type="spellStart"/>
            <w:r w:rsidRPr="006636FE">
              <w:t>specific</w:t>
            </w:r>
            <w:proofErr w:type="spellEnd"/>
            <w:r w:rsidRPr="006636FE">
              <w:t xml:space="preserve"> </w:t>
            </w:r>
            <w:proofErr w:type="spellStart"/>
            <w:r w:rsidRPr="006636FE">
              <w:t>feature</w:t>
            </w:r>
            <w:proofErr w:type="spellEnd"/>
          </w:p>
        </w:tc>
      </w:tr>
      <w:tr w:rsidR="006636FE" w:rsidRPr="006636FE" w14:paraId="3B2E08DF" w14:textId="77777777">
        <w:trPr>
          <w:tblCellSpacing w:w="15" w:type="dxa"/>
        </w:trPr>
        <w:tc>
          <w:tcPr>
            <w:tcW w:w="0" w:type="auto"/>
            <w:vAlign w:val="center"/>
            <w:hideMark/>
          </w:tcPr>
          <w:p w14:paraId="1E1D2211" w14:textId="77777777" w:rsidR="006636FE" w:rsidRPr="006636FE" w:rsidRDefault="006636FE" w:rsidP="006636FE">
            <w:pPr>
              <w:rPr>
                <w:lang w:val="en-US"/>
              </w:rPr>
            </w:pPr>
            <w:r w:rsidRPr="006636FE">
              <w:rPr>
                <w:lang w:val="en-US"/>
              </w:rPr>
              <w:t>Combine timing, order and duration</w:t>
            </w:r>
          </w:p>
        </w:tc>
        <w:tc>
          <w:tcPr>
            <w:tcW w:w="0" w:type="auto"/>
            <w:vAlign w:val="center"/>
            <w:hideMark/>
          </w:tcPr>
          <w:p w14:paraId="5EB0AEC8" w14:textId="77777777" w:rsidR="006636FE" w:rsidRPr="006636FE" w:rsidRDefault="006636FE" w:rsidP="006636FE">
            <w:r w:rsidRPr="006636FE">
              <w:t xml:space="preserve">Test a </w:t>
            </w:r>
            <w:proofErr w:type="spellStart"/>
            <w:r w:rsidRPr="006636FE">
              <w:t>targeted</w:t>
            </w:r>
            <w:proofErr w:type="spellEnd"/>
            <w:r w:rsidRPr="006636FE">
              <w:t xml:space="preserve"> </w:t>
            </w:r>
            <w:proofErr w:type="spellStart"/>
            <w:r w:rsidRPr="006636FE">
              <w:t>mechanism</w:t>
            </w:r>
            <w:proofErr w:type="spellEnd"/>
          </w:p>
        </w:tc>
      </w:tr>
      <w:tr w:rsidR="006636FE" w:rsidRPr="006636FE" w14:paraId="79E12F3E" w14:textId="77777777">
        <w:trPr>
          <w:tblCellSpacing w:w="15" w:type="dxa"/>
        </w:trPr>
        <w:tc>
          <w:tcPr>
            <w:tcW w:w="0" w:type="auto"/>
            <w:vAlign w:val="center"/>
            <w:hideMark/>
          </w:tcPr>
          <w:p w14:paraId="70172129" w14:textId="77777777" w:rsidR="006636FE" w:rsidRPr="006636FE" w:rsidRDefault="006636FE" w:rsidP="006636FE">
            <w:pPr>
              <w:rPr>
                <w:lang w:val="en-US"/>
              </w:rPr>
            </w:pPr>
            <w:r w:rsidRPr="006636FE">
              <w:rPr>
                <w:lang w:val="en-US"/>
              </w:rPr>
              <w:t>Easy to visualise as pathway types</w:t>
            </w:r>
          </w:p>
        </w:tc>
        <w:tc>
          <w:tcPr>
            <w:tcW w:w="0" w:type="auto"/>
            <w:vAlign w:val="center"/>
            <w:hideMark/>
          </w:tcPr>
          <w:p w14:paraId="42600D0B" w14:textId="77777777" w:rsidR="006636FE" w:rsidRPr="006636FE" w:rsidRDefault="006636FE" w:rsidP="006636FE">
            <w:pPr>
              <w:rPr>
                <w:lang w:val="en-US"/>
              </w:rPr>
            </w:pPr>
            <w:r w:rsidRPr="006636FE">
              <w:rPr>
                <w:lang w:val="en-US"/>
              </w:rPr>
              <w:t>Often easier to include parsimoniously in regression</w:t>
            </w:r>
          </w:p>
        </w:tc>
      </w:tr>
      <w:tr w:rsidR="006636FE" w:rsidRPr="006636FE" w14:paraId="663A2D91" w14:textId="77777777">
        <w:trPr>
          <w:tblCellSpacing w:w="15" w:type="dxa"/>
        </w:trPr>
        <w:tc>
          <w:tcPr>
            <w:tcW w:w="0" w:type="auto"/>
            <w:vAlign w:val="center"/>
            <w:hideMark/>
          </w:tcPr>
          <w:p w14:paraId="4EDE4BF8" w14:textId="77777777" w:rsidR="006636FE" w:rsidRPr="006636FE" w:rsidRDefault="006636FE" w:rsidP="006636FE">
            <w:proofErr w:type="spellStart"/>
            <w:r w:rsidRPr="006636FE">
              <w:t>Boundaries</w:t>
            </w:r>
            <w:proofErr w:type="spellEnd"/>
            <w:r w:rsidRPr="006636FE">
              <w:t xml:space="preserve"> </w:t>
            </w:r>
            <w:proofErr w:type="spellStart"/>
            <w:r w:rsidRPr="006636FE">
              <w:t>may</w:t>
            </w:r>
            <w:proofErr w:type="spellEnd"/>
            <w:r w:rsidRPr="006636FE">
              <w:t xml:space="preserve"> </w:t>
            </w:r>
            <w:proofErr w:type="spellStart"/>
            <w:r w:rsidRPr="006636FE">
              <w:t>be</w:t>
            </w:r>
            <w:proofErr w:type="spellEnd"/>
            <w:r w:rsidRPr="006636FE">
              <w:t xml:space="preserve"> </w:t>
            </w:r>
            <w:proofErr w:type="spellStart"/>
            <w:r w:rsidRPr="006636FE">
              <w:t>arbitrary</w:t>
            </w:r>
            <w:proofErr w:type="spellEnd"/>
          </w:p>
        </w:tc>
        <w:tc>
          <w:tcPr>
            <w:tcW w:w="0" w:type="auto"/>
            <w:vAlign w:val="center"/>
            <w:hideMark/>
          </w:tcPr>
          <w:p w14:paraId="4115390B" w14:textId="77777777" w:rsidR="006636FE" w:rsidRPr="006636FE" w:rsidRDefault="006636FE" w:rsidP="006636FE">
            <w:pPr>
              <w:rPr>
                <w:lang w:val="en-US"/>
              </w:rPr>
            </w:pPr>
            <w:r w:rsidRPr="006636FE">
              <w:rPr>
                <w:lang w:val="en-US"/>
              </w:rPr>
              <w:t>May omit important combinations of features</w:t>
            </w:r>
          </w:p>
        </w:tc>
      </w:tr>
      <w:tr w:rsidR="006636FE" w:rsidRPr="006636FE" w14:paraId="230F101D" w14:textId="77777777">
        <w:trPr>
          <w:tblCellSpacing w:w="15" w:type="dxa"/>
        </w:trPr>
        <w:tc>
          <w:tcPr>
            <w:tcW w:w="0" w:type="auto"/>
            <w:vAlign w:val="center"/>
            <w:hideMark/>
          </w:tcPr>
          <w:p w14:paraId="60F2F3F5" w14:textId="77777777" w:rsidR="006636FE" w:rsidRPr="006636FE" w:rsidRDefault="006636FE" w:rsidP="006636FE">
            <w:proofErr w:type="spellStart"/>
            <w:r w:rsidRPr="006636FE">
              <w:t>Useful</w:t>
            </w:r>
            <w:proofErr w:type="spellEnd"/>
            <w:r w:rsidRPr="006636FE">
              <w:t xml:space="preserve"> for exploration</w:t>
            </w:r>
          </w:p>
        </w:tc>
        <w:tc>
          <w:tcPr>
            <w:tcW w:w="0" w:type="auto"/>
            <w:vAlign w:val="center"/>
            <w:hideMark/>
          </w:tcPr>
          <w:p w14:paraId="6385E780" w14:textId="77777777" w:rsidR="006636FE" w:rsidRPr="006636FE" w:rsidRDefault="006636FE" w:rsidP="006636FE">
            <w:pPr>
              <w:rPr>
                <w:lang w:val="en-US"/>
              </w:rPr>
            </w:pPr>
            <w:r w:rsidRPr="006636FE">
              <w:rPr>
                <w:lang w:val="en-US"/>
              </w:rPr>
              <w:t>Useful for focused hypothesis testing</w:t>
            </w:r>
          </w:p>
        </w:tc>
      </w:tr>
    </w:tbl>
    <w:p w14:paraId="13E9F09F" w14:textId="77777777" w:rsidR="006636FE" w:rsidRPr="006636FE" w:rsidRDefault="006636FE" w:rsidP="006636FE">
      <w:pPr>
        <w:rPr>
          <w:lang w:val="en-US"/>
        </w:rPr>
      </w:pPr>
      <w:r w:rsidRPr="006636FE">
        <w:rPr>
          <w:lang w:val="en-US"/>
        </w:rPr>
        <w:t xml:space="preserve">Vanhoutte and colleagues describe numerical descriptors as a middle ground between broad categorical classifications and the full complexity of individual sequences. They suggest combining exploratory and hypothesis-testing approaches rather than treating them as competing strategies. </w:t>
      </w:r>
    </w:p>
    <w:p w14:paraId="10C0AD33" w14:textId="77777777" w:rsidR="006636FE" w:rsidRPr="006636FE" w:rsidRDefault="006636FE" w:rsidP="006636FE">
      <w:pPr>
        <w:rPr>
          <w:lang w:val="en-US"/>
        </w:rPr>
      </w:pPr>
      <w:r w:rsidRPr="006636FE">
        <w:rPr>
          <w:lang w:val="en-US"/>
        </w:rPr>
        <w:t>A strong research design might therefore use:</w:t>
      </w:r>
    </w:p>
    <w:p w14:paraId="4AC14229" w14:textId="77777777" w:rsidR="006636FE" w:rsidRPr="006636FE" w:rsidRDefault="006636FE" w:rsidP="006636FE">
      <w:pPr>
        <w:numPr>
          <w:ilvl w:val="0"/>
          <w:numId w:val="8"/>
        </w:numPr>
        <w:rPr>
          <w:lang w:val="en-US"/>
        </w:rPr>
      </w:pPr>
      <w:r w:rsidRPr="006636FE">
        <w:rPr>
          <w:lang w:val="en-US"/>
        </w:rPr>
        <w:t xml:space="preserve">sequence plots and clusters to explore the main pathways; </w:t>
      </w:r>
    </w:p>
    <w:p w14:paraId="7314076B" w14:textId="77777777" w:rsidR="006636FE" w:rsidRPr="006636FE" w:rsidRDefault="006636FE" w:rsidP="006636FE">
      <w:pPr>
        <w:numPr>
          <w:ilvl w:val="0"/>
          <w:numId w:val="8"/>
        </w:numPr>
        <w:rPr>
          <w:lang w:val="en-US"/>
        </w:rPr>
      </w:pPr>
      <w:r w:rsidRPr="006636FE">
        <w:rPr>
          <w:lang w:val="en-US"/>
        </w:rPr>
        <w:t xml:space="preserve">indicators to test whether duration, timing or instability accounts for the observed differences. </w:t>
      </w:r>
    </w:p>
    <w:p w14:paraId="626D7C9E" w14:textId="77777777" w:rsidR="006636FE" w:rsidRPr="006636FE" w:rsidRDefault="006636FE" w:rsidP="006636FE">
      <w:r w:rsidRPr="006636FE">
        <w:pict w14:anchorId="0CD06DE9">
          <v:rect id="_x0000_i1115" style="width:0;height:1.5pt" o:hralign="center" o:hrstd="t" o:hr="t" fillcolor="#a0a0a0" stroked="f"/>
        </w:pict>
      </w:r>
    </w:p>
    <w:p w14:paraId="1D52B735" w14:textId="77777777" w:rsidR="006636FE" w:rsidRPr="006636FE" w:rsidRDefault="006636FE" w:rsidP="006636FE">
      <w:pPr>
        <w:rPr>
          <w:b/>
          <w:bCs/>
          <w:lang w:val="en-US"/>
        </w:rPr>
      </w:pPr>
      <w:r w:rsidRPr="006636FE">
        <w:rPr>
          <w:b/>
          <w:bCs/>
          <w:lang w:val="en-US"/>
        </w:rPr>
        <w:t>7. Links with event-history and survival analysis</w:t>
      </w:r>
    </w:p>
    <w:p w14:paraId="094B1EC2" w14:textId="77777777" w:rsidR="006636FE" w:rsidRPr="006636FE" w:rsidRDefault="006636FE" w:rsidP="006636FE">
      <w:pPr>
        <w:rPr>
          <w:lang w:val="en-US"/>
        </w:rPr>
      </w:pPr>
      <w:r w:rsidRPr="006636FE">
        <w:rPr>
          <w:lang w:val="en-US"/>
        </w:rPr>
        <w:t>Sequence analysis and event-history analysis answer different but complementary questions.</w:t>
      </w:r>
    </w:p>
    <w:p w14:paraId="21E7BC4A" w14:textId="77777777" w:rsidR="006636FE" w:rsidRPr="006636FE" w:rsidRDefault="006636FE" w:rsidP="006636FE">
      <w:pPr>
        <w:rPr>
          <w:lang w:val="en-US"/>
        </w:rPr>
      </w:pPr>
      <w:r w:rsidRPr="006636FE">
        <w:rPr>
          <w:lang w:val="en-US"/>
        </w:rPr>
        <w:t>Sequence analysis can describe a pathway before a later event:</w:t>
      </w:r>
    </w:p>
    <w:p w14:paraId="522F251E" w14:textId="77777777" w:rsidR="006636FE" w:rsidRPr="006636FE" w:rsidRDefault="006636FE" w:rsidP="006636FE">
      <w:pPr>
        <w:rPr>
          <w:lang w:val="en-US"/>
        </w:rPr>
      </w:pPr>
      <w:r w:rsidRPr="006636FE">
        <w:rPr>
          <w:lang w:val="en-US"/>
        </w:rPr>
        <w:t>Employment trajectory, ages 20–35</w:t>
      </w:r>
    </w:p>
    <w:p w14:paraId="75AFDF9D" w14:textId="77777777" w:rsidR="006636FE" w:rsidRPr="006636FE" w:rsidRDefault="006636FE" w:rsidP="006636FE">
      <w:pPr>
        <w:rPr>
          <w:lang w:val="en-US"/>
        </w:rPr>
      </w:pPr>
      <w:r w:rsidRPr="006636FE">
        <w:rPr>
          <w:lang w:val="en-US"/>
        </w:rPr>
        <w:t xml:space="preserve">                  ↓</w:t>
      </w:r>
    </w:p>
    <w:p w14:paraId="77228391" w14:textId="77777777" w:rsidR="006636FE" w:rsidRPr="006636FE" w:rsidRDefault="006636FE" w:rsidP="006636FE">
      <w:pPr>
        <w:rPr>
          <w:lang w:val="en-US"/>
        </w:rPr>
      </w:pPr>
      <w:r w:rsidRPr="006636FE">
        <w:rPr>
          <w:lang w:val="en-US"/>
        </w:rPr>
        <w:t>Time until disability, age 36 onward</w:t>
      </w:r>
    </w:p>
    <w:p w14:paraId="021E437F" w14:textId="77777777" w:rsidR="006636FE" w:rsidRPr="006636FE" w:rsidRDefault="006636FE" w:rsidP="006636FE">
      <w:pPr>
        <w:rPr>
          <w:lang w:val="en-US"/>
        </w:rPr>
      </w:pPr>
      <w:r w:rsidRPr="006636FE">
        <w:rPr>
          <w:lang w:val="en-US"/>
        </w:rPr>
        <w:t>The trajectory cluster could be used as a predictor in a survival model. The analysis would compare the later hazard of disability across earlier employment histories.</w:t>
      </w:r>
    </w:p>
    <w:p w14:paraId="5E100F50" w14:textId="77777777" w:rsidR="006636FE" w:rsidRPr="006636FE" w:rsidRDefault="006636FE" w:rsidP="006636FE">
      <w:pPr>
        <w:rPr>
          <w:lang w:val="en-US"/>
        </w:rPr>
      </w:pPr>
      <w:r w:rsidRPr="006636FE">
        <w:rPr>
          <w:lang w:val="en-US"/>
        </w:rPr>
        <w:t>A Cox model could be represented as:</w:t>
      </w:r>
    </w:p>
    <w:p w14:paraId="29286867" w14:textId="77D0BEC2" w:rsidR="006636FE" w:rsidRPr="006636FE" w:rsidRDefault="006636FE" w:rsidP="006636FE">
      <m:oMathPara>
        <m:oMath>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(t)=</m:t>
          </m:r>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(t)</m:t>
          </m:r>
          <m:r>
            <m:rPr>
              <m:sty m:val="p"/>
            </m:rPr>
            <w:rPr>
              <w:rFonts w:ascii="Cambria Math" w:hAnsi="Cambria Math"/>
            </w:rPr>
            <m:t>exp</m:t>
          </m:r>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2i</m:t>
                  </m:r>
                </m:sub>
              </m:sSub>
            </m:e>
            <m:e>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C</m:t>
                  </m:r>
                </m:e>
                <m:sub>
                  <m:r>
                    <w:rPr>
                      <w:rFonts w:ascii="Cambria Math" w:hAnsi="Cambria Math"/>
                    </w:rPr>
                    <m:t>3i</m:t>
                  </m:r>
                </m:sub>
              </m:sSub>
            </m:e>
            <m:e>
              <m:sSub>
                <m:sSubPr>
                  <m:ctrlPr>
                    <w:rPr>
                      <w:rFonts w:ascii="Cambria Math" w:hAnsi="Cambria Math"/>
                    </w:rPr>
                  </m:ctrlPr>
                </m:sSubPr>
                <m:e>
                  <m:r>
                    <w:rPr>
                      <w:rFonts w:ascii="Cambria Math" w:hAnsi="Cambria Math"/>
                    </w:rPr>
                    <m:t>β</m:t>
                  </m:r>
                </m:e>
                <m:sub>
                  <m:r>
                    <w:rPr>
                      <w:rFonts w:ascii="Cambria Math" w:hAnsi="Cambria Math"/>
                    </w:rPr>
                    <m:t>3</m:t>
                  </m:r>
                </m:sub>
              </m:sSub>
              <m:sSub>
                <m:sSubPr>
                  <m:ctrlPr>
                    <w:rPr>
                      <w:rFonts w:ascii="Cambria Math" w:hAnsi="Cambria Math"/>
                    </w:rPr>
                  </m:ctrlPr>
                </m:sSubPr>
                <m:e>
                  <m:r>
                    <w:rPr>
                      <w:rFonts w:ascii="Cambria Math" w:hAnsi="Cambria Math"/>
                    </w:rPr>
                    <m:t>C</m:t>
                  </m:r>
                </m:e>
                <m:sub>
                  <m:r>
                    <w:rPr>
                      <w:rFonts w:ascii="Cambria Math" w:hAnsi="Cambria Math"/>
                    </w:rPr>
                    <m:t>4i</m:t>
                  </m:r>
                </m:sub>
              </m:sSub>
            </m:e>
            <m:e>
              <m:r>
                <w:rPr>
                  <w:rFonts w:ascii="Cambria Math" w:hAnsi="Cambria Math"/>
                </w:rPr>
                <m:t>γ</m:t>
              </m:r>
              <m:sSub>
                <m:sSubPr>
                  <m:ctrlPr>
                    <w:rPr>
                      <w:rFonts w:ascii="Cambria Math" w:hAnsi="Cambria Math"/>
                    </w:rPr>
                  </m:ctrlPr>
                </m:sSubPr>
                <m:e>
                  <m:r>
                    <w:rPr>
                      <w:rFonts w:ascii="Cambria Math" w:hAnsi="Cambria Math"/>
                    </w:rPr>
                    <m:t>X</m:t>
                  </m:r>
                </m:e>
                <m:sub>
                  <m:r>
                    <w:rPr>
                      <w:rFonts w:ascii="Cambria Math" w:hAnsi="Cambria Math"/>
                    </w:rPr>
                    <m:t>i</m:t>
                  </m:r>
                </m:sub>
              </m:sSub>
            </m:e>
          </m:d>
          <m:r>
            <w:br/>
          </m:r>
        </m:oMath>
      </m:oMathPara>
    </w:p>
    <w:p w14:paraId="0E39F6F6" w14:textId="77777777" w:rsidR="006636FE" w:rsidRPr="006636FE" w:rsidRDefault="006636FE" w:rsidP="006636FE">
      <w:pPr>
        <w:rPr>
          <w:lang w:val="en-US"/>
        </w:rPr>
      </w:pPr>
      <w:r w:rsidRPr="006636FE">
        <w:rPr>
          <w:lang w:val="en-US"/>
        </w:rPr>
        <w:t>The detailed formula is less important than the temporal structure:</w:t>
      </w:r>
    </w:p>
    <w:p w14:paraId="60C3F00A" w14:textId="77777777" w:rsidR="006636FE" w:rsidRPr="006636FE" w:rsidRDefault="006636FE" w:rsidP="006636FE">
      <w:pPr>
        <w:numPr>
          <w:ilvl w:val="0"/>
          <w:numId w:val="9"/>
        </w:numPr>
        <w:rPr>
          <w:lang w:val="en-US"/>
        </w:rPr>
      </w:pPr>
      <w:r w:rsidRPr="006636FE">
        <w:rPr>
          <w:lang w:val="en-US"/>
        </w:rPr>
        <w:lastRenderedPageBreak/>
        <w:t xml:space="preserve">the employment trajectory is completed first; </w:t>
      </w:r>
    </w:p>
    <w:p w14:paraId="57DCA412" w14:textId="77777777" w:rsidR="006636FE" w:rsidRPr="006636FE" w:rsidRDefault="006636FE" w:rsidP="006636FE">
      <w:pPr>
        <w:numPr>
          <w:ilvl w:val="0"/>
          <w:numId w:val="9"/>
        </w:numPr>
        <w:rPr>
          <w:lang w:val="en-US"/>
        </w:rPr>
      </w:pPr>
      <w:r w:rsidRPr="006636FE">
        <w:rPr>
          <w:lang w:val="en-US"/>
        </w:rPr>
        <w:t xml:space="preserve">follow-up for disability begins afterwards. </w:t>
      </w:r>
    </w:p>
    <w:p w14:paraId="468F2AB8" w14:textId="77777777" w:rsidR="006636FE" w:rsidRPr="006636FE" w:rsidRDefault="006636FE" w:rsidP="006636FE">
      <w:pPr>
        <w:rPr>
          <w:lang w:val="en-US"/>
        </w:rPr>
      </w:pPr>
      <w:r w:rsidRPr="006636FE">
        <w:rPr>
          <w:lang w:val="en-US"/>
        </w:rPr>
        <w:t>Another possibility is to use event-history analysis to study a transition occurring within a broader trajectory. For example, sequence analysis may reveal several family pathways, while event-history analysis examines the timing of first birth.</w:t>
      </w:r>
    </w:p>
    <w:p w14:paraId="7D66A90F" w14:textId="77777777" w:rsidR="006636FE" w:rsidRPr="006636FE" w:rsidRDefault="006636FE" w:rsidP="006636FE">
      <w:pPr>
        <w:rPr>
          <w:lang w:val="en-US"/>
        </w:rPr>
      </w:pPr>
      <w:r w:rsidRPr="006636FE">
        <w:rPr>
          <w:lang w:val="en-US"/>
        </w:rPr>
        <w:t>The two approaches are not substitutes.</w:t>
      </w:r>
    </w:p>
    <w:p w14:paraId="6670AAF2" w14:textId="77777777" w:rsidR="006636FE" w:rsidRPr="006636FE" w:rsidRDefault="006636FE" w:rsidP="006636FE">
      <w:pPr>
        <w:rPr>
          <w:lang w:val="en-US"/>
        </w:rPr>
      </w:pPr>
      <w:r w:rsidRPr="006636FE">
        <w:rPr>
          <w:lang w:val="en-US"/>
        </w:rPr>
        <w:t>Sequence analysis asks:</w:t>
      </w:r>
    </w:p>
    <w:p w14:paraId="0B5AE18E" w14:textId="77777777" w:rsidR="006636FE" w:rsidRPr="006636FE" w:rsidRDefault="006636FE" w:rsidP="006636FE">
      <w:pPr>
        <w:rPr>
          <w:lang w:val="en-US"/>
        </w:rPr>
      </w:pPr>
      <w:r w:rsidRPr="006636FE">
        <w:rPr>
          <w:lang w:val="en-US"/>
        </w:rPr>
        <w:t>What broad pathways are observed?</w:t>
      </w:r>
    </w:p>
    <w:p w14:paraId="388BBDAF" w14:textId="77777777" w:rsidR="006636FE" w:rsidRPr="006636FE" w:rsidRDefault="006636FE" w:rsidP="006636FE">
      <w:pPr>
        <w:rPr>
          <w:lang w:val="en-US"/>
        </w:rPr>
      </w:pPr>
      <w:r w:rsidRPr="006636FE">
        <w:rPr>
          <w:lang w:val="en-US"/>
        </w:rPr>
        <w:t>Event-history analysis asks:</w:t>
      </w:r>
    </w:p>
    <w:p w14:paraId="63F8A5C8" w14:textId="77777777" w:rsidR="006636FE" w:rsidRPr="006636FE" w:rsidRDefault="006636FE" w:rsidP="006636FE">
      <w:pPr>
        <w:rPr>
          <w:lang w:val="en-US"/>
        </w:rPr>
      </w:pPr>
      <w:r w:rsidRPr="006636FE">
        <w:rPr>
          <w:lang w:val="en-US"/>
        </w:rPr>
        <w:t>When does a particular transition occur, and which factors are associated with it?</w:t>
      </w:r>
    </w:p>
    <w:p w14:paraId="54FCE73C" w14:textId="77777777" w:rsidR="006636FE" w:rsidRPr="006636FE" w:rsidRDefault="006636FE" w:rsidP="006636FE">
      <w:pPr>
        <w:rPr>
          <w:lang w:val="en-US"/>
        </w:rPr>
      </w:pPr>
      <w:r w:rsidRPr="006636FE">
        <w:rPr>
          <w:lang w:val="en-US"/>
        </w:rPr>
        <w:t>The choice should follow the research question.</w:t>
      </w:r>
    </w:p>
    <w:p w14:paraId="053FD320" w14:textId="77777777" w:rsidR="006636FE" w:rsidRPr="006636FE" w:rsidRDefault="006636FE" w:rsidP="006636FE">
      <w:r w:rsidRPr="006636FE">
        <w:pict w14:anchorId="331530FA">
          <v:rect id="_x0000_i1116" style="width:0;height:1.5pt" o:hralign="center" o:hrstd="t" o:hr="t" fillcolor="#a0a0a0" stroked="f"/>
        </w:pict>
      </w:r>
    </w:p>
    <w:p w14:paraId="7C931C6E" w14:textId="77777777" w:rsidR="006636FE" w:rsidRPr="006636FE" w:rsidRDefault="006636FE" w:rsidP="006636FE">
      <w:pPr>
        <w:rPr>
          <w:b/>
          <w:bCs/>
          <w:lang w:val="en-US"/>
        </w:rPr>
      </w:pPr>
      <w:r w:rsidRPr="006636FE">
        <w:rPr>
          <w:b/>
          <w:bCs/>
          <w:lang w:val="en-US"/>
        </w:rPr>
        <w:t>8. Why associations should not automatically be interpreted as causal</w:t>
      </w:r>
    </w:p>
    <w:p w14:paraId="32B6B5CD" w14:textId="77777777" w:rsidR="006636FE" w:rsidRPr="006636FE" w:rsidRDefault="006636FE" w:rsidP="006636FE">
      <w:pPr>
        <w:rPr>
          <w:lang w:val="en-US"/>
        </w:rPr>
      </w:pPr>
      <w:r w:rsidRPr="006636FE">
        <w:rPr>
          <w:lang w:val="en-US"/>
        </w:rPr>
        <w:t>Suppose the continuing-instability cluster has poorer health at age 40 than the stable-employment cluster.</w:t>
      </w:r>
    </w:p>
    <w:p w14:paraId="26694D78" w14:textId="77777777" w:rsidR="006636FE" w:rsidRPr="006636FE" w:rsidRDefault="006636FE" w:rsidP="006636FE">
      <w:pPr>
        <w:rPr>
          <w:lang w:val="en-US"/>
        </w:rPr>
      </w:pPr>
      <w:r w:rsidRPr="006636FE">
        <w:rPr>
          <w:lang w:val="en-US"/>
        </w:rPr>
        <w:t>It may be tempting to conclude:</w:t>
      </w:r>
    </w:p>
    <w:p w14:paraId="30CDBFD3" w14:textId="77777777" w:rsidR="006636FE" w:rsidRPr="006636FE" w:rsidRDefault="006636FE" w:rsidP="006636FE">
      <w:pPr>
        <w:rPr>
          <w:lang w:val="en-US"/>
        </w:rPr>
      </w:pPr>
      <w:r w:rsidRPr="006636FE">
        <w:rPr>
          <w:lang w:val="en-US"/>
        </w:rPr>
        <w:t>Employment instability causes poor health.</w:t>
      </w:r>
    </w:p>
    <w:p w14:paraId="6044C337" w14:textId="77777777" w:rsidR="006636FE" w:rsidRPr="006636FE" w:rsidRDefault="006636FE" w:rsidP="006636FE">
      <w:pPr>
        <w:rPr>
          <w:lang w:val="en-US"/>
        </w:rPr>
      </w:pPr>
      <w:r w:rsidRPr="006636FE">
        <w:rPr>
          <w:lang w:val="en-US"/>
        </w:rPr>
        <w:t>However, several alternative explanations are possible.</w:t>
      </w:r>
    </w:p>
    <w:p w14:paraId="4901EC59" w14:textId="77777777" w:rsidR="006636FE" w:rsidRPr="006636FE" w:rsidRDefault="006636FE" w:rsidP="006636FE">
      <w:pPr>
        <w:rPr>
          <w:b/>
          <w:bCs/>
          <w:lang w:val="en-US"/>
        </w:rPr>
      </w:pPr>
      <w:r w:rsidRPr="006636FE">
        <w:rPr>
          <w:b/>
          <w:bCs/>
          <w:lang w:val="en-US"/>
        </w:rPr>
        <w:t>Earlier health selection</w:t>
      </w:r>
    </w:p>
    <w:p w14:paraId="69D4E43A" w14:textId="77777777" w:rsidR="006636FE" w:rsidRPr="006636FE" w:rsidRDefault="006636FE" w:rsidP="006636FE">
      <w:pPr>
        <w:rPr>
          <w:lang w:val="en-US"/>
        </w:rPr>
      </w:pPr>
      <w:r w:rsidRPr="006636FE">
        <w:rPr>
          <w:lang w:val="en-US"/>
        </w:rPr>
        <w:t>Poor health before age 20 may increase the probability of unstable employment and also predict poor health at age 40:</w:t>
      </w:r>
    </w:p>
    <w:p w14:paraId="2744735E" w14:textId="77777777" w:rsidR="006636FE" w:rsidRPr="006636FE" w:rsidRDefault="006636FE" w:rsidP="006636FE">
      <w:pPr>
        <w:rPr>
          <w:lang w:val="en-US"/>
        </w:rPr>
      </w:pPr>
      <w:r w:rsidRPr="006636FE">
        <w:rPr>
          <w:lang w:val="en-US"/>
        </w:rPr>
        <w:t>Earlier health → Employment instability</w:t>
      </w:r>
    </w:p>
    <w:p w14:paraId="080A9F04" w14:textId="77777777" w:rsidR="006636FE" w:rsidRPr="006636FE" w:rsidRDefault="006636FE" w:rsidP="006636FE">
      <w:pPr>
        <w:rPr>
          <w:lang w:val="en-US"/>
        </w:rPr>
      </w:pPr>
      <w:r w:rsidRPr="006636FE">
        <w:rPr>
          <w:lang w:val="en-US"/>
        </w:rPr>
        <w:t xml:space="preserve">      └────────→ Later health</w:t>
      </w:r>
    </w:p>
    <w:p w14:paraId="1A8302F8" w14:textId="77777777" w:rsidR="006636FE" w:rsidRPr="006636FE" w:rsidRDefault="006636FE" w:rsidP="006636FE">
      <w:pPr>
        <w:rPr>
          <w:b/>
          <w:bCs/>
          <w:lang w:val="en-US"/>
        </w:rPr>
      </w:pPr>
      <w:r w:rsidRPr="006636FE">
        <w:rPr>
          <w:b/>
          <w:bCs/>
          <w:lang w:val="en-US"/>
        </w:rPr>
        <w:t>Childhood disadvantage</w:t>
      </w:r>
    </w:p>
    <w:p w14:paraId="2F15A582" w14:textId="77777777" w:rsidR="006636FE" w:rsidRPr="006636FE" w:rsidRDefault="006636FE" w:rsidP="006636FE">
      <w:pPr>
        <w:rPr>
          <w:lang w:val="en-US"/>
        </w:rPr>
      </w:pPr>
      <w:r w:rsidRPr="006636FE">
        <w:rPr>
          <w:lang w:val="en-US"/>
        </w:rPr>
        <w:t>Childhood socioeconomic disadvantage may influence both employment history and health:</w:t>
      </w:r>
    </w:p>
    <w:p w14:paraId="6C7B35A7" w14:textId="77777777" w:rsidR="006636FE" w:rsidRPr="006636FE" w:rsidRDefault="006636FE" w:rsidP="006636FE">
      <w:pPr>
        <w:rPr>
          <w:lang w:val="en-US"/>
        </w:rPr>
      </w:pPr>
      <w:r w:rsidRPr="006636FE">
        <w:rPr>
          <w:lang w:val="en-US"/>
        </w:rPr>
        <w:t>Childhood disadvantage → Employment trajectory</w:t>
      </w:r>
    </w:p>
    <w:p w14:paraId="4DC6482B" w14:textId="77777777" w:rsidR="006636FE" w:rsidRPr="006636FE" w:rsidRDefault="006636FE" w:rsidP="006636FE">
      <w:pPr>
        <w:rPr>
          <w:lang w:val="en-US"/>
        </w:rPr>
      </w:pPr>
      <w:r w:rsidRPr="006636FE">
        <w:rPr>
          <w:lang w:val="en-US"/>
        </w:rPr>
        <w:t xml:space="preserve">            └──────────→ Later health</w:t>
      </w:r>
    </w:p>
    <w:p w14:paraId="4ACB873E" w14:textId="77777777" w:rsidR="006636FE" w:rsidRPr="006636FE" w:rsidRDefault="006636FE" w:rsidP="006636FE">
      <w:pPr>
        <w:rPr>
          <w:b/>
          <w:bCs/>
          <w:lang w:val="en-US"/>
        </w:rPr>
      </w:pPr>
      <w:r w:rsidRPr="006636FE">
        <w:rPr>
          <w:b/>
          <w:bCs/>
          <w:lang w:val="en-US"/>
        </w:rPr>
        <w:t>Reverse influence during the trajectory</w:t>
      </w:r>
    </w:p>
    <w:p w14:paraId="7D102565" w14:textId="77777777" w:rsidR="006636FE" w:rsidRPr="006636FE" w:rsidRDefault="006636FE" w:rsidP="006636FE">
      <w:pPr>
        <w:rPr>
          <w:lang w:val="en-US"/>
        </w:rPr>
      </w:pPr>
      <w:r w:rsidRPr="006636FE">
        <w:rPr>
          <w:lang w:val="en-US"/>
        </w:rPr>
        <w:lastRenderedPageBreak/>
        <w:t>Health problems developing during ages 20–35 may contribute to employment interruptions. The trajectory may partly reflect the development of the outcome rather than only causing it.</w:t>
      </w:r>
    </w:p>
    <w:p w14:paraId="6F7785A8" w14:textId="77777777" w:rsidR="006636FE" w:rsidRPr="006636FE" w:rsidRDefault="006636FE" w:rsidP="006636FE">
      <w:pPr>
        <w:rPr>
          <w:b/>
          <w:bCs/>
          <w:lang w:val="en-US"/>
        </w:rPr>
      </w:pPr>
      <w:r w:rsidRPr="006636FE">
        <w:rPr>
          <w:b/>
          <w:bCs/>
          <w:lang w:val="en-US"/>
        </w:rPr>
        <w:t>Unmeasured context</w:t>
      </w:r>
    </w:p>
    <w:p w14:paraId="574F6282" w14:textId="77777777" w:rsidR="006636FE" w:rsidRPr="006636FE" w:rsidRDefault="006636FE" w:rsidP="006636FE">
      <w:pPr>
        <w:rPr>
          <w:lang w:val="en-US"/>
        </w:rPr>
      </w:pPr>
      <w:r w:rsidRPr="006636FE">
        <w:rPr>
          <w:lang w:val="en-US"/>
        </w:rPr>
        <w:t>Local labour-market conditions, family resources or discrimination may influence both employment pathways and health.</w:t>
      </w:r>
    </w:p>
    <w:p w14:paraId="1B830566" w14:textId="77777777" w:rsidR="006636FE" w:rsidRPr="006636FE" w:rsidRDefault="006636FE" w:rsidP="006636FE">
      <w:pPr>
        <w:rPr>
          <w:b/>
          <w:bCs/>
          <w:lang w:val="en-US"/>
        </w:rPr>
      </w:pPr>
      <w:r w:rsidRPr="006636FE">
        <w:rPr>
          <w:b/>
          <w:bCs/>
          <w:lang w:val="en-US"/>
        </w:rPr>
        <w:t>Analytical construction</w:t>
      </w:r>
    </w:p>
    <w:p w14:paraId="0C72CA50" w14:textId="77777777" w:rsidR="006636FE" w:rsidRPr="006636FE" w:rsidRDefault="006636FE" w:rsidP="006636FE">
      <w:pPr>
        <w:rPr>
          <w:lang w:val="en-US"/>
        </w:rPr>
      </w:pPr>
      <w:r w:rsidRPr="006636FE">
        <w:rPr>
          <w:lang w:val="en-US"/>
        </w:rPr>
        <w:t>Some of the observed association may depend on how the states, distance measure and clusters were defined.</w:t>
      </w:r>
    </w:p>
    <w:p w14:paraId="2AC811A4" w14:textId="77777777" w:rsidR="006636FE" w:rsidRPr="006636FE" w:rsidRDefault="006636FE" w:rsidP="006636FE">
      <w:pPr>
        <w:rPr>
          <w:lang w:val="en-US"/>
        </w:rPr>
      </w:pPr>
      <w:r w:rsidRPr="006636FE">
        <w:rPr>
          <w:lang w:val="en-US"/>
        </w:rPr>
        <w:t>For these reasons, the results should usually be expressed in associational language:</w:t>
      </w:r>
    </w:p>
    <w:p w14:paraId="58598B5B" w14:textId="77777777" w:rsidR="006636FE" w:rsidRPr="006636FE" w:rsidRDefault="006636FE" w:rsidP="006636FE">
      <w:pPr>
        <w:numPr>
          <w:ilvl w:val="0"/>
          <w:numId w:val="10"/>
        </w:numPr>
      </w:pPr>
      <w:r w:rsidRPr="006636FE">
        <w:t>“</w:t>
      </w:r>
      <w:proofErr w:type="spellStart"/>
      <w:r w:rsidRPr="006636FE">
        <w:t>was</w:t>
      </w:r>
      <w:proofErr w:type="spellEnd"/>
      <w:r w:rsidRPr="006636FE">
        <w:t xml:space="preserve"> </w:t>
      </w:r>
      <w:proofErr w:type="spellStart"/>
      <w:r w:rsidRPr="006636FE">
        <w:t>associated</w:t>
      </w:r>
      <w:proofErr w:type="spellEnd"/>
      <w:r w:rsidRPr="006636FE">
        <w:t xml:space="preserve"> </w:t>
      </w:r>
      <w:proofErr w:type="spellStart"/>
      <w:r w:rsidRPr="006636FE">
        <w:t>with</w:t>
      </w:r>
      <w:proofErr w:type="spellEnd"/>
      <w:proofErr w:type="gramStart"/>
      <w:r w:rsidRPr="006636FE">
        <w:t>”;</w:t>
      </w:r>
      <w:proofErr w:type="gramEnd"/>
      <w:r w:rsidRPr="006636FE">
        <w:t xml:space="preserve"> </w:t>
      </w:r>
    </w:p>
    <w:p w14:paraId="7E440689" w14:textId="77777777" w:rsidR="006636FE" w:rsidRPr="006636FE" w:rsidRDefault="006636FE" w:rsidP="006636FE">
      <w:pPr>
        <w:numPr>
          <w:ilvl w:val="0"/>
          <w:numId w:val="10"/>
        </w:numPr>
      </w:pPr>
      <w:r w:rsidRPr="006636FE">
        <w:t>“</w:t>
      </w:r>
      <w:proofErr w:type="spellStart"/>
      <w:r w:rsidRPr="006636FE">
        <w:t>was</w:t>
      </w:r>
      <w:proofErr w:type="spellEnd"/>
      <w:r w:rsidRPr="006636FE">
        <w:t xml:space="preserve"> more </w:t>
      </w:r>
      <w:proofErr w:type="spellStart"/>
      <w:r w:rsidRPr="006636FE">
        <w:t>common</w:t>
      </w:r>
      <w:proofErr w:type="spellEnd"/>
      <w:r w:rsidRPr="006636FE">
        <w:t xml:space="preserve"> </w:t>
      </w:r>
      <w:proofErr w:type="spellStart"/>
      <w:r w:rsidRPr="006636FE">
        <w:t>among</w:t>
      </w:r>
      <w:proofErr w:type="spellEnd"/>
      <w:proofErr w:type="gramStart"/>
      <w:r w:rsidRPr="006636FE">
        <w:t>”;</w:t>
      </w:r>
      <w:proofErr w:type="gramEnd"/>
      <w:r w:rsidRPr="006636FE">
        <w:t xml:space="preserve"> </w:t>
      </w:r>
    </w:p>
    <w:p w14:paraId="12BBA5DE" w14:textId="77777777" w:rsidR="006636FE" w:rsidRPr="006636FE" w:rsidRDefault="006636FE" w:rsidP="006636FE">
      <w:pPr>
        <w:numPr>
          <w:ilvl w:val="0"/>
          <w:numId w:val="10"/>
        </w:numPr>
      </w:pPr>
      <w:r w:rsidRPr="006636FE">
        <w:t>“</w:t>
      </w:r>
      <w:proofErr w:type="spellStart"/>
      <w:r w:rsidRPr="006636FE">
        <w:t>was</w:t>
      </w:r>
      <w:proofErr w:type="spellEnd"/>
      <w:r w:rsidRPr="006636FE">
        <w:t xml:space="preserve"> </w:t>
      </w:r>
      <w:proofErr w:type="spellStart"/>
      <w:r w:rsidRPr="006636FE">
        <w:t>followed</w:t>
      </w:r>
      <w:proofErr w:type="spellEnd"/>
      <w:r w:rsidRPr="006636FE">
        <w:t xml:space="preserve"> by</w:t>
      </w:r>
      <w:proofErr w:type="gramStart"/>
      <w:r w:rsidRPr="006636FE">
        <w:t>”;</w:t>
      </w:r>
      <w:proofErr w:type="gramEnd"/>
      <w:r w:rsidRPr="006636FE">
        <w:t xml:space="preserve"> </w:t>
      </w:r>
    </w:p>
    <w:p w14:paraId="43D6DEEF" w14:textId="77777777" w:rsidR="006636FE" w:rsidRPr="006636FE" w:rsidRDefault="006636FE" w:rsidP="006636FE">
      <w:pPr>
        <w:numPr>
          <w:ilvl w:val="0"/>
          <w:numId w:val="10"/>
        </w:numPr>
      </w:pPr>
      <w:r w:rsidRPr="006636FE">
        <w:t>“</w:t>
      </w:r>
      <w:proofErr w:type="spellStart"/>
      <w:r w:rsidRPr="006636FE">
        <w:t>differed</w:t>
      </w:r>
      <w:proofErr w:type="spellEnd"/>
      <w:r w:rsidRPr="006636FE">
        <w:t xml:space="preserve"> </w:t>
      </w:r>
      <w:proofErr w:type="spellStart"/>
      <w:r w:rsidRPr="006636FE">
        <w:t>across</w:t>
      </w:r>
      <w:proofErr w:type="spellEnd"/>
      <w:r w:rsidRPr="006636FE">
        <w:t xml:space="preserve"> </w:t>
      </w:r>
      <w:proofErr w:type="spellStart"/>
      <w:r w:rsidRPr="006636FE">
        <w:t>trajectory</w:t>
      </w:r>
      <w:proofErr w:type="spellEnd"/>
      <w:r w:rsidRPr="006636FE">
        <w:t xml:space="preserve"> groups.” </w:t>
      </w:r>
    </w:p>
    <w:p w14:paraId="253353E3" w14:textId="77777777" w:rsidR="006636FE" w:rsidRPr="006636FE" w:rsidRDefault="006636FE" w:rsidP="006636FE">
      <w:pPr>
        <w:rPr>
          <w:lang w:val="en-US"/>
        </w:rPr>
      </w:pPr>
      <w:r w:rsidRPr="006636FE">
        <w:rPr>
          <w:lang w:val="en-US"/>
        </w:rPr>
        <w:t>Stronger language such as “caused,” “produced” or “resulted in” requires a research design and assumptions that support causal identification.</w:t>
      </w:r>
    </w:p>
    <w:p w14:paraId="3D25F5DE" w14:textId="77777777" w:rsidR="006636FE" w:rsidRPr="006636FE" w:rsidRDefault="006636FE" w:rsidP="006636FE">
      <w:pPr>
        <w:rPr>
          <w:lang w:val="en-US"/>
        </w:rPr>
      </w:pPr>
      <w:r w:rsidRPr="006636FE">
        <w:rPr>
          <w:lang w:val="en-US"/>
        </w:rPr>
        <w:t xml:space="preserve">Vanhoutte and colleagues argue that the use of sequence clusters in regression is justifiable, but they also note that strict causal attribution remains difficult because trajectory classifications share explanatory power with factors such as gender, social position and cohort. </w:t>
      </w:r>
    </w:p>
    <w:p w14:paraId="74562DA5" w14:textId="77777777" w:rsidR="006636FE" w:rsidRPr="006636FE" w:rsidRDefault="006636FE" w:rsidP="006636FE">
      <w:r w:rsidRPr="006636FE">
        <w:pict w14:anchorId="4F04BC8A">
          <v:rect id="_x0000_i1117" style="width:0;height:1.5pt" o:hralign="center" o:hrstd="t" o:hr="t" fillcolor="#a0a0a0" stroked="f"/>
        </w:pict>
      </w:r>
    </w:p>
    <w:p w14:paraId="292217A4" w14:textId="77777777" w:rsidR="006636FE" w:rsidRPr="006636FE" w:rsidRDefault="006636FE" w:rsidP="006636FE">
      <w:pPr>
        <w:rPr>
          <w:b/>
          <w:bCs/>
          <w:lang w:val="en-US"/>
        </w:rPr>
      </w:pPr>
      <w:r w:rsidRPr="006636FE">
        <w:rPr>
          <w:b/>
          <w:bCs/>
          <w:lang w:val="en-US"/>
        </w:rPr>
        <w:t>9. Cluster membership contains uncertainty</w:t>
      </w:r>
    </w:p>
    <w:p w14:paraId="1BF1BC6E" w14:textId="77777777" w:rsidR="006636FE" w:rsidRPr="006636FE" w:rsidRDefault="006636FE" w:rsidP="006636FE">
      <w:pPr>
        <w:rPr>
          <w:lang w:val="en-US"/>
        </w:rPr>
      </w:pPr>
      <w:r w:rsidRPr="006636FE">
        <w:rPr>
          <w:lang w:val="en-US"/>
        </w:rPr>
        <w:t>Standard regressions generally treat cluster membership as if it were perfectly observed:</w:t>
      </w:r>
    </w:p>
    <w:p w14:paraId="23D6973D" w14:textId="77777777" w:rsidR="006636FE" w:rsidRPr="006636FE" w:rsidRDefault="006636FE" w:rsidP="006636FE">
      <w:pPr>
        <w:rPr>
          <w:lang w:val="en-US"/>
        </w:rPr>
      </w:pPr>
      <w:r w:rsidRPr="006636FE">
        <w:rPr>
          <w:lang w:val="en-US"/>
        </w:rPr>
        <w:t>Anna  → Cluster 1</w:t>
      </w:r>
    </w:p>
    <w:p w14:paraId="7A74B960" w14:textId="77777777" w:rsidR="006636FE" w:rsidRPr="006636FE" w:rsidRDefault="006636FE" w:rsidP="006636FE">
      <w:pPr>
        <w:rPr>
          <w:lang w:val="en-US"/>
        </w:rPr>
      </w:pPr>
      <w:r w:rsidRPr="006636FE">
        <w:rPr>
          <w:lang w:val="en-US"/>
        </w:rPr>
        <w:t>Ben   → Cluster 2</w:t>
      </w:r>
    </w:p>
    <w:p w14:paraId="6AF89D3F" w14:textId="77777777" w:rsidR="006636FE" w:rsidRPr="006636FE" w:rsidRDefault="006636FE" w:rsidP="006636FE">
      <w:pPr>
        <w:rPr>
          <w:lang w:val="en-US"/>
        </w:rPr>
      </w:pPr>
      <w:r w:rsidRPr="006636FE">
        <w:rPr>
          <w:lang w:val="en-US"/>
        </w:rPr>
        <w:t>Clara → Cluster 3</w:t>
      </w:r>
    </w:p>
    <w:p w14:paraId="5EB56003" w14:textId="77777777" w:rsidR="006636FE" w:rsidRPr="006636FE" w:rsidRDefault="006636FE" w:rsidP="006636FE">
      <w:pPr>
        <w:rPr>
          <w:lang w:val="en-US"/>
        </w:rPr>
      </w:pPr>
      <w:r w:rsidRPr="006636FE">
        <w:rPr>
          <w:lang w:val="en-US"/>
        </w:rPr>
        <w:t>In reality, some people fit their cluster very well, while others lie near the boundary between two groups.</w:t>
      </w:r>
    </w:p>
    <w:p w14:paraId="6F31431B" w14:textId="77777777" w:rsidR="006636FE" w:rsidRPr="006636FE" w:rsidRDefault="006636FE" w:rsidP="006636FE">
      <w:pPr>
        <w:rPr>
          <w:lang w:val="en-US"/>
        </w:rPr>
      </w:pPr>
      <w:r w:rsidRPr="006636FE">
        <w:rPr>
          <w:lang w:val="en-US"/>
        </w:rPr>
        <w:t>For example, a person may have a trajectory that resembles both:</w:t>
      </w:r>
    </w:p>
    <w:p w14:paraId="4FE851DA" w14:textId="77777777" w:rsidR="006636FE" w:rsidRPr="006636FE" w:rsidRDefault="006636FE" w:rsidP="006636FE">
      <w:pPr>
        <w:numPr>
          <w:ilvl w:val="0"/>
          <w:numId w:val="11"/>
        </w:numPr>
      </w:pPr>
      <w:proofErr w:type="gramStart"/>
      <w:r w:rsidRPr="006636FE">
        <w:t>stable</w:t>
      </w:r>
      <w:proofErr w:type="gramEnd"/>
      <w:r w:rsidRPr="006636FE">
        <w:t xml:space="preserve"> </w:t>
      </w:r>
      <w:proofErr w:type="spellStart"/>
      <w:r w:rsidRPr="006636FE">
        <w:t>employment</w:t>
      </w:r>
      <w:proofErr w:type="spellEnd"/>
      <w:r w:rsidRPr="006636FE">
        <w:t xml:space="preserve"> </w:t>
      </w:r>
      <w:proofErr w:type="spellStart"/>
      <w:r w:rsidRPr="006636FE">
        <w:t>after</w:t>
      </w:r>
      <w:proofErr w:type="spellEnd"/>
      <w:r w:rsidRPr="006636FE">
        <w:t xml:space="preserve"> </w:t>
      </w:r>
      <w:proofErr w:type="spellStart"/>
      <w:proofErr w:type="gramStart"/>
      <w:r w:rsidRPr="006636FE">
        <w:t>studies</w:t>
      </w:r>
      <w:proofErr w:type="spellEnd"/>
      <w:r w:rsidRPr="006636FE">
        <w:t>;</w:t>
      </w:r>
      <w:proofErr w:type="gramEnd"/>
      <w:r w:rsidRPr="006636FE">
        <w:t xml:space="preserve"> </w:t>
      </w:r>
    </w:p>
    <w:p w14:paraId="1E98F988" w14:textId="77777777" w:rsidR="006636FE" w:rsidRPr="006636FE" w:rsidRDefault="006636FE" w:rsidP="006636FE">
      <w:pPr>
        <w:numPr>
          <w:ilvl w:val="0"/>
          <w:numId w:val="11"/>
        </w:numPr>
        <w:rPr>
          <w:lang w:val="en-US"/>
        </w:rPr>
      </w:pPr>
      <w:r w:rsidRPr="006636FE">
        <w:rPr>
          <w:lang w:val="en-US"/>
        </w:rPr>
        <w:lastRenderedPageBreak/>
        <w:t xml:space="preserve">early joblessness followed by employment. </w:t>
      </w:r>
    </w:p>
    <w:p w14:paraId="6DA98802" w14:textId="77777777" w:rsidR="006636FE" w:rsidRPr="006636FE" w:rsidRDefault="006636FE" w:rsidP="006636FE">
      <w:pPr>
        <w:rPr>
          <w:lang w:val="en-US"/>
        </w:rPr>
      </w:pPr>
      <w:r w:rsidRPr="006636FE">
        <w:rPr>
          <w:lang w:val="en-US"/>
        </w:rPr>
        <w:t>The silhouette value discussed in Lesson 3 can help identify ambiguous assignments. A value close to zero suggests that the person is almost equally close to another cluster.</w:t>
      </w:r>
    </w:p>
    <w:p w14:paraId="1BD39802" w14:textId="77777777" w:rsidR="006636FE" w:rsidRPr="006636FE" w:rsidRDefault="006636FE" w:rsidP="006636FE">
      <w:pPr>
        <w:rPr>
          <w:lang w:val="en-US"/>
        </w:rPr>
      </w:pPr>
      <w:r w:rsidRPr="006636FE">
        <w:rPr>
          <w:lang w:val="en-US"/>
        </w:rPr>
        <w:t>This uncertainty is usually ignored when the cluster variable is entered into a conventional regression model. The model treats the classification as fixed.</w:t>
      </w:r>
    </w:p>
    <w:p w14:paraId="1F7B5221" w14:textId="77777777" w:rsidR="006636FE" w:rsidRPr="006636FE" w:rsidRDefault="006636FE" w:rsidP="006636FE">
      <w:pPr>
        <w:rPr>
          <w:lang w:val="en-US"/>
        </w:rPr>
      </w:pPr>
      <w:r w:rsidRPr="006636FE">
        <w:rPr>
          <w:lang w:val="en-US"/>
        </w:rPr>
        <w:t>For an introductory analysis, this is common and acceptable, but the limitation should be acknowledged. Small differences between closely related clusters should not be overinterpreted when many individuals could plausibly have been assigned differently.</w:t>
      </w:r>
    </w:p>
    <w:p w14:paraId="590A87D1" w14:textId="77777777" w:rsidR="006636FE" w:rsidRPr="006636FE" w:rsidRDefault="006636FE" w:rsidP="006636FE">
      <w:pPr>
        <w:rPr>
          <w:lang w:val="en-US"/>
        </w:rPr>
      </w:pPr>
      <w:r w:rsidRPr="006636FE">
        <w:rPr>
          <w:lang w:val="en-US"/>
        </w:rPr>
        <w:t>Sensitivity analyses can help. Researchers can examine whether substantive conclusions remain similar under:</w:t>
      </w:r>
    </w:p>
    <w:p w14:paraId="04092FE0" w14:textId="77777777" w:rsidR="006636FE" w:rsidRPr="006636FE" w:rsidRDefault="006636FE" w:rsidP="006636FE">
      <w:pPr>
        <w:numPr>
          <w:ilvl w:val="0"/>
          <w:numId w:val="12"/>
        </w:numPr>
      </w:pPr>
      <w:proofErr w:type="spellStart"/>
      <w:proofErr w:type="gramStart"/>
      <w:r w:rsidRPr="006636FE">
        <w:t>another</w:t>
      </w:r>
      <w:proofErr w:type="spellEnd"/>
      <w:proofErr w:type="gramEnd"/>
      <w:r w:rsidRPr="006636FE">
        <w:t xml:space="preserve"> </w:t>
      </w:r>
      <w:proofErr w:type="spellStart"/>
      <w:r w:rsidRPr="006636FE">
        <w:t>number</w:t>
      </w:r>
      <w:proofErr w:type="spellEnd"/>
      <w:r w:rsidRPr="006636FE">
        <w:t xml:space="preserve"> of </w:t>
      </w:r>
      <w:proofErr w:type="gramStart"/>
      <w:r w:rsidRPr="006636FE">
        <w:t>clusters;</w:t>
      </w:r>
      <w:proofErr w:type="gramEnd"/>
      <w:r w:rsidRPr="006636FE">
        <w:t xml:space="preserve"> </w:t>
      </w:r>
    </w:p>
    <w:p w14:paraId="6F7E5AC5" w14:textId="77777777" w:rsidR="006636FE" w:rsidRPr="006636FE" w:rsidRDefault="006636FE" w:rsidP="006636FE">
      <w:pPr>
        <w:numPr>
          <w:ilvl w:val="0"/>
          <w:numId w:val="12"/>
        </w:numPr>
      </w:pPr>
      <w:proofErr w:type="spellStart"/>
      <w:proofErr w:type="gramStart"/>
      <w:r w:rsidRPr="006636FE">
        <w:t>another</w:t>
      </w:r>
      <w:proofErr w:type="spellEnd"/>
      <w:proofErr w:type="gramEnd"/>
      <w:r w:rsidRPr="006636FE">
        <w:t xml:space="preserve"> distance </w:t>
      </w:r>
      <w:proofErr w:type="spellStart"/>
      <w:proofErr w:type="gramStart"/>
      <w:r w:rsidRPr="006636FE">
        <w:t>measure</w:t>
      </w:r>
      <w:proofErr w:type="spellEnd"/>
      <w:r w:rsidRPr="006636FE">
        <w:t>;</w:t>
      </w:r>
      <w:proofErr w:type="gramEnd"/>
      <w:r w:rsidRPr="006636FE">
        <w:t xml:space="preserve"> </w:t>
      </w:r>
    </w:p>
    <w:p w14:paraId="5D6D32D2" w14:textId="77777777" w:rsidR="006636FE" w:rsidRPr="006636FE" w:rsidRDefault="006636FE" w:rsidP="006636FE">
      <w:pPr>
        <w:numPr>
          <w:ilvl w:val="0"/>
          <w:numId w:val="12"/>
        </w:numPr>
      </w:pPr>
      <w:proofErr w:type="spellStart"/>
      <w:proofErr w:type="gramStart"/>
      <w:r w:rsidRPr="006636FE">
        <w:t>another</w:t>
      </w:r>
      <w:proofErr w:type="spellEnd"/>
      <w:proofErr w:type="gramEnd"/>
      <w:r w:rsidRPr="006636FE">
        <w:t xml:space="preserve"> linkage </w:t>
      </w:r>
      <w:proofErr w:type="spellStart"/>
      <w:proofErr w:type="gramStart"/>
      <w:r w:rsidRPr="006636FE">
        <w:t>method</w:t>
      </w:r>
      <w:proofErr w:type="spellEnd"/>
      <w:r w:rsidRPr="006636FE">
        <w:t>;</w:t>
      </w:r>
      <w:proofErr w:type="gramEnd"/>
      <w:r w:rsidRPr="006636FE">
        <w:t xml:space="preserve"> </w:t>
      </w:r>
    </w:p>
    <w:p w14:paraId="41439AD9" w14:textId="77777777" w:rsidR="006636FE" w:rsidRPr="006636FE" w:rsidRDefault="006636FE" w:rsidP="006636FE">
      <w:pPr>
        <w:numPr>
          <w:ilvl w:val="0"/>
          <w:numId w:val="12"/>
        </w:numPr>
        <w:rPr>
          <w:lang w:val="en-US"/>
        </w:rPr>
      </w:pPr>
      <w:r w:rsidRPr="006636FE">
        <w:rPr>
          <w:lang w:val="en-US"/>
        </w:rPr>
        <w:t xml:space="preserve">numerical sequence indicators instead of cluster membership. </w:t>
      </w:r>
    </w:p>
    <w:p w14:paraId="59985AA3" w14:textId="77777777" w:rsidR="006636FE" w:rsidRPr="006636FE" w:rsidRDefault="006636FE" w:rsidP="006636FE">
      <w:r w:rsidRPr="006636FE">
        <w:pict w14:anchorId="03C1CC2F">
          <v:rect id="_x0000_i1118" style="width:0;height:1.5pt" o:hralign="center" o:hrstd="t" o:hr="t" fillcolor="#a0a0a0" stroked="f"/>
        </w:pict>
      </w:r>
    </w:p>
    <w:p w14:paraId="44D9F6F5" w14:textId="77777777" w:rsidR="006636FE" w:rsidRPr="006636FE" w:rsidRDefault="006636FE" w:rsidP="006636FE">
      <w:pPr>
        <w:rPr>
          <w:b/>
          <w:bCs/>
          <w:lang w:val="en-US"/>
        </w:rPr>
      </w:pPr>
      <w:r w:rsidRPr="006636FE">
        <w:rPr>
          <w:b/>
          <w:bCs/>
          <w:lang w:val="en-US"/>
        </w:rPr>
        <w:t>10. Reporting a sequence analysis transparently</w:t>
      </w:r>
    </w:p>
    <w:p w14:paraId="78E3E360" w14:textId="77777777" w:rsidR="006636FE" w:rsidRPr="006636FE" w:rsidRDefault="006636FE" w:rsidP="006636FE">
      <w:pPr>
        <w:rPr>
          <w:lang w:val="en-US"/>
        </w:rPr>
      </w:pPr>
      <w:r w:rsidRPr="006636FE">
        <w:rPr>
          <w:lang w:val="en-US"/>
        </w:rPr>
        <w:t>A reader should be able to follow the complete analytical journey.</w:t>
      </w:r>
    </w:p>
    <w:p w14:paraId="5996D9ED" w14:textId="77777777" w:rsidR="006636FE" w:rsidRPr="006636FE" w:rsidRDefault="006636FE" w:rsidP="006636FE">
      <w:pPr>
        <w:rPr>
          <w:b/>
          <w:bCs/>
          <w:lang w:val="en-US"/>
        </w:rPr>
      </w:pPr>
      <w:r w:rsidRPr="006636FE">
        <w:rPr>
          <w:b/>
          <w:bCs/>
          <w:lang w:val="en-US"/>
        </w:rPr>
        <w:t>Sequence construction</w:t>
      </w:r>
    </w:p>
    <w:p w14:paraId="0B334346" w14:textId="77777777" w:rsidR="006636FE" w:rsidRPr="006636FE" w:rsidRDefault="006636FE" w:rsidP="006636FE">
      <w:pPr>
        <w:rPr>
          <w:lang w:val="en-US"/>
        </w:rPr>
      </w:pPr>
      <w:r w:rsidRPr="006636FE">
        <w:rPr>
          <w:lang w:val="en-US"/>
        </w:rPr>
        <w:t>The methods section should explain:</w:t>
      </w:r>
    </w:p>
    <w:p w14:paraId="48A896AB" w14:textId="77777777" w:rsidR="006636FE" w:rsidRPr="006636FE" w:rsidRDefault="006636FE" w:rsidP="006636FE">
      <w:pPr>
        <w:numPr>
          <w:ilvl w:val="0"/>
          <w:numId w:val="13"/>
        </w:numPr>
      </w:pPr>
      <w:proofErr w:type="spellStart"/>
      <w:proofErr w:type="gramStart"/>
      <w:r w:rsidRPr="006636FE">
        <w:t>who</w:t>
      </w:r>
      <w:proofErr w:type="spellEnd"/>
      <w:proofErr w:type="gramEnd"/>
      <w:r w:rsidRPr="006636FE">
        <w:t xml:space="preserve"> </w:t>
      </w:r>
      <w:proofErr w:type="spellStart"/>
      <w:r w:rsidRPr="006636FE">
        <w:t>was</w:t>
      </w:r>
      <w:proofErr w:type="spellEnd"/>
      <w:r w:rsidRPr="006636FE">
        <w:t xml:space="preserve"> </w:t>
      </w:r>
      <w:proofErr w:type="spellStart"/>
      <w:proofErr w:type="gramStart"/>
      <w:r w:rsidRPr="006636FE">
        <w:t>included</w:t>
      </w:r>
      <w:proofErr w:type="spellEnd"/>
      <w:r w:rsidRPr="006636FE">
        <w:t>;</w:t>
      </w:r>
      <w:proofErr w:type="gramEnd"/>
      <w:r w:rsidRPr="006636FE">
        <w:t xml:space="preserve"> </w:t>
      </w:r>
    </w:p>
    <w:p w14:paraId="06A8E77B" w14:textId="77777777" w:rsidR="006636FE" w:rsidRPr="006636FE" w:rsidRDefault="006636FE" w:rsidP="006636FE">
      <w:pPr>
        <w:numPr>
          <w:ilvl w:val="0"/>
          <w:numId w:val="13"/>
        </w:numPr>
      </w:pPr>
      <w:proofErr w:type="spellStart"/>
      <w:proofErr w:type="gramStart"/>
      <w:r w:rsidRPr="006636FE">
        <w:t>which</w:t>
      </w:r>
      <w:proofErr w:type="spellEnd"/>
      <w:proofErr w:type="gramEnd"/>
      <w:r w:rsidRPr="006636FE">
        <w:t xml:space="preserve"> </w:t>
      </w:r>
      <w:proofErr w:type="spellStart"/>
      <w:r w:rsidRPr="006636FE">
        <w:t>period</w:t>
      </w:r>
      <w:proofErr w:type="spellEnd"/>
      <w:r w:rsidRPr="006636FE">
        <w:t xml:space="preserve"> </w:t>
      </w:r>
      <w:proofErr w:type="spellStart"/>
      <w:r w:rsidRPr="006636FE">
        <w:t>was</w:t>
      </w:r>
      <w:proofErr w:type="spellEnd"/>
      <w:r w:rsidRPr="006636FE">
        <w:t xml:space="preserve"> </w:t>
      </w:r>
      <w:proofErr w:type="spellStart"/>
      <w:proofErr w:type="gramStart"/>
      <w:r w:rsidRPr="006636FE">
        <w:t>observed</w:t>
      </w:r>
      <w:proofErr w:type="spellEnd"/>
      <w:r w:rsidRPr="006636FE">
        <w:t>;</w:t>
      </w:r>
      <w:proofErr w:type="gramEnd"/>
      <w:r w:rsidRPr="006636FE">
        <w:t xml:space="preserve"> </w:t>
      </w:r>
    </w:p>
    <w:p w14:paraId="18C5067E" w14:textId="77777777" w:rsidR="006636FE" w:rsidRPr="006636FE" w:rsidRDefault="006636FE" w:rsidP="006636FE">
      <w:pPr>
        <w:numPr>
          <w:ilvl w:val="0"/>
          <w:numId w:val="13"/>
        </w:numPr>
        <w:rPr>
          <w:lang w:val="en-US"/>
        </w:rPr>
      </w:pPr>
      <w:r w:rsidRPr="006636FE">
        <w:rPr>
          <w:lang w:val="en-US"/>
        </w:rPr>
        <w:t xml:space="preserve">which time axis and time unit were used; </w:t>
      </w:r>
    </w:p>
    <w:p w14:paraId="5996DB13" w14:textId="77777777" w:rsidR="006636FE" w:rsidRPr="006636FE" w:rsidRDefault="006636FE" w:rsidP="006636FE">
      <w:pPr>
        <w:numPr>
          <w:ilvl w:val="0"/>
          <w:numId w:val="13"/>
        </w:numPr>
        <w:rPr>
          <w:lang w:val="en-US"/>
        </w:rPr>
      </w:pPr>
      <w:r w:rsidRPr="006636FE">
        <w:rPr>
          <w:lang w:val="en-US"/>
        </w:rPr>
        <w:t xml:space="preserve">how the states were defined; </w:t>
      </w:r>
    </w:p>
    <w:p w14:paraId="0B5F56CD" w14:textId="77777777" w:rsidR="006636FE" w:rsidRPr="006636FE" w:rsidRDefault="006636FE" w:rsidP="006636FE">
      <w:pPr>
        <w:numPr>
          <w:ilvl w:val="0"/>
          <w:numId w:val="13"/>
        </w:numPr>
        <w:rPr>
          <w:lang w:val="en-US"/>
        </w:rPr>
      </w:pPr>
      <w:r w:rsidRPr="006636FE">
        <w:rPr>
          <w:lang w:val="en-US"/>
        </w:rPr>
        <w:t xml:space="preserve">how simultaneous states were prioritised; </w:t>
      </w:r>
    </w:p>
    <w:p w14:paraId="6391A35A" w14:textId="77777777" w:rsidR="006636FE" w:rsidRPr="006636FE" w:rsidRDefault="006636FE" w:rsidP="006636FE">
      <w:pPr>
        <w:numPr>
          <w:ilvl w:val="0"/>
          <w:numId w:val="13"/>
        </w:numPr>
        <w:rPr>
          <w:lang w:val="en-US"/>
        </w:rPr>
      </w:pPr>
      <w:r w:rsidRPr="006636FE">
        <w:rPr>
          <w:lang w:val="en-US"/>
        </w:rPr>
        <w:t xml:space="preserve">how missing observations and censoring were handled. </w:t>
      </w:r>
    </w:p>
    <w:p w14:paraId="6534AC54" w14:textId="77777777" w:rsidR="006636FE" w:rsidRPr="006636FE" w:rsidRDefault="006636FE" w:rsidP="006636FE">
      <w:pPr>
        <w:rPr>
          <w:b/>
          <w:bCs/>
          <w:lang w:val="en-US"/>
        </w:rPr>
      </w:pPr>
      <w:r w:rsidRPr="006636FE">
        <w:rPr>
          <w:b/>
          <w:bCs/>
          <w:lang w:val="en-US"/>
        </w:rPr>
        <w:t>Sequence comparison</w:t>
      </w:r>
    </w:p>
    <w:p w14:paraId="30C3FD4A" w14:textId="77777777" w:rsidR="006636FE" w:rsidRPr="006636FE" w:rsidRDefault="006636FE" w:rsidP="006636FE">
      <w:pPr>
        <w:rPr>
          <w:lang w:val="en-US"/>
        </w:rPr>
      </w:pPr>
      <w:r w:rsidRPr="006636FE">
        <w:rPr>
          <w:lang w:val="en-US"/>
        </w:rPr>
        <w:t>The paper should report:</w:t>
      </w:r>
    </w:p>
    <w:p w14:paraId="69D8D380" w14:textId="77777777" w:rsidR="006636FE" w:rsidRPr="006636FE" w:rsidRDefault="006636FE" w:rsidP="006636FE">
      <w:pPr>
        <w:numPr>
          <w:ilvl w:val="0"/>
          <w:numId w:val="14"/>
        </w:numPr>
      </w:pPr>
      <w:proofErr w:type="gramStart"/>
      <w:r w:rsidRPr="006636FE">
        <w:t>the</w:t>
      </w:r>
      <w:proofErr w:type="gramEnd"/>
      <w:r w:rsidRPr="006636FE">
        <w:t xml:space="preserve"> </w:t>
      </w:r>
      <w:proofErr w:type="spellStart"/>
      <w:r w:rsidRPr="006636FE">
        <w:t>dissimilarity</w:t>
      </w:r>
      <w:proofErr w:type="spellEnd"/>
      <w:r w:rsidRPr="006636FE">
        <w:t xml:space="preserve"> </w:t>
      </w:r>
      <w:proofErr w:type="spellStart"/>
      <w:proofErr w:type="gramStart"/>
      <w:r w:rsidRPr="006636FE">
        <w:t>measure</w:t>
      </w:r>
      <w:proofErr w:type="spellEnd"/>
      <w:r w:rsidRPr="006636FE">
        <w:t>;</w:t>
      </w:r>
      <w:proofErr w:type="gramEnd"/>
      <w:r w:rsidRPr="006636FE">
        <w:t xml:space="preserve"> </w:t>
      </w:r>
    </w:p>
    <w:p w14:paraId="3E36CA9D" w14:textId="77777777" w:rsidR="006636FE" w:rsidRPr="006636FE" w:rsidRDefault="006636FE" w:rsidP="006636FE">
      <w:pPr>
        <w:numPr>
          <w:ilvl w:val="0"/>
          <w:numId w:val="14"/>
        </w:numPr>
      </w:pPr>
      <w:proofErr w:type="gramStart"/>
      <w:r w:rsidRPr="006636FE">
        <w:t>substitution</w:t>
      </w:r>
      <w:proofErr w:type="gramEnd"/>
      <w:r w:rsidRPr="006636FE">
        <w:t xml:space="preserve"> and </w:t>
      </w:r>
      <w:proofErr w:type="spellStart"/>
      <w:r w:rsidRPr="006636FE">
        <w:t>indel</w:t>
      </w:r>
      <w:proofErr w:type="spellEnd"/>
      <w:r w:rsidRPr="006636FE">
        <w:t xml:space="preserve"> </w:t>
      </w:r>
      <w:proofErr w:type="spellStart"/>
      <w:proofErr w:type="gramStart"/>
      <w:r w:rsidRPr="006636FE">
        <w:t>costs</w:t>
      </w:r>
      <w:proofErr w:type="spellEnd"/>
      <w:r w:rsidRPr="006636FE">
        <w:t>;</w:t>
      </w:r>
      <w:proofErr w:type="gramEnd"/>
      <w:r w:rsidRPr="006636FE">
        <w:t xml:space="preserve"> </w:t>
      </w:r>
    </w:p>
    <w:p w14:paraId="5707BF34" w14:textId="77777777" w:rsidR="006636FE" w:rsidRPr="006636FE" w:rsidRDefault="006636FE" w:rsidP="006636FE">
      <w:pPr>
        <w:numPr>
          <w:ilvl w:val="0"/>
          <w:numId w:val="14"/>
        </w:numPr>
        <w:rPr>
          <w:lang w:val="en-US"/>
        </w:rPr>
      </w:pPr>
      <w:r w:rsidRPr="006636FE">
        <w:rPr>
          <w:lang w:val="en-US"/>
        </w:rPr>
        <w:lastRenderedPageBreak/>
        <w:t xml:space="preserve">whether costs were constant, theoretical or data-driven; </w:t>
      </w:r>
    </w:p>
    <w:p w14:paraId="5F3F0362" w14:textId="77777777" w:rsidR="006636FE" w:rsidRPr="006636FE" w:rsidRDefault="006636FE" w:rsidP="006636FE">
      <w:pPr>
        <w:numPr>
          <w:ilvl w:val="0"/>
          <w:numId w:val="14"/>
        </w:numPr>
      </w:pPr>
      <w:proofErr w:type="spellStart"/>
      <w:proofErr w:type="gramStart"/>
      <w:r w:rsidRPr="006636FE">
        <w:t>whether</w:t>
      </w:r>
      <w:proofErr w:type="spellEnd"/>
      <w:proofErr w:type="gramEnd"/>
      <w:r w:rsidRPr="006636FE">
        <w:t xml:space="preserve"> distances </w:t>
      </w:r>
      <w:proofErr w:type="spellStart"/>
      <w:r w:rsidRPr="006636FE">
        <w:t>were</w:t>
      </w:r>
      <w:proofErr w:type="spellEnd"/>
      <w:r w:rsidRPr="006636FE">
        <w:t xml:space="preserve"> </w:t>
      </w:r>
      <w:proofErr w:type="spellStart"/>
      <w:proofErr w:type="gramStart"/>
      <w:r w:rsidRPr="006636FE">
        <w:t>normalised</w:t>
      </w:r>
      <w:proofErr w:type="spellEnd"/>
      <w:r w:rsidRPr="006636FE">
        <w:t>;</w:t>
      </w:r>
      <w:proofErr w:type="gramEnd"/>
      <w:r w:rsidRPr="006636FE">
        <w:t xml:space="preserve"> </w:t>
      </w:r>
    </w:p>
    <w:p w14:paraId="0F71AA1C" w14:textId="77777777" w:rsidR="006636FE" w:rsidRPr="006636FE" w:rsidRDefault="006636FE" w:rsidP="006636FE">
      <w:pPr>
        <w:numPr>
          <w:ilvl w:val="0"/>
          <w:numId w:val="14"/>
        </w:numPr>
      </w:pPr>
      <w:proofErr w:type="spellStart"/>
      <w:proofErr w:type="gramStart"/>
      <w:r w:rsidRPr="006636FE">
        <w:t>sensitivity</w:t>
      </w:r>
      <w:proofErr w:type="spellEnd"/>
      <w:proofErr w:type="gramEnd"/>
      <w:r w:rsidRPr="006636FE">
        <w:t xml:space="preserve"> analyses. </w:t>
      </w:r>
    </w:p>
    <w:p w14:paraId="1697B00B" w14:textId="77777777" w:rsidR="006636FE" w:rsidRPr="006636FE" w:rsidRDefault="006636FE" w:rsidP="006636FE">
      <w:pPr>
        <w:rPr>
          <w:b/>
          <w:bCs/>
        </w:rPr>
      </w:pPr>
      <w:r w:rsidRPr="006636FE">
        <w:rPr>
          <w:b/>
          <w:bCs/>
        </w:rPr>
        <w:t>Clustering</w:t>
      </w:r>
    </w:p>
    <w:p w14:paraId="54494E7E" w14:textId="77777777" w:rsidR="006636FE" w:rsidRPr="006636FE" w:rsidRDefault="006636FE" w:rsidP="006636FE">
      <w:r w:rsidRPr="006636FE">
        <w:t xml:space="preserve">The </w:t>
      </w:r>
      <w:proofErr w:type="spellStart"/>
      <w:r w:rsidRPr="006636FE">
        <w:t>paper</w:t>
      </w:r>
      <w:proofErr w:type="spellEnd"/>
      <w:r w:rsidRPr="006636FE">
        <w:t xml:space="preserve"> </w:t>
      </w:r>
      <w:proofErr w:type="spellStart"/>
      <w:r w:rsidRPr="006636FE">
        <w:t>should</w:t>
      </w:r>
      <w:proofErr w:type="spellEnd"/>
      <w:r w:rsidRPr="006636FE">
        <w:t xml:space="preserve"> </w:t>
      </w:r>
      <w:proofErr w:type="gramStart"/>
      <w:r w:rsidRPr="006636FE">
        <w:t>state:</w:t>
      </w:r>
      <w:proofErr w:type="gramEnd"/>
    </w:p>
    <w:p w14:paraId="1B550FF7" w14:textId="77777777" w:rsidR="006636FE" w:rsidRPr="006636FE" w:rsidRDefault="006636FE" w:rsidP="006636FE">
      <w:pPr>
        <w:numPr>
          <w:ilvl w:val="0"/>
          <w:numId w:val="15"/>
        </w:numPr>
      </w:pPr>
      <w:proofErr w:type="gramStart"/>
      <w:r w:rsidRPr="006636FE">
        <w:t>the</w:t>
      </w:r>
      <w:proofErr w:type="gramEnd"/>
      <w:r w:rsidRPr="006636FE">
        <w:t xml:space="preserve"> clustering </w:t>
      </w:r>
      <w:proofErr w:type="spellStart"/>
      <w:proofErr w:type="gramStart"/>
      <w:r w:rsidRPr="006636FE">
        <w:t>algorithm</w:t>
      </w:r>
      <w:proofErr w:type="spellEnd"/>
      <w:r w:rsidRPr="006636FE">
        <w:t>;</w:t>
      </w:r>
      <w:proofErr w:type="gramEnd"/>
      <w:r w:rsidRPr="006636FE">
        <w:t xml:space="preserve"> </w:t>
      </w:r>
    </w:p>
    <w:p w14:paraId="2952488E" w14:textId="77777777" w:rsidR="006636FE" w:rsidRPr="006636FE" w:rsidRDefault="006636FE" w:rsidP="006636FE">
      <w:pPr>
        <w:numPr>
          <w:ilvl w:val="0"/>
          <w:numId w:val="15"/>
        </w:numPr>
      </w:pPr>
      <w:proofErr w:type="gramStart"/>
      <w:r w:rsidRPr="006636FE">
        <w:t>the</w:t>
      </w:r>
      <w:proofErr w:type="gramEnd"/>
      <w:r w:rsidRPr="006636FE">
        <w:t xml:space="preserve"> linkage </w:t>
      </w:r>
      <w:proofErr w:type="spellStart"/>
      <w:proofErr w:type="gramStart"/>
      <w:r w:rsidRPr="006636FE">
        <w:t>method</w:t>
      </w:r>
      <w:proofErr w:type="spellEnd"/>
      <w:r w:rsidRPr="006636FE">
        <w:t>;</w:t>
      </w:r>
      <w:proofErr w:type="gramEnd"/>
      <w:r w:rsidRPr="006636FE">
        <w:t xml:space="preserve"> </w:t>
      </w:r>
    </w:p>
    <w:p w14:paraId="54B6308C" w14:textId="77777777" w:rsidR="006636FE" w:rsidRPr="006636FE" w:rsidRDefault="006636FE" w:rsidP="006636FE">
      <w:pPr>
        <w:numPr>
          <w:ilvl w:val="0"/>
          <w:numId w:val="15"/>
        </w:numPr>
        <w:rPr>
          <w:lang w:val="en-US"/>
        </w:rPr>
      </w:pPr>
      <w:r w:rsidRPr="006636FE">
        <w:rPr>
          <w:lang w:val="en-US"/>
        </w:rPr>
        <w:t xml:space="preserve">the range of cluster solutions considered; </w:t>
      </w:r>
    </w:p>
    <w:p w14:paraId="6C715734" w14:textId="77777777" w:rsidR="006636FE" w:rsidRPr="006636FE" w:rsidRDefault="006636FE" w:rsidP="006636FE">
      <w:pPr>
        <w:numPr>
          <w:ilvl w:val="0"/>
          <w:numId w:val="15"/>
        </w:numPr>
      </w:pPr>
      <w:proofErr w:type="gramStart"/>
      <w:r w:rsidRPr="006636FE">
        <w:t>the</w:t>
      </w:r>
      <w:proofErr w:type="gramEnd"/>
      <w:r w:rsidRPr="006636FE">
        <w:t xml:space="preserve"> </w:t>
      </w:r>
      <w:proofErr w:type="spellStart"/>
      <w:r w:rsidRPr="006636FE">
        <w:t>statistical</w:t>
      </w:r>
      <w:proofErr w:type="spellEnd"/>
      <w:r w:rsidRPr="006636FE">
        <w:t xml:space="preserve"> </w:t>
      </w:r>
      <w:proofErr w:type="spellStart"/>
      <w:r w:rsidRPr="006636FE">
        <w:t>criteria</w:t>
      </w:r>
      <w:proofErr w:type="spellEnd"/>
      <w:r w:rsidRPr="006636FE">
        <w:t xml:space="preserve"> </w:t>
      </w:r>
      <w:proofErr w:type="spellStart"/>
      <w:proofErr w:type="gramStart"/>
      <w:r w:rsidRPr="006636FE">
        <w:t>used</w:t>
      </w:r>
      <w:proofErr w:type="spellEnd"/>
      <w:r w:rsidRPr="006636FE">
        <w:t>;</w:t>
      </w:r>
      <w:proofErr w:type="gramEnd"/>
      <w:r w:rsidRPr="006636FE">
        <w:t xml:space="preserve"> </w:t>
      </w:r>
    </w:p>
    <w:p w14:paraId="532B58C1" w14:textId="77777777" w:rsidR="006636FE" w:rsidRPr="006636FE" w:rsidRDefault="006636FE" w:rsidP="006636FE">
      <w:pPr>
        <w:numPr>
          <w:ilvl w:val="0"/>
          <w:numId w:val="15"/>
        </w:numPr>
      </w:pPr>
      <w:proofErr w:type="gramStart"/>
      <w:r w:rsidRPr="006636FE">
        <w:t>cluster</w:t>
      </w:r>
      <w:proofErr w:type="gramEnd"/>
      <w:r w:rsidRPr="006636FE">
        <w:t xml:space="preserve"> </w:t>
      </w:r>
      <w:proofErr w:type="gramStart"/>
      <w:r w:rsidRPr="006636FE">
        <w:t>sizes;</w:t>
      </w:r>
      <w:proofErr w:type="gramEnd"/>
      <w:r w:rsidRPr="006636FE">
        <w:t xml:space="preserve"> </w:t>
      </w:r>
    </w:p>
    <w:p w14:paraId="40F8CF7C" w14:textId="77777777" w:rsidR="006636FE" w:rsidRPr="006636FE" w:rsidRDefault="006636FE" w:rsidP="006636FE">
      <w:pPr>
        <w:numPr>
          <w:ilvl w:val="0"/>
          <w:numId w:val="15"/>
        </w:numPr>
        <w:rPr>
          <w:lang w:val="en-US"/>
        </w:rPr>
      </w:pPr>
      <w:r w:rsidRPr="006636FE">
        <w:rPr>
          <w:lang w:val="en-US"/>
        </w:rPr>
        <w:t xml:space="preserve">the substantive reasons for selecting the final solution. </w:t>
      </w:r>
    </w:p>
    <w:p w14:paraId="243CAD0D" w14:textId="77777777" w:rsidR="006636FE" w:rsidRPr="006636FE" w:rsidRDefault="006636FE" w:rsidP="006636FE">
      <w:pPr>
        <w:rPr>
          <w:b/>
          <w:bCs/>
          <w:lang w:val="en-US"/>
        </w:rPr>
      </w:pPr>
      <w:r w:rsidRPr="006636FE">
        <w:rPr>
          <w:b/>
          <w:bCs/>
          <w:lang w:val="en-US"/>
        </w:rPr>
        <w:t>Further analysis</w:t>
      </w:r>
    </w:p>
    <w:p w14:paraId="46C79FDE" w14:textId="77777777" w:rsidR="006636FE" w:rsidRPr="006636FE" w:rsidRDefault="006636FE" w:rsidP="006636FE">
      <w:pPr>
        <w:rPr>
          <w:lang w:val="en-US"/>
        </w:rPr>
      </w:pPr>
      <w:r w:rsidRPr="006636FE">
        <w:rPr>
          <w:lang w:val="en-US"/>
        </w:rPr>
        <w:t>When clusters or indicators are connected to other variables, the paper should describe:</w:t>
      </w:r>
    </w:p>
    <w:p w14:paraId="734CE0CF" w14:textId="77777777" w:rsidR="006636FE" w:rsidRPr="006636FE" w:rsidRDefault="006636FE" w:rsidP="006636FE">
      <w:pPr>
        <w:numPr>
          <w:ilvl w:val="0"/>
          <w:numId w:val="16"/>
        </w:numPr>
        <w:rPr>
          <w:lang w:val="en-US"/>
        </w:rPr>
      </w:pPr>
      <w:r w:rsidRPr="006636FE">
        <w:rPr>
          <w:lang w:val="en-US"/>
        </w:rPr>
        <w:t xml:space="preserve">whether trajectories are outcomes or explanatory variables; </w:t>
      </w:r>
    </w:p>
    <w:p w14:paraId="67596B3E" w14:textId="77777777" w:rsidR="006636FE" w:rsidRPr="006636FE" w:rsidRDefault="006636FE" w:rsidP="006636FE">
      <w:pPr>
        <w:numPr>
          <w:ilvl w:val="0"/>
          <w:numId w:val="16"/>
        </w:numPr>
        <w:rPr>
          <w:lang w:val="en-US"/>
        </w:rPr>
      </w:pPr>
      <w:r w:rsidRPr="006636FE">
        <w:rPr>
          <w:lang w:val="en-US"/>
        </w:rPr>
        <w:t xml:space="preserve">when determinants and outcomes were measured; </w:t>
      </w:r>
    </w:p>
    <w:p w14:paraId="6C742813" w14:textId="77777777" w:rsidR="006636FE" w:rsidRPr="006636FE" w:rsidRDefault="006636FE" w:rsidP="006636FE">
      <w:pPr>
        <w:numPr>
          <w:ilvl w:val="0"/>
          <w:numId w:val="16"/>
        </w:numPr>
      </w:pPr>
      <w:proofErr w:type="gramStart"/>
      <w:r w:rsidRPr="006636FE">
        <w:t>the</w:t>
      </w:r>
      <w:proofErr w:type="gramEnd"/>
      <w:r w:rsidRPr="006636FE">
        <w:t xml:space="preserve"> </w:t>
      </w:r>
      <w:proofErr w:type="spellStart"/>
      <w:r w:rsidRPr="006636FE">
        <w:t>covariates</w:t>
      </w:r>
      <w:proofErr w:type="spellEnd"/>
      <w:r w:rsidRPr="006636FE">
        <w:t xml:space="preserve"> </w:t>
      </w:r>
      <w:proofErr w:type="spellStart"/>
      <w:proofErr w:type="gramStart"/>
      <w:r w:rsidRPr="006636FE">
        <w:t>included</w:t>
      </w:r>
      <w:proofErr w:type="spellEnd"/>
      <w:r w:rsidRPr="006636FE">
        <w:t>;</w:t>
      </w:r>
      <w:proofErr w:type="gramEnd"/>
      <w:r w:rsidRPr="006636FE">
        <w:t xml:space="preserve"> </w:t>
      </w:r>
    </w:p>
    <w:p w14:paraId="3F325916" w14:textId="77777777" w:rsidR="006636FE" w:rsidRPr="006636FE" w:rsidRDefault="006636FE" w:rsidP="006636FE">
      <w:pPr>
        <w:numPr>
          <w:ilvl w:val="0"/>
          <w:numId w:val="16"/>
        </w:numPr>
      </w:pPr>
      <w:proofErr w:type="gramStart"/>
      <w:r w:rsidRPr="006636FE">
        <w:t>the</w:t>
      </w:r>
      <w:proofErr w:type="gramEnd"/>
      <w:r w:rsidRPr="006636FE">
        <w:t xml:space="preserve"> </w:t>
      </w:r>
      <w:proofErr w:type="spellStart"/>
      <w:r w:rsidRPr="006636FE">
        <w:t>reference</w:t>
      </w:r>
      <w:proofErr w:type="spellEnd"/>
      <w:r w:rsidRPr="006636FE">
        <w:t xml:space="preserve"> </w:t>
      </w:r>
      <w:proofErr w:type="spellStart"/>
      <w:proofErr w:type="gramStart"/>
      <w:r w:rsidRPr="006636FE">
        <w:t>trajectory</w:t>
      </w:r>
      <w:proofErr w:type="spellEnd"/>
      <w:r w:rsidRPr="006636FE">
        <w:t>;</w:t>
      </w:r>
      <w:proofErr w:type="gramEnd"/>
      <w:r w:rsidRPr="006636FE">
        <w:t xml:space="preserve"> </w:t>
      </w:r>
    </w:p>
    <w:p w14:paraId="09908852" w14:textId="77777777" w:rsidR="006636FE" w:rsidRPr="006636FE" w:rsidRDefault="006636FE" w:rsidP="006636FE">
      <w:pPr>
        <w:numPr>
          <w:ilvl w:val="0"/>
          <w:numId w:val="16"/>
        </w:numPr>
        <w:rPr>
          <w:lang w:val="en-US"/>
        </w:rPr>
      </w:pPr>
      <w:r w:rsidRPr="006636FE">
        <w:rPr>
          <w:lang w:val="en-US"/>
        </w:rPr>
        <w:t xml:space="preserve">the interpretation of successive adjustment models; </w:t>
      </w:r>
    </w:p>
    <w:p w14:paraId="08CA77C7" w14:textId="77777777" w:rsidR="006636FE" w:rsidRPr="006636FE" w:rsidRDefault="006636FE" w:rsidP="006636FE">
      <w:pPr>
        <w:numPr>
          <w:ilvl w:val="0"/>
          <w:numId w:val="16"/>
        </w:numPr>
      </w:pPr>
      <w:proofErr w:type="spellStart"/>
      <w:proofErr w:type="gramStart"/>
      <w:r w:rsidRPr="006636FE">
        <w:t>limits</w:t>
      </w:r>
      <w:proofErr w:type="spellEnd"/>
      <w:proofErr w:type="gramEnd"/>
      <w:r w:rsidRPr="006636FE">
        <w:t xml:space="preserve"> to causal </w:t>
      </w:r>
      <w:proofErr w:type="spellStart"/>
      <w:r w:rsidRPr="006636FE">
        <w:t>interpretation</w:t>
      </w:r>
      <w:proofErr w:type="spellEnd"/>
      <w:r w:rsidRPr="006636FE">
        <w:t xml:space="preserve">. </w:t>
      </w:r>
    </w:p>
    <w:p w14:paraId="5A61B36E" w14:textId="77777777" w:rsidR="006636FE" w:rsidRPr="006636FE" w:rsidRDefault="006636FE" w:rsidP="006636FE">
      <w:pPr>
        <w:rPr>
          <w:lang w:val="en-US"/>
        </w:rPr>
      </w:pPr>
      <w:r w:rsidRPr="006636FE">
        <w:rPr>
          <w:lang w:val="en-US"/>
        </w:rPr>
        <w:t>A weak methods description would be:</w:t>
      </w:r>
    </w:p>
    <w:p w14:paraId="712D6E41" w14:textId="77777777" w:rsidR="006636FE" w:rsidRPr="006636FE" w:rsidRDefault="006636FE" w:rsidP="006636FE">
      <w:pPr>
        <w:rPr>
          <w:lang w:val="en-US"/>
        </w:rPr>
      </w:pPr>
      <w:r w:rsidRPr="006636FE">
        <w:rPr>
          <w:lang w:val="en-US"/>
        </w:rPr>
        <w:t>“Sequence analysis and clustering were used to identify employment trajectories.”</w:t>
      </w:r>
    </w:p>
    <w:p w14:paraId="76EBB802" w14:textId="77777777" w:rsidR="006636FE" w:rsidRPr="006636FE" w:rsidRDefault="006636FE" w:rsidP="006636FE">
      <w:pPr>
        <w:rPr>
          <w:lang w:val="en-US"/>
        </w:rPr>
      </w:pPr>
      <w:r w:rsidRPr="006636FE">
        <w:rPr>
          <w:lang w:val="en-US"/>
        </w:rPr>
        <w:t>A stronger description would be:</w:t>
      </w:r>
    </w:p>
    <w:p w14:paraId="4BFF236E" w14:textId="77777777" w:rsidR="006636FE" w:rsidRPr="006636FE" w:rsidRDefault="006636FE" w:rsidP="006636FE">
      <w:pPr>
        <w:rPr>
          <w:lang w:val="en-US"/>
        </w:rPr>
      </w:pPr>
      <w:r w:rsidRPr="006636FE">
        <w:rPr>
          <w:lang w:val="en-US"/>
        </w:rPr>
        <w:t>“Monthly states from ages 20 to 35 were classified as education, employment, unemployment, care or other inactivity. Pairwise Optimal Matching distances were calculated with constant substitution costs of two and an indel cost of one. Ward hierarchical clustering was applied to the resulting distance matrix. We compared three- to six-cluster solutions using ASW, CH, Hubert’s Gamma, cluster sizes and substantive interpretability. The four-cluster solution was retained because it distinguished temporary early joblessness from continuing instability.”</w:t>
      </w:r>
    </w:p>
    <w:p w14:paraId="15FF12CC" w14:textId="77777777" w:rsidR="006636FE" w:rsidRPr="006636FE" w:rsidRDefault="006636FE" w:rsidP="006636FE">
      <w:pPr>
        <w:rPr>
          <w:lang w:val="en-US"/>
        </w:rPr>
      </w:pPr>
      <w:r w:rsidRPr="006636FE">
        <w:rPr>
          <w:lang w:val="en-US"/>
        </w:rPr>
        <w:lastRenderedPageBreak/>
        <w:t>The stronger version makes both the method and the analytical reasoning visible.</w:t>
      </w:r>
    </w:p>
    <w:p w14:paraId="7580DBCC" w14:textId="77777777" w:rsidR="006636FE" w:rsidRPr="006636FE" w:rsidRDefault="006636FE" w:rsidP="006636FE">
      <w:r w:rsidRPr="006636FE">
        <w:pict w14:anchorId="3CC2D694">
          <v:rect id="_x0000_i1119" style="width:0;height:1.5pt" o:hralign="center" o:hrstd="t" o:hr="t" fillcolor="#a0a0a0" stroked="f"/>
        </w:pict>
      </w:r>
    </w:p>
    <w:p w14:paraId="6B7D0A15" w14:textId="77777777" w:rsidR="006636FE" w:rsidRPr="006636FE" w:rsidRDefault="006636FE" w:rsidP="006636FE">
      <w:pPr>
        <w:rPr>
          <w:b/>
          <w:bCs/>
          <w:lang w:val="en-US"/>
        </w:rPr>
      </w:pPr>
      <w:r w:rsidRPr="006636FE">
        <w:rPr>
          <w:b/>
          <w:bCs/>
          <w:lang w:val="en-US"/>
        </w:rPr>
        <w:t>11. Presenting figures clearly</w:t>
      </w:r>
    </w:p>
    <w:p w14:paraId="36F8B3E7" w14:textId="77777777" w:rsidR="006636FE" w:rsidRPr="006636FE" w:rsidRDefault="006636FE" w:rsidP="006636FE">
      <w:pPr>
        <w:rPr>
          <w:lang w:val="en-US"/>
        </w:rPr>
      </w:pPr>
      <w:r w:rsidRPr="006636FE">
        <w:rPr>
          <w:lang w:val="en-US"/>
        </w:rPr>
        <w:t>A sequence-analysis paper usually benefits from a small set of complementary figures.</w:t>
      </w:r>
    </w:p>
    <w:p w14:paraId="7E1A6A86" w14:textId="77777777" w:rsidR="006636FE" w:rsidRPr="006636FE" w:rsidRDefault="006636FE" w:rsidP="006636FE">
      <w:pPr>
        <w:rPr>
          <w:b/>
          <w:bCs/>
          <w:lang w:val="en-US"/>
        </w:rPr>
      </w:pPr>
      <w:r w:rsidRPr="006636FE">
        <w:rPr>
          <w:b/>
          <w:bCs/>
          <w:lang w:val="en-US"/>
        </w:rPr>
        <w:t>Figure 1: overall sequence structure</w:t>
      </w:r>
    </w:p>
    <w:p w14:paraId="56758D11" w14:textId="77777777" w:rsidR="006636FE" w:rsidRPr="006636FE" w:rsidRDefault="006636FE" w:rsidP="006636FE">
      <w:pPr>
        <w:rPr>
          <w:lang w:val="en-US"/>
        </w:rPr>
      </w:pPr>
      <w:r w:rsidRPr="006636FE">
        <w:rPr>
          <w:lang w:val="en-US"/>
        </w:rPr>
        <w:t>A state distribution plot may show how the composition of the full sample changes over time.</w:t>
      </w:r>
    </w:p>
    <w:p w14:paraId="76B19EB6" w14:textId="77777777" w:rsidR="006636FE" w:rsidRPr="006636FE" w:rsidRDefault="006636FE" w:rsidP="006636FE">
      <w:pPr>
        <w:rPr>
          <w:b/>
          <w:bCs/>
          <w:lang w:val="en-US"/>
        </w:rPr>
      </w:pPr>
      <w:r w:rsidRPr="006636FE">
        <w:rPr>
          <w:b/>
          <w:bCs/>
          <w:lang w:val="en-US"/>
        </w:rPr>
        <w:t>Figure 2: final typology</w:t>
      </w:r>
    </w:p>
    <w:p w14:paraId="1722AEA5" w14:textId="77777777" w:rsidR="006636FE" w:rsidRPr="006636FE" w:rsidRDefault="006636FE" w:rsidP="006636FE">
      <w:pPr>
        <w:rPr>
          <w:lang w:val="en-US"/>
        </w:rPr>
      </w:pPr>
      <w:r w:rsidRPr="006636FE">
        <w:rPr>
          <w:lang w:val="en-US"/>
        </w:rPr>
        <w:t>State distribution or index plots by cluster can show the defining characteristics of the trajectory groups.</w:t>
      </w:r>
    </w:p>
    <w:p w14:paraId="2892B39A" w14:textId="77777777" w:rsidR="006636FE" w:rsidRPr="006636FE" w:rsidRDefault="006636FE" w:rsidP="006636FE">
      <w:pPr>
        <w:rPr>
          <w:lang w:val="en-US"/>
        </w:rPr>
      </w:pPr>
      <w:r w:rsidRPr="006636FE">
        <w:rPr>
          <w:lang w:val="en-US"/>
        </w:rPr>
        <w:t>Each cluster heading should include:</w:t>
      </w:r>
    </w:p>
    <w:p w14:paraId="1F00F59C" w14:textId="77777777" w:rsidR="006636FE" w:rsidRPr="006636FE" w:rsidRDefault="006636FE" w:rsidP="006636FE">
      <w:pPr>
        <w:numPr>
          <w:ilvl w:val="0"/>
          <w:numId w:val="17"/>
        </w:numPr>
      </w:pPr>
      <w:proofErr w:type="gramStart"/>
      <w:r w:rsidRPr="006636FE">
        <w:t>a</w:t>
      </w:r>
      <w:proofErr w:type="gramEnd"/>
      <w:r w:rsidRPr="006636FE">
        <w:t xml:space="preserve"> descriptive </w:t>
      </w:r>
      <w:proofErr w:type="gramStart"/>
      <w:r w:rsidRPr="006636FE">
        <w:t>label;</w:t>
      </w:r>
      <w:proofErr w:type="gramEnd"/>
      <w:r w:rsidRPr="006636FE">
        <w:t xml:space="preserve"> </w:t>
      </w:r>
    </w:p>
    <w:p w14:paraId="02DB3346" w14:textId="77777777" w:rsidR="006636FE" w:rsidRPr="006636FE" w:rsidRDefault="006636FE" w:rsidP="006636FE">
      <w:pPr>
        <w:numPr>
          <w:ilvl w:val="0"/>
          <w:numId w:val="17"/>
        </w:numPr>
        <w:rPr>
          <w:lang w:val="en-US"/>
        </w:rPr>
      </w:pPr>
      <w:r w:rsidRPr="006636FE">
        <w:rPr>
          <w:lang w:val="en-US"/>
        </w:rPr>
        <w:t xml:space="preserve">the number or percentage of observations. </w:t>
      </w:r>
    </w:p>
    <w:p w14:paraId="2E4AB07D" w14:textId="77777777" w:rsidR="006636FE" w:rsidRPr="006636FE" w:rsidRDefault="006636FE" w:rsidP="006636FE">
      <w:pPr>
        <w:rPr>
          <w:b/>
          <w:bCs/>
          <w:lang w:val="en-US"/>
        </w:rPr>
      </w:pPr>
      <w:r w:rsidRPr="006636FE">
        <w:rPr>
          <w:b/>
          <w:bCs/>
          <w:lang w:val="en-US"/>
        </w:rPr>
        <w:t>Figure 3: substantive comparison</w:t>
      </w:r>
    </w:p>
    <w:p w14:paraId="02617DC3" w14:textId="77777777" w:rsidR="006636FE" w:rsidRPr="006636FE" w:rsidRDefault="006636FE" w:rsidP="006636FE">
      <w:pPr>
        <w:rPr>
          <w:lang w:val="en-US"/>
        </w:rPr>
      </w:pPr>
      <w:r w:rsidRPr="006636FE">
        <w:rPr>
          <w:lang w:val="en-US"/>
        </w:rPr>
        <w:t>A final graph may show:</w:t>
      </w:r>
    </w:p>
    <w:p w14:paraId="71225DDB" w14:textId="77777777" w:rsidR="006636FE" w:rsidRPr="006636FE" w:rsidRDefault="006636FE" w:rsidP="006636FE">
      <w:pPr>
        <w:numPr>
          <w:ilvl w:val="0"/>
          <w:numId w:val="18"/>
        </w:numPr>
      </w:pPr>
      <w:proofErr w:type="spellStart"/>
      <w:proofErr w:type="gramStart"/>
      <w:r w:rsidRPr="006636FE">
        <w:t>predicted</w:t>
      </w:r>
      <w:proofErr w:type="spellEnd"/>
      <w:proofErr w:type="gramEnd"/>
      <w:r w:rsidRPr="006636FE">
        <w:t xml:space="preserve"> </w:t>
      </w:r>
      <w:proofErr w:type="spellStart"/>
      <w:r w:rsidRPr="006636FE">
        <w:t>health</w:t>
      </w:r>
      <w:proofErr w:type="spellEnd"/>
      <w:r w:rsidRPr="006636FE">
        <w:t xml:space="preserve"> by </w:t>
      </w:r>
      <w:proofErr w:type="spellStart"/>
      <w:proofErr w:type="gramStart"/>
      <w:r w:rsidRPr="006636FE">
        <w:t>trajectory</w:t>
      </w:r>
      <w:proofErr w:type="spellEnd"/>
      <w:r w:rsidRPr="006636FE">
        <w:t>;</w:t>
      </w:r>
      <w:proofErr w:type="gramEnd"/>
      <w:r w:rsidRPr="006636FE">
        <w:t xml:space="preserve"> </w:t>
      </w:r>
    </w:p>
    <w:p w14:paraId="4E77875B" w14:textId="77777777" w:rsidR="006636FE" w:rsidRPr="006636FE" w:rsidRDefault="006636FE" w:rsidP="006636FE">
      <w:pPr>
        <w:numPr>
          <w:ilvl w:val="0"/>
          <w:numId w:val="18"/>
        </w:numPr>
        <w:rPr>
          <w:lang w:val="en-US"/>
        </w:rPr>
      </w:pPr>
      <w:r w:rsidRPr="006636FE">
        <w:rPr>
          <w:lang w:val="en-US"/>
        </w:rPr>
        <w:t xml:space="preserve">predicted probability of cluster membership; </w:t>
      </w:r>
    </w:p>
    <w:p w14:paraId="5A909515" w14:textId="77777777" w:rsidR="006636FE" w:rsidRPr="006636FE" w:rsidRDefault="006636FE" w:rsidP="006636FE">
      <w:pPr>
        <w:numPr>
          <w:ilvl w:val="0"/>
          <w:numId w:val="18"/>
        </w:numPr>
        <w:rPr>
          <w:lang w:val="en-US"/>
        </w:rPr>
      </w:pPr>
      <w:r w:rsidRPr="006636FE">
        <w:rPr>
          <w:lang w:val="en-US"/>
        </w:rPr>
        <w:t xml:space="preserve">hazard ratios for a later event. </w:t>
      </w:r>
    </w:p>
    <w:p w14:paraId="77B43D76" w14:textId="77777777" w:rsidR="006636FE" w:rsidRPr="006636FE" w:rsidRDefault="006636FE" w:rsidP="006636FE">
      <w:pPr>
        <w:rPr>
          <w:lang w:val="en-US"/>
        </w:rPr>
      </w:pPr>
      <w:r w:rsidRPr="006636FE">
        <w:rPr>
          <w:lang w:val="en-US"/>
        </w:rPr>
        <w:t>The same state should always have the same colour across all sequence figures. If employment is blue in the first plot, it should remain blue in every later plot.</w:t>
      </w:r>
    </w:p>
    <w:p w14:paraId="58A6DB37" w14:textId="77777777" w:rsidR="006636FE" w:rsidRPr="006636FE" w:rsidRDefault="006636FE" w:rsidP="006636FE">
      <w:r w:rsidRPr="006636FE">
        <w:t xml:space="preserve">Figures </w:t>
      </w:r>
      <w:proofErr w:type="spellStart"/>
      <w:r w:rsidRPr="006636FE">
        <w:t>should</w:t>
      </w:r>
      <w:proofErr w:type="spellEnd"/>
      <w:r w:rsidRPr="006636FE">
        <w:t xml:space="preserve"> </w:t>
      </w:r>
      <w:proofErr w:type="spellStart"/>
      <w:r w:rsidRPr="006636FE">
        <w:t>clearly</w:t>
      </w:r>
      <w:proofErr w:type="spellEnd"/>
      <w:r w:rsidRPr="006636FE">
        <w:t xml:space="preserve"> </w:t>
      </w:r>
      <w:proofErr w:type="spellStart"/>
      <w:proofErr w:type="gramStart"/>
      <w:r w:rsidRPr="006636FE">
        <w:t>identify</w:t>
      </w:r>
      <w:proofErr w:type="spellEnd"/>
      <w:r w:rsidRPr="006636FE">
        <w:t>:</w:t>
      </w:r>
      <w:proofErr w:type="gramEnd"/>
    </w:p>
    <w:p w14:paraId="1434B6DB" w14:textId="77777777" w:rsidR="006636FE" w:rsidRPr="006636FE" w:rsidRDefault="006636FE" w:rsidP="006636FE">
      <w:pPr>
        <w:numPr>
          <w:ilvl w:val="0"/>
          <w:numId w:val="19"/>
        </w:numPr>
      </w:pPr>
      <w:proofErr w:type="gramStart"/>
      <w:r w:rsidRPr="006636FE">
        <w:t>the</w:t>
      </w:r>
      <w:proofErr w:type="gramEnd"/>
      <w:r w:rsidRPr="006636FE">
        <w:t xml:space="preserve"> time </w:t>
      </w:r>
      <w:proofErr w:type="gramStart"/>
      <w:r w:rsidRPr="006636FE">
        <w:t>axis;</w:t>
      </w:r>
      <w:proofErr w:type="gramEnd"/>
      <w:r w:rsidRPr="006636FE">
        <w:t xml:space="preserve"> </w:t>
      </w:r>
    </w:p>
    <w:p w14:paraId="4557BC49" w14:textId="77777777" w:rsidR="006636FE" w:rsidRPr="006636FE" w:rsidRDefault="006636FE" w:rsidP="006636FE">
      <w:pPr>
        <w:numPr>
          <w:ilvl w:val="0"/>
          <w:numId w:val="19"/>
        </w:numPr>
      </w:pPr>
      <w:proofErr w:type="gramStart"/>
      <w:r w:rsidRPr="006636FE">
        <w:t>the</w:t>
      </w:r>
      <w:proofErr w:type="gramEnd"/>
      <w:r w:rsidRPr="006636FE">
        <w:t xml:space="preserve"> </w:t>
      </w:r>
      <w:proofErr w:type="spellStart"/>
      <w:r w:rsidRPr="006636FE">
        <w:t>sequence</w:t>
      </w:r>
      <w:proofErr w:type="spellEnd"/>
      <w:r w:rsidRPr="006636FE">
        <w:t xml:space="preserve"> </w:t>
      </w:r>
      <w:proofErr w:type="gramStart"/>
      <w:r w:rsidRPr="006636FE">
        <w:t>states;</w:t>
      </w:r>
      <w:proofErr w:type="gramEnd"/>
      <w:r w:rsidRPr="006636FE">
        <w:t xml:space="preserve"> </w:t>
      </w:r>
    </w:p>
    <w:p w14:paraId="51DF165C" w14:textId="77777777" w:rsidR="006636FE" w:rsidRPr="006636FE" w:rsidRDefault="006636FE" w:rsidP="006636FE">
      <w:pPr>
        <w:numPr>
          <w:ilvl w:val="0"/>
          <w:numId w:val="19"/>
        </w:numPr>
      </w:pPr>
      <w:proofErr w:type="gramStart"/>
      <w:r w:rsidRPr="006636FE">
        <w:t>cluster</w:t>
      </w:r>
      <w:proofErr w:type="gramEnd"/>
      <w:r w:rsidRPr="006636FE">
        <w:t xml:space="preserve"> </w:t>
      </w:r>
      <w:proofErr w:type="gramStart"/>
      <w:r w:rsidRPr="006636FE">
        <w:t>sizes;</w:t>
      </w:r>
      <w:proofErr w:type="gramEnd"/>
      <w:r w:rsidRPr="006636FE">
        <w:t xml:space="preserve"> </w:t>
      </w:r>
    </w:p>
    <w:p w14:paraId="76699917" w14:textId="77777777" w:rsidR="006636FE" w:rsidRPr="006636FE" w:rsidRDefault="006636FE" w:rsidP="006636FE">
      <w:pPr>
        <w:numPr>
          <w:ilvl w:val="0"/>
          <w:numId w:val="19"/>
        </w:numPr>
        <w:rPr>
          <w:lang w:val="en-US"/>
        </w:rPr>
      </w:pPr>
      <w:r w:rsidRPr="006636FE">
        <w:rPr>
          <w:lang w:val="en-US"/>
        </w:rPr>
        <w:t xml:space="preserve">whether individual sequences were sorted; </w:t>
      </w:r>
    </w:p>
    <w:p w14:paraId="4C23071C" w14:textId="77777777" w:rsidR="006636FE" w:rsidRPr="006636FE" w:rsidRDefault="006636FE" w:rsidP="006636FE">
      <w:pPr>
        <w:numPr>
          <w:ilvl w:val="0"/>
          <w:numId w:val="19"/>
        </w:numPr>
        <w:rPr>
          <w:lang w:val="en-US"/>
        </w:rPr>
      </w:pPr>
      <w:r w:rsidRPr="006636FE">
        <w:rPr>
          <w:lang w:val="en-US"/>
        </w:rPr>
        <w:t xml:space="preserve">uncertainty intervals for estimated outcomes or probabilities. </w:t>
      </w:r>
    </w:p>
    <w:p w14:paraId="76D48B78" w14:textId="77777777" w:rsidR="006636FE" w:rsidRPr="006636FE" w:rsidRDefault="006636FE" w:rsidP="006636FE">
      <w:pPr>
        <w:rPr>
          <w:lang w:val="en-US"/>
        </w:rPr>
      </w:pPr>
      <w:r w:rsidRPr="006636FE">
        <w:rPr>
          <w:lang w:val="en-US"/>
        </w:rPr>
        <w:t>Cluster labels should remain descriptive.</w:t>
      </w:r>
    </w:p>
    <w:p w14:paraId="52F773AD" w14:textId="77777777" w:rsidR="006636FE" w:rsidRPr="006636FE" w:rsidRDefault="006636FE" w:rsidP="006636FE">
      <w:proofErr w:type="spellStart"/>
      <w:proofErr w:type="gramStart"/>
      <w:r w:rsidRPr="006636FE">
        <w:t>Prefer</w:t>
      </w:r>
      <w:proofErr w:type="spellEnd"/>
      <w:r w:rsidRPr="006636FE">
        <w:t>:</w:t>
      </w:r>
      <w:proofErr w:type="gramEnd"/>
    </w:p>
    <w:p w14:paraId="7A1DA210" w14:textId="77777777" w:rsidR="006636FE" w:rsidRPr="006636FE" w:rsidRDefault="006636FE" w:rsidP="006636FE">
      <w:pPr>
        <w:numPr>
          <w:ilvl w:val="0"/>
          <w:numId w:val="20"/>
        </w:numPr>
      </w:pPr>
      <w:proofErr w:type="spellStart"/>
      <w:proofErr w:type="gramStart"/>
      <w:r w:rsidRPr="006636FE">
        <w:t>predominantly</w:t>
      </w:r>
      <w:proofErr w:type="spellEnd"/>
      <w:proofErr w:type="gramEnd"/>
      <w:r w:rsidRPr="006636FE">
        <w:t xml:space="preserve"> stable </w:t>
      </w:r>
      <w:proofErr w:type="spellStart"/>
      <w:proofErr w:type="gramStart"/>
      <w:r w:rsidRPr="006636FE">
        <w:t>employment</w:t>
      </w:r>
      <w:proofErr w:type="spellEnd"/>
      <w:r w:rsidRPr="006636FE">
        <w:t>;</w:t>
      </w:r>
      <w:proofErr w:type="gramEnd"/>
      <w:r w:rsidRPr="006636FE">
        <w:t xml:space="preserve"> </w:t>
      </w:r>
    </w:p>
    <w:p w14:paraId="5DDF476E" w14:textId="77777777" w:rsidR="006636FE" w:rsidRPr="006636FE" w:rsidRDefault="006636FE" w:rsidP="006636FE">
      <w:pPr>
        <w:numPr>
          <w:ilvl w:val="0"/>
          <w:numId w:val="20"/>
        </w:numPr>
        <w:rPr>
          <w:lang w:val="en-US"/>
        </w:rPr>
      </w:pPr>
      <w:r w:rsidRPr="006636FE">
        <w:rPr>
          <w:lang w:val="en-US"/>
        </w:rPr>
        <w:lastRenderedPageBreak/>
        <w:t xml:space="preserve">extended education followed by employment; </w:t>
      </w:r>
    </w:p>
    <w:p w14:paraId="59C43E78" w14:textId="77777777" w:rsidR="006636FE" w:rsidRPr="006636FE" w:rsidRDefault="006636FE" w:rsidP="006636FE">
      <w:pPr>
        <w:numPr>
          <w:ilvl w:val="0"/>
          <w:numId w:val="20"/>
        </w:numPr>
      </w:pPr>
      <w:proofErr w:type="spellStart"/>
      <w:proofErr w:type="gramStart"/>
      <w:r w:rsidRPr="006636FE">
        <w:t>early</w:t>
      </w:r>
      <w:proofErr w:type="spellEnd"/>
      <w:proofErr w:type="gramEnd"/>
      <w:r w:rsidRPr="006636FE">
        <w:t xml:space="preserve"> </w:t>
      </w:r>
      <w:proofErr w:type="spellStart"/>
      <w:r w:rsidRPr="006636FE">
        <w:t>family</w:t>
      </w:r>
      <w:proofErr w:type="spellEnd"/>
      <w:r w:rsidRPr="006636FE">
        <w:t xml:space="preserve"> </w:t>
      </w:r>
      <w:proofErr w:type="gramStart"/>
      <w:r w:rsidRPr="006636FE">
        <w:t>formation;</w:t>
      </w:r>
      <w:proofErr w:type="gramEnd"/>
      <w:r w:rsidRPr="006636FE">
        <w:t xml:space="preserve"> </w:t>
      </w:r>
    </w:p>
    <w:p w14:paraId="589D76EE" w14:textId="77777777" w:rsidR="006636FE" w:rsidRPr="006636FE" w:rsidRDefault="006636FE" w:rsidP="006636FE">
      <w:pPr>
        <w:numPr>
          <w:ilvl w:val="0"/>
          <w:numId w:val="20"/>
        </w:numPr>
      </w:pPr>
      <w:proofErr w:type="spellStart"/>
      <w:proofErr w:type="gramStart"/>
      <w:r w:rsidRPr="006636FE">
        <w:t>repeated</w:t>
      </w:r>
      <w:proofErr w:type="spellEnd"/>
      <w:proofErr w:type="gramEnd"/>
      <w:r w:rsidRPr="006636FE">
        <w:t xml:space="preserve"> </w:t>
      </w:r>
      <w:proofErr w:type="spellStart"/>
      <w:r w:rsidRPr="006636FE">
        <w:t>employment</w:t>
      </w:r>
      <w:proofErr w:type="spellEnd"/>
      <w:r w:rsidRPr="006636FE">
        <w:t xml:space="preserve"> </w:t>
      </w:r>
      <w:proofErr w:type="spellStart"/>
      <w:r w:rsidRPr="006636FE">
        <w:t>instability</w:t>
      </w:r>
      <w:proofErr w:type="spellEnd"/>
      <w:r w:rsidRPr="006636FE">
        <w:t xml:space="preserve">. </w:t>
      </w:r>
    </w:p>
    <w:p w14:paraId="2BE87389" w14:textId="77777777" w:rsidR="006636FE" w:rsidRPr="006636FE" w:rsidRDefault="006636FE" w:rsidP="006636FE">
      <w:proofErr w:type="spellStart"/>
      <w:proofErr w:type="gramStart"/>
      <w:r w:rsidRPr="006636FE">
        <w:t>Avoid</w:t>
      </w:r>
      <w:proofErr w:type="spellEnd"/>
      <w:r w:rsidRPr="006636FE">
        <w:t>:</w:t>
      </w:r>
      <w:proofErr w:type="gramEnd"/>
    </w:p>
    <w:p w14:paraId="0FA517E7" w14:textId="77777777" w:rsidR="006636FE" w:rsidRPr="006636FE" w:rsidRDefault="006636FE" w:rsidP="006636FE">
      <w:pPr>
        <w:numPr>
          <w:ilvl w:val="0"/>
          <w:numId w:val="21"/>
        </w:numPr>
      </w:pPr>
      <w:proofErr w:type="spellStart"/>
      <w:proofErr w:type="gramStart"/>
      <w:r w:rsidRPr="006636FE">
        <w:t>successful</w:t>
      </w:r>
      <w:proofErr w:type="spellEnd"/>
      <w:r w:rsidRPr="006636FE">
        <w:t>;</w:t>
      </w:r>
      <w:proofErr w:type="gramEnd"/>
      <w:r w:rsidRPr="006636FE">
        <w:t xml:space="preserve"> </w:t>
      </w:r>
    </w:p>
    <w:p w14:paraId="4B92B72F" w14:textId="77777777" w:rsidR="006636FE" w:rsidRPr="006636FE" w:rsidRDefault="006636FE" w:rsidP="006636FE">
      <w:pPr>
        <w:numPr>
          <w:ilvl w:val="0"/>
          <w:numId w:val="21"/>
        </w:numPr>
      </w:pPr>
      <w:proofErr w:type="spellStart"/>
      <w:proofErr w:type="gramStart"/>
      <w:r w:rsidRPr="006636FE">
        <w:t>failed</w:t>
      </w:r>
      <w:proofErr w:type="spellEnd"/>
      <w:r w:rsidRPr="006636FE">
        <w:t>;</w:t>
      </w:r>
      <w:proofErr w:type="gramEnd"/>
      <w:r w:rsidRPr="006636FE">
        <w:t xml:space="preserve"> </w:t>
      </w:r>
    </w:p>
    <w:p w14:paraId="568A5DBD" w14:textId="77777777" w:rsidR="006636FE" w:rsidRPr="006636FE" w:rsidRDefault="006636FE" w:rsidP="006636FE">
      <w:pPr>
        <w:numPr>
          <w:ilvl w:val="0"/>
          <w:numId w:val="21"/>
        </w:numPr>
      </w:pPr>
      <w:proofErr w:type="gramStart"/>
      <w:r w:rsidRPr="006636FE">
        <w:t>normal;</w:t>
      </w:r>
      <w:proofErr w:type="gramEnd"/>
      <w:r w:rsidRPr="006636FE">
        <w:t xml:space="preserve"> </w:t>
      </w:r>
    </w:p>
    <w:p w14:paraId="153B096F" w14:textId="77777777" w:rsidR="006636FE" w:rsidRPr="006636FE" w:rsidRDefault="006636FE" w:rsidP="006636FE">
      <w:pPr>
        <w:numPr>
          <w:ilvl w:val="0"/>
          <w:numId w:val="21"/>
        </w:numPr>
      </w:pPr>
      <w:proofErr w:type="spellStart"/>
      <w:proofErr w:type="gramStart"/>
      <w:r w:rsidRPr="006636FE">
        <w:t>deviant</w:t>
      </w:r>
      <w:proofErr w:type="spellEnd"/>
      <w:r w:rsidRPr="006636FE">
        <w:t>;</w:t>
      </w:r>
      <w:proofErr w:type="gramEnd"/>
      <w:r w:rsidRPr="006636FE">
        <w:t xml:space="preserve"> </w:t>
      </w:r>
    </w:p>
    <w:p w14:paraId="14E59EC6" w14:textId="77777777" w:rsidR="006636FE" w:rsidRPr="006636FE" w:rsidRDefault="006636FE" w:rsidP="006636FE">
      <w:pPr>
        <w:numPr>
          <w:ilvl w:val="0"/>
          <w:numId w:val="21"/>
        </w:numPr>
      </w:pPr>
      <w:proofErr w:type="spellStart"/>
      <w:proofErr w:type="gramStart"/>
      <w:r w:rsidRPr="006636FE">
        <w:t>problematic</w:t>
      </w:r>
      <w:proofErr w:type="spellEnd"/>
      <w:proofErr w:type="gramEnd"/>
      <w:r w:rsidRPr="006636FE">
        <w:t xml:space="preserve">. </w:t>
      </w:r>
    </w:p>
    <w:p w14:paraId="4808D54A" w14:textId="77777777" w:rsidR="006636FE" w:rsidRPr="006636FE" w:rsidRDefault="006636FE" w:rsidP="006636FE">
      <w:pPr>
        <w:rPr>
          <w:lang w:val="en-US"/>
        </w:rPr>
      </w:pPr>
      <w:r w:rsidRPr="006636FE">
        <w:rPr>
          <w:lang w:val="en-US"/>
        </w:rPr>
        <w:t>The label should describe the observed pathway rather than assign value or personality to the people following it.</w:t>
      </w:r>
    </w:p>
    <w:p w14:paraId="15EB5D0A" w14:textId="77777777" w:rsidR="006636FE" w:rsidRPr="006636FE" w:rsidRDefault="006636FE" w:rsidP="006636FE">
      <w:r w:rsidRPr="006636FE">
        <w:pict w14:anchorId="19AECBC0">
          <v:rect id="_x0000_i1120" style="width:0;height:1.5pt" o:hralign="center" o:hrstd="t" o:hr="t" fillcolor="#a0a0a0" stroked="f"/>
        </w:pict>
      </w:r>
    </w:p>
    <w:p w14:paraId="015D045B" w14:textId="77777777" w:rsidR="006636FE" w:rsidRPr="006636FE" w:rsidRDefault="006636FE" w:rsidP="006636FE">
      <w:pPr>
        <w:rPr>
          <w:b/>
          <w:bCs/>
          <w:lang w:val="en-US"/>
        </w:rPr>
      </w:pPr>
      <w:r w:rsidRPr="006636FE">
        <w:rPr>
          <w:b/>
          <w:bCs/>
          <w:lang w:val="en-US"/>
        </w:rPr>
        <w:t>12. From technical results to substantive interpretation</w:t>
      </w:r>
    </w:p>
    <w:p w14:paraId="687CC19E" w14:textId="77777777" w:rsidR="006636FE" w:rsidRPr="006636FE" w:rsidRDefault="006636FE" w:rsidP="006636FE">
      <w:pPr>
        <w:rPr>
          <w:lang w:val="en-US"/>
        </w:rPr>
      </w:pPr>
      <w:r w:rsidRPr="006636FE">
        <w:rPr>
          <w:lang w:val="en-US"/>
        </w:rPr>
        <w:t>The final interpretation should translate technical results into the language of the research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1"/>
        <w:gridCol w:w="5585"/>
      </w:tblGrid>
      <w:tr w:rsidR="006636FE" w:rsidRPr="006636FE" w14:paraId="3301BC5C" w14:textId="77777777">
        <w:trPr>
          <w:tblHeader/>
          <w:tblCellSpacing w:w="15" w:type="dxa"/>
        </w:trPr>
        <w:tc>
          <w:tcPr>
            <w:tcW w:w="0" w:type="auto"/>
            <w:vAlign w:val="center"/>
            <w:hideMark/>
          </w:tcPr>
          <w:p w14:paraId="151CAAD6" w14:textId="77777777" w:rsidR="006636FE" w:rsidRPr="006636FE" w:rsidRDefault="006636FE" w:rsidP="006636FE">
            <w:pPr>
              <w:rPr>
                <w:b/>
                <w:bCs/>
              </w:rPr>
            </w:pPr>
            <w:r w:rsidRPr="006636FE">
              <w:rPr>
                <w:b/>
                <w:bCs/>
              </w:rPr>
              <w:t xml:space="preserve">Technical </w:t>
            </w:r>
            <w:proofErr w:type="spellStart"/>
            <w:r w:rsidRPr="006636FE">
              <w:rPr>
                <w:b/>
                <w:bCs/>
              </w:rPr>
              <w:t>result</w:t>
            </w:r>
            <w:proofErr w:type="spellEnd"/>
          </w:p>
        </w:tc>
        <w:tc>
          <w:tcPr>
            <w:tcW w:w="0" w:type="auto"/>
            <w:vAlign w:val="center"/>
            <w:hideMark/>
          </w:tcPr>
          <w:p w14:paraId="07D289EB" w14:textId="77777777" w:rsidR="006636FE" w:rsidRPr="006636FE" w:rsidRDefault="006636FE" w:rsidP="006636FE">
            <w:pPr>
              <w:rPr>
                <w:b/>
                <w:bCs/>
              </w:rPr>
            </w:pPr>
            <w:r w:rsidRPr="006636FE">
              <w:rPr>
                <w:b/>
                <w:bCs/>
              </w:rPr>
              <w:t xml:space="preserve">Substantive </w:t>
            </w:r>
            <w:proofErr w:type="spellStart"/>
            <w:r w:rsidRPr="006636FE">
              <w:rPr>
                <w:b/>
                <w:bCs/>
              </w:rPr>
              <w:t>meaning</w:t>
            </w:r>
            <w:proofErr w:type="spellEnd"/>
          </w:p>
        </w:tc>
      </w:tr>
      <w:tr w:rsidR="006636FE" w:rsidRPr="006636FE" w14:paraId="693A84B3" w14:textId="77777777">
        <w:trPr>
          <w:tblCellSpacing w:w="15" w:type="dxa"/>
        </w:trPr>
        <w:tc>
          <w:tcPr>
            <w:tcW w:w="0" w:type="auto"/>
            <w:vAlign w:val="center"/>
            <w:hideMark/>
          </w:tcPr>
          <w:p w14:paraId="64A3F3E8" w14:textId="77777777" w:rsidR="006636FE" w:rsidRPr="006636FE" w:rsidRDefault="006636FE" w:rsidP="006636FE">
            <w:r w:rsidRPr="006636FE">
              <w:t xml:space="preserve">Long duration in </w:t>
            </w:r>
            <w:proofErr w:type="spellStart"/>
            <w:r w:rsidRPr="006636FE">
              <w:t>unemployment</w:t>
            </w:r>
            <w:proofErr w:type="spellEnd"/>
          </w:p>
        </w:tc>
        <w:tc>
          <w:tcPr>
            <w:tcW w:w="0" w:type="auto"/>
            <w:vAlign w:val="center"/>
            <w:hideMark/>
          </w:tcPr>
          <w:p w14:paraId="00D0E6FF" w14:textId="77777777" w:rsidR="006636FE" w:rsidRPr="006636FE" w:rsidRDefault="006636FE" w:rsidP="006636FE">
            <w:proofErr w:type="spellStart"/>
            <w:r w:rsidRPr="006636FE">
              <w:t>Accumulated</w:t>
            </w:r>
            <w:proofErr w:type="spellEnd"/>
            <w:r w:rsidRPr="006636FE">
              <w:t xml:space="preserve"> labour-</w:t>
            </w:r>
            <w:proofErr w:type="spellStart"/>
            <w:r w:rsidRPr="006636FE">
              <w:t>market</w:t>
            </w:r>
            <w:proofErr w:type="spellEnd"/>
            <w:r w:rsidRPr="006636FE">
              <w:t xml:space="preserve"> exclusion</w:t>
            </w:r>
          </w:p>
        </w:tc>
      </w:tr>
      <w:tr w:rsidR="006636FE" w:rsidRPr="006636FE" w14:paraId="19DBAA72" w14:textId="77777777">
        <w:trPr>
          <w:tblCellSpacing w:w="15" w:type="dxa"/>
        </w:trPr>
        <w:tc>
          <w:tcPr>
            <w:tcW w:w="0" w:type="auto"/>
            <w:vAlign w:val="center"/>
            <w:hideMark/>
          </w:tcPr>
          <w:p w14:paraId="0501AC7C" w14:textId="77777777" w:rsidR="006636FE" w:rsidRPr="006636FE" w:rsidRDefault="006636FE" w:rsidP="006636FE">
            <w:r w:rsidRPr="006636FE">
              <w:t xml:space="preserve">High </w:t>
            </w:r>
            <w:proofErr w:type="spellStart"/>
            <w:r w:rsidRPr="006636FE">
              <w:t>number</w:t>
            </w:r>
            <w:proofErr w:type="spellEnd"/>
            <w:r w:rsidRPr="006636FE">
              <w:t xml:space="preserve"> of transitions</w:t>
            </w:r>
          </w:p>
        </w:tc>
        <w:tc>
          <w:tcPr>
            <w:tcW w:w="0" w:type="auto"/>
            <w:vAlign w:val="center"/>
            <w:hideMark/>
          </w:tcPr>
          <w:p w14:paraId="2C42CDBE" w14:textId="77777777" w:rsidR="006636FE" w:rsidRPr="006636FE" w:rsidRDefault="006636FE" w:rsidP="006636FE">
            <w:proofErr w:type="spellStart"/>
            <w:r w:rsidRPr="006636FE">
              <w:t>Frequent</w:t>
            </w:r>
            <w:proofErr w:type="spellEnd"/>
            <w:r w:rsidRPr="006636FE">
              <w:t xml:space="preserve"> changes or </w:t>
            </w:r>
            <w:proofErr w:type="spellStart"/>
            <w:r w:rsidRPr="006636FE">
              <w:t>instability</w:t>
            </w:r>
            <w:proofErr w:type="spellEnd"/>
          </w:p>
        </w:tc>
      </w:tr>
      <w:tr w:rsidR="006636FE" w:rsidRPr="006636FE" w14:paraId="32F0247C" w14:textId="77777777">
        <w:trPr>
          <w:tblCellSpacing w:w="15" w:type="dxa"/>
        </w:trPr>
        <w:tc>
          <w:tcPr>
            <w:tcW w:w="0" w:type="auto"/>
            <w:vAlign w:val="center"/>
            <w:hideMark/>
          </w:tcPr>
          <w:p w14:paraId="1B26A8A4" w14:textId="77777777" w:rsidR="006636FE" w:rsidRPr="006636FE" w:rsidRDefault="006636FE" w:rsidP="006636FE">
            <w:r w:rsidRPr="006636FE">
              <w:t xml:space="preserve">Education </w:t>
            </w:r>
            <w:proofErr w:type="spellStart"/>
            <w:r w:rsidRPr="006636FE">
              <w:t>followed</w:t>
            </w:r>
            <w:proofErr w:type="spellEnd"/>
            <w:r w:rsidRPr="006636FE">
              <w:t xml:space="preserve"> by </w:t>
            </w:r>
            <w:proofErr w:type="spellStart"/>
            <w:r w:rsidRPr="006636FE">
              <w:t>employment</w:t>
            </w:r>
            <w:proofErr w:type="spellEnd"/>
          </w:p>
        </w:tc>
        <w:tc>
          <w:tcPr>
            <w:tcW w:w="0" w:type="auto"/>
            <w:vAlign w:val="center"/>
            <w:hideMark/>
          </w:tcPr>
          <w:p w14:paraId="35204B29" w14:textId="77777777" w:rsidR="006636FE" w:rsidRPr="006636FE" w:rsidRDefault="006636FE" w:rsidP="006636FE">
            <w:pPr>
              <w:rPr>
                <w:lang w:val="en-US"/>
              </w:rPr>
            </w:pPr>
            <w:r w:rsidRPr="006636FE">
              <w:rPr>
                <w:lang w:val="en-US"/>
              </w:rPr>
              <w:t>Delayed but ordered labour-market entry</w:t>
            </w:r>
          </w:p>
        </w:tc>
      </w:tr>
      <w:tr w:rsidR="006636FE" w:rsidRPr="006636FE" w14:paraId="5F97BBF0" w14:textId="77777777">
        <w:trPr>
          <w:tblCellSpacing w:w="15" w:type="dxa"/>
        </w:trPr>
        <w:tc>
          <w:tcPr>
            <w:tcW w:w="0" w:type="auto"/>
            <w:vAlign w:val="center"/>
            <w:hideMark/>
          </w:tcPr>
          <w:p w14:paraId="41B4728D" w14:textId="77777777" w:rsidR="006636FE" w:rsidRPr="006636FE" w:rsidRDefault="006636FE" w:rsidP="006636FE">
            <w:r w:rsidRPr="006636FE">
              <w:t xml:space="preserve">Early </w:t>
            </w:r>
            <w:proofErr w:type="spellStart"/>
            <w:r w:rsidRPr="006636FE">
              <w:t>family</w:t>
            </w:r>
            <w:proofErr w:type="spellEnd"/>
            <w:r w:rsidRPr="006636FE">
              <w:t>-state transition</w:t>
            </w:r>
          </w:p>
        </w:tc>
        <w:tc>
          <w:tcPr>
            <w:tcW w:w="0" w:type="auto"/>
            <w:vAlign w:val="center"/>
            <w:hideMark/>
          </w:tcPr>
          <w:p w14:paraId="429B6C54" w14:textId="77777777" w:rsidR="006636FE" w:rsidRPr="006636FE" w:rsidRDefault="006636FE" w:rsidP="006636FE">
            <w:pPr>
              <w:rPr>
                <w:lang w:val="en-US"/>
              </w:rPr>
            </w:pPr>
            <w:r w:rsidRPr="006636FE">
              <w:rPr>
                <w:lang w:val="en-US"/>
              </w:rPr>
              <w:t>Early timing of family formation</w:t>
            </w:r>
          </w:p>
        </w:tc>
      </w:tr>
      <w:tr w:rsidR="006636FE" w:rsidRPr="006636FE" w14:paraId="33CCDB8E" w14:textId="77777777">
        <w:trPr>
          <w:tblCellSpacing w:w="15" w:type="dxa"/>
        </w:trPr>
        <w:tc>
          <w:tcPr>
            <w:tcW w:w="0" w:type="auto"/>
            <w:vAlign w:val="center"/>
            <w:hideMark/>
          </w:tcPr>
          <w:p w14:paraId="5B11D5D4" w14:textId="77777777" w:rsidR="006636FE" w:rsidRPr="006636FE" w:rsidRDefault="006636FE" w:rsidP="006636FE">
            <w:r w:rsidRPr="006636FE">
              <w:t xml:space="preserve">Cluster coefficient in </w:t>
            </w:r>
            <w:proofErr w:type="spellStart"/>
            <w:r w:rsidRPr="006636FE">
              <w:t>regression</w:t>
            </w:r>
            <w:proofErr w:type="spellEnd"/>
          </w:p>
        </w:tc>
        <w:tc>
          <w:tcPr>
            <w:tcW w:w="0" w:type="auto"/>
            <w:vAlign w:val="center"/>
            <w:hideMark/>
          </w:tcPr>
          <w:p w14:paraId="56451894" w14:textId="77777777" w:rsidR="006636FE" w:rsidRPr="006636FE" w:rsidRDefault="006636FE" w:rsidP="006636FE">
            <w:pPr>
              <w:rPr>
                <w:lang w:val="en-US"/>
              </w:rPr>
            </w:pPr>
            <w:r w:rsidRPr="006636FE">
              <w:rPr>
                <w:lang w:val="en-US"/>
              </w:rPr>
              <w:t>Outcome difference between constructed trajectory groups</w:t>
            </w:r>
          </w:p>
        </w:tc>
      </w:tr>
    </w:tbl>
    <w:p w14:paraId="550F9EBE" w14:textId="77777777" w:rsidR="006636FE" w:rsidRPr="006636FE" w:rsidRDefault="006636FE" w:rsidP="006636FE">
      <w:pPr>
        <w:rPr>
          <w:lang w:val="en-US"/>
        </w:rPr>
      </w:pPr>
      <w:r w:rsidRPr="006636FE">
        <w:rPr>
          <w:lang w:val="en-US"/>
        </w:rPr>
        <w:t>A clear interpretation usually contains three steps.</w:t>
      </w:r>
    </w:p>
    <w:p w14:paraId="5349B5CA" w14:textId="77777777" w:rsidR="006636FE" w:rsidRPr="006636FE" w:rsidRDefault="006636FE" w:rsidP="006636FE">
      <w:pPr>
        <w:rPr>
          <w:b/>
          <w:bCs/>
          <w:lang w:val="en-US"/>
        </w:rPr>
      </w:pPr>
      <w:r w:rsidRPr="006636FE">
        <w:rPr>
          <w:b/>
          <w:bCs/>
          <w:lang w:val="en-US"/>
        </w:rPr>
        <w:t>Step 1: describe the result</w:t>
      </w:r>
    </w:p>
    <w:p w14:paraId="4DCFED42" w14:textId="77777777" w:rsidR="006636FE" w:rsidRPr="006636FE" w:rsidRDefault="006636FE" w:rsidP="006636FE">
      <w:pPr>
        <w:rPr>
          <w:lang w:val="en-US"/>
        </w:rPr>
      </w:pPr>
      <w:r w:rsidRPr="006636FE">
        <w:rPr>
          <w:lang w:val="en-US"/>
        </w:rPr>
        <w:t>The continuing-instability group experienced repeated movement between employment and unemployment.</w:t>
      </w:r>
    </w:p>
    <w:p w14:paraId="3CCDE5E0" w14:textId="77777777" w:rsidR="006636FE" w:rsidRPr="006636FE" w:rsidRDefault="006636FE" w:rsidP="006636FE">
      <w:pPr>
        <w:rPr>
          <w:b/>
          <w:bCs/>
          <w:lang w:val="en-US"/>
        </w:rPr>
      </w:pPr>
      <w:r w:rsidRPr="006636FE">
        <w:rPr>
          <w:b/>
          <w:bCs/>
          <w:lang w:val="en-US"/>
        </w:rPr>
        <w:t>Step 2: connect it to the question</w:t>
      </w:r>
    </w:p>
    <w:p w14:paraId="41F8A79A" w14:textId="77777777" w:rsidR="006636FE" w:rsidRPr="006636FE" w:rsidRDefault="006636FE" w:rsidP="006636FE">
      <w:pPr>
        <w:rPr>
          <w:lang w:val="en-US"/>
        </w:rPr>
      </w:pPr>
      <w:r w:rsidRPr="006636FE">
        <w:rPr>
          <w:lang w:val="en-US"/>
        </w:rPr>
        <w:t>This group also had the highest average depressive-symptom score at age 40.</w:t>
      </w:r>
    </w:p>
    <w:p w14:paraId="7B42A7FE" w14:textId="77777777" w:rsidR="006636FE" w:rsidRPr="006636FE" w:rsidRDefault="006636FE" w:rsidP="006636FE">
      <w:pPr>
        <w:rPr>
          <w:b/>
          <w:bCs/>
          <w:lang w:val="en-US"/>
        </w:rPr>
      </w:pPr>
      <w:r w:rsidRPr="006636FE">
        <w:rPr>
          <w:b/>
          <w:bCs/>
          <w:lang w:val="en-US"/>
        </w:rPr>
        <w:lastRenderedPageBreak/>
        <w:t>Step 3: state the uncertainty</w:t>
      </w:r>
    </w:p>
    <w:p w14:paraId="4733AE70" w14:textId="77777777" w:rsidR="006636FE" w:rsidRPr="006636FE" w:rsidRDefault="006636FE" w:rsidP="006636FE">
      <w:pPr>
        <w:rPr>
          <w:lang w:val="en-US"/>
        </w:rPr>
      </w:pPr>
      <w:r w:rsidRPr="006636FE">
        <w:rPr>
          <w:lang w:val="en-US"/>
        </w:rPr>
        <w:t>The association is consistent with poorer later health among people with fragmented employment histories, although selection by earlier health and socioeconomic disadvantage cannot be excluded.</w:t>
      </w:r>
    </w:p>
    <w:p w14:paraId="24B7DF92" w14:textId="77777777" w:rsidR="006636FE" w:rsidRPr="006636FE" w:rsidRDefault="006636FE" w:rsidP="006636FE">
      <w:pPr>
        <w:rPr>
          <w:lang w:val="en-US"/>
        </w:rPr>
      </w:pPr>
      <w:r w:rsidRPr="006636FE">
        <w:rPr>
          <w:lang w:val="en-US"/>
        </w:rPr>
        <w:t>This approach produces a conclusion that is substantive but not overstated.</w:t>
      </w:r>
    </w:p>
    <w:p w14:paraId="3D08B88F" w14:textId="77777777" w:rsidR="006636FE" w:rsidRPr="006636FE" w:rsidRDefault="006636FE" w:rsidP="006636FE">
      <w:r w:rsidRPr="006636FE">
        <w:pict w14:anchorId="61CB5260">
          <v:rect id="_x0000_i1121" style="width:0;height:1.5pt" o:hralign="center" o:hrstd="t" o:hr="t" fillcolor="#a0a0a0" stroked="f"/>
        </w:pict>
      </w:r>
    </w:p>
    <w:p w14:paraId="129D1B98" w14:textId="77777777" w:rsidR="006636FE" w:rsidRPr="006636FE" w:rsidRDefault="006636FE" w:rsidP="006636FE">
      <w:pPr>
        <w:rPr>
          <w:b/>
          <w:bCs/>
          <w:lang w:val="en-US"/>
        </w:rPr>
      </w:pPr>
      <w:r w:rsidRPr="006636FE">
        <w:rPr>
          <w:b/>
          <w:bCs/>
          <w:lang w:val="en-US"/>
        </w:rPr>
        <w:t>13. The student mini-project</w:t>
      </w:r>
    </w:p>
    <w:p w14:paraId="3038614C" w14:textId="77777777" w:rsidR="006636FE" w:rsidRPr="006636FE" w:rsidRDefault="006636FE" w:rsidP="006636FE">
      <w:pPr>
        <w:rPr>
          <w:lang w:val="en-US"/>
        </w:rPr>
      </w:pPr>
      <w:r w:rsidRPr="006636FE">
        <w:rPr>
          <w:lang w:val="en-US"/>
        </w:rPr>
        <w:t xml:space="preserve">The course assessment consists of a short written note and a five-minute presentation based on the student’s own topic or a provided dataset. The written note should contain a short methods section, two or three figures and a brief interpretation; the final presentation includes peer feedback. </w:t>
      </w:r>
    </w:p>
    <w:p w14:paraId="7DF97A98" w14:textId="77777777" w:rsidR="006636FE" w:rsidRPr="006636FE" w:rsidRDefault="006636FE" w:rsidP="006636FE">
      <w:pPr>
        <w:rPr>
          <w:lang w:val="en-US"/>
        </w:rPr>
      </w:pPr>
      <w:r w:rsidRPr="006636FE">
        <w:rPr>
          <w:lang w:val="en-US"/>
        </w:rPr>
        <w:t>A five-minute presentation should be limited to four slides.</w:t>
      </w:r>
    </w:p>
    <w:p w14:paraId="66E11F30" w14:textId="77777777" w:rsidR="006636FE" w:rsidRPr="006636FE" w:rsidRDefault="006636FE" w:rsidP="006636FE">
      <w:pPr>
        <w:rPr>
          <w:b/>
          <w:bCs/>
          <w:lang w:val="en-US"/>
        </w:rPr>
      </w:pPr>
      <w:r w:rsidRPr="006636FE">
        <w:rPr>
          <w:b/>
          <w:bCs/>
          <w:lang w:val="en-US"/>
        </w:rPr>
        <w:t>Slide 1: research question and data</w:t>
      </w:r>
    </w:p>
    <w:p w14:paraId="65766BF2" w14:textId="77777777" w:rsidR="006636FE" w:rsidRPr="006636FE" w:rsidRDefault="006636FE" w:rsidP="006636FE">
      <w:pPr>
        <w:rPr>
          <w:lang w:val="en-US"/>
        </w:rPr>
      </w:pPr>
      <w:r w:rsidRPr="006636FE">
        <w:rPr>
          <w:lang w:val="en-US"/>
        </w:rPr>
        <w:t>Explain:</w:t>
      </w:r>
    </w:p>
    <w:p w14:paraId="0B181841" w14:textId="77777777" w:rsidR="006636FE" w:rsidRPr="006636FE" w:rsidRDefault="006636FE" w:rsidP="006636FE">
      <w:pPr>
        <w:numPr>
          <w:ilvl w:val="0"/>
          <w:numId w:val="22"/>
        </w:numPr>
      </w:pPr>
      <w:proofErr w:type="gramStart"/>
      <w:r w:rsidRPr="006636FE">
        <w:t>the</w:t>
      </w:r>
      <w:proofErr w:type="gramEnd"/>
      <w:r w:rsidRPr="006636FE">
        <w:t xml:space="preserve"> substantive </w:t>
      </w:r>
      <w:proofErr w:type="gramStart"/>
      <w:r w:rsidRPr="006636FE">
        <w:t>question;</w:t>
      </w:r>
      <w:proofErr w:type="gramEnd"/>
      <w:r w:rsidRPr="006636FE">
        <w:t xml:space="preserve"> </w:t>
      </w:r>
    </w:p>
    <w:p w14:paraId="36673A53" w14:textId="77777777" w:rsidR="006636FE" w:rsidRPr="006636FE" w:rsidRDefault="006636FE" w:rsidP="006636FE">
      <w:pPr>
        <w:numPr>
          <w:ilvl w:val="0"/>
          <w:numId w:val="22"/>
        </w:numPr>
      </w:pPr>
      <w:proofErr w:type="gramStart"/>
      <w:r w:rsidRPr="006636FE">
        <w:t>the</w:t>
      </w:r>
      <w:proofErr w:type="gramEnd"/>
      <w:r w:rsidRPr="006636FE">
        <w:t xml:space="preserve"> </w:t>
      </w:r>
      <w:proofErr w:type="spellStart"/>
      <w:r w:rsidRPr="006636FE">
        <w:t>study</w:t>
      </w:r>
      <w:proofErr w:type="spellEnd"/>
      <w:r w:rsidRPr="006636FE">
        <w:t xml:space="preserve"> </w:t>
      </w:r>
      <w:proofErr w:type="gramStart"/>
      <w:r w:rsidRPr="006636FE">
        <w:t>population;</w:t>
      </w:r>
      <w:proofErr w:type="gramEnd"/>
      <w:r w:rsidRPr="006636FE">
        <w:t xml:space="preserve"> </w:t>
      </w:r>
    </w:p>
    <w:p w14:paraId="31354B49" w14:textId="77777777" w:rsidR="006636FE" w:rsidRPr="006636FE" w:rsidRDefault="006636FE" w:rsidP="006636FE">
      <w:pPr>
        <w:numPr>
          <w:ilvl w:val="0"/>
          <w:numId w:val="22"/>
        </w:numPr>
      </w:pPr>
      <w:proofErr w:type="gramStart"/>
      <w:r w:rsidRPr="006636FE">
        <w:t>the</w:t>
      </w:r>
      <w:proofErr w:type="gramEnd"/>
      <w:r w:rsidRPr="006636FE">
        <w:t xml:space="preserve"> observation </w:t>
      </w:r>
      <w:proofErr w:type="spellStart"/>
      <w:r w:rsidRPr="006636FE">
        <w:t>period</w:t>
      </w:r>
      <w:proofErr w:type="spellEnd"/>
      <w:r w:rsidRPr="006636FE">
        <w:t xml:space="preserve">. </w:t>
      </w:r>
    </w:p>
    <w:p w14:paraId="6495EDC8" w14:textId="77777777" w:rsidR="006636FE" w:rsidRPr="006636FE" w:rsidRDefault="006636FE" w:rsidP="006636FE">
      <w:pPr>
        <w:rPr>
          <w:b/>
          <w:bCs/>
        </w:rPr>
      </w:pPr>
      <w:r w:rsidRPr="006636FE">
        <w:rPr>
          <w:b/>
          <w:bCs/>
        </w:rPr>
        <w:t xml:space="preserve">Slide </w:t>
      </w:r>
      <w:proofErr w:type="gramStart"/>
      <w:r w:rsidRPr="006636FE">
        <w:rPr>
          <w:b/>
          <w:bCs/>
        </w:rPr>
        <w:t>2:</w:t>
      </w:r>
      <w:proofErr w:type="gramEnd"/>
      <w:r w:rsidRPr="006636FE">
        <w:rPr>
          <w:b/>
          <w:bCs/>
        </w:rPr>
        <w:t xml:space="preserve"> </w:t>
      </w:r>
      <w:proofErr w:type="spellStart"/>
      <w:r w:rsidRPr="006636FE">
        <w:rPr>
          <w:b/>
          <w:bCs/>
        </w:rPr>
        <w:t>sequence</w:t>
      </w:r>
      <w:proofErr w:type="spellEnd"/>
      <w:r w:rsidRPr="006636FE">
        <w:rPr>
          <w:b/>
          <w:bCs/>
        </w:rPr>
        <w:t xml:space="preserve"> construction</w:t>
      </w:r>
    </w:p>
    <w:p w14:paraId="66D00FAF" w14:textId="77777777" w:rsidR="006636FE" w:rsidRPr="006636FE" w:rsidRDefault="006636FE" w:rsidP="006636FE">
      <w:proofErr w:type="spellStart"/>
      <w:proofErr w:type="gramStart"/>
      <w:r w:rsidRPr="006636FE">
        <w:t>Explain</w:t>
      </w:r>
      <w:proofErr w:type="spellEnd"/>
      <w:r w:rsidRPr="006636FE">
        <w:t>:</w:t>
      </w:r>
      <w:proofErr w:type="gramEnd"/>
    </w:p>
    <w:p w14:paraId="56F69A58" w14:textId="77777777" w:rsidR="006636FE" w:rsidRPr="006636FE" w:rsidRDefault="006636FE" w:rsidP="006636FE">
      <w:pPr>
        <w:numPr>
          <w:ilvl w:val="0"/>
          <w:numId w:val="23"/>
        </w:numPr>
      </w:pPr>
      <w:proofErr w:type="gramStart"/>
      <w:r w:rsidRPr="006636FE">
        <w:t>the</w:t>
      </w:r>
      <w:proofErr w:type="gramEnd"/>
      <w:r w:rsidRPr="006636FE">
        <w:t xml:space="preserve"> </w:t>
      </w:r>
      <w:proofErr w:type="gramStart"/>
      <w:r w:rsidRPr="006636FE">
        <w:t>states;</w:t>
      </w:r>
      <w:proofErr w:type="gramEnd"/>
      <w:r w:rsidRPr="006636FE">
        <w:t xml:space="preserve"> </w:t>
      </w:r>
    </w:p>
    <w:p w14:paraId="4D8BFFC7" w14:textId="77777777" w:rsidR="006636FE" w:rsidRPr="006636FE" w:rsidRDefault="006636FE" w:rsidP="006636FE">
      <w:pPr>
        <w:numPr>
          <w:ilvl w:val="0"/>
          <w:numId w:val="23"/>
        </w:numPr>
      </w:pPr>
      <w:proofErr w:type="gramStart"/>
      <w:r w:rsidRPr="006636FE">
        <w:t>the</w:t>
      </w:r>
      <w:proofErr w:type="gramEnd"/>
      <w:r w:rsidRPr="006636FE">
        <w:t xml:space="preserve"> time </w:t>
      </w:r>
      <w:proofErr w:type="gramStart"/>
      <w:r w:rsidRPr="006636FE">
        <w:t>axis;</w:t>
      </w:r>
      <w:proofErr w:type="gramEnd"/>
      <w:r w:rsidRPr="006636FE">
        <w:t xml:space="preserve"> </w:t>
      </w:r>
    </w:p>
    <w:p w14:paraId="0EE05F05" w14:textId="77777777" w:rsidR="006636FE" w:rsidRPr="006636FE" w:rsidRDefault="006636FE" w:rsidP="006636FE">
      <w:pPr>
        <w:numPr>
          <w:ilvl w:val="0"/>
          <w:numId w:val="23"/>
        </w:numPr>
      </w:pPr>
      <w:proofErr w:type="gramStart"/>
      <w:r w:rsidRPr="006636FE">
        <w:t>the</w:t>
      </w:r>
      <w:proofErr w:type="gramEnd"/>
      <w:r w:rsidRPr="006636FE">
        <w:t xml:space="preserve"> time </w:t>
      </w:r>
      <w:proofErr w:type="gramStart"/>
      <w:r w:rsidRPr="006636FE">
        <w:t>unit;</w:t>
      </w:r>
      <w:proofErr w:type="gramEnd"/>
      <w:r w:rsidRPr="006636FE">
        <w:t xml:space="preserve"> </w:t>
      </w:r>
    </w:p>
    <w:p w14:paraId="50AA019B" w14:textId="77777777" w:rsidR="006636FE" w:rsidRPr="006636FE" w:rsidRDefault="006636FE" w:rsidP="006636FE">
      <w:pPr>
        <w:numPr>
          <w:ilvl w:val="0"/>
          <w:numId w:val="23"/>
        </w:numPr>
      </w:pPr>
      <w:proofErr w:type="gramStart"/>
      <w:r w:rsidRPr="006636FE">
        <w:t>one</w:t>
      </w:r>
      <w:proofErr w:type="gramEnd"/>
      <w:r w:rsidRPr="006636FE">
        <w:t xml:space="preserve"> important </w:t>
      </w:r>
      <w:proofErr w:type="spellStart"/>
      <w:r w:rsidRPr="006636FE">
        <w:t>methodological</w:t>
      </w:r>
      <w:proofErr w:type="spellEnd"/>
      <w:r w:rsidRPr="006636FE">
        <w:t xml:space="preserve"> </w:t>
      </w:r>
      <w:proofErr w:type="spellStart"/>
      <w:r w:rsidRPr="006636FE">
        <w:t>decision</w:t>
      </w:r>
      <w:proofErr w:type="spellEnd"/>
      <w:r w:rsidRPr="006636FE">
        <w:t xml:space="preserve">. </w:t>
      </w:r>
    </w:p>
    <w:p w14:paraId="250C7964" w14:textId="77777777" w:rsidR="006636FE" w:rsidRPr="006636FE" w:rsidRDefault="006636FE" w:rsidP="006636FE">
      <w:pPr>
        <w:rPr>
          <w:b/>
          <w:bCs/>
        </w:rPr>
      </w:pPr>
      <w:r w:rsidRPr="006636FE">
        <w:rPr>
          <w:b/>
          <w:bCs/>
        </w:rPr>
        <w:t xml:space="preserve">Slide </w:t>
      </w:r>
      <w:proofErr w:type="gramStart"/>
      <w:r w:rsidRPr="006636FE">
        <w:rPr>
          <w:b/>
          <w:bCs/>
        </w:rPr>
        <w:t>3:</w:t>
      </w:r>
      <w:proofErr w:type="gramEnd"/>
      <w:r w:rsidRPr="006636FE">
        <w:rPr>
          <w:b/>
          <w:bCs/>
        </w:rPr>
        <w:t xml:space="preserve"> main </w:t>
      </w:r>
      <w:proofErr w:type="spellStart"/>
      <w:r w:rsidRPr="006636FE">
        <w:rPr>
          <w:b/>
          <w:bCs/>
        </w:rPr>
        <w:t>result</w:t>
      </w:r>
      <w:proofErr w:type="spellEnd"/>
    </w:p>
    <w:p w14:paraId="6A99C240" w14:textId="77777777" w:rsidR="006636FE" w:rsidRPr="006636FE" w:rsidRDefault="006636FE" w:rsidP="006636FE">
      <w:r w:rsidRPr="006636FE">
        <w:t xml:space="preserve">Present one central </w:t>
      </w:r>
      <w:proofErr w:type="gramStart"/>
      <w:r w:rsidRPr="006636FE">
        <w:t>figure:</w:t>
      </w:r>
      <w:proofErr w:type="gramEnd"/>
    </w:p>
    <w:p w14:paraId="27BDF1AF" w14:textId="77777777" w:rsidR="006636FE" w:rsidRPr="006636FE" w:rsidRDefault="006636FE" w:rsidP="006636FE">
      <w:pPr>
        <w:numPr>
          <w:ilvl w:val="0"/>
          <w:numId w:val="24"/>
        </w:numPr>
      </w:pPr>
      <w:proofErr w:type="gramStart"/>
      <w:r w:rsidRPr="006636FE">
        <w:t>an</w:t>
      </w:r>
      <w:proofErr w:type="gramEnd"/>
      <w:r w:rsidRPr="006636FE">
        <w:t xml:space="preserve"> index </w:t>
      </w:r>
      <w:proofErr w:type="gramStart"/>
      <w:r w:rsidRPr="006636FE">
        <w:t>plot;</w:t>
      </w:r>
      <w:proofErr w:type="gramEnd"/>
      <w:r w:rsidRPr="006636FE">
        <w:t xml:space="preserve"> </w:t>
      </w:r>
    </w:p>
    <w:p w14:paraId="3CED97A6" w14:textId="77777777" w:rsidR="006636FE" w:rsidRPr="006636FE" w:rsidRDefault="006636FE" w:rsidP="006636FE">
      <w:pPr>
        <w:numPr>
          <w:ilvl w:val="0"/>
          <w:numId w:val="24"/>
        </w:numPr>
      </w:pPr>
      <w:proofErr w:type="gramStart"/>
      <w:r w:rsidRPr="006636FE">
        <w:t>a</w:t>
      </w:r>
      <w:proofErr w:type="gramEnd"/>
      <w:r w:rsidRPr="006636FE">
        <w:t xml:space="preserve"> state distribution </w:t>
      </w:r>
      <w:proofErr w:type="gramStart"/>
      <w:r w:rsidRPr="006636FE">
        <w:t>plot;</w:t>
      </w:r>
      <w:proofErr w:type="gramEnd"/>
      <w:r w:rsidRPr="006636FE">
        <w:t xml:space="preserve"> </w:t>
      </w:r>
    </w:p>
    <w:p w14:paraId="01DF8351" w14:textId="77777777" w:rsidR="006636FE" w:rsidRPr="006636FE" w:rsidRDefault="006636FE" w:rsidP="006636FE">
      <w:pPr>
        <w:numPr>
          <w:ilvl w:val="0"/>
          <w:numId w:val="24"/>
        </w:numPr>
      </w:pPr>
      <w:proofErr w:type="gramStart"/>
      <w:r w:rsidRPr="006636FE">
        <w:t>a</w:t>
      </w:r>
      <w:proofErr w:type="gramEnd"/>
      <w:r w:rsidRPr="006636FE">
        <w:t xml:space="preserve"> cluster </w:t>
      </w:r>
      <w:proofErr w:type="spellStart"/>
      <w:proofErr w:type="gramStart"/>
      <w:r w:rsidRPr="006636FE">
        <w:t>typology</w:t>
      </w:r>
      <w:proofErr w:type="spellEnd"/>
      <w:r w:rsidRPr="006636FE">
        <w:t>;</w:t>
      </w:r>
      <w:proofErr w:type="gramEnd"/>
      <w:r w:rsidRPr="006636FE">
        <w:t xml:space="preserve"> </w:t>
      </w:r>
    </w:p>
    <w:p w14:paraId="76BD5CE4" w14:textId="77777777" w:rsidR="006636FE" w:rsidRPr="006636FE" w:rsidRDefault="006636FE" w:rsidP="006636FE">
      <w:pPr>
        <w:numPr>
          <w:ilvl w:val="0"/>
          <w:numId w:val="24"/>
        </w:numPr>
      </w:pPr>
      <w:proofErr w:type="gramStart"/>
      <w:r w:rsidRPr="006636FE">
        <w:t>or</w:t>
      </w:r>
      <w:proofErr w:type="gramEnd"/>
      <w:r w:rsidRPr="006636FE">
        <w:t xml:space="preserve"> an </w:t>
      </w:r>
      <w:proofErr w:type="spellStart"/>
      <w:r w:rsidRPr="006636FE">
        <w:t>outcome</w:t>
      </w:r>
      <w:proofErr w:type="spellEnd"/>
      <w:r w:rsidRPr="006636FE">
        <w:t xml:space="preserve"> </w:t>
      </w:r>
      <w:proofErr w:type="spellStart"/>
      <w:r w:rsidRPr="006636FE">
        <w:t>comparison</w:t>
      </w:r>
      <w:proofErr w:type="spellEnd"/>
      <w:r w:rsidRPr="006636FE">
        <w:t xml:space="preserve">. </w:t>
      </w:r>
    </w:p>
    <w:p w14:paraId="59A185F3" w14:textId="77777777" w:rsidR="006636FE" w:rsidRPr="006636FE" w:rsidRDefault="006636FE" w:rsidP="006636FE">
      <w:pPr>
        <w:rPr>
          <w:b/>
          <w:bCs/>
        </w:rPr>
      </w:pPr>
      <w:r w:rsidRPr="006636FE">
        <w:rPr>
          <w:b/>
          <w:bCs/>
        </w:rPr>
        <w:lastRenderedPageBreak/>
        <w:t xml:space="preserve">Slide </w:t>
      </w:r>
      <w:proofErr w:type="gramStart"/>
      <w:r w:rsidRPr="006636FE">
        <w:rPr>
          <w:b/>
          <w:bCs/>
        </w:rPr>
        <w:t>4:</w:t>
      </w:r>
      <w:proofErr w:type="gramEnd"/>
      <w:r w:rsidRPr="006636FE">
        <w:rPr>
          <w:b/>
          <w:bCs/>
        </w:rPr>
        <w:t xml:space="preserve"> </w:t>
      </w:r>
      <w:proofErr w:type="spellStart"/>
      <w:r w:rsidRPr="006636FE">
        <w:rPr>
          <w:b/>
          <w:bCs/>
        </w:rPr>
        <w:t>interpretation</w:t>
      </w:r>
      <w:proofErr w:type="spellEnd"/>
    </w:p>
    <w:p w14:paraId="249C9412" w14:textId="77777777" w:rsidR="006636FE" w:rsidRPr="006636FE" w:rsidRDefault="006636FE" w:rsidP="006636FE">
      <w:proofErr w:type="gramStart"/>
      <w:r w:rsidRPr="006636FE">
        <w:t>State:</w:t>
      </w:r>
      <w:proofErr w:type="gramEnd"/>
    </w:p>
    <w:p w14:paraId="25E93362" w14:textId="77777777" w:rsidR="006636FE" w:rsidRPr="006636FE" w:rsidRDefault="006636FE" w:rsidP="006636FE">
      <w:pPr>
        <w:numPr>
          <w:ilvl w:val="0"/>
          <w:numId w:val="25"/>
        </w:numPr>
      </w:pPr>
      <w:proofErr w:type="gramStart"/>
      <w:r w:rsidRPr="006636FE">
        <w:t>one</w:t>
      </w:r>
      <w:proofErr w:type="gramEnd"/>
      <w:r w:rsidRPr="006636FE">
        <w:t xml:space="preserve"> main substantive </w:t>
      </w:r>
      <w:proofErr w:type="gramStart"/>
      <w:r w:rsidRPr="006636FE">
        <w:t>conclusion;</w:t>
      </w:r>
      <w:proofErr w:type="gramEnd"/>
      <w:r w:rsidRPr="006636FE">
        <w:t xml:space="preserve"> </w:t>
      </w:r>
    </w:p>
    <w:p w14:paraId="7E64FCF5" w14:textId="77777777" w:rsidR="006636FE" w:rsidRPr="006636FE" w:rsidRDefault="006636FE" w:rsidP="006636FE">
      <w:pPr>
        <w:numPr>
          <w:ilvl w:val="0"/>
          <w:numId w:val="25"/>
        </w:numPr>
      </w:pPr>
      <w:proofErr w:type="gramStart"/>
      <w:r w:rsidRPr="006636FE">
        <w:t>one</w:t>
      </w:r>
      <w:proofErr w:type="gramEnd"/>
      <w:r w:rsidRPr="006636FE">
        <w:t xml:space="preserve"> important </w:t>
      </w:r>
      <w:proofErr w:type="gramStart"/>
      <w:r w:rsidRPr="006636FE">
        <w:t>limitation;</w:t>
      </w:r>
      <w:proofErr w:type="gramEnd"/>
      <w:r w:rsidRPr="006636FE">
        <w:t xml:space="preserve"> </w:t>
      </w:r>
    </w:p>
    <w:p w14:paraId="0349325A" w14:textId="77777777" w:rsidR="006636FE" w:rsidRPr="006636FE" w:rsidRDefault="006636FE" w:rsidP="006636FE">
      <w:pPr>
        <w:numPr>
          <w:ilvl w:val="0"/>
          <w:numId w:val="25"/>
        </w:numPr>
      </w:pPr>
      <w:proofErr w:type="gramStart"/>
      <w:r w:rsidRPr="006636FE">
        <w:t>one</w:t>
      </w:r>
      <w:proofErr w:type="gramEnd"/>
      <w:r w:rsidRPr="006636FE">
        <w:t xml:space="preserve"> </w:t>
      </w:r>
      <w:proofErr w:type="spellStart"/>
      <w:r w:rsidRPr="006636FE">
        <w:t>logical</w:t>
      </w:r>
      <w:proofErr w:type="spellEnd"/>
      <w:r w:rsidRPr="006636FE">
        <w:t xml:space="preserve"> </w:t>
      </w:r>
      <w:proofErr w:type="spellStart"/>
      <w:r w:rsidRPr="006636FE">
        <w:t>next</w:t>
      </w:r>
      <w:proofErr w:type="spellEnd"/>
      <w:r w:rsidRPr="006636FE">
        <w:t xml:space="preserve"> </w:t>
      </w:r>
      <w:proofErr w:type="spellStart"/>
      <w:r w:rsidRPr="006636FE">
        <w:t>step</w:t>
      </w:r>
      <w:proofErr w:type="spellEnd"/>
      <w:r w:rsidRPr="006636FE">
        <w:t xml:space="preserve">. </w:t>
      </w:r>
    </w:p>
    <w:p w14:paraId="2A1D572D" w14:textId="77777777" w:rsidR="006636FE" w:rsidRPr="006636FE" w:rsidRDefault="006636FE" w:rsidP="006636FE">
      <w:pPr>
        <w:rPr>
          <w:lang w:val="en-US"/>
        </w:rPr>
      </w:pPr>
      <w:r w:rsidRPr="006636FE">
        <w:rPr>
          <w:lang w:val="en-US"/>
        </w:rPr>
        <w:t>One clear figure explained carefully is preferable to several figures shown too quickly.</w:t>
      </w:r>
    </w:p>
    <w:p w14:paraId="42A620D5" w14:textId="77777777" w:rsidR="006636FE" w:rsidRPr="006636FE" w:rsidRDefault="006636FE" w:rsidP="006636FE">
      <w:pPr>
        <w:rPr>
          <w:lang w:val="en-US"/>
        </w:rPr>
      </w:pPr>
      <w:r w:rsidRPr="006636FE">
        <w:rPr>
          <w:lang w:val="en-US"/>
        </w:rPr>
        <w:t>Peer feedback can focus on four questions:</w:t>
      </w:r>
    </w:p>
    <w:p w14:paraId="7A4660CB" w14:textId="77777777" w:rsidR="006636FE" w:rsidRPr="006636FE" w:rsidRDefault="006636FE" w:rsidP="006636FE">
      <w:pPr>
        <w:numPr>
          <w:ilvl w:val="0"/>
          <w:numId w:val="26"/>
        </w:numPr>
        <w:rPr>
          <w:lang w:val="en-US"/>
        </w:rPr>
      </w:pPr>
      <w:r w:rsidRPr="006636FE">
        <w:rPr>
          <w:lang w:val="en-US"/>
        </w:rPr>
        <w:t xml:space="preserve">Is the research question clear? </w:t>
      </w:r>
    </w:p>
    <w:p w14:paraId="78FC4EA5" w14:textId="77777777" w:rsidR="006636FE" w:rsidRPr="006636FE" w:rsidRDefault="006636FE" w:rsidP="006636FE">
      <w:pPr>
        <w:numPr>
          <w:ilvl w:val="0"/>
          <w:numId w:val="26"/>
        </w:numPr>
        <w:rPr>
          <w:lang w:val="en-US"/>
        </w:rPr>
      </w:pPr>
      <w:r w:rsidRPr="006636FE">
        <w:rPr>
          <w:lang w:val="en-US"/>
        </w:rPr>
        <w:t xml:space="preserve">Do the sequence definition and method match the question? </w:t>
      </w:r>
    </w:p>
    <w:p w14:paraId="0261F65F" w14:textId="77777777" w:rsidR="006636FE" w:rsidRPr="006636FE" w:rsidRDefault="006636FE" w:rsidP="006636FE">
      <w:pPr>
        <w:numPr>
          <w:ilvl w:val="0"/>
          <w:numId w:val="26"/>
        </w:numPr>
        <w:rPr>
          <w:lang w:val="en-US"/>
        </w:rPr>
      </w:pPr>
      <w:r w:rsidRPr="006636FE">
        <w:rPr>
          <w:lang w:val="en-US"/>
        </w:rPr>
        <w:t xml:space="preserve">Does the interpretation follow from the figure? </w:t>
      </w:r>
    </w:p>
    <w:p w14:paraId="033559AE" w14:textId="77777777" w:rsidR="006636FE" w:rsidRPr="006636FE" w:rsidRDefault="006636FE" w:rsidP="006636FE">
      <w:pPr>
        <w:numPr>
          <w:ilvl w:val="0"/>
          <w:numId w:val="26"/>
        </w:numPr>
        <w:rPr>
          <w:lang w:val="en-US"/>
        </w:rPr>
      </w:pPr>
      <w:r w:rsidRPr="006636FE">
        <w:rPr>
          <w:lang w:val="en-US"/>
        </w:rPr>
        <w:t xml:space="preserve">Is the conclusion appropriately cautious? </w:t>
      </w:r>
    </w:p>
    <w:p w14:paraId="30BE2069" w14:textId="77777777" w:rsidR="006636FE" w:rsidRPr="006636FE" w:rsidRDefault="006636FE" w:rsidP="006636FE">
      <w:r w:rsidRPr="006636FE">
        <w:pict w14:anchorId="50240D9B">
          <v:rect id="_x0000_i1122" style="width:0;height:1.5pt" o:hralign="center" o:hrstd="t" o:hr="t" fillcolor="#a0a0a0" stroked="f"/>
        </w:pict>
      </w:r>
    </w:p>
    <w:p w14:paraId="08EE2F77" w14:textId="77777777" w:rsidR="006636FE" w:rsidRPr="006636FE" w:rsidRDefault="006636FE" w:rsidP="006636FE">
      <w:pPr>
        <w:rPr>
          <w:b/>
          <w:bCs/>
          <w:lang w:val="en-US"/>
        </w:rPr>
      </w:pPr>
      <w:r w:rsidRPr="006636FE">
        <w:rPr>
          <w:b/>
          <w:bCs/>
          <w:lang w:val="en-US"/>
        </w:rPr>
        <w:t>Conclusion</w:t>
      </w:r>
    </w:p>
    <w:p w14:paraId="349F9377" w14:textId="77777777" w:rsidR="006636FE" w:rsidRPr="006636FE" w:rsidRDefault="006636FE" w:rsidP="006636FE">
      <w:pPr>
        <w:rPr>
          <w:lang w:val="en-US"/>
        </w:rPr>
      </w:pPr>
      <w:r w:rsidRPr="006636FE">
        <w:rPr>
          <w:lang w:val="en-US"/>
        </w:rPr>
        <w:t>Lesson 4 completes the sequence-analysis workflow.</w:t>
      </w:r>
    </w:p>
    <w:p w14:paraId="68E90EA6" w14:textId="77777777" w:rsidR="006636FE" w:rsidRPr="006636FE" w:rsidRDefault="006636FE" w:rsidP="006636FE">
      <w:pPr>
        <w:rPr>
          <w:lang w:val="en-US"/>
        </w:rPr>
      </w:pPr>
      <w:r w:rsidRPr="006636FE">
        <w:rPr>
          <w:lang w:val="en-US"/>
        </w:rPr>
        <w:t>Trajectory clusters can be used as descriptive summaries, as outcomes to explain or as explanatory variables associated with later outcomes. Numerical sequence indicators provide an alternative when the research question concerns a specific mechanism such as duration, timing or instability.</w:t>
      </w:r>
    </w:p>
    <w:p w14:paraId="4FE3EF03" w14:textId="77777777" w:rsidR="006636FE" w:rsidRPr="006636FE" w:rsidRDefault="006636FE" w:rsidP="006636FE">
      <w:pPr>
        <w:rPr>
          <w:lang w:val="en-US"/>
        </w:rPr>
      </w:pPr>
      <w:r w:rsidRPr="006636FE">
        <w:rPr>
          <w:lang w:val="en-US"/>
        </w:rPr>
        <w:t>The temporal structure of the analysis is essential. Determinants should normally precede the trajectory, and later outcomes should follow the complete sequence window. Variables measured during or after the trajectory may be mediators rather than confounders. Adjusting for them changes the research question and may create post-treatment bias.</w:t>
      </w:r>
    </w:p>
    <w:p w14:paraId="765537D4" w14:textId="77777777" w:rsidR="006636FE" w:rsidRPr="006636FE" w:rsidRDefault="006636FE" w:rsidP="006636FE">
      <w:pPr>
        <w:rPr>
          <w:lang w:val="en-US"/>
        </w:rPr>
      </w:pPr>
      <w:r w:rsidRPr="006636FE">
        <w:rPr>
          <w:lang w:val="en-US"/>
        </w:rPr>
        <w:t>Sequence clusters are constructed variables. They depend on choices made during sequence definition, distance calculation and clustering. Their use in later models should therefore remain transparent and cautious.</w:t>
      </w:r>
    </w:p>
    <w:p w14:paraId="3E4BB5E1" w14:textId="77777777" w:rsidR="006636FE" w:rsidRPr="006636FE" w:rsidRDefault="006636FE" w:rsidP="006636FE">
      <w:pPr>
        <w:rPr>
          <w:lang w:val="en-US"/>
        </w:rPr>
      </w:pPr>
      <w:r w:rsidRPr="006636FE">
        <w:rPr>
          <w:lang w:val="en-US"/>
        </w:rPr>
        <w:t>The central message of Lesson 4 is:</w:t>
      </w:r>
    </w:p>
    <w:p w14:paraId="798D47EF" w14:textId="77777777" w:rsidR="006636FE" w:rsidRPr="006636FE" w:rsidRDefault="006636FE" w:rsidP="006636FE">
      <w:pPr>
        <w:rPr>
          <w:lang w:val="en-US"/>
        </w:rPr>
      </w:pPr>
      <w:r w:rsidRPr="006636FE">
        <w:rPr>
          <w:b/>
          <w:bCs/>
          <w:lang w:val="en-US"/>
        </w:rPr>
        <w:t>Sequence analysis can help tell a rich story about how lives unfold, but the final interpretation must respect time order, analytical uncertainty and the limits of the research design.</w:t>
      </w:r>
    </w:p>
    <w:p w14:paraId="3C0D9BCD" w14:textId="77777777" w:rsidR="006636FE" w:rsidRPr="006636FE" w:rsidRDefault="006636FE" w:rsidP="006636FE">
      <w:pPr>
        <w:rPr>
          <w:b/>
          <w:bCs/>
        </w:rPr>
      </w:pPr>
      <w:r w:rsidRPr="006636FE">
        <w:rPr>
          <w:b/>
          <w:bCs/>
        </w:rPr>
        <w:t xml:space="preserve">Main </w:t>
      </w:r>
      <w:proofErr w:type="spellStart"/>
      <w:r w:rsidRPr="006636FE">
        <w:rPr>
          <w:b/>
          <w:bCs/>
        </w:rPr>
        <w:t>references</w:t>
      </w:r>
      <w:proofErr w:type="spellEnd"/>
    </w:p>
    <w:p w14:paraId="711EEA9A" w14:textId="77777777" w:rsidR="006636FE" w:rsidRPr="006636FE" w:rsidRDefault="006636FE" w:rsidP="006636FE">
      <w:pPr>
        <w:rPr>
          <w:lang w:val="en-US"/>
        </w:rPr>
      </w:pPr>
      <w:r w:rsidRPr="006636FE">
        <w:rPr>
          <w:lang w:val="en-US"/>
        </w:rPr>
        <w:lastRenderedPageBreak/>
        <w:t xml:space="preserve">Abbott, A. (1995). “Sequence Analysis: New Methods for Old Ideas.” </w:t>
      </w:r>
      <w:r w:rsidRPr="006636FE">
        <w:rPr>
          <w:i/>
          <w:iCs/>
          <w:lang w:val="en-US"/>
        </w:rPr>
        <w:t>Annual Review of Sociology</w:t>
      </w:r>
      <w:r w:rsidRPr="006636FE">
        <w:rPr>
          <w:lang w:val="en-US"/>
        </w:rPr>
        <w:t>, 21, 93–113.</w:t>
      </w:r>
    </w:p>
    <w:p w14:paraId="4A1AFBB3" w14:textId="77777777" w:rsidR="006636FE" w:rsidRPr="006636FE" w:rsidRDefault="006636FE" w:rsidP="006636FE">
      <w:pPr>
        <w:rPr>
          <w:lang w:val="en-US"/>
        </w:rPr>
      </w:pPr>
      <w:r w:rsidRPr="006636FE">
        <w:rPr>
          <w:lang w:val="en-US"/>
        </w:rPr>
        <w:t xml:space="preserve">Aisenbrey, S., &amp; Fasang, A. E. (2010). “New Life for Old Ideas: The ‘Second Wave’ of Sequence Analysis Bringing the ‘Course’ Back into the Life Course.” </w:t>
      </w:r>
      <w:r w:rsidRPr="006636FE">
        <w:rPr>
          <w:i/>
          <w:iCs/>
          <w:lang w:val="en-US"/>
        </w:rPr>
        <w:t>Sociological Methods &amp; Research</w:t>
      </w:r>
      <w:r w:rsidRPr="006636FE">
        <w:rPr>
          <w:lang w:val="en-US"/>
        </w:rPr>
        <w:t>, 38(3), 420–462.</w:t>
      </w:r>
    </w:p>
    <w:p w14:paraId="0836CF48" w14:textId="77777777" w:rsidR="006636FE" w:rsidRPr="006636FE" w:rsidRDefault="006636FE" w:rsidP="006636FE">
      <w:pPr>
        <w:rPr>
          <w:lang w:val="en-US"/>
        </w:rPr>
      </w:pPr>
      <w:r w:rsidRPr="006636FE">
        <w:rPr>
          <w:lang w:val="en-US"/>
        </w:rPr>
        <w:t xml:space="preserve">Benson, R., et al. (2017). “Do Work and Family Care Histories Predict Health in Older Women?” </w:t>
      </w:r>
      <w:r w:rsidRPr="006636FE">
        <w:rPr>
          <w:i/>
          <w:iCs/>
          <w:lang w:val="en-US"/>
        </w:rPr>
        <w:t>European Journal of Public Health</w:t>
      </w:r>
      <w:r w:rsidRPr="006636FE">
        <w:rPr>
          <w:lang w:val="en-US"/>
        </w:rPr>
        <w:t>.</w:t>
      </w:r>
    </w:p>
    <w:p w14:paraId="39BABB0C" w14:textId="77777777" w:rsidR="006636FE" w:rsidRPr="006636FE" w:rsidRDefault="006636FE" w:rsidP="006636FE">
      <w:pPr>
        <w:rPr>
          <w:lang w:val="en-US"/>
        </w:rPr>
      </w:pPr>
      <w:r w:rsidRPr="006636FE">
        <w:rPr>
          <w:lang w:val="en-US"/>
        </w:rPr>
        <w:t xml:space="preserve">Gabadinho, A., Ritschard, G., Müller, N. S., &amp; Studer, M. (2011). “Analyzing and Visualizing State Sequences in R with TraMineR.” </w:t>
      </w:r>
      <w:r w:rsidRPr="006636FE">
        <w:rPr>
          <w:i/>
          <w:iCs/>
          <w:lang w:val="en-US"/>
        </w:rPr>
        <w:t>Journal of Statistical Software</w:t>
      </w:r>
      <w:r w:rsidRPr="006636FE">
        <w:rPr>
          <w:lang w:val="en-US"/>
        </w:rPr>
        <w:t>, 40(4), 1–37.</w:t>
      </w:r>
    </w:p>
    <w:p w14:paraId="4BA6968C" w14:textId="77777777" w:rsidR="006636FE" w:rsidRPr="006636FE" w:rsidRDefault="006636FE" w:rsidP="006636FE">
      <w:pPr>
        <w:rPr>
          <w:lang w:val="en-US"/>
        </w:rPr>
      </w:pPr>
      <w:r w:rsidRPr="006636FE">
        <w:t xml:space="preserve">Lacey, R. E., et al. </w:t>
      </w:r>
      <w:r w:rsidRPr="006636FE">
        <w:rPr>
          <w:lang w:val="en-US"/>
        </w:rPr>
        <w:t xml:space="preserve">(2015). “Work-Family Life Courses and Markers of Stress and Inflammation in Mid-Life.” </w:t>
      </w:r>
      <w:r w:rsidRPr="006636FE">
        <w:rPr>
          <w:i/>
          <w:iCs/>
          <w:lang w:val="en-US"/>
        </w:rPr>
        <w:t>International Journal of Epidemiology</w:t>
      </w:r>
      <w:r w:rsidRPr="006636FE">
        <w:rPr>
          <w:lang w:val="en-US"/>
        </w:rPr>
        <w:t>.</w:t>
      </w:r>
    </w:p>
    <w:p w14:paraId="50EA54DF" w14:textId="77777777" w:rsidR="006636FE" w:rsidRPr="006636FE" w:rsidRDefault="006636FE" w:rsidP="006636FE">
      <w:pPr>
        <w:rPr>
          <w:lang w:val="en-US"/>
        </w:rPr>
      </w:pPr>
      <w:r w:rsidRPr="006636FE">
        <w:rPr>
          <w:lang w:val="en-US"/>
        </w:rPr>
        <w:t xml:space="preserve">Studer, M. (2013). </w:t>
      </w:r>
      <w:r w:rsidRPr="006636FE">
        <w:rPr>
          <w:i/>
          <w:iCs/>
          <w:lang w:val="en-US"/>
        </w:rPr>
        <w:t>WeightedCluster Library Manual: A Practical Guide to Creating Typologies of Trajectories in the Social Sciences with R</w:t>
      </w:r>
      <w:r w:rsidRPr="006636FE">
        <w:rPr>
          <w:lang w:val="en-US"/>
        </w:rPr>
        <w:t>. LIVES Working Papers, 24.</w:t>
      </w:r>
    </w:p>
    <w:p w14:paraId="48C6CAF3" w14:textId="77777777" w:rsidR="006636FE" w:rsidRPr="006636FE" w:rsidRDefault="006636FE" w:rsidP="006636FE">
      <w:pPr>
        <w:rPr>
          <w:lang w:val="en-US"/>
        </w:rPr>
      </w:pPr>
      <w:r w:rsidRPr="006636FE">
        <w:rPr>
          <w:lang w:val="en-US"/>
        </w:rPr>
        <w:t xml:space="preserve">Vanhoutte, B., Wahrendorf, M., &amp; Prattley, J. (2018). “Sequence Analysis of Life History Data.” In </w:t>
      </w:r>
      <w:r w:rsidRPr="006636FE">
        <w:rPr>
          <w:i/>
          <w:iCs/>
          <w:lang w:val="en-US"/>
        </w:rPr>
        <w:t>Handbook of Research Methods in Health Social Sciences</w:t>
      </w:r>
      <w:r w:rsidRPr="006636FE">
        <w:rPr>
          <w:lang w:val="en-US"/>
        </w:rPr>
        <w:t xml:space="preserve">. The chapter discusses the use of clusters as independent or dependent variables, the difficulty of strict causal interpretation and numerical sequence indicators as an alternative to broad classifications. </w:t>
      </w:r>
    </w:p>
    <w:p w14:paraId="0D64A140" w14:textId="77777777" w:rsidR="006636FE" w:rsidRPr="006636FE" w:rsidRDefault="006636FE" w:rsidP="006636FE">
      <w:r w:rsidRPr="006636FE">
        <w:rPr>
          <w:lang w:val="en-US"/>
        </w:rPr>
        <w:t xml:space="preserve">Wahrendorf, M. (2015). “Previous Employment Histories and Quality of Life in Older Ages.” </w:t>
      </w:r>
      <w:proofErr w:type="spellStart"/>
      <w:r w:rsidRPr="006636FE">
        <w:rPr>
          <w:i/>
          <w:iCs/>
        </w:rPr>
        <w:t>Ageing</w:t>
      </w:r>
      <w:proofErr w:type="spellEnd"/>
      <w:r w:rsidRPr="006636FE">
        <w:rPr>
          <w:i/>
          <w:iCs/>
        </w:rPr>
        <w:t xml:space="preserve"> &amp; Society</w:t>
      </w:r>
      <w:r w:rsidRPr="006636FE">
        <w:t>.</w:t>
      </w:r>
    </w:p>
    <w:p w14:paraId="7EE7FE3A" w14:textId="77777777" w:rsidR="006636FE" w:rsidRDefault="006636FE"/>
    <w:sectPr w:rsidR="006636F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614F"/>
    <w:multiLevelType w:val="multilevel"/>
    <w:tmpl w:val="B744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C160D"/>
    <w:multiLevelType w:val="multilevel"/>
    <w:tmpl w:val="3CF6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02171"/>
    <w:multiLevelType w:val="multilevel"/>
    <w:tmpl w:val="4638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77536"/>
    <w:multiLevelType w:val="multilevel"/>
    <w:tmpl w:val="B69E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14D4D"/>
    <w:multiLevelType w:val="multilevel"/>
    <w:tmpl w:val="7568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D6E8E"/>
    <w:multiLevelType w:val="multilevel"/>
    <w:tmpl w:val="2512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66FAE"/>
    <w:multiLevelType w:val="multilevel"/>
    <w:tmpl w:val="50DA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86144"/>
    <w:multiLevelType w:val="multilevel"/>
    <w:tmpl w:val="87F2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1150A"/>
    <w:multiLevelType w:val="multilevel"/>
    <w:tmpl w:val="8618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4B6EB9"/>
    <w:multiLevelType w:val="multilevel"/>
    <w:tmpl w:val="0228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B673DD"/>
    <w:multiLevelType w:val="multilevel"/>
    <w:tmpl w:val="77C6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B108C2"/>
    <w:multiLevelType w:val="multilevel"/>
    <w:tmpl w:val="63E6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660748"/>
    <w:multiLevelType w:val="multilevel"/>
    <w:tmpl w:val="F1D2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0A33B0"/>
    <w:multiLevelType w:val="multilevel"/>
    <w:tmpl w:val="47DA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BA0F90"/>
    <w:multiLevelType w:val="multilevel"/>
    <w:tmpl w:val="8946C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4D1416"/>
    <w:multiLevelType w:val="multilevel"/>
    <w:tmpl w:val="65A26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6F7629"/>
    <w:multiLevelType w:val="multilevel"/>
    <w:tmpl w:val="A6BC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4A1228"/>
    <w:multiLevelType w:val="multilevel"/>
    <w:tmpl w:val="5354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791B44"/>
    <w:multiLevelType w:val="multilevel"/>
    <w:tmpl w:val="4CD0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8025B1"/>
    <w:multiLevelType w:val="multilevel"/>
    <w:tmpl w:val="6DEC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502A55"/>
    <w:multiLevelType w:val="multilevel"/>
    <w:tmpl w:val="6B0E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A125B6"/>
    <w:multiLevelType w:val="multilevel"/>
    <w:tmpl w:val="C926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7D7364"/>
    <w:multiLevelType w:val="multilevel"/>
    <w:tmpl w:val="2ED4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171095"/>
    <w:multiLevelType w:val="multilevel"/>
    <w:tmpl w:val="AF56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C86792"/>
    <w:multiLevelType w:val="multilevel"/>
    <w:tmpl w:val="3E94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26457C"/>
    <w:multiLevelType w:val="multilevel"/>
    <w:tmpl w:val="C7C0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24896">
    <w:abstractNumId w:val="10"/>
  </w:num>
  <w:num w:numId="2" w16cid:durableId="841504588">
    <w:abstractNumId w:val="9"/>
  </w:num>
  <w:num w:numId="3" w16cid:durableId="2088383573">
    <w:abstractNumId w:val="18"/>
  </w:num>
  <w:num w:numId="4" w16cid:durableId="443773548">
    <w:abstractNumId w:val="23"/>
  </w:num>
  <w:num w:numId="5" w16cid:durableId="760570140">
    <w:abstractNumId w:val="25"/>
  </w:num>
  <w:num w:numId="6" w16cid:durableId="840898608">
    <w:abstractNumId w:val="16"/>
  </w:num>
  <w:num w:numId="7" w16cid:durableId="1254241243">
    <w:abstractNumId w:val="6"/>
  </w:num>
  <w:num w:numId="8" w16cid:durableId="74909279">
    <w:abstractNumId w:val="15"/>
  </w:num>
  <w:num w:numId="9" w16cid:durableId="1477382746">
    <w:abstractNumId w:val="22"/>
  </w:num>
  <w:num w:numId="10" w16cid:durableId="1928226968">
    <w:abstractNumId w:val="12"/>
  </w:num>
  <w:num w:numId="11" w16cid:durableId="1571309148">
    <w:abstractNumId w:val="20"/>
  </w:num>
  <w:num w:numId="12" w16cid:durableId="1542207743">
    <w:abstractNumId w:val="21"/>
  </w:num>
  <w:num w:numId="13" w16cid:durableId="1961913999">
    <w:abstractNumId w:val="17"/>
  </w:num>
  <w:num w:numId="14" w16cid:durableId="355009793">
    <w:abstractNumId w:val="7"/>
  </w:num>
  <w:num w:numId="15" w16cid:durableId="1645505258">
    <w:abstractNumId w:val="5"/>
  </w:num>
  <w:num w:numId="16" w16cid:durableId="658115538">
    <w:abstractNumId w:val="19"/>
  </w:num>
  <w:num w:numId="17" w16cid:durableId="1160197136">
    <w:abstractNumId w:val="11"/>
  </w:num>
  <w:num w:numId="18" w16cid:durableId="746801631">
    <w:abstractNumId w:val="2"/>
  </w:num>
  <w:num w:numId="19" w16cid:durableId="1939755853">
    <w:abstractNumId w:val="8"/>
  </w:num>
  <w:num w:numId="20" w16cid:durableId="248731320">
    <w:abstractNumId w:val="24"/>
  </w:num>
  <w:num w:numId="21" w16cid:durableId="643780428">
    <w:abstractNumId w:val="3"/>
  </w:num>
  <w:num w:numId="22" w16cid:durableId="1586525231">
    <w:abstractNumId w:val="0"/>
  </w:num>
  <w:num w:numId="23" w16cid:durableId="354229681">
    <w:abstractNumId w:val="1"/>
  </w:num>
  <w:num w:numId="24" w16cid:durableId="811826544">
    <w:abstractNumId w:val="13"/>
  </w:num>
  <w:num w:numId="25" w16cid:durableId="28650523">
    <w:abstractNumId w:val="4"/>
  </w:num>
  <w:num w:numId="26" w16cid:durableId="18250470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6FE"/>
    <w:rsid w:val="006636FE"/>
    <w:rsid w:val="00CD302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51CE3"/>
  <w15:chartTrackingRefBased/>
  <w15:docId w15:val="{198C770F-9807-4767-BA91-61361D674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3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3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3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3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3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6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36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36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36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36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3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6FE"/>
    <w:rPr>
      <w:rFonts w:eastAsiaTheme="majorEastAsia" w:cstheme="majorBidi"/>
      <w:color w:val="272727" w:themeColor="text1" w:themeTint="D8"/>
    </w:rPr>
  </w:style>
  <w:style w:type="paragraph" w:styleId="Title">
    <w:name w:val="Title"/>
    <w:basedOn w:val="Normal"/>
    <w:next w:val="Normal"/>
    <w:link w:val="TitleChar"/>
    <w:uiPriority w:val="10"/>
    <w:qFormat/>
    <w:rsid w:val="00663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6FE"/>
    <w:pPr>
      <w:spacing w:before="160"/>
      <w:jc w:val="center"/>
    </w:pPr>
    <w:rPr>
      <w:i/>
      <w:iCs/>
      <w:color w:val="404040" w:themeColor="text1" w:themeTint="BF"/>
    </w:rPr>
  </w:style>
  <w:style w:type="character" w:customStyle="1" w:styleId="QuoteChar">
    <w:name w:val="Quote Char"/>
    <w:basedOn w:val="DefaultParagraphFont"/>
    <w:link w:val="Quote"/>
    <w:uiPriority w:val="29"/>
    <w:rsid w:val="006636FE"/>
    <w:rPr>
      <w:i/>
      <w:iCs/>
      <w:color w:val="404040" w:themeColor="text1" w:themeTint="BF"/>
    </w:rPr>
  </w:style>
  <w:style w:type="paragraph" w:styleId="ListParagraph">
    <w:name w:val="List Paragraph"/>
    <w:basedOn w:val="Normal"/>
    <w:uiPriority w:val="34"/>
    <w:qFormat/>
    <w:rsid w:val="006636FE"/>
    <w:pPr>
      <w:ind w:left="720"/>
      <w:contextualSpacing/>
    </w:pPr>
  </w:style>
  <w:style w:type="character" w:styleId="IntenseEmphasis">
    <w:name w:val="Intense Emphasis"/>
    <w:basedOn w:val="DefaultParagraphFont"/>
    <w:uiPriority w:val="21"/>
    <w:qFormat/>
    <w:rsid w:val="006636FE"/>
    <w:rPr>
      <w:i/>
      <w:iCs/>
      <w:color w:val="0F4761" w:themeColor="accent1" w:themeShade="BF"/>
    </w:rPr>
  </w:style>
  <w:style w:type="paragraph" w:styleId="IntenseQuote">
    <w:name w:val="Intense Quote"/>
    <w:basedOn w:val="Normal"/>
    <w:next w:val="Normal"/>
    <w:link w:val="IntenseQuoteChar"/>
    <w:uiPriority w:val="30"/>
    <w:qFormat/>
    <w:rsid w:val="00663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6FE"/>
    <w:rPr>
      <w:i/>
      <w:iCs/>
      <w:color w:val="0F4761" w:themeColor="accent1" w:themeShade="BF"/>
    </w:rPr>
  </w:style>
  <w:style w:type="character" w:styleId="IntenseReference">
    <w:name w:val="Intense Reference"/>
    <w:basedOn w:val="DefaultParagraphFont"/>
    <w:uiPriority w:val="32"/>
    <w:qFormat/>
    <w:rsid w:val="006636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4465</Words>
  <Characters>24559</Characters>
  <Application>Microsoft Office Word</Application>
  <DocSecurity>0</DocSecurity>
  <Lines>204</Lines>
  <Paragraphs>57</Paragraphs>
  <ScaleCrop>false</ScaleCrop>
  <Company>University of Helsinki</Company>
  <LinksUpToDate>false</LinksUpToDate>
  <CharactersWithSpaces>28967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Jany Damiens</dc:creator>
  <cp:keywords/>
  <dc:description/>
  <cp:lastModifiedBy>Joan Jany Damiens</cp:lastModifiedBy>
  <cp:revision>1</cp:revision>
  <dcterms:created xsi:type="dcterms:W3CDTF">2026-08-03T15:43:00Z</dcterms:created>
  <dcterms:modified xsi:type="dcterms:W3CDTF">2026-08-03T15:45:00Z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0a203eb8-0922-49fe-95de-2e13d80acfa5</vt:lpwstr>
  </property>
</Properties>
</file>