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C449" w14:textId="77777777" w:rsidR="004864D0" w:rsidRPr="004864D0" w:rsidRDefault="004864D0" w:rsidP="004864D0">
      <w:pPr>
        <w:pStyle w:val="Title"/>
        <w:jc w:val="center"/>
        <w:rPr>
          <w:lang w:val="en-US"/>
        </w:rPr>
      </w:pPr>
      <w:r w:rsidRPr="004864D0">
        <w:rPr>
          <w:lang w:val="en-US"/>
        </w:rPr>
        <w:t>Introduction to Sequence Analysis for Life-Course Research</w:t>
      </w:r>
    </w:p>
    <w:p w14:paraId="70B42A90" w14:textId="71993D43" w:rsidR="004864D0" w:rsidRPr="004864D0" w:rsidRDefault="004864D0" w:rsidP="004864D0">
      <w:pPr>
        <w:pStyle w:val="Title"/>
        <w:jc w:val="center"/>
        <w:rPr>
          <w:sz w:val="50"/>
          <w:szCs w:val="50"/>
          <w:lang w:val="en-US"/>
        </w:rPr>
      </w:pPr>
      <w:r w:rsidRPr="004864D0">
        <w:rPr>
          <w:sz w:val="50"/>
          <w:szCs w:val="50"/>
          <w:lang w:val="en-US"/>
        </w:rPr>
        <w:t>Lesson 2 – Measuring Similarity and Dissimilarity Between Trajectories</w:t>
      </w:r>
    </w:p>
    <w:p w14:paraId="4AD1D4DE" w14:textId="77777777" w:rsidR="004864D0" w:rsidRPr="004864D0" w:rsidRDefault="004864D0" w:rsidP="004864D0">
      <w:pPr>
        <w:jc w:val="both"/>
        <w:rPr>
          <w:rFonts w:ascii="Garamond" w:hAnsi="Garamond"/>
          <w:b/>
          <w:bCs/>
          <w:lang w:val="en-US"/>
        </w:rPr>
      </w:pPr>
      <w:r w:rsidRPr="004864D0">
        <w:rPr>
          <w:rFonts w:ascii="Garamond" w:hAnsi="Garamond"/>
          <w:b/>
          <w:bCs/>
          <w:lang w:val="en-US"/>
        </w:rPr>
        <w:t>Lesson overview</w:t>
      </w:r>
    </w:p>
    <w:p w14:paraId="6EE01A8B" w14:textId="4F7C56AC" w:rsidR="004864D0" w:rsidRPr="004864D0" w:rsidRDefault="004864D0" w:rsidP="004864D0">
      <w:pPr>
        <w:jc w:val="both"/>
        <w:rPr>
          <w:rFonts w:ascii="Garamond" w:hAnsi="Garamond"/>
          <w:lang w:val="en-US"/>
        </w:rPr>
      </w:pPr>
      <w:r w:rsidRPr="004864D0">
        <w:rPr>
          <w:rFonts w:ascii="Garamond" w:hAnsi="Garamond"/>
          <w:lang w:val="en-US"/>
        </w:rPr>
        <w:t xml:space="preserve">In Lesson 1, we </w:t>
      </w:r>
      <w:r w:rsidR="003E5509">
        <w:rPr>
          <w:rFonts w:ascii="Garamond" w:hAnsi="Garamond"/>
          <w:lang w:val="en-US"/>
        </w:rPr>
        <w:t>discussed</w:t>
      </w:r>
      <w:r w:rsidRPr="004864D0">
        <w:rPr>
          <w:rFonts w:ascii="Garamond" w:hAnsi="Garamond"/>
          <w:lang w:val="en-US"/>
        </w:rPr>
        <w:t xml:space="preserve"> how to transform longitudinal information into sequences. We defined states, spells and transitions,</w:t>
      </w:r>
      <w:r w:rsidR="003E5509">
        <w:rPr>
          <w:rFonts w:ascii="Garamond" w:hAnsi="Garamond"/>
          <w:lang w:val="en-US"/>
        </w:rPr>
        <w:t xml:space="preserve"> we</w:t>
      </w:r>
      <w:r w:rsidRPr="004864D0">
        <w:rPr>
          <w:rFonts w:ascii="Garamond" w:hAnsi="Garamond"/>
          <w:lang w:val="en-US"/>
        </w:rPr>
        <w:t xml:space="preserve"> </w:t>
      </w:r>
      <w:r w:rsidR="003E5509">
        <w:rPr>
          <w:rFonts w:ascii="Garamond" w:hAnsi="Garamond"/>
          <w:lang w:val="en-US"/>
        </w:rPr>
        <w:t>talked about</w:t>
      </w:r>
      <w:r w:rsidRPr="004864D0">
        <w:rPr>
          <w:rFonts w:ascii="Garamond" w:hAnsi="Garamond"/>
          <w:lang w:val="en-US"/>
        </w:rPr>
        <w:t xml:space="preserve"> the importance of the time axis and time unit, and</w:t>
      </w:r>
      <w:r w:rsidR="003E5509">
        <w:rPr>
          <w:rFonts w:ascii="Garamond" w:hAnsi="Garamond"/>
          <w:lang w:val="en-US"/>
        </w:rPr>
        <w:t xml:space="preserve"> we</w:t>
      </w:r>
      <w:r w:rsidRPr="004864D0">
        <w:rPr>
          <w:rFonts w:ascii="Garamond" w:hAnsi="Garamond"/>
          <w:lang w:val="en-US"/>
        </w:rPr>
        <w:t xml:space="preserve"> used sequence plots to describe how individual trajectories unfold.</w:t>
      </w:r>
    </w:p>
    <w:p w14:paraId="266734CB" w14:textId="2B290AFB" w:rsidR="004864D0" w:rsidRPr="004864D0" w:rsidRDefault="004864D0" w:rsidP="004864D0">
      <w:pPr>
        <w:jc w:val="both"/>
        <w:rPr>
          <w:rFonts w:ascii="Garamond" w:hAnsi="Garamond"/>
          <w:lang w:val="en-US"/>
        </w:rPr>
      </w:pPr>
      <w:r w:rsidRPr="004864D0">
        <w:rPr>
          <w:rFonts w:ascii="Garamond" w:hAnsi="Garamond"/>
          <w:lang w:val="en-US"/>
        </w:rPr>
        <w:t xml:space="preserve">These descriptive tools already reveal a </w:t>
      </w:r>
      <w:r w:rsidR="003E5509">
        <w:rPr>
          <w:rFonts w:ascii="Garamond" w:hAnsi="Garamond"/>
          <w:lang w:val="en-US"/>
        </w:rPr>
        <w:t>lot</w:t>
      </w:r>
      <w:r w:rsidRPr="004864D0">
        <w:rPr>
          <w:rFonts w:ascii="Garamond" w:hAnsi="Garamond"/>
          <w:lang w:val="en-US"/>
        </w:rPr>
        <w:t>. An index plot can show that some employment histories are stable while others contain repeated interruptions. A state distribution plot can show how the composition of a population changes over age or calendar time. Numerical indicators can describe how much time people spend in different states or how many transitions they experience.</w:t>
      </w:r>
    </w:p>
    <w:p w14:paraId="06ED5A8D" w14:textId="4E2863F7" w:rsidR="004864D0" w:rsidRPr="004864D0" w:rsidRDefault="004864D0" w:rsidP="004864D0">
      <w:pPr>
        <w:jc w:val="both"/>
        <w:rPr>
          <w:rFonts w:ascii="Garamond" w:hAnsi="Garamond"/>
          <w:lang w:val="en-US"/>
        </w:rPr>
      </w:pPr>
      <w:r w:rsidRPr="004864D0">
        <w:rPr>
          <w:rFonts w:ascii="Garamond" w:hAnsi="Garamond"/>
          <w:lang w:val="en-US"/>
        </w:rPr>
        <w:t>However, description is the first step</w:t>
      </w:r>
      <w:r w:rsidR="003E5509">
        <w:rPr>
          <w:rFonts w:ascii="Garamond" w:hAnsi="Garamond"/>
          <w:lang w:val="en-US"/>
        </w:rPr>
        <w:t xml:space="preserve"> of our journey</w:t>
      </w:r>
      <w:r w:rsidRPr="004864D0">
        <w:rPr>
          <w:rFonts w:ascii="Garamond" w:hAnsi="Garamond"/>
          <w:lang w:val="en-US"/>
        </w:rPr>
        <w:t xml:space="preserve">. Sequence analysis often aims </w:t>
      </w:r>
      <w:proofErr w:type="gramStart"/>
      <w:r w:rsidR="003E5509">
        <w:rPr>
          <w:rFonts w:ascii="Garamond" w:hAnsi="Garamond"/>
          <w:lang w:val="en-US"/>
        </w:rPr>
        <w:t xml:space="preserve">at </w:t>
      </w:r>
      <w:r w:rsidRPr="004864D0">
        <w:rPr>
          <w:rFonts w:ascii="Garamond" w:hAnsi="Garamond"/>
          <w:lang w:val="en-US"/>
        </w:rPr>
        <w:t>determin</w:t>
      </w:r>
      <w:r w:rsidR="003E5509">
        <w:rPr>
          <w:rFonts w:ascii="Garamond" w:hAnsi="Garamond"/>
          <w:lang w:val="en-US"/>
        </w:rPr>
        <w:t>ing</w:t>
      </w:r>
      <w:proofErr w:type="gramEnd"/>
      <w:r w:rsidRPr="004864D0">
        <w:rPr>
          <w:rFonts w:ascii="Garamond" w:hAnsi="Garamond"/>
          <w:lang w:val="en-US"/>
        </w:rPr>
        <w:t xml:space="preserve"> whether some trajectories follow similar patterns and whether these trajectories can eventually be grouped into a smaller number of meaningful types. Before we can construct such groups, we need a way to answer a </w:t>
      </w:r>
      <w:r w:rsidR="003E5509">
        <w:rPr>
          <w:rFonts w:ascii="Garamond" w:hAnsi="Garamond"/>
          <w:lang w:val="en-US"/>
        </w:rPr>
        <w:t>tricky</w:t>
      </w:r>
      <w:r w:rsidRPr="004864D0">
        <w:rPr>
          <w:rFonts w:ascii="Garamond" w:hAnsi="Garamond"/>
          <w:lang w:val="en-US"/>
        </w:rPr>
        <w:t xml:space="preserve"> question:</w:t>
      </w:r>
      <w:r w:rsidR="003E5509">
        <w:rPr>
          <w:rFonts w:ascii="Garamond" w:hAnsi="Garamond"/>
          <w:lang w:val="en-US"/>
        </w:rPr>
        <w:t xml:space="preserve"> </w:t>
      </w:r>
      <w:r w:rsidRPr="004864D0">
        <w:rPr>
          <w:rFonts w:ascii="Garamond" w:hAnsi="Garamond"/>
          <w:b/>
          <w:bCs/>
          <w:lang w:val="en-US"/>
        </w:rPr>
        <w:t>When should two life-course trajectories be considered similar?</w:t>
      </w:r>
      <w:r w:rsidR="003E5509">
        <w:rPr>
          <w:rFonts w:ascii="Garamond" w:hAnsi="Garamond"/>
          <w:b/>
          <w:bCs/>
          <w:lang w:val="en-US"/>
        </w:rPr>
        <w:t xml:space="preserve"> </w:t>
      </w:r>
      <w:r w:rsidR="003E5509" w:rsidRPr="003E5509">
        <w:rPr>
          <w:rFonts w:ascii="Garamond" w:hAnsi="Garamond"/>
          <w:lang w:val="en-US"/>
        </w:rPr>
        <w:t>It is at the basis of the grouping process.</w:t>
      </w:r>
      <w:r w:rsidR="003E5509">
        <w:rPr>
          <w:rFonts w:ascii="Garamond" w:hAnsi="Garamond"/>
          <w:b/>
          <w:bCs/>
          <w:lang w:val="en-US"/>
        </w:rPr>
        <w:t xml:space="preserve"> </w:t>
      </w:r>
    </w:p>
    <w:p w14:paraId="5AB794A2" w14:textId="6D5D52A2" w:rsidR="004864D0" w:rsidRPr="004864D0" w:rsidRDefault="004864D0" w:rsidP="004864D0">
      <w:pPr>
        <w:jc w:val="both"/>
        <w:rPr>
          <w:rFonts w:ascii="Garamond" w:hAnsi="Garamond"/>
          <w:lang w:val="en-US"/>
        </w:rPr>
      </w:pPr>
      <w:r w:rsidRPr="004864D0">
        <w:rPr>
          <w:rFonts w:ascii="Garamond" w:hAnsi="Garamond"/>
          <w:lang w:val="en-US"/>
        </w:rPr>
        <w:t xml:space="preserve">Lesson 2 introduces measures of sequence dissimilarity. It focuses especially on Hamming distance and Optimal Matching, including substitution, insertion and deletion costs. It also explains why the choice of a distance measure is not merely technical: it </w:t>
      </w:r>
      <w:r w:rsidR="003E5509">
        <w:rPr>
          <w:rFonts w:ascii="Garamond" w:hAnsi="Garamond"/>
          <w:lang w:val="en-US"/>
        </w:rPr>
        <w:t>reflects a</w:t>
      </w:r>
      <w:r w:rsidRPr="004864D0">
        <w:rPr>
          <w:rFonts w:ascii="Garamond" w:hAnsi="Garamond"/>
          <w:lang w:val="en-US"/>
        </w:rPr>
        <w:t xml:space="preserve"> particular interpretation of what matters in a trajectory. The practical part of the lesson uses R to calculate distance matrices, compare different cost settings and examine how methodological choices affect the results. This corresponds to the planned focus of the second course session. </w:t>
      </w:r>
    </w:p>
    <w:p w14:paraId="4FCDFAA5" w14:textId="57FD2490" w:rsidR="004864D0" w:rsidRPr="004864D0" w:rsidRDefault="004864D0" w:rsidP="004864D0">
      <w:pPr>
        <w:jc w:val="both"/>
        <w:rPr>
          <w:rFonts w:ascii="Garamond" w:hAnsi="Garamond"/>
          <w:lang w:val="en-US"/>
        </w:rPr>
      </w:pPr>
      <w:r w:rsidRPr="004864D0">
        <w:rPr>
          <w:rFonts w:ascii="Garamond" w:hAnsi="Garamond"/>
          <w:lang w:val="en-US"/>
        </w:rPr>
        <w:t xml:space="preserve">By the end of Lesson 2, </w:t>
      </w:r>
      <w:r w:rsidR="003E5509">
        <w:rPr>
          <w:rFonts w:ascii="Garamond" w:hAnsi="Garamond"/>
          <w:lang w:val="en-US"/>
        </w:rPr>
        <w:t>you</w:t>
      </w:r>
      <w:r w:rsidRPr="004864D0">
        <w:rPr>
          <w:rFonts w:ascii="Garamond" w:hAnsi="Garamond"/>
          <w:lang w:val="en-US"/>
        </w:rPr>
        <w:t xml:space="preserve"> should be able to:</w:t>
      </w:r>
    </w:p>
    <w:p w14:paraId="2C156615" w14:textId="27F8643D"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 xml:space="preserve">Explain what a sequence distance represents </w:t>
      </w:r>
    </w:p>
    <w:p w14:paraId="4BF9FACF" w14:textId="7F2A342D"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 xml:space="preserve">Understand the structure of a distance matrix </w:t>
      </w:r>
    </w:p>
    <w:p w14:paraId="5017C678" w14:textId="11208F26"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 xml:space="preserve">Calculate and interpret a simple hamming distance </w:t>
      </w:r>
    </w:p>
    <w:p w14:paraId="3B25B951" w14:textId="576C24E6"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Explain the logic of optimal matching</w:t>
      </w:r>
    </w:p>
    <w:p w14:paraId="31433C75" w14:textId="58C5DA3D"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Distinguish substitutions from insertions and deletions</w:t>
      </w:r>
    </w:p>
    <w:p w14:paraId="7B731AC9" w14:textId="25581003"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Understand the role of substitution and indel costs</w:t>
      </w:r>
    </w:p>
    <w:p w14:paraId="09D77966" w14:textId="2CC07977"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Choose a distance measure that corresponds to a research question</w:t>
      </w:r>
    </w:p>
    <w:p w14:paraId="2A58F295" w14:textId="6F008C64" w:rsidR="004864D0" w:rsidRPr="003E5509" w:rsidRDefault="003E5509" w:rsidP="003E5509">
      <w:pPr>
        <w:pStyle w:val="ListParagraph"/>
        <w:numPr>
          <w:ilvl w:val="0"/>
          <w:numId w:val="20"/>
        </w:numPr>
        <w:jc w:val="both"/>
        <w:rPr>
          <w:rFonts w:ascii="Garamond" w:hAnsi="Garamond"/>
          <w:lang w:val="en-US"/>
        </w:rPr>
      </w:pPr>
      <w:r w:rsidRPr="003E5509">
        <w:rPr>
          <w:rFonts w:ascii="Garamond" w:hAnsi="Garamond"/>
          <w:lang w:val="en-US"/>
        </w:rPr>
        <w:t xml:space="preserve">Explain why sensitivity analyses are needed </w:t>
      </w:r>
    </w:p>
    <w:p w14:paraId="315EFE45" w14:textId="1AF9F3B6" w:rsidR="004864D0" w:rsidRPr="003E5509" w:rsidRDefault="003E5509" w:rsidP="003E5509">
      <w:pPr>
        <w:pStyle w:val="ListParagraph"/>
        <w:numPr>
          <w:ilvl w:val="0"/>
          <w:numId w:val="20"/>
        </w:numPr>
        <w:jc w:val="both"/>
        <w:rPr>
          <w:rFonts w:ascii="Garamond" w:hAnsi="Garamond"/>
          <w:lang w:val="en-US"/>
        </w:rPr>
      </w:pPr>
      <w:proofErr w:type="gramStart"/>
      <w:r w:rsidRPr="003E5509">
        <w:rPr>
          <w:rFonts w:ascii="Garamond" w:hAnsi="Garamond"/>
          <w:lang w:val="en-US"/>
        </w:rPr>
        <w:t>Report</w:t>
      </w:r>
      <w:proofErr w:type="gramEnd"/>
      <w:r w:rsidRPr="003E5509">
        <w:rPr>
          <w:rFonts w:ascii="Garamond" w:hAnsi="Garamond"/>
          <w:lang w:val="en-US"/>
        </w:rPr>
        <w:t xml:space="preserve"> the choice of distance </w:t>
      </w:r>
      <w:proofErr w:type="gramStart"/>
      <w:r w:rsidRPr="003E5509">
        <w:rPr>
          <w:rFonts w:ascii="Garamond" w:hAnsi="Garamond"/>
          <w:lang w:val="en-US"/>
        </w:rPr>
        <w:t>measure</w:t>
      </w:r>
      <w:proofErr w:type="gramEnd"/>
      <w:r w:rsidRPr="003E5509">
        <w:rPr>
          <w:rFonts w:ascii="Garamond" w:hAnsi="Garamond"/>
          <w:lang w:val="en-US"/>
        </w:rPr>
        <w:t xml:space="preserve"> transparently</w:t>
      </w:r>
    </w:p>
    <w:p w14:paraId="47E09618" w14:textId="77777777" w:rsidR="004864D0" w:rsidRPr="004864D0" w:rsidRDefault="004864D0" w:rsidP="003E5509">
      <w:pPr>
        <w:pStyle w:val="Heading1"/>
        <w:rPr>
          <w:lang w:val="en-US"/>
        </w:rPr>
      </w:pPr>
      <w:r w:rsidRPr="004864D0">
        <w:rPr>
          <w:lang w:val="en-US"/>
        </w:rPr>
        <w:lastRenderedPageBreak/>
        <w:t>1. From looking at trajectories to comparing them</w:t>
      </w:r>
    </w:p>
    <w:p w14:paraId="0DEAFDE6" w14:textId="77777777" w:rsidR="004864D0" w:rsidRPr="004864D0" w:rsidRDefault="004864D0" w:rsidP="004864D0">
      <w:pPr>
        <w:jc w:val="both"/>
        <w:rPr>
          <w:rFonts w:ascii="Garamond" w:hAnsi="Garamond"/>
          <w:lang w:val="en-US"/>
        </w:rPr>
      </w:pPr>
      <w:r w:rsidRPr="004864D0">
        <w:rPr>
          <w:rFonts w:ascii="Garamond" w:hAnsi="Garamond"/>
          <w:lang w:val="en-US"/>
        </w:rPr>
        <w:t>Consider the following three employment histories. Each sequence covers eight years and contains two possible states:</w:t>
      </w:r>
    </w:p>
    <w:p w14:paraId="6ACDD105" w14:textId="37896988" w:rsidR="003E5509" w:rsidRDefault="004864D0" w:rsidP="003E5509">
      <w:pPr>
        <w:pStyle w:val="ListParagraph"/>
        <w:numPr>
          <w:ilvl w:val="0"/>
          <w:numId w:val="21"/>
        </w:numPr>
        <w:jc w:val="both"/>
        <w:rPr>
          <w:rFonts w:ascii="Garamond" w:hAnsi="Garamond"/>
        </w:rPr>
      </w:pPr>
      <w:r w:rsidRPr="003E5509">
        <w:rPr>
          <w:rFonts w:ascii="Garamond" w:hAnsi="Garamond"/>
        </w:rPr>
        <w:t xml:space="preserve">E = </w:t>
      </w:r>
      <w:proofErr w:type="spellStart"/>
      <w:r w:rsidRPr="003E5509">
        <w:rPr>
          <w:rFonts w:ascii="Garamond" w:hAnsi="Garamond"/>
        </w:rPr>
        <w:t>employed</w:t>
      </w:r>
      <w:proofErr w:type="spellEnd"/>
    </w:p>
    <w:p w14:paraId="298BA0B1" w14:textId="455F5015" w:rsidR="004864D0" w:rsidRPr="003E5509" w:rsidRDefault="004864D0" w:rsidP="003E5509">
      <w:pPr>
        <w:pStyle w:val="ListParagraph"/>
        <w:numPr>
          <w:ilvl w:val="0"/>
          <w:numId w:val="21"/>
        </w:numPr>
        <w:jc w:val="both"/>
        <w:rPr>
          <w:rFonts w:ascii="Garamond" w:hAnsi="Garamond"/>
        </w:rPr>
      </w:pPr>
      <w:r w:rsidRPr="003E5509">
        <w:rPr>
          <w:rFonts w:ascii="Garamond" w:hAnsi="Garamond"/>
        </w:rPr>
        <w:t xml:space="preserve">U = </w:t>
      </w:r>
      <w:proofErr w:type="spellStart"/>
      <w:r w:rsidRPr="003E5509">
        <w:rPr>
          <w:rFonts w:ascii="Garamond" w:hAnsi="Garamond"/>
        </w:rPr>
        <w:t>unemployed</w:t>
      </w:r>
      <w:proofErr w:type="spellEnd"/>
    </w:p>
    <w:p w14:paraId="6CA06A7C" w14:textId="77777777" w:rsidR="004864D0" w:rsidRPr="004864D0" w:rsidRDefault="004864D0" w:rsidP="004864D0">
      <w:pPr>
        <w:jc w:val="both"/>
        <w:rPr>
          <w:rFonts w:ascii="Garamond" w:hAnsi="Garamond"/>
          <w:lang w:val="nl-BE"/>
        </w:rPr>
      </w:pPr>
      <w:r w:rsidRPr="004864D0">
        <w:rPr>
          <w:rFonts w:ascii="Garamond" w:hAnsi="Garamond"/>
          <w:lang w:val="nl-BE"/>
        </w:rPr>
        <w:t>Person A: E E E E U U U U</w:t>
      </w:r>
    </w:p>
    <w:p w14:paraId="6121FC20" w14:textId="77777777" w:rsidR="004864D0" w:rsidRPr="004864D0" w:rsidRDefault="004864D0" w:rsidP="004864D0">
      <w:pPr>
        <w:jc w:val="both"/>
        <w:rPr>
          <w:rFonts w:ascii="Garamond" w:hAnsi="Garamond"/>
          <w:lang w:val="nl-BE"/>
        </w:rPr>
      </w:pPr>
      <w:r w:rsidRPr="004864D0">
        <w:rPr>
          <w:rFonts w:ascii="Garamond" w:hAnsi="Garamond"/>
          <w:lang w:val="nl-BE"/>
        </w:rPr>
        <w:t>Person B: U U U U E E E E</w:t>
      </w:r>
    </w:p>
    <w:p w14:paraId="6FD232CF" w14:textId="77777777" w:rsidR="004864D0" w:rsidRPr="004864D0" w:rsidRDefault="004864D0" w:rsidP="004864D0">
      <w:pPr>
        <w:jc w:val="both"/>
        <w:rPr>
          <w:rFonts w:ascii="Garamond" w:hAnsi="Garamond"/>
          <w:lang w:val="nl-BE"/>
        </w:rPr>
      </w:pPr>
      <w:r w:rsidRPr="004864D0">
        <w:rPr>
          <w:rFonts w:ascii="Garamond" w:hAnsi="Garamond"/>
          <w:lang w:val="nl-BE"/>
        </w:rPr>
        <w:t>Person C: E U E U E U E U</w:t>
      </w:r>
    </w:p>
    <w:p w14:paraId="6DF43192" w14:textId="77777777" w:rsidR="004864D0" w:rsidRPr="004864D0" w:rsidRDefault="004864D0" w:rsidP="004864D0">
      <w:pPr>
        <w:jc w:val="both"/>
        <w:rPr>
          <w:rFonts w:ascii="Garamond" w:hAnsi="Garamond"/>
          <w:lang w:val="en-US"/>
        </w:rPr>
      </w:pPr>
      <w:r w:rsidRPr="004864D0">
        <w:rPr>
          <w:rFonts w:ascii="Garamond" w:hAnsi="Garamond"/>
          <w:lang w:val="en-US"/>
        </w:rPr>
        <w:t>All three people spend four years employed and four years unemployed. A simple variable measuring the total duration of unemployment would therefore assign the same value to all three.</w:t>
      </w:r>
    </w:p>
    <w:p w14:paraId="4C1EB057" w14:textId="77777777" w:rsidR="004864D0" w:rsidRPr="004864D0" w:rsidRDefault="004864D0" w:rsidP="004864D0">
      <w:pPr>
        <w:jc w:val="both"/>
        <w:rPr>
          <w:rFonts w:ascii="Garamond" w:hAnsi="Garamond"/>
          <w:lang w:val="en-US"/>
        </w:rPr>
      </w:pPr>
      <w:r w:rsidRPr="004864D0">
        <w:rPr>
          <w:rFonts w:ascii="Garamond" w:hAnsi="Garamond"/>
          <w:lang w:val="en-US"/>
        </w:rPr>
        <w:t>Nevertheless, their trajectories tell different stories.</w:t>
      </w:r>
    </w:p>
    <w:p w14:paraId="505FCEA6" w14:textId="77777777" w:rsidR="004864D0" w:rsidRPr="003E5509" w:rsidRDefault="004864D0" w:rsidP="003E5509">
      <w:pPr>
        <w:pStyle w:val="ListParagraph"/>
        <w:numPr>
          <w:ilvl w:val="0"/>
          <w:numId w:val="22"/>
        </w:numPr>
        <w:jc w:val="both"/>
        <w:rPr>
          <w:rFonts w:ascii="Garamond" w:hAnsi="Garamond"/>
          <w:lang w:val="en-US"/>
        </w:rPr>
      </w:pPr>
      <w:r w:rsidRPr="003E5509">
        <w:rPr>
          <w:rFonts w:ascii="Garamond" w:hAnsi="Garamond"/>
          <w:lang w:val="en-US"/>
        </w:rPr>
        <w:t>Person A begins in employment and later experiences a long period of unemployment. This could be described as a downward trajectory.</w:t>
      </w:r>
    </w:p>
    <w:p w14:paraId="0687965E" w14:textId="05EA2144" w:rsidR="004864D0" w:rsidRPr="003E5509" w:rsidRDefault="004864D0" w:rsidP="003E5509">
      <w:pPr>
        <w:pStyle w:val="ListParagraph"/>
        <w:numPr>
          <w:ilvl w:val="0"/>
          <w:numId w:val="22"/>
        </w:numPr>
        <w:jc w:val="both"/>
        <w:rPr>
          <w:rFonts w:ascii="Garamond" w:hAnsi="Garamond"/>
          <w:lang w:val="en-US"/>
        </w:rPr>
      </w:pPr>
      <w:r w:rsidRPr="003E5509">
        <w:rPr>
          <w:rFonts w:ascii="Garamond" w:hAnsi="Garamond"/>
          <w:lang w:val="en-US"/>
        </w:rPr>
        <w:t xml:space="preserve">Person B begins </w:t>
      </w:r>
      <w:r w:rsidR="003E5509">
        <w:rPr>
          <w:rFonts w:ascii="Garamond" w:hAnsi="Garamond"/>
          <w:lang w:val="en-US"/>
        </w:rPr>
        <w:t>with</w:t>
      </w:r>
      <w:r w:rsidRPr="003E5509">
        <w:rPr>
          <w:rFonts w:ascii="Garamond" w:hAnsi="Garamond"/>
          <w:lang w:val="en-US"/>
        </w:rPr>
        <w:t xml:space="preserve"> unemployment and then enters stable employment. This could be described as an upward trajectory.</w:t>
      </w:r>
    </w:p>
    <w:p w14:paraId="1AA04262" w14:textId="77777777" w:rsidR="004864D0" w:rsidRPr="003E5509" w:rsidRDefault="004864D0" w:rsidP="003E5509">
      <w:pPr>
        <w:pStyle w:val="ListParagraph"/>
        <w:numPr>
          <w:ilvl w:val="0"/>
          <w:numId w:val="22"/>
        </w:numPr>
        <w:jc w:val="both"/>
        <w:rPr>
          <w:rFonts w:ascii="Garamond" w:hAnsi="Garamond"/>
          <w:lang w:val="en-US"/>
        </w:rPr>
      </w:pPr>
      <w:r w:rsidRPr="003E5509">
        <w:rPr>
          <w:rFonts w:ascii="Garamond" w:hAnsi="Garamond"/>
          <w:lang w:val="en-US"/>
        </w:rPr>
        <w:t>Person C repeatedly moves between employment and unemployment. This person experiences the same total amount of unemployment, but the trajectory is much more fragmented.</w:t>
      </w:r>
    </w:p>
    <w:p w14:paraId="111F5FDA" w14:textId="77777777" w:rsidR="004864D0" w:rsidRPr="004864D0" w:rsidRDefault="004864D0" w:rsidP="004864D0">
      <w:pPr>
        <w:jc w:val="both"/>
        <w:rPr>
          <w:rFonts w:ascii="Garamond" w:hAnsi="Garamond"/>
          <w:lang w:val="en-US"/>
        </w:rPr>
      </w:pPr>
      <w:r w:rsidRPr="004864D0">
        <w:rPr>
          <w:rFonts w:ascii="Garamond" w:hAnsi="Garamond"/>
          <w:lang w:val="en-US"/>
        </w:rPr>
        <w:t>The example shows that two sequences can contain the same states for the same total duration while differing in:</w:t>
      </w:r>
    </w:p>
    <w:p w14:paraId="7BACF526" w14:textId="2110CD55" w:rsidR="004864D0" w:rsidRPr="003E5509" w:rsidRDefault="003E5509" w:rsidP="003E5509">
      <w:pPr>
        <w:pStyle w:val="ListParagraph"/>
        <w:numPr>
          <w:ilvl w:val="0"/>
          <w:numId w:val="24"/>
        </w:numPr>
        <w:jc w:val="both"/>
        <w:rPr>
          <w:rFonts w:ascii="Garamond" w:hAnsi="Garamond"/>
        </w:rPr>
      </w:pPr>
      <w:proofErr w:type="gramStart"/>
      <w:r w:rsidRPr="003E5509">
        <w:rPr>
          <w:rFonts w:ascii="Garamond" w:hAnsi="Garamond"/>
        </w:rPr>
        <w:t>Timing</w:t>
      </w:r>
      <w:proofErr w:type="gramEnd"/>
      <w:r w:rsidRPr="003E5509">
        <w:rPr>
          <w:rFonts w:ascii="Garamond" w:hAnsi="Garamond"/>
        </w:rPr>
        <w:t xml:space="preserve"> </w:t>
      </w:r>
    </w:p>
    <w:p w14:paraId="3545B388" w14:textId="0D4DD988" w:rsidR="004864D0" w:rsidRPr="003E5509" w:rsidRDefault="003E5509" w:rsidP="003E5509">
      <w:pPr>
        <w:pStyle w:val="ListParagraph"/>
        <w:numPr>
          <w:ilvl w:val="0"/>
          <w:numId w:val="24"/>
        </w:numPr>
        <w:jc w:val="both"/>
        <w:rPr>
          <w:rFonts w:ascii="Garamond" w:hAnsi="Garamond"/>
        </w:rPr>
      </w:pPr>
      <w:proofErr w:type="spellStart"/>
      <w:r w:rsidRPr="003E5509">
        <w:rPr>
          <w:rFonts w:ascii="Garamond" w:hAnsi="Garamond"/>
        </w:rPr>
        <w:t>Order</w:t>
      </w:r>
      <w:proofErr w:type="spellEnd"/>
    </w:p>
    <w:p w14:paraId="4E0544A4" w14:textId="32E0E4DE" w:rsidR="004864D0" w:rsidRPr="003E5509" w:rsidRDefault="003E5509" w:rsidP="003E5509">
      <w:pPr>
        <w:pStyle w:val="ListParagraph"/>
        <w:numPr>
          <w:ilvl w:val="0"/>
          <w:numId w:val="24"/>
        </w:numPr>
        <w:jc w:val="both"/>
        <w:rPr>
          <w:rFonts w:ascii="Garamond" w:hAnsi="Garamond"/>
        </w:rPr>
      </w:pPr>
      <w:r w:rsidRPr="003E5509">
        <w:rPr>
          <w:rFonts w:ascii="Garamond" w:hAnsi="Garamond"/>
        </w:rPr>
        <w:t>Direction</w:t>
      </w:r>
    </w:p>
    <w:p w14:paraId="3B27386C" w14:textId="68F3C5D3" w:rsidR="004864D0" w:rsidRPr="003E5509" w:rsidRDefault="003E5509" w:rsidP="003E5509">
      <w:pPr>
        <w:pStyle w:val="ListParagraph"/>
        <w:numPr>
          <w:ilvl w:val="0"/>
          <w:numId w:val="24"/>
        </w:numPr>
        <w:jc w:val="both"/>
        <w:rPr>
          <w:rFonts w:ascii="Garamond" w:hAnsi="Garamond"/>
        </w:rPr>
      </w:pPr>
      <w:r w:rsidRPr="003E5509">
        <w:rPr>
          <w:rFonts w:ascii="Garamond" w:hAnsi="Garamond"/>
        </w:rPr>
        <w:t>Spell duration</w:t>
      </w:r>
    </w:p>
    <w:p w14:paraId="6AAC4FD6" w14:textId="7046E8EC" w:rsidR="004864D0" w:rsidRPr="003E5509" w:rsidRDefault="003E5509" w:rsidP="003E5509">
      <w:pPr>
        <w:pStyle w:val="ListParagraph"/>
        <w:numPr>
          <w:ilvl w:val="0"/>
          <w:numId w:val="24"/>
        </w:numPr>
        <w:jc w:val="both"/>
        <w:rPr>
          <w:rFonts w:ascii="Garamond" w:hAnsi="Garamond"/>
        </w:rPr>
      </w:pPr>
      <w:r w:rsidRPr="003E5509">
        <w:rPr>
          <w:rFonts w:ascii="Garamond" w:hAnsi="Garamond"/>
        </w:rPr>
        <w:t>Number of transitions</w:t>
      </w:r>
    </w:p>
    <w:p w14:paraId="6F7FC551" w14:textId="6B62A9D5" w:rsidR="004864D0" w:rsidRPr="003E5509" w:rsidRDefault="003E5509" w:rsidP="003E5509">
      <w:pPr>
        <w:pStyle w:val="ListParagraph"/>
        <w:numPr>
          <w:ilvl w:val="0"/>
          <w:numId w:val="24"/>
        </w:numPr>
        <w:jc w:val="both"/>
        <w:rPr>
          <w:rFonts w:ascii="Garamond" w:hAnsi="Garamond"/>
        </w:rPr>
      </w:pPr>
      <w:proofErr w:type="spellStart"/>
      <w:r w:rsidRPr="003E5509">
        <w:rPr>
          <w:rFonts w:ascii="Garamond" w:hAnsi="Garamond"/>
        </w:rPr>
        <w:t>Instability</w:t>
      </w:r>
      <w:proofErr w:type="spellEnd"/>
      <w:r w:rsidRPr="003E5509">
        <w:rPr>
          <w:rFonts w:ascii="Garamond" w:hAnsi="Garamond"/>
        </w:rPr>
        <w:t xml:space="preserve"> </w:t>
      </w:r>
    </w:p>
    <w:p w14:paraId="13C1A8F1" w14:textId="77777777" w:rsidR="004864D0" w:rsidRPr="004864D0" w:rsidRDefault="004864D0" w:rsidP="004864D0">
      <w:pPr>
        <w:jc w:val="both"/>
        <w:rPr>
          <w:rFonts w:ascii="Garamond" w:hAnsi="Garamond"/>
          <w:lang w:val="en-US"/>
        </w:rPr>
      </w:pPr>
      <w:r w:rsidRPr="004864D0">
        <w:rPr>
          <w:rFonts w:ascii="Garamond" w:hAnsi="Garamond"/>
          <w:lang w:val="en-US"/>
        </w:rPr>
        <w:t xml:space="preserve">Sequence comparison therefore cannot be based only on the total time spent in each state. </w:t>
      </w:r>
      <w:r w:rsidRPr="003E5509">
        <w:rPr>
          <w:rFonts w:ascii="Garamond" w:hAnsi="Garamond"/>
          <w:b/>
          <w:bCs/>
          <w:lang w:val="en-US"/>
        </w:rPr>
        <w:t>We need to decide which dimensions of the trajectory are important for the research question</w:t>
      </w:r>
      <w:r w:rsidRPr="004864D0">
        <w:rPr>
          <w:rFonts w:ascii="Garamond" w:hAnsi="Garamond"/>
          <w:lang w:val="en-US"/>
        </w:rPr>
        <w:t>.</w:t>
      </w:r>
    </w:p>
    <w:p w14:paraId="077AEA6A" w14:textId="315E92E6" w:rsidR="004864D0" w:rsidRPr="004864D0" w:rsidRDefault="003E5509" w:rsidP="004864D0">
      <w:pPr>
        <w:jc w:val="both"/>
        <w:rPr>
          <w:rFonts w:ascii="Garamond" w:hAnsi="Garamond"/>
          <w:lang w:val="en-US"/>
        </w:rPr>
      </w:pPr>
      <w:r>
        <w:rPr>
          <w:rFonts w:ascii="Garamond" w:hAnsi="Garamond"/>
          <w:lang w:val="en-US"/>
        </w:rPr>
        <w:t>E.g.</w:t>
      </w:r>
      <w:r w:rsidR="004864D0" w:rsidRPr="004864D0">
        <w:rPr>
          <w:rFonts w:ascii="Garamond" w:hAnsi="Garamond"/>
          <w:lang w:val="en-US"/>
        </w:rPr>
        <w:t xml:space="preserve">, a researcher studying exposure to unemployment may mainly care about cumulative duration. A researcher studying </w:t>
      </w:r>
      <w:proofErr w:type="spellStart"/>
      <w:r w:rsidR="004864D0" w:rsidRPr="004864D0">
        <w:rPr>
          <w:rFonts w:ascii="Garamond" w:hAnsi="Garamond"/>
          <w:lang w:val="en-US"/>
        </w:rPr>
        <w:t>labour</w:t>
      </w:r>
      <w:proofErr w:type="spellEnd"/>
      <w:r w:rsidR="004864D0" w:rsidRPr="004864D0">
        <w:rPr>
          <w:rFonts w:ascii="Garamond" w:hAnsi="Garamond"/>
          <w:lang w:val="en-US"/>
        </w:rPr>
        <w:t>-market integration may care more about whether people eventually move into stable employment. A researcher studying the consequences of employment instability may care especially about repeated transitions.</w:t>
      </w:r>
    </w:p>
    <w:p w14:paraId="668C1500" w14:textId="77777777" w:rsidR="004864D0" w:rsidRPr="004864D0" w:rsidRDefault="004864D0" w:rsidP="004864D0">
      <w:pPr>
        <w:jc w:val="both"/>
        <w:rPr>
          <w:rFonts w:ascii="Garamond" w:hAnsi="Garamond"/>
          <w:lang w:val="en-US"/>
        </w:rPr>
      </w:pPr>
      <w:r w:rsidRPr="004864D0">
        <w:rPr>
          <w:rFonts w:ascii="Garamond" w:hAnsi="Garamond"/>
          <w:b/>
          <w:bCs/>
          <w:lang w:val="en-US"/>
        </w:rPr>
        <w:t>Similarity is not an objective property that simply exists in the data. It is defined through the analytical choices of the researcher.</w:t>
      </w:r>
    </w:p>
    <w:p w14:paraId="77147C04" w14:textId="77777777" w:rsidR="004864D0" w:rsidRPr="004864D0" w:rsidRDefault="004864D0" w:rsidP="003E5509">
      <w:pPr>
        <w:pStyle w:val="Heading1"/>
        <w:rPr>
          <w:lang w:val="en-US"/>
        </w:rPr>
      </w:pPr>
      <w:r w:rsidRPr="004864D0">
        <w:rPr>
          <w:lang w:val="en-US"/>
        </w:rPr>
        <w:lastRenderedPageBreak/>
        <w:t>2. What is a sequence distance?</w:t>
      </w:r>
    </w:p>
    <w:p w14:paraId="67E6A6C7" w14:textId="77777777" w:rsidR="004864D0" w:rsidRPr="004864D0" w:rsidRDefault="004864D0" w:rsidP="004864D0">
      <w:pPr>
        <w:jc w:val="both"/>
        <w:rPr>
          <w:rFonts w:ascii="Garamond" w:hAnsi="Garamond"/>
          <w:lang w:val="en-US"/>
        </w:rPr>
      </w:pPr>
      <w:r w:rsidRPr="004864D0">
        <w:rPr>
          <w:rFonts w:ascii="Garamond" w:hAnsi="Garamond"/>
          <w:lang w:val="en-US"/>
        </w:rPr>
        <w:t xml:space="preserve">A sequence distance, or dissimilarity, is a </w:t>
      </w:r>
      <w:r w:rsidRPr="003E5509">
        <w:rPr>
          <w:rFonts w:ascii="Garamond" w:hAnsi="Garamond"/>
          <w:b/>
          <w:bCs/>
          <w:lang w:val="en-US"/>
        </w:rPr>
        <w:t>number indicating how different two sequences are</w:t>
      </w:r>
      <w:r w:rsidRPr="004864D0">
        <w:rPr>
          <w:rFonts w:ascii="Garamond" w:hAnsi="Garamond"/>
          <w:lang w:val="en-US"/>
        </w:rPr>
        <w:t>.</w:t>
      </w:r>
    </w:p>
    <w:p w14:paraId="16990DEA" w14:textId="77777777" w:rsidR="004864D0" w:rsidRPr="004864D0" w:rsidRDefault="004864D0" w:rsidP="004864D0">
      <w:pPr>
        <w:jc w:val="both"/>
        <w:rPr>
          <w:rFonts w:ascii="Garamond" w:hAnsi="Garamond"/>
        </w:rPr>
      </w:pPr>
      <w:r w:rsidRPr="004864D0">
        <w:rPr>
          <w:rFonts w:ascii="Garamond" w:hAnsi="Garamond"/>
        </w:rPr>
        <w:t xml:space="preserve">In simple </w:t>
      </w:r>
      <w:proofErr w:type="spellStart"/>
      <w:proofErr w:type="gramStart"/>
      <w:r w:rsidRPr="004864D0">
        <w:rPr>
          <w:rFonts w:ascii="Garamond" w:hAnsi="Garamond"/>
        </w:rPr>
        <w:t>terms</w:t>
      </w:r>
      <w:proofErr w:type="spellEnd"/>
      <w:r w:rsidRPr="004864D0">
        <w:rPr>
          <w:rFonts w:ascii="Garamond" w:hAnsi="Garamond"/>
        </w:rPr>
        <w:t>:</w:t>
      </w:r>
      <w:proofErr w:type="gramEnd"/>
    </w:p>
    <w:p w14:paraId="08B799E3" w14:textId="514643C3" w:rsidR="004864D0" w:rsidRPr="003E5509" w:rsidRDefault="003E5509" w:rsidP="003E5509">
      <w:pPr>
        <w:pStyle w:val="ListParagraph"/>
        <w:numPr>
          <w:ilvl w:val="0"/>
          <w:numId w:val="25"/>
        </w:numPr>
        <w:jc w:val="both"/>
        <w:rPr>
          <w:rFonts w:ascii="Garamond" w:hAnsi="Garamond"/>
          <w:lang w:val="en-US"/>
        </w:rPr>
      </w:pPr>
      <w:proofErr w:type="gramStart"/>
      <w:r w:rsidRPr="003E5509">
        <w:rPr>
          <w:rFonts w:ascii="Garamond" w:hAnsi="Garamond"/>
          <w:lang w:val="en-US"/>
        </w:rPr>
        <w:t>A distance of zero</w:t>
      </w:r>
      <w:proofErr w:type="gramEnd"/>
      <w:r w:rsidRPr="003E5509">
        <w:rPr>
          <w:rFonts w:ascii="Garamond" w:hAnsi="Garamond"/>
          <w:lang w:val="en-US"/>
        </w:rPr>
        <w:t xml:space="preserve"> means that two sequences are identical</w:t>
      </w:r>
    </w:p>
    <w:p w14:paraId="06973EB5" w14:textId="189EF622" w:rsidR="004864D0" w:rsidRPr="003E5509" w:rsidRDefault="003E5509" w:rsidP="003E5509">
      <w:pPr>
        <w:pStyle w:val="ListParagraph"/>
        <w:numPr>
          <w:ilvl w:val="0"/>
          <w:numId w:val="25"/>
        </w:numPr>
        <w:jc w:val="both"/>
        <w:rPr>
          <w:rFonts w:ascii="Garamond" w:hAnsi="Garamond"/>
          <w:lang w:val="en-US"/>
        </w:rPr>
      </w:pPr>
      <w:r w:rsidRPr="003E5509">
        <w:rPr>
          <w:rFonts w:ascii="Garamond" w:hAnsi="Garamond"/>
          <w:lang w:val="en-US"/>
        </w:rPr>
        <w:t>A small distance means that they are relatively similar</w:t>
      </w:r>
    </w:p>
    <w:p w14:paraId="734D63CB" w14:textId="6566A240" w:rsidR="004864D0" w:rsidRPr="003E5509" w:rsidRDefault="003E5509" w:rsidP="003E5509">
      <w:pPr>
        <w:pStyle w:val="ListParagraph"/>
        <w:numPr>
          <w:ilvl w:val="0"/>
          <w:numId w:val="25"/>
        </w:numPr>
        <w:jc w:val="both"/>
        <w:rPr>
          <w:rFonts w:ascii="Garamond" w:hAnsi="Garamond"/>
          <w:lang w:val="en-US"/>
        </w:rPr>
      </w:pPr>
      <w:r w:rsidRPr="003E5509">
        <w:rPr>
          <w:rFonts w:ascii="Garamond" w:hAnsi="Garamond"/>
          <w:lang w:val="en-US"/>
        </w:rPr>
        <w:t>A large distance means that they are relatively different</w:t>
      </w:r>
    </w:p>
    <w:p w14:paraId="7AFA4BDE" w14:textId="77777777" w:rsidR="004864D0" w:rsidRPr="004864D0" w:rsidRDefault="004864D0" w:rsidP="004864D0">
      <w:pPr>
        <w:jc w:val="both"/>
        <w:rPr>
          <w:rFonts w:ascii="Garamond" w:hAnsi="Garamond"/>
          <w:lang w:val="en-US"/>
        </w:rPr>
      </w:pPr>
      <w:r w:rsidRPr="004864D0">
        <w:rPr>
          <w:rFonts w:ascii="Garamond" w:hAnsi="Garamond"/>
          <w:lang w:val="en-US"/>
        </w:rPr>
        <w:t>Suppose we compare the following two sequences:</w:t>
      </w:r>
    </w:p>
    <w:p w14:paraId="6F3D7DDB" w14:textId="1296C942" w:rsidR="004864D0" w:rsidRPr="003E5509" w:rsidRDefault="004864D0" w:rsidP="003E5509">
      <w:pPr>
        <w:pStyle w:val="ListParagraph"/>
        <w:numPr>
          <w:ilvl w:val="0"/>
          <w:numId w:val="26"/>
        </w:numPr>
        <w:jc w:val="both"/>
        <w:rPr>
          <w:rFonts w:ascii="Garamond" w:hAnsi="Garamond"/>
          <w:lang w:val="nl-BE"/>
        </w:rPr>
      </w:pPr>
      <w:r w:rsidRPr="003E5509">
        <w:rPr>
          <w:rFonts w:ascii="Garamond" w:hAnsi="Garamond"/>
          <w:lang w:val="nl-BE"/>
        </w:rPr>
        <w:t>Ann: E E E U U E</w:t>
      </w:r>
    </w:p>
    <w:p w14:paraId="25121E4A" w14:textId="77777777" w:rsidR="004864D0" w:rsidRPr="003E5509" w:rsidRDefault="004864D0" w:rsidP="003E5509">
      <w:pPr>
        <w:pStyle w:val="ListParagraph"/>
        <w:numPr>
          <w:ilvl w:val="0"/>
          <w:numId w:val="26"/>
        </w:numPr>
        <w:jc w:val="both"/>
        <w:rPr>
          <w:rFonts w:ascii="Garamond" w:hAnsi="Garamond"/>
          <w:lang w:val="nl-BE"/>
        </w:rPr>
      </w:pPr>
      <w:r w:rsidRPr="003E5509">
        <w:rPr>
          <w:rFonts w:ascii="Garamond" w:hAnsi="Garamond"/>
          <w:lang w:val="nl-BE"/>
        </w:rPr>
        <w:t>Ben:  E E U U U E</w:t>
      </w:r>
    </w:p>
    <w:p w14:paraId="4320CDBB" w14:textId="77777777" w:rsidR="004864D0" w:rsidRPr="004864D0" w:rsidRDefault="004864D0" w:rsidP="004864D0">
      <w:pPr>
        <w:jc w:val="both"/>
        <w:rPr>
          <w:rFonts w:ascii="Garamond" w:hAnsi="Garamond"/>
          <w:lang w:val="en-US"/>
        </w:rPr>
      </w:pPr>
      <w:r w:rsidRPr="004864D0">
        <w:rPr>
          <w:rFonts w:ascii="Garamond" w:hAnsi="Garamond"/>
          <w:lang w:val="en-US"/>
        </w:rPr>
        <w:t xml:space="preserve">They differ only </w:t>
      </w:r>
      <w:proofErr w:type="gramStart"/>
      <w:r w:rsidRPr="004864D0">
        <w:rPr>
          <w:rFonts w:ascii="Garamond" w:hAnsi="Garamond"/>
          <w:lang w:val="en-US"/>
        </w:rPr>
        <w:t>at</w:t>
      </w:r>
      <w:proofErr w:type="gramEnd"/>
      <w:r w:rsidRPr="004864D0">
        <w:rPr>
          <w:rFonts w:ascii="Garamond" w:hAnsi="Garamond"/>
          <w:lang w:val="en-US"/>
        </w:rPr>
        <w:t xml:space="preserve"> the third position:</w:t>
      </w:r>
    </w:p>
    <w:p w14:paraId="5C815866" w14:textId="3DB3B63A" w:rsidR="004864D0" w:rsidRPr="003E5509" w:rsidRDefault="004864D0" w:rsidP="003E5509">
      <w:pPr>
        <w:pStyle w:val="ListParagraph"/>
        <w:numPr>
          <w:ilvl w:val="0"/>
          <w:numId w:val="27"/>
        </w:numPr>
        <w:jc w:val="both"/>
        <w:rPr>
          <w:rFonts w:ascii="Garamond" w:hAnsi="Garamond"/>
          <w:lang w:val="nl-BE"/>
        </w:rPr>
      </w:pPr>
      <w:r w:rsidRPr="003E5509">
        <w:rPr>
          <w:rFonts w:ascii="Garamond" w:hAnsi="Garamond"/>
          <w:lang w:val="nl-BE"/>
        </w:rPr>
        <w:t xml:space="preserve">Ann: E E </w:t>
      </w:r>
      <w:r w:rsidRPr="003E5509">
        <w:rPr>
          <w:rFonts w:ascii="Garamond" w:hAnsi="Garamond"/>
          <w:b/>
          <w:bCs/>
          <w:lang w:val="nl-BE"/>
        </w:rPr>
        <w:t>E</w:t>
      </w:r>
      <w:r w:rsidRPr="003E5509">
        <w:rPr>
          <w:rFonts w:ascii="Garamond" w:hAnsi="Garamond"/>
          <w:lang w:val="nl-BE"/>
        </w:rPr>
        <w:t xml:space="preserve"> U U E</w:t>
      </w:r>
    </w:p>
    <w:p w14:paraId="68475CE1" w14:textId="7E11F952" w:rsidR="004864D0" w:rsidRPr="003E5509" w:rsidRDefault="004864D0" w:rsidP="003E5509">
      <w:pPr>
        <w:pStyle w:val="ListParagraph"/>
        <w:numPr>
          <w:ilvl w:val="0"/>
          <w:numId w:val="27"/>
        </w:numPr>
        <w:jc w:val="both"/>
        <w:rPr>
          <w:rFonts w:ascii="Garamond" w:hAnsi="Garamond"/>
          <w:lang w:val="nl-BE"/>
        </w:rPr>
      </w:pPr>
      <w:r w:rsidRPr="003E5509">
        <w:rPr>
          <w:rFonts w:ascii="Garamond" w:hAnsi="Garamond"/>
          <w:lang w:val="nl-BE"/>
        </w:rPr>
        <w:t>Ben:  E E</w:t>
      </w:r>
      <w:r w:rsidRPr="003E5509">
        <w:rPr>
          <w:rFonts w:ascii="Garamond" w:hAnsi="Garamond"/>
          <w:b/>
          <w:bCs/>
          <w:lang w:val="nl-BE"/>
        </w:rPr>
        <w:t xml:space="preserve"> U</w:t>
      </w:r>
      <w:r w:rsidRPr="003E5509">
        <w:rPr>
          <w:rFonts w:ascii="Garamond" w:hAnsi="Garamond"/>
          <w:lang w:val="nl-BE"/>
        </w:rPr>
        <w:t xml:space="preserve"> U U E</w:t>
      </w:r>
    </w:p>
    <w:p w14:paraId="14C31675" w14:textId="77777777" w:rsidR="004864D0" w:rsidRPr="004864D0" w:rsidRDefault="004864D0" w:rsidP="004864D0">
      <w:pPr>
        <w:jc w:val="both"/>
        <w:rPr>
          <w:rFonts w:ascii="Garamond" w:hAnsi="Garamond"/>
          <w:lang w:val="en-US"/>
        </w:rPr>
      </w:pPr>
      <w:r w:rsidRPr="004864D0">
        <w:rPr>
          <w:rFonts w:ascii="Garamond" w:hAnsi="Garamond"/>
          <w:lang w:val="en-US"/>
        </w:rPr>
        <w:t xml:space="preserve">A simple distance measure might therefore assign </w:t>
      </w:r>
      <w:proofErr w:type="gramStart"/>
      <w:r w:rsidRPr="004864D0">
        <w:rPr>
          <w:rFonts w:ascii="Garamond" w:hAnsi="Garamond"/>
          <w:lang w:val="en-US"/>
        </w:rPr>
        <w:t xml:space="preserve">a distance of </w:t>
      </w:r>
      <w:r w:rsidRPr="003E5509">
        <w:rPr>
          <w:rFonts w:ascii="Garamond" w:hAnsi="Garamond"/>
          <w:b/>
          <w:bCs/>
          <w:lang w:val="en-US"/>
        </w:rPr>
        <w:t>one</w:t>
      </w:r>
      <w:proofErr w:type="gramEnd"/>
      <w:r w:rsidRPr="004864D0">
        <w:rPr>
          <w:rFonts w:ascii="Garamond" w:hAnsi="Garamond"/>
          <w:lang w:val="en-US"/>
        </w:rPr>
        <w:t>.</w:t>
      </w:r>
    </w:p>
    <w:p w14:paraId="1B413D81" w14:textId="77777777" w:rsidR="004864D0" w:rsidRPr="004864D0" w:rsidRDefault="004864D0" w:rsidP="004864D0">
      <w:pPr>
        <w:jc w:val="both"/>
        <w:rPr>
          <w:rFonts w:ascii="Garamond" w:hAnsi="Garamond"/>
          <w:lang w:val="nl-BE"/>
        </w:rPr>
      </w:pPr>
      <w:r w:rsidRPr="004864D0">
        <w:rPr>
          <w:rFonts w:ascii="Garamond" w:hAnsi="Garamond"/>
          <w:lang w:val="nl-BE"/>
        </w:rPr>
        <w:t>Now consider:</w:t>
      </w:r>
    </w:p>
    <w:p w14:paraId="30E13DC7" w14:textId="548B1C56" w:rsidR="004864D0" w:rsidRPr="003E5509" w:rsidRDefault="004864D0" w:rsidP="003E5509">
      <w:pPr>
        <w:pStyle w:val="ListParagraph"/>
        <w:numPr>
          <w:ilvl w:val="0"/>
          <w:numId w:val="28"/>
        </w:numPr>
        <w:jc w:val="both"/>
        <w:rPr>
          <w:rFonts w:ascii="Garamond" w:hAnsi="Garamond"/>
          <w:lang w:val="nl-BE"/>
        </w:rPr>
      </w:pPr>
      <w:r w:rsidRPr="003E5509">
        <w:rPr>
          <w:rFonts w:ascii="Garamond" w:hAnsi="Garamond"/>
          <w:lang w:val="nl-BE"/>
        </w:rPr>
        <w:t xml:space="preserve">Ann: </w:t>
      </w:r>
      <w:r w:rsidR="003E5509" w:rsidRPr="003E5509">
        <w:rPr>
          <w:rFonts w:ascii="Garamond" w:hAnsi="Garamond"/>
          <w:lang w:val="nl-BE"/>
        </w:rPr>
        <w:t xml:space="preserve"> </w:t>
      </w:r>
      <w:r w:rsidRPr="003E5509">
        <w:rPr>
          <w:rFonts w:ascii="Garamond" w:hAnsi="Garamond"/>
          <w:lang w:val="nl-BE"/>
        </w:rPr>
        <w:t>E E E U U E</w:t>
      </w:r>
    </w:p>
    <w:p w14:paraId="4C0BD2CF" w14:textId="77777777" w:rsidR="004864D0" w:rsidRPr="003E5509" w:rsidRDefault="004864D0" w:rsidP="003E5509">
      <w:pPr>
        <w:pStyle w:val="ListParagraph"/>
        <w:numPr>
          <w:ilvl w:val="0"/>
          <w:numId w:val="28"/>
        </w:numPr>
        <w:jc w:val="both"/>
        <w:rPr>
          <w:rFonts w:ascii="Garamond" w:hAnsi="Garamond"/>
          <w:lang w:val="nl-BE"/>
        </w:rPr>
      </w:pPr>
      <w:r w:rsidRPr="003E5509">
        <w:rPr>
          <w:rFonts w:ascii="Garamond" w:hAnsi="Garamond"/>
          <w:lang w:val="nl-BE"/>
        </w:rPr>
        <w:t>Clara: U U U E E U</w:t>
      </w:r>
    </w:p>
    <w:p w14:paraId="7CA32F07" w14:textId="77777777" w:rsidR="004864D0" w:rsidRPr="004864D0" w:rsidRDefault="004864D0" w:rsidP="004864D0">
      <w:pPr>
        <w:jc w:val="both"/>
        <w:rPr>
          <w:rFonts w:ascii="Garamond" w:hAnsi="Garamond"/>
          <w:lang w:val="en-US"/>
        </w:rPr>
      </w:pPr>
      <w:r w:rsidRPr="004864D0">
        <w:rPr>
          <w:rFonts w:ascii="Garamond" w:hAnsi="Garamond"/>
          <w:lang w:val="en-US"/>
        </w:rPr>
        <w:t xml:space="preserve">The two sequences differ </w:t>
      </w:r>
      <w:proofErr w:type="gramStart"/>
      <w:r w:rsidRPr="004864D0">
        <w:rPr>
          <w:rFonts w:ascii="Garamond" w:hAnsi="Garamond"/>
          <w:lang w:val="en-US"/>
        </w:rPr>
        <w:t>at</w:t>
      </w:r>
      <w:proofErr w:type="gramEnd"/>
      <w:r w:rsidRPr="004864D0">
        <w:rPr>
          <w:rFonts w:ascii="Garamond" w:hAnsi="Garamond"/>
          <w:lang w:val="en-US"/>
        </w:rPr>
        <w:t xml:space="preserve"> several positions, so their distance would be </w:t>
      </w:r>
      <w:r w:rsidRPr="003E5509">
        <w:rPr>
          <w:rFonts w:ascii="Garamond" w:hAnsi="Garamond"/>
          <w:b/>
          <w:bCs/>
          <w:lang w:val="en-US"/>
        </w:rPr>
        <w:t>larger</w:t>
      </w:r>
      <w:r w:rsidRPr="004864D0">
        <w:rPr>
          <w:rFonts w:ascii="Garamond" w:hAnsi="Garamond"/>
          <w:lang w:val="en-US"/>
        </w:rPr>
        <w:t>.</w:t>
      </w:r>
    </w:p>
    <w:p w14:paraId="1B502BF6" w14:textId="1CAC7552" w:rsidR="004864D0" w:rsidRPr="004864D0" w:rsidRDefault="004864D0" w:rsidP="004864D0">
      <w:pPr>
        <w:jc w:val="both"/>
        <w:rPr>
          <w:rFonts w:ascii="Garamond" w:hAnsi="Garamond"/>
          <w:lang w:val="en-US"/>
        </w:rPr>
      </w:pPr>
      <w:r w:rsidRPr="004864D0">
        <w:rPr>
          <w:rFonts w:ascii="Garamond" w:hAnsi="Garamond"/>
          <w:lang w:val="en-US"/>
        </w:rPr>
        <w:t xml:space="preserve">A distance reduces a complex comparison between two complete trajectories to a single numerical value. This </w:t>
      </w:r>
      <w:r w:rsidR="003E5509">
        <w:rPr>
          <w:rFonts w:ascii="Garamond" w:hAnsi="Garamond"/>
          <w:lang w:val="en-US"/>
        </w:rPr>
        <w:t>lets us</w:t>
      </w:r>
      <w:r w:rsidRPr="004864D0">
        <w:rPr>
          <w:rFonts w:ascii="Garamond" w:hAnsi="Garamond"/>
          <w:lang w:val="en-US"/>
        </w:rPr>
        <w:t xml:space="preserve"> move beyond visual inspection and compare many sequences systematically.</w:t>
      </w:r>
    </w:p>
    <w:p w14:paraId="6DB33F20" w14:textId="0D199823" w:rsidR="004864D0" w:rsidRPr="004864D0" w:rsidRDefault="004864D0" w:rsidP="004864D0">
      <w:pPr>
        <w:jc w:val="both"/>
        <w:rPr>
          <w:rFonts w:ascii="Garamond" w:hAnsi="Garamond"/>
          <w:lang w:val="en-US"/>
        </w:rPr>
      </w:pPr>
      <w:r w:rsidRPr="004864D0">
        <w:rPr>
          <w:rFonts w:ascii="Garamond" w:hAnsi="Garamond"/>
          <w:lang w:val="en-US"/>
        </w:rPr>
        <w:t xml:space="preserve">Vanhoutte, </w:t>
      </w:r>
      <w:proofErr w:type="spellStart"/>
      <w:r w:rsidRPr="004864D0">
        <w:rPr>
          <w:rFonts w:ascii="Garamond" w:hAnsi="Garamond"/>
          <w:lang w:val="en-US"/>
        </w:rPr>
        <w:t>Wahrendorf</w:t>
      </w:r>
      <w:proofErr w:type="spellEnd"/>
      <w:r w:rsidRPr="004864D0">
        <w:rPr>
          <w:rFonts w:ascii="Garamond" w:hAnsi="Garamond"/>
          <w:lang w:val="en-US"/>
        </w:rPr>
        <w:t xml:space="preserve"> and </w:t>
      </w:r>
      <w:proofErr w:type="spellStart"/>
      <w:r w:rsidRPr="004864D0">
        <w:rPr>
          <w:rFonts w:ascii="Garamond" w:hAnsi="Garamond"/>
          <w:lang w:val="en-US"/>
        </w:rPr>
        <w:t>Prattley</w:t>
      </w:r>
      <w:proofErr w:type="spellEnd"/>
      <w:r w:rsidR="003E5509">
        <w:rPr>
          <w:rFonts w:ascii="Garamond" w:hAnsi="Garamond"/>
          <w:lang w:val="en-US"/>
        </w:rPr>
        <w:t xml:space="preserve"> (2018)</w:t>
      </w:r>
      <w:r w:rsidRPr="004864D0">
        <w:rPr>
          <w:rFonts w:ascii="Garamond" w:hAnsi="Garamond"/>
          <w:lang w:val="en-US"/>
        </w:rPr>
        <w:t xml:space="preserve"> describe this step as quantifying how similar or different one sequence is from another. One common logic is to ask how many changes are needed to transform one sequence into the other. </w:t>
      </w:r>
    </w:p>
    <w:p w14:paraId="0C1BF751" w14:textId="77777777" w:rsidR="004864D0" w:rsidRPr="004864D0" w:rsidRDefault="004864D0" w:rsidP="003E5509">
      <w:pPr>
        <w:pStyle w:val="Heading1"/>
        <w:rPr>
          <w:lang w:val="en-US"/>
        </w:rPr>
      </w:pPr>
      <w:r w:rsidRPr="004864D0">
        <w:rPr>
          <w:lang w:val="en-US"/>
        </w:rPr>
        <w:t>3. The distance matrix</w:t>
      </w:r>
    </w:p>
    <w:p w14:paraId="27EB93ED" w14:textId="77777777" w:rsidR="004864D0" w:rsidRPr="004864D0" w:rsidRDefault="004864D0" w:rsidP="004864D0">
      <w:pPr>
        <w:jc w:val="both"/>
        <w:rPr>
          <w:rFonts w:ascii="Garamond" w:hAnsi="Garamond"/>
          <w:lang w:val="en-US"/>
        </w:rPr>
      </w:pPr>
      <w:r w:rsidRPr="004864D0">
        <w:rPr>
          <w:rFonts w:ascii="Garamond" w:hAnsi="Garamond"/>
          <w:lang w:val="en-US"/>
        </w:rPr>
        <w:t>In most applications, we do not compare only two people. We compare every person with every other person.</w:t>
      </w:r>
    </w:p>
    <w:p w14:paraId="1396B91A" w14:textId="77777777" w:rsidR="004864D0" w:rsidRDefault="004864D0" w:rsidP="004864D0">
      <w:pPr>
        <w:jc w:val="both"/>
        <w:rPr>
          <w:rFonts w:ascii="Garamond" w:hAnsi="Garamond"/>
          <w:lang w:val="en-US"/>
        </w:rPr>
      </w:pPr>
      <w:r w:rsidRPr="004864D0">
        <w:rPr>
          <w:rFonts w:ascii="Garamond" w:hAnsi="Garamond"/>
          <w:lang w:val="en-US"/>
        </w:rPr>
        <w:t>Suppose our sample contains four people. The resulting distances might be presented as follows:</w:t>
      </w:r>
    </w:p>
    <w:tbl>
      <w:tblPr>
        <w:tblStyle w:val="TableGrid"/>
        <w:tblW w:w="0" w:type="auto"/>
        <w:tblLook w:val="04A0" w:firstRow="1" w:lastRow="0" w:firstColumn="1" w:lastColumn="0" w:noHBand="0" w:noVBand="1"/>
      </w:tblPr>
      <w:tblGrid>
        <w:gridCol w:w="1803"/>
        <w:gridCol w:w="1803"/>
        <w:gridCol w:w="1803"/>
        <w:gridCol w:w="1803"/>
        <w:gridCol w:w="1804"/>
      </w:tblGrid>
      <w:tr w:rsidR="003E5509" w14:paraId="58AFC586" w14:textId="77777777" w:rsidTr="003E5509">
        <w:tc>
          <w:tcPr>
            <w:tcW w:w="1803" w:type="dxa"/>
          </w:tcPr>
          <w:p w14:paraId="14AD2716" w14:textId="10CC1A53" w:rsidR="003E5509" w:rsidRDefault="003E5509" w:rsidP="004864D0">
            <w:pPr>
              <w:jc w:val="both"/>
              <w:rPr>
                <w:rFonts w:ascii="Garamond" w:hAnsi="Garamond"/>
                <w:lang w:val="en-US"/>
              </w:rPr>
            </w:pPr>
          </w:p>
        </w:tc>
        <w:tc>
          <w:tcPr>
            <w:tcW w:w="1803" w:type="dxa"/>
          </w:tcPr>
          <w:p w14:paraId="51C13A47" w14:textId="34BC3866" w:rsidR="003E5509" w:rsidRDefault="003E5509" w:rsidP="004864D0">
            <w:pPr>
              <w:jc w:val="both"/>
              <w:rPr>
                <w:rFonts w:ascii="Garamond" w:hAnsi="Garamond"/>
                <w:lang w:val="en-US"/>
              </w:rPr>
            </w:pPr>
            <w:r>
              <w:rPr>
                <w:rFonts w:ascii="Garamond" w:hAnsi="Garamond"/>
                <w:lang w:val="en-US"/>
              </w:rPr>
              <w:t>Anna</w:t>
            </w:r>
          </w:p>
        </w:tc>
        <w:tc>
          <w:tcPr>
            <w:tcW w:w="1803" w:type="dxa"/>
          </w:tcPr>
          <w:p w14:paraId="7CE593F9" w14:textId="49572D21" w:rsidR="003E5509" w:rsidRDefault="003E5509" w:rsidP="004864D0">
            <w:pPr>
              <w:jc w:val="both"/>
              <w:rPr>
                <w:rFonts w:ascii="Garamond" w:hAnsi="Garamond"/>
                <w:lang w:val="en-US"/>
              </w:rPr>
            </w:pPr>
            <w:r>
              <w:rPr>
                <w:rFonts w:ascii="Garamond" w:hAnsi="Garamond"/>
                <w:lang w:val="en-US"/>
              </w:rPr>
              <w:t>Ben</w:t>
            </w:r>
          </w:p>
        </w:tc>
        <w:tc>
          <w:tcPr>
            <w:tcW w:w="1803" w:type="dxa"/>
          </w:tcPr>
          <w:p w14:paraId="0E6AC407" w14:textId="4A714DCE" w:rsidR="003E5509" w:rsidRDefault="003E5509" w:rsidP="004864D0">
            <w:pPr>
              <w:jc w:val="both"/>
              <w:rPr>
                <w:rFonts w:ascii="Garamond" w:hAnsi="Garamond"/>
                <w:lang w:val="en-US"/>
              </w:rPr>
            </w:pPr>
            <w:r>
              <w:rPr>
                <w:rFonts w:ascii="Garamond" w:hAnsi="Garamond"/>
                <w:lang w:val="en-US"/>
              </w:rPr>
              <w:t>Clara</w:t>
            </w:r>
          </w:p>
        </w:tc>
        <w:tc>
          <w:tcPr>
            <w:tcW w:w="1804" w:type="dxa"/>
          </w:tcPr>
          <w:p w14:paraId="30EEEABB" w14:textId="71A3BF31" w:rsidR="003E5509" w:rsidRDefault="003E5509" w:rsidP="004864D0">
            <w:pPr>
              <w:jc w:val="both"/>
              <w:rPr>
                <w:rFonts w:ascii="Garamond" w:hAnsi="Garamond"/>
                <w:lang w:val="en-US"/>
              </w:rPr>
            </w:pPr>
            <w:r>
              <w:rPr>
                <w:rFonts w:ascii="Garamond" w:hAnsi="Garamond"/>
                <w:lang w:val="en-US"/>
              </w:rPr>
              <w:t>Daniel</w:t>
            </w:r>
          </w:p>
        </w:tc>
      </w:tr>
      <w:tr w:rsidR="003E5509" w14:paraId="0EC5BA19" w14:textId="77777777" w:rsidTr="003E5509">
        <w:tc>
          <w:tcPr>
            <w:tcW w:w="1803" w:type="dxa"/>
          </w:tcPr>
          <w:p w14:paraId="6A398B5B" w14:textId="6C8184B9" w:rsidR="003E5509" w:rsidRDefault="003E5509" w:rsidP="004864D0">
            <w:pPr>
              <w:jc w:val="both"/>
              <w:rPr>
                <w:rFonts w:ascii="Garamond" w:hAnsi="Garamond"/>
                <w:lang w:val="en-US"/>
              </w:rPr>
            </w:pPr>
            <w:r>
              <w:rPr>
                <w:rFonts w:ascii="Garamond" w:hAnsi="Garamond"/>
                <w:lang w:val="en-US"/>
              </w:rPr>
              <w:t>Anna</w:t>
            </w:r>
          </w:p>
        </w:tc>
        <w:tc>
          <w:tcPr>
            <w:tcW w:w="1803" w:type="dxa"/>
          </w:tcPr>
          <w:p w14:paraId="3CA40E8E" w14:textId="31EAAE1E" w:rsidR="003E5509" w:rsidRDefault="003E5509" w:rsidP="004864D0">
            <w:pPr>
              <w:jc w:val="both"/>
              <w:rPr>
                <w:rFonts w:ascii="Garamond" w:hAnsi="Garamond"/>
                <w:lang w:val="en-US"/>
              </w:rPr>
            </w:pPr>
            <w:r>
              <w:rPr>
                <w:rFonts w:ascii="Garamond" w:hAnsi="Garamond"/>
                <w:lang w:val="en-US"/>
              </w:rPr>
              <w:t>0</w:t>
            </w:r>
          </w:p>
        </w:tc>
        <w:tc>
          <w:tcPr>
            <w:tcW w:w="1803" w:type="dxa"/>
          </w:tcPr>
          <w:p w14:paraId="7CCF3805" w14:textId="5A0FFE40" w:rsidR="003E5509" w:rsidRDefault="003E5509" w:rsidP="004864D0">
            <w:pPr>
              <w:jc w:val="both"/>
              <w:rPr>
                <w:rFonts w:ascii="Garamond" w:hAnsi="Garamond"/>
                <w:lang w:val="en-US"/>
              </w:rPr>
            </w:pPr>
            <w:r>
              <w:rPr>
                <w:rFonts w:ascii="Garamond" w:hAnsi="Garamond"/>
                <w:lang w:val="en-US"/>
              </w:rPr>
              <w:t>2</w:t>
            </w:r>
          </w:p>
        </w:tc>
        <w:tc>
          <w:tcPr>
            <w:tcW w:w="1803" w:type="dxa"/>
          </w:tcPr>
          <w:p w14:paraId="34A5213C" w14:textId="3299B465" w:rsidR="003E5509" w:rsidRDefault="003E5509" w:rsidP="004864D0">
            <w:pPr>
              <w:jc w:val="both"/>
              <w:rPr>
                <w:rFonts w:ascii="Garamond" w:hAnsi="Garamond"/>
                <w:lang w:val="en-US"/>
              </w:rPr>
            </w:pPr>
            <w:r>
              <w:rPr>
                <w:rFonts w:ascii="Garamond" w:hAnsi="Garamond"/>
                <w:lang w:val="en-US"/>
              </w:rPr>
              <w:t>5</w:t>
            </w:r>
          </w:p>
        </w:tc>
        <w:tc>
          <w:tcPr>
            <w:tcW w:w="1804" w:type="dxa"/>
          </w:tcPr>
          <w:p w14:paraId="3DF8D9BB" w14:textId="4DAA43AF" w:rsidR="003E5509" w:rsidRDefault="003E5509" w:rsidP="004864D0">
            <w:pPr>
              <w:jc w:val="both"/>
              <w:rPr>
                <w:rFonts w:ascii="Garamond" w:hAnsi="Garamond"/>
                <w:lang w:val="en-US"/>
              </w:rPr>
            </w:pPr>
            <w:r>
              <w:rPr>
                <w:rFonts w:ascii="Garamond" w:hAnsi="Garamond"/>
                <w:lang w:val="en-US"/>
              </w:rPr>
              <w:t>4</w:t>
            </w:r>
          </w:p>
        </w:tc>
      </w:tr>
      <w:tr w:rsidR="003E5509" w14:paraId="15A1DA8D" w14:textId="77777777" w:rsidTr="003E5509">
        <w:tc>
          <w:tcPr>
            <w:tcW w:w="1803" w:type="dxa"/>
          </w:tcPr>
          <w:p w14:paraId="5280F86B" w14:textId="2FFD6CFF" w:rsidR="003E5509" w:rsidRDefault="003E5509" w:rsidP="004864D0">
            <w:pPr>
              <w:jc w:val="both"/>
              <w:rPr>
                <w:rFonts w:ascii="Garamond" w:hAnsi="Garamond"/>
                <w:lang w:val="en-US"/>
              </w:rPr>
            </w:pPr>
            <w:r>
              <w:rPr>
                <w:rFonts w:ascii="Garamond" w:hAnsi="Garamond"/>
                <w:lang w:val="en-US"/>
              </w:rPr>
              <w:t>Ben</w:t>
            </w:r>
          </w:p>
        </w:tc>
        <w:tc>
          <w:tcPr>
            <w:tcW w:w="1803" w:type="dxa"/>
          </w:tcPr>
          <w:p w14:paraId="38C70893" w14:textId="13267D5B" w:rsidR="003E5509" w:rsidRDefault="003E5509" w:rsidP="004864D0">
            <w:pPr>
              <w:jc w:val="both"/>
              <w:rPr>
                <w:rFonts w:ascii="Garamond" w:hAnsi="Garamond"/>
                <w:lang w:val="en-US"/>
              </w:rPr>
            </w:pPr>
            <w:r>
              <w:rPr>
                <w:rFonts w:ascii="Garamond" w:hAnsi="Garamond"/>
                <w:lang w:val="en-US"/>
              </w:rPr>
              <w:t>2</w:t>
            </w:r>
          </w:p>
        </w:tc>
        <w:tc>
          <w:tcPr>
            <w:tcW w:w="1803" w:type="dxa"/>
          </w:tcPr>
          <w:p w14:paraId="46A0B1DD" w14:textId="17F364DF" w:rsidR="003E5509" w:rsidRDefault="003E5509" w:rsidP="004864D0">
            <w:pPr>
              <w:jc w:val="both"/>
              <w:rPr>
                <w:rFonts w:ascii="Garamond" w:hAnsi="Garamond"/>
                <w:lang w:val="en-US"/>
              </w:rPr>
            </w:pPr>
            <w:r>
              <w:rPr>
                <w:rFonts w:ascii="Garamond" w:hAnsi="Garamond"/>
                <w:lang w:val="en-US"/>
              </w:rPr>
              <w:t>0</w:t>
            </w:r>
          </w:p>
        </w:tc>
        <w:tc>
          <w:tcPr>
            <w:tcW w:w="1803" w:type="dxa"/>
          </w:tcPr>
          <w:p w14:paraId="1DD4498C" w14:textId="0AA143D3" w:rsidR="003E5509" w:rsidRDefault="003E5509" w:rsidP="004864D0">
            <w:pPr>
              <w:jc w:val="both"/>
              <w:rPr>
                <w:rFonts w:ascii="Garamond" w:hAnsi="Garamond"/>
                <w:lang w:val="en-US"/>
              </w:rPr>
            </w:pPr>
            <w:r>
              <w:rPr>
                <w:rFonts w:ascii="Garamond" w:hAnsi="Garamond"/>
                <w:lang w:val="en-US"/>
              </w:rPr>
              <w:t>4</w:t>
            </w:r>
          </w:p>
        </w:tc>
        <w:tc>
          <w:tcPr>
            <w:tcW w:w="1804" w:type="dxa"/>
          </w:tcPr>
          <w:p w14:paraId="741646AA" w14:textId="67B3BB42" w:rsidR="003E5509" w:rsidRDefault="003E5509" w:rsidP="004864D0">
            <w:pPr>
              <w:jc w:val="both"/>
              <w:rPr>
                <w:rFonts w:ascii="Garamond" w:hAnsi="Garamond"/>
                <w:lang w:val="en-US"/>
              </w:rPr>
            </w:pPr>
            <w:r>
              <w:rPr>
                <w:rFonts w:ascii="Garamond" w:hAnsi="Garamond"/>
                <w:lang w:val="en-US"/>
              </w:rPr>
              <w:t>3</w:t>
            </w:r>
          </w:p>
        </w:tc>
      </w:tr>
      <w:tr w:rsidR="003E5509" w14:paraId="56FED407" w14:textId="77777777" w:rsidTr="003E5509">
        <w:tc>
          <w:tcPr>
            <w:tcW w:w="1803" w:type="dxa"/>
          </w:tcPr>
          <w:p w14:paraId="7D4A112F" w14:textId="644A9AA0" w:rsidR="003E5509" w:rsidRDefault="003E5509" w:rsidP="004864D0">
            <w:pPr>
              <w:jc w:val="both"/>
              <w:rPr>
                <w:rFonts w:ascii="Garamond" w:hAnsi="Garamond"/>
                <w:lang w:val="en-US"/>
              </w:rPr>
            </w:pPr>
            <w:r>
              <w:rPr>
                <w:rFonts w:ascii="Garamond" w:hAnsi="Garamond"/>
                <w:lang w:val="en-US"/>
              </w:rPr>
              <w:t>Clara</w:t>
            </w:r>
          </w:p>
        </w:tc>
        <w:tc>
          <w:tcPr>
            <w:tcW w:w="1803" w:type="dxa"/>
          </w:tcPr>
          <w:p w14:paraId="1D824099" w14:textId="46A3D856" w:rsidR="003E5509" w:rsidRDefault="003E5509" w:rsidP="004864D0">
            <w:pPr>
              <w:jc w:val="both"/>
              <w:rPr>
                <w:rFonts w:ascii="Garamond" w:hAnsi="Garamond"/>
                <w:lang w:val="en-US"/>
              </w:rPr>
            </w:pPr>
            <w:r>
              <w:rPr>
                <w:rFonts w:ascii="Garamond" w:hAnsi="Garamond"/>
                <w:lang w:val="en-US"/>
              </w:rPr>
              <w:t>5</w:t>
            </w:r>
          </w:p>
        </w:tc>
        <w:tc>
          <w:tcPr>
            <w:tcW w:w="1803" w:type="dxa"/>
          </w:tcPr>
          <w:p w14:paraId="28F4DF43" w14:textId="325FF0BE" w:rsidR="003E5509" w:rsidRDefault="003E5509" w:rsidP="004864D0">
            <w:pPr>
              <w:jc w:val="both"/>
              <w:rPr>
                <w:rFonts w:ascii="Garamond" w:hAnsi="Garamond"/>
                <w:lang w:val="en-US"/>
              </w:rPr>
            </w:pPr>
            <w:r>
              <w:rPr>
                <w:rFonts w:ascii="Garamond" w:hAnsi="Garamond"/>
                <w:lang w:val="en-US"/>
              </w:rPr>
              <w:t>4</w:t>
            </w:r>
          </w:p>
        </w:tc>
        <w:tc>
          <w:tcPr>
            <w:tcW w:w="1803" w:type="dxa"/>
          </w:tcPr>
          <w:p w14:paraId="5525D139" w14:textId="6F717FBF" w:rsidR="003E5509" w:rsidRDefault="003E5509" w:rsidP="004864D0">
            <w:pPr>
              <w:jc w:val="both"/>
              <w:rPr>
                <w:rFonts w:ascii="Garamond" w:hAnsi="Garamond"/>
                <w:lang w:val="en-US"/>
              </w:rPr>
            </w:pPr>
            <w:r>
              <w:rPr>
                <w:rFonts w:ascii="Garamond" w:hAnsi="Garamond"/>
                <w:lang w:val="en-US"/>
              </w:rPr>
              <w:t>0</w:t>
            </w:r>
          </w:p>
        </w:tc>
        <w:tc>
          <w:tcPr>
            <w:tcW w:w="1804" w:type="dxa"/>
          </w:tcPr>
          <w:p w14:paraId="26D86747" w14:textId="78F0CE52" w:rsidR="003E5509" w:rsidRDefault="003E5509" w:rsidP="004864D0">
            <w:pPr>
              <w:jc w:val="both"/>
              <w:rPr>
                <w:rFonts w:ascii="Garamond" w:hAnsi="Garamond"/>
                <w:lang w:val="en-US"/>
              </w:rPr>
            </w:pPr>
            <w:r>
              <w:rPr>
                <w:rFonts w:ascii="Garamond" w:hAnsi="Garamond"/>
                <w:lang w:val="en-US"/>
              </w:rPr>
              <w:t>1</w:t>
            </w:r>
          </w:p>
        </w:tc>
      </w:tr>
      <w:tr w:rsidR="003E5509" w14:paraId="049AF598" w14:textId="77777777" w:rsidTr="003E5509">
        <w:tc>
          <w:tcPr>
            <w:tcW w:w="1803" w:type="dxa"/>
          </w:tcPr>
          <w:p w14:paraId="0918E417" w14:textId="79FAB785" w:rsidR="003E5509" w:rsidRDefault="003E5509" w:rsidP="004864D0">
            <w:pPr>
              <w:jc w:val="both"/>
              <w:rPr>
                <w:rFonts w:ascii="Garamond" w:hAnsi="Garamond"/>
                <w:lang w:val="en-US"/>
              </w:rPr>
            </w:pPr>
            <w:r>
              <w:rPr>
                <w:rFonts w:ascii="Garamond" w:hAnsi="Garamond"/>
                <w:lang w:val="en-US"/>
              </w:rPr>
              <w:t>Daniel</w:t>
            </w:r>
          </w:p>
        </w:tc>
        <w:tc>
          <w:tcPr>
            <w:tcW w:w="1803" w:type="dxa"/>
          </w:tcPr>
          <w:p w14:paraId="1AF30E24" w14:textId="16AF31A3" w:rsidR="003E5509" w:rsidRDefault="003E5509" w:rsidP="004864D0">
            <w:pPr>
              <w:jc w:val="both"/>
              <w:rPr>
                <w:rFonts w:ascii="Garamond" w:hAnsi="Garamond"/>
                <w:lang w:val="en-US"/>
              </w:rPr>
            </w:pPr>
            <w:r>
              <w:rPr>
                <w:rFonts w:ascii="Garamond" w:hAnsi="Garamond"/>
                <w:lang w:val="en-US"/>
              </w:rPr>
              <w:t>4</w:t>
            </w:r>
          </w:p>
        </w:tc>
        <w:tc>
          <w:tcPr>
            <w:tcW w:w="1803" w:type="dxa"/>
          </w:tcPr>
          <w:p w14:paraId="79722F00" w14:textId="25A373E1" w:rsidR="003E5509" w:rsidRDefault="003E5509" w:rsidP="004864D0">
            <w:pPr>
              <w:jc w:val="both"/>
              <w:rPr>
                <w:rFonts w:ascii="Garamond" w:hAnsi="Garamond"/>
                <w:lang w:val="en-US"/>
              </w:rPr>
            </w:pPr>
            <w:r>
              <w:rPr>
                <w:rFonts w:ascii="Garamond" w:hAnsi="Garamond"/>
                <w:lang w:val="en-US"/>
              </w:rPr>
              <w:t>3</w:t>
            </w:r>
          </w:p>
        </w:tc>
        <w:tc>
          <w:tcPr>
            <w:tcW w:w="1803" w:type="dxa"/>
          </w:tcPr>
          <w:p w14:paraId="2C820E7C" w14:textId="7523C95C" w:rsidR="003E5509" w:rsidRDefault="003E5509" w:rsidP="004864D0">
            <w:pPr>
              <w:jc w:val="both"/>
              <w:rPr>
                <w:rFonts w:ascii="Garamond" w:hAnsi="Garamond"/>
                <w:lang w:val="en-US"/>
              </w:rPr>
            </w:pPr>
            <w:r>
              <w:rPr>
                <w:rFonts w:ascii="Garamond" w:hAnsi="Garamond"/>
                <w:lang w:val="en-US"/>
              </w:rPr>
              <w:t>1</w:t>
            </w:r>
          </w:p>
        </w:tc>
        <w:tc>
          <w:tcPr>
            <w:tcW w:w="1804" w:type="dxa"/>
          </w:tcPr>
          <w:p w14:paraId="14726BB7" w14:textId="703EC030" w:rsidR="003E5509" w:rsidRDefault="003E5509" w:rsidP="004864D0">
            <w:pPr>
              <w:jc w:val="both"/>
              <w:rPr>
                <w:rFonts w:ascii="Garamond" w:hAnsi="Garamond"/>
                <w:lang w:val="en-US"/>
              </w:rPr>
            </w:pPr>
            <w:r>
              <w:rPr>
                <w:rFonts w:ascii="Garamond" w:hAnsi="Garamond"/>
                <w:lang w:val="en-US"/>
              </w:rPr>
              <w:t>0</w:t>
            </w:r>
          </w:p>
        </w:tc>
      </w:tr>
    </w:tbl>
    <w:p w14:paraId="462C1CE2" w14:textId="77777777" w:rsidR="003E5509" w:rsidRPr="004864D0" w:rsidRDefault="003E5509" w:rsidP="004864D0">
      <w:pPr>
        <w:jc w:val="both"/>
        <w:rPr>
          <w:rFonts w:ascii="Garamond" w:hAnsi="Garamond"/>
          <w:lang w:val="en-US"/>
        </w:rPr>
      </w:pPr>
    </w:p>
    <w:p w14:paraId="0EF8DF63" w14:textId="77777777" w:rsidR="004864D0" w:rsidRPr="004864D0" w:rsidRDefault="004864D0" w:rsidP="004864D0">
      <w:pPr>
        <w:jc w:val="both"/>
        <w:rPr>
          <w:rFonts w:ascii="Garamond" w:hAnsi="Garamond"/>
          <w:lang w:val="en-US"/>
        </w:rPr>
      </w:pPr>
      <w:r w:rsidRPr="004864D0">
        <w:rPr>
          <w:rFonts w:ascii="Garamond" w:hAnsi="Garamond"/>
          <w:lang w:val="en-US"/>
        </w:rPr>
        <w:t xml:space="preserve">This is called a </w:t>
      </w:r>
      <w:r w:rsidRPr="004864D0">
        <w:rPr>
          <w:rFonts w:ascii="Garamond" w:hAnsi="Garamond"/>
          <w:b/>
          <w:bCs/>
          <w:lang w:val="en-US"/>
        </w:rPr>
        <w:t>distance matrix</w:t>
      </w:r>
      <w:r w:rsidRPr="004864D0">
        <w:rPr>
          <w:rFonts w:ascii="Garamond" w:hAnsi="Garamond"/>
          <w:lang w:val="en-US"/>
        </w:rPr>
        <w:t>.</w:t>
      </w:r>
    </w:p>
    <w:p w14:paraId="7C9E82FF" w14:textId="77777777" w:rsidR="004864D0" w:rsidRPr="004864D0" w:rsidRDefault="004864D0" w:rsidP="004864D0">
      <w:pPr>
        <w:jc w:val="both"/>
        <w:rPr>
          <w:rFonts w:ascii="Garamond" w:hAnsi="Garamond"/>
          <w:lang w:val="en-US"/>
        </w:rPr>
      </w:pPr>
      <w:r w:rsidRPr="004864D0">
        <w:rPr>
          <w:rFonts w:ascii="Garamond" w:hAnsi="Garamond"/>
          <w:lang w:val="en-US"/>
        </w:rPr>
        <w:lastRenderedPageBreak/>
        <w:t>The diagonal contains zeros because each person is identical to themselves. The matrix is also symmetric: the distance from Anna to Ben is the same as the distance from Ben to Anna.</w:t>
      </w:r>
    </w:p>
    <w:p w14:paraId="68146D04" w14:textId="77777777" w:rsidR="004864D0" w:rsidRPr="004864D0" w:rsidRDefault="004864D0" w:rsidP="004864D0">
      <w:pPr>
        <w:jc w:val="both"/>
        <w:rPr>
          <w:rFonts w:ascii="Garamond" w:hAnsi="Garamond"/>
        </w:rPr>
      </w:pPr>
      <w:r w:rsidRPr="004864D0">
        <w:rPr>
          <w:rFonts w:ascii="Garamond" w:hAnsi="Garamond"/>
        </w:rPr>
        <w:t xml:space="preserve">In </w:t>
      </w:r>
      <w:proofErr w:type="spellStart"/>
      <w:r w:rsidRPr="004864D0">
        <w:rPr>
          <w:rFonts w:ascii="Garamond" w:hAnsi="Garamond"/>
        </w:rPr>
        <w:t>this</w:t>
      </w:r>
      <w:proofErr w:type="spellEnd"/>
      <w:r w:rsidRPr="004864D0">
        <w:rPr>
          <w:rFonts w:ascii="Garamond" w:hAnsi="Garamond"/>
        </w:rPr>
        <w:t xml:space="preserve"> </w:t>
      </w:r>
      <w:proofErr w:type="spellStart"/>
      <w:proofErr w:type="gramStart"/>
      <w:r w:rsidRPr="004864D0">
        <w:rPr>
          <w:rFonts w:ascii="Garamond" w:hAnsi="Garamond"/>
        </w:rPr>
        <w:t>example</w:t>
      </w:r>
      <w:proofErr w:type="spellEnd"/>
      <w:r w:rsidRPr="004864D0">
        <w:rPr>
          <w:rFonts w:ascii="Garamond" w:hAnsi="Garamond"/>
        </w:rPr>
        <w:t>:</w:t>
      </w:r>
      <w:proofErr w:type="gramEnd"/>
    </w:p>
    <w:p w14:paraId="72A7205F" w14:textId="3784F25A" w:rsidR="004864D0" w:rsidRPr="003E5509" w:rsidRDefault="004864D0" w:rsidP="003E5509">
      <w:pPr>
        <w:pStyle w:val="ListParagraph"/>
        <w:numPr>
          <w:ilvl w:val="0"/>
          <w:numId w:val="30"/>
        </w:numPr>
        <w:jc w:val="both"/>
        <w:rPr>
          <w:rFonts w:ascii="Garamond" w:hAnsi="Garamond"/>
          <w:lang w:val="en-US"/>
        </w:rPr>
      </w:pPr>
      <w:r w:rsidRPr="003E5509">
        <w:rPr>
          <w:rFonts w:ascii="Garamond" w:hAnsi="Garamond"/>
          <w:lang w:val="en-US"/>
        </w:rPr>
        <w:t>Anna and Ben are relatively similar</w:t>
      </w:r>
    </w:p>
    <w:p w14:paraId="1091C843" w14:textId="269CCF4D" w:rsidR="004864D0" w:rsidRPr="003E5509" w:rsidRDefault="004864D0" w:rsidP="003E5509">
      <w:pPr>
        <w:pStyle w:val="ListParagraph"/>
        <w:numPr>
          <w:ilvl w:val="0"/>
          <w:numId w:val="30"/>
        </w:numPr>
        <w:jc w:val="both"/>
        <w:rPr>
          <w:rFonts w:ascii="Garamond" w:hAnsi="Garamond"/>
          <w:lang w:val="en-US"/>
        </w:rPr>
      </w:pPr>
      <w:r w:rsidRPr="003E5509">
        <w:rPr>
          <w:rFonts w:ascii="Garamond" w:hAnsi="Garamond"/>
          <w:lang w:val="en-US"/>
        </w:rPr>
        <w:t>Clara and Daniel are very similar</w:t>
      </w:r>
    </w:p>
    <w:p w14:paraId="43BC6D9C" w14:textId="13BDAB04" w:rsidR="004864D0" w:rsidRPr="003E5509" w:rsidRDefault="004864D0" w:rsidP="003E5509">
      <w:pPr>
        <w:pStyle w:val="ListParagraph"/>
        <w:numPr>
          <w:ilvl w:val="0"/>
          <w:numId w:val="30"/>
        </w:numPr>
        <w:jc w:val="both"/>
        <w:rPr>
          <w:rFonts w:ascii="Garamond" w:hAnsi="Garamond"/>
          <w:lang w:val="en-US"/>
        </w:rPr>
      </w:pPr>
      <w:r w:rsidRPr="003E5509">
        <w:rPr>
          <w:rFonts w:ascii="Garamond" w:hAnsi="Garamond"/>
          <w:lang w:val="en-US"/>
        </w:rPr>
        <w:t>Anna and Clara are relatively different</w:t>
      </w:r>
    </w:p>
    <w:p w14:paraId="0F17CC8A" w14:textId="77777777" w:rsidR="003543D3" w:rsidRDefault="004864D0" w:rsidP="004864D0">
      <w:pPr>
        <w:jc w:val="both"/>
        <w:rPr>
          <w:rFonts w:ascii="Garamond" w:hAnsi="Garamond"/>
          <w:lang w:val="en-US"/>
        </w:rPr>
      </w:pPr>
      <w:r w:rsidRPr="004864D0">
        <w:rPr>
          <w:rFonts w:ascii="Garamond" w:hAnsi="Garamond"/>
          <w:lang w:val="en-US"/>
        </w:rPr>
        <w:t xml:space="preserve">For individuals, the number of unique pairwise comparisons </w:t>
      </w:r>
      <w:proofErr w:type="gramStart"/>
      <w:r w:rsidRPr="004864D0">
        <w:rPr>
          <w:rFonts w:ascii="Garamond" w:hAnsi="Garamond"/>
          <w:lang w:val="en-US"/>
        </w:rPr>
        <w:t>is</w:t>
      </w:r>
      <w:proofErr w:type="gramEnd"/>
      <w:r w:rsidR="003E5509">
        <w:rPr>
          <w:rFonts w:ascii="Garamond" w:hAnsi="Garamond"/>
          <w:lang w:val="en-US"/>
        </w:rPr>
        <w:t xml:space="preserve">: </w:t>
      </w:r>
    </w:p>
    <w:p w14:paraId="501BCB8E" w14:textId="5096B94B" w:rsidR="003543D3" w:rsidRDefault="003543D3" w:rsidP="004864D0">
      <w:pPr>
        <w:jc w:val="both"/>
        <w:rPr>
          <w:rFonts w:ascii="Garamond" w:hAnsi="Garamond"/>
          <w:lang w:val="en-US"/>
        </w:rPr>
      </w:pPr>
      <m:oMathPara>
        <m:oMath>
          <m:f>
            <m:fPr>
              <m:ctrlPr>
                <w:rPr>
                  <w:rFonts w:ascii="Cambria Math" w:hAnsi="Cambria Math"/>
                  <w:i/>
                  <w:lang w:val="en-US"/>
                </w:rPr>
              </m:ctrlPr>
            </m:fPr>
            <m:num>
              <m:r>
                <w:rPr>
                  <w:rFonts w:ascii="Cambria Math" w:hAnsi="Cambria Math"/>
                  <w:lang w:val="en-US"/>
                </w:rPr>
                <m:t>N (N-1)</m:t>
              </m:r>
            </m:num>
            <m:den>
              <m:r>
                <w:rPr>
                  <w:rFonts w:ascii="Cambria Math" w:hAnsi="Cambria Math"/>
                  <w:lang w:val="en-US"/>
                </w:rPr>
                <m:t>2</m:t>
              </m:r>
            </m:den>
          </m:f>
        </m:oMath>
      </m:oMathPara>
    </w:p>
    <w:p w14:paraId="7475CF99" w14:textId="07F5F25E" w:rsidR="004864D0" w:rsidRPr="004864D0" w:rsidRDefault="003543D3" w:rsidP="004864D0">
      <w:pPr>
        <w:jc w:val="both"/>
        <w:rPr>
          <w:rFonts w:ascii="Garamond" w:hAnsi="Garamond"/>
          <w:lang w:val="en-US"/>
        </w:rPr>
      </w:pPr>
      <w:r>
        <w:rPr>
          <w:rFonts w:ascii="Garamond" w:hAnsi="Garamond"/>
          <w:lang w:val="en-US"/>
        </w:rPr>
        <w:t>W</w:t>
      </w:r>
      <w:r w:rsidR="004864D0" w:rsidRPr="004864D0">
        <w:rPr>
          <w:rFonts w:ascii="Garamond" w:hAnsi="Garamond"/>
          <w:lang w:val="en-US"/>
        </w:rPr>
        <w:t>ith 10 individuals, there are 45 unique comparisons</w:t>
      </w:r>
      <w:r w:rsidR="003E5509">
        <w:rPr>
          <w:rFonts w:ascii="Garamond" w:hAnsi="Garamond"/>
          <w:lang w:val="en-US"/>
        </w:rPr>
        <w:t>; w</w:t>
      </w:r>
      <w:r w:rsidR="004864D0" w:rsidRPr="004864D0">
        <w:rPr>
          <w:rFonts w:ascii="Garamond" w:hAnsi="Garamond"/>
          <w:lang w:val="en-US"/>
        </w:rPr>
        <w:t>ith 1,000 individuals, there are 499,500.</w:t>
      </w:r>
    </w:p>
    <w:p w14:paraId="261203B4" w14:textId="1D5FD2CE" w:rsidR="004864D0" w:rsidRPr="004864D0" w:rsidRDefault="004864D0" w:rsidP="004864D0">
      <w:pPr>
        <w:jc w:val="both"/>
        <w:rPr>
          <w:rFonts w:ascii="Garamond" w:hAnsi="Garamond"/>
          <w:lang w:val="en-US"/>
        </w:rPr>
      </w:pPr>
      <w:r w:rsidRPr="004864D0">
        <w:rPr>
          <w:rFonts w:ascii="Garamond" w:hAnsi="Garamond"/>
          <w:lang w:val="en-US"/>
        </w:rPr>
        <w:t xml:space="preserve">The resulting matrix contains a large amount of information. </w:t>
      </w:r>
      <w:r w:rsidR="003E5509">
        <w:rPr>
          <w:rFonts w:ascii="Garamond" w:hAnsi="Garamond"/>
          <w:lang w:val="en-US"/>
        </w:rPr>
        <w:t>You usually cannot interpret it</w:t>
      </w:r>
      <w:r w:rsidRPr="004864D0">
        <w:rPr>
          <w:rFonts w:ascii="Garamond" w:hAnsi="Garamond"/>
          <w:lang w:val="en-US"/>
        </w:rPr>
        <w:t xml:space="preserve"> by inspecting every number. Its main purpose is to provide the input for later methods, especially cluster analysis.</w:t>
      </w:r>
      <w:r w:rsidR="000D56F5">
        <w:rPr>
          <w:rFonts w:ascii="Garamond" w:hAnsi="Garamond"/>
          <w:lang w:val="en-US"/>
        </w:rPr>
        <w:t xml:space="preserve"> </w:t>
      </w:r>
      <w:r w:rsidRPr="004864D0">
        <w:rPr>
          <w:rFonts w:ascii="Garamond" w:hAnsi="Garamond"/>
          <w:lang w:val="en-US"/>
        </w:rPr>
        <w:t xml:space="preserve">Cluster analysis can then use this matrix to group similar trajectories. </w:t>
      </w:r>
    </w:p>
    <w:p w14:paraId="1C24E1C4" w14:textId="77777777" w:rsidR="004864D0" w:rsidRPr="004864D0" w:rsidRDefault="004864D0" w:rsidP="004864D0">
      <w:pPr>
        <w:jc w:val="both"/>
        <w:rPr>
          <w:rFonts w:ascii="Garamond" w:hAnsi="Garamond"/>
          <w:lang w:val="en-US"/>
        </w:rPr>
      </w:pPr>
      <w:r w:rsidRPr="004864D0">
        <w:rPr>
          <w:rFonts w:ascii="Garamond" w:hAnsi="Garamond"/>
          <w:lang w:val="en-US"/>
        </w:rPr>
        <w:t xml:space="preserve">The sequence-analysis workflow can therefore be </w:t>
      </w:r>
      <w:proofErr w:type="spellStart"/>
      <w:r w:rsidRPr="004864D0">
        <w:rPr>
          <w:rFonts w:ascii="Garamond" w:hAnsi="Garamond"/>
          <w:lang w:val="en-US"/>
        </w:rPr>
        <w:t>summarised</w:t>
      </w:r>
      <w:proofErr w:type="spellEnd"/>
      <w:r w:rsidRPr="004864D0">
        <w:rPr>
          <w:rFonts w:ascii="Garamond" w:hAnsi="Garamond"/>
          <w:lang w:val="en-US"/>
        </w:rPr>
        <w:t xml:space="preserve"> as:</w:t>
      </w:r>
    </w:p>
    <w:p w14:paraId="4DF5D9B8" w14:textId="66E14BEB" w:rsidR="004864D0" w:rsidRPr="000D56F5" w:rsidRDefault="004864D0" w:rsidP="004864D0">
      <w:pPr>
        <w:jc w:val="both"/>
        <w:rPr>
          <w:rFonts w:ascii="Garamond" w:hAnsi="Garamond"/>
          <w:b/>
          <w:bCs/>
          <w:lang w:val="en-US"/>
        </w:rPr>
      </w:pPr>
      <w:r w:rsidRPr="000D56F5">
        <w:rPr>
          <w:rFonts w:ascii="Garamond" w:hAnsi="Garamond"/>
          <w:b/>
          <w:bCs/>
          <w:lang w:val="en-US"/>
        </w:rPr>
        <w:t>Individual sequences</w:t>
      </w:r>
      <w:r w:rsidR="000D56F5" w:rsidRPr="000D56F5">
        <w:rPr>
          <w:rFonts w:ascii="Garamond" w:hAnsi="Garamond"/>
          <w:b/>
          <w:bCs/>
          <w:lang w:val="en-US"/>
        </w:rPr>
        <w:t xml:space="preserve"> </w:t>
      </w:r>
      <w:r w:rsidR="000D56F5" w:rsidRPr="000D56F5">
        <w:rPr>
          <w:rFonts w:ascii="Garamond" w:hAnsi="Garamond"/>
          <w:b/>
          <w:bCs/>
        </w:rPr>
        <w:sym w:font="Wingdings" w:char="F0E0"/>
      </w:r>
      <w:r w:rsidR="000D56F5" w:rsidRPr="000D56F5">
        <w:rPr>
          <w:rFonts w:ascii="Garamond" w:hAnsi="Garamond"/>
          <w:b/>
          <w:bCs/>
          <w:lang w:val="en-US"/>
        </w:rPr>
        <w:t xml:space="preserve"> pairwise distances </w:t>
      </w:r>
      <w:r w:rsidR="000D56F5" w:rsidRPr="000D56F5">
        <w:rPr>
          <w:rFonts w:ascii="Garamond" w:hAnsi="Garamond"/>
          <w:b/>
          <w:bCs/>
        </w:rPr>
        <w:sym w:font="Wingdings" w:char="F0E0"/>
      </w:r>
      <w:r w:rsidR="000D56F5" w:rsidRPr="000D56F5">
        <w:rPr>
          <w:rFonts w:ascii="Garamond" w:hAnsi="Garamond"/>
          <w:b/>
          <w:bCs/>
          <w:lang w:val="en-US"/>
        </w:rPr>
        <w:t xml:space="preserve"> distance matrix </w:t>
      </w:r>
      <w:r w:rsidR="000D56F5" w:rsidRPr="000D56F5">
        <w:rPr>
          <w:rFonts w:ascii="Garamond" w:hAnsi="Garamond"/>
          <w:b/>
          <w:bCs/>
        </w:rPr>
        <w:sym w:font="Wingdings" w:char="F0E0"/>
      </w:r>
      <w:r w:rsidR="000D56F5" w:rsidRPr="000D56F5">
        <w:rPr>
          <w:rFonts w:ascii="Garamond" w:hAnsi="Garamond"/>
          <w:b/>
          <w:bCs/>
          <w:lang w:val="en-US"/>
        </w:rPr>
        <w:t xml:space="preserve"> clustering or another form of comparison</w:t>
      </w:r>
    </w:p>
    <w:p w14:paraId="7C931786" w14:textId="77777777" w:rsidR="004864D0" w:rsidRPr="004864D0" w:rsidRDefault="004864D0" w:rsidP="004864D0">
      <w:pPr>
        <w:jc w:val="both"/>
        <w:rPr>
          <w:rFonts w:ascii="Garamond" w:hAnsi="Garamond"/>
          <w:lang w:val="en-US"/>
        </w:rPr>
      </w:pPr>
      <w:r w:rsidRPr="004864D0">
        <w:rPr>
          <w:rFonts w:ascii="Garamond" w:hAnsi="Garamond"/>
          <w:lang w:val="en-US"/>
        </w:rPr>
        <w:t>This also means that the clustering results in Lesson 3 will depend partly on the distance choices made in Lesson 2.</w:t>
      </w:r>
    </w:p>
    <w:p w14:paraId="6CD4632D" w14:textId="77777777" w:rsidR="004864D0" w:rsidRPr="004864D0" w:rsidRDefault="004864D0" w:rsidP="000D56F5">
      <w:pPr>
        <w:pStyle w:val="Heading1"/>
        <w:rPr>
          <w:lang w:val="en-US"/>
        </w:rPr>
      </w:pPr>
      <w:r w:rsidRPr="004864D0">
        <w:rPr>
          <w:lang w:val="en-US"/>
        </w:rPr>
        <w:t>4. Similarity depends on the research question</w:t>
      </w:r>
    </w:p>
    <w:p w14:paraId="2AEDB687" w14:textId="77777777" w:rsidR="004864D0" w:rsidRDefault="004864D0" w:rsidP="004864D0">
      <w:pPr>
        <w:jc w:val="both"/>
        <w:rPr>
          <w:rFonts w:ascii="Garamond" w:hAnsi="Garamond"/>
          <w:lang w:val="en-US"/>
        </w:rPr>
      </w:pPr>
      <w:r w:rsidRPr="004864D0">
        <w:rPr>
          <w:rFonts w:ascii="Garamond" w:hAnsi="Garamond"/>
          <w:lang w:val="en-US"/>
        </w:rPr>
        <w:t>Consider two family trajectories:</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0D56F5" w14:paraId="74E56FDD" w14:textId="77777777" w:rsidTr="000D56F5">
        <w:tc>
          <w:tcPr>
            <w:tcW w:w="1288" w:type="dxa"/>
          </w:tcPr>
          <w:p w14:paraId="6F6A577D" w14:textId="27490B6A" w:rsidR="000D56F5" w:rsidRDefault="000D56F5" w:rsidP="004864D0">
            <w:pPr>
              <w:jc w:val="both"/>
              <w:rPr>
                <w:rFonts w:ascii="Garamond" w:hAnsi="Garamond"/>
                <w:lang w:val="en-US"/>
              </w:rPr>
            </w:pPr>
            <w:r>
              <w:rPr>
                <w:rFonts w:ascii="Garamond" w:hAnsi="Garamond"/>
                <w:lang w:val="en-US"/>
              </w:rPr>
              <w:t>Person A</w:t>
            </w:r>
          </w:p>
        </w:tc>
        <w:tc>
          <w:tcPr>
            <w:tcW w:w="1288" w:type="dxa"/>
          </w:tcPr>
          <w:p w14:paraId="5DAB46E0" w14:textId="2974EAB5" w:rsidR="000D56F5" w:rsidRDefault="000D56F5" w:rsidP="004864D0">
            <w:pPr>
              <w:jc w:val="both"/>
              <w:rPr>
                <w:rFonts w:ascii="Garamond" w:hAnsi="Garamond"/>
                <w:lang w:val="en-US"/>
              </w:rPr>
            </w:pPr>
            <w:r>
              <w:rPr>
                <w:rFonts w:ascii="Garamond" w:hAnsi="Garamond"/>
                <w:lang w:val="en-US"/>
              </w:rPr>
              <w:t>Single</w:t>
            </w:r>
          </w:p>
        </w:tc>
        <w:tc>
          <w:tcPr>
            <w:tcW w:w="1288" w:type="dxa"/>
          </w:tcPr>
          <w:p w14:paraId="0ECAF1F2" w14:textId="49DD6A2C" w:rsidR="000D56F5" w:rsidRDefault="000D56F5" w:rsidP="004864D0">
            <w:pPr>
              <w:jc w:val="both"/>
              <w:rPr>
                <w:rFonts w:ascii="Garamond" w:hAnsi="Garamond"/>
                <w:lang w:val="en-US"/>
              </w:rPr>
            </w:pPr>
            <w:r>
              <w:rPr>
                <w:rFonts w:ascii="Garamond" w:hAnsi="Garamond"/>
                <w:lang w:val="en-US"/>
              </w:rPr>
              <w:t>Single</w:t>
            </w:r>
          </w:p>
        </w:tc>
        <w:tc>
          <w:tcPr>
            <w:tcW w:w="1288" w:type="dxa"/>
          </w:tcPr>
          <w:p w14:paraId="1AB079FA" w14:textId="3CA5C021" w:rsidR="000D56F5" w:rsidRDefault="000D56F5" w:rsidP="004864D0">
            <w:pPr>
              <w:jc w:val="both"/>
              <w:rPr>
                <w:rFonts w:ascii="Garamond" w:hAnsi="Garamond"/>
                <w:lang w:val="en-US"/>
              </w:rPr>
            </w:pPr>
            <w:r>
              <w:rPr>
                <w:rFonts w:ascii="Garamond" w:hAnsi="Garamond"/>
                <w:lang w:val="en-US"/>
              </w:rPr>
              <w:t>Married</w:t>
            </w:r>
          </w:p>
        </w:tc>
        <w:tc>
          <w:tcPr>
            <w:tcW w:w="1288" w:type="dxa"/>
          </w:tcPr>
          <w:p w14:paraId="7F4433F9" w14:textId="1018FAAA" w:rsidR="000D56F5" w:rsidRDefault="000D56F5" w:rsidP="004864D0">
            <w:pPr>
              <w:jc w:val="both"/>
              <w:rPr>
                <w:rFonts w:ascii="Garamond" w:hAnsi="Garamond"/>
                <w:lang w:val="en-US"/>
              </w:rPr>
            </w:pPr>
            <w:r>
              <w:rPr>
                <w:rFonts w:ascii="Garamond" w:hAnsi="Garamond"/>
                <w:lang w:val="en-US"/>
              </w:rPr>
              <w:t>Married</w:t>
            </w:r>
          </w:p>
        </w:tc>
        <w:tc>
          <w:tcPr>
            <w:tcW w:w="1288" w:type="dxa"/>
          </w:tcPr>
          <w:p w14:paraId="768AD496" w14:textId="42144CB4" w:rsidR="000D56F5" w:rsidRDefault="000D56F5" w:rsidP="004864D0">
            <w:pPr>
              <w:jc w:val="both"/>
              <w:rPr>
                <w:rFonts w:ascii="Garamond" w:hAnsi="Garamond"/>
                <w:lang w:val="en-US"/>
              </w:rPr>
            </w:pPr>
            <w:r>
              <w:rPr>
                <w:rFonts w:ascii="Garamond" w:hAnsi="Garamond"/>
                <w:lang w:val="en-US"/>
              </w:rPr>
              <w:t>Parent</w:t>
            </w:r>
          </w:p>
        </w:tc>
        <w:tc>
          <w:tcPr>
            <w:tcW w:w="1288" w:type="dxa"/>
          </w:tcPr>
          <w:p w14:paraId="470A6585" w14:textId="3FC00B94" w:rsidR="000D56F5" w:rsidRDefault="000D56F5" w:rsidP="004864D0">
            <w:pPr>
              <w:jc w:val="both"/>
              <w:rPr>
                <w:rFonts w:ascii="Garamond" w:hAnsi="Garamond"/>
                <w:lang w:val="en-US"/>
              </w:rPr>
            </w:pPr>
            <w:r>
              <w:rPr>
                <w:rFonts w:ascii="Garamond" w:hAnsi="Garamond"/>
                <w:lang w:val="en-US"/>
              </w:rPr>
              <w:t xml:space="preserve">Parent </w:t>
            </w:r>
          </w:p>
        </w:tc>
      </w:tr>
      <w:tr w:rsidR="000D56F5" w14:paraId="341A6042" w14:textId="77777777" w:rsidTr="000D56F5">
        <w:tc>
          <w:tcPr>
            <w:tcW w:w="1288" w:type="dxa"/>
          </w:tcPr>
          <w:p w14:paraId="2101553E" w14:textId="72F3648B" w:rsidR="000D56F5" w:rsidRDefault="000D56F5" w:rsidP="004864D0">
            <w:pPr>
              <w:jc w:val="both"/>
              <w:rPr>
                <w:rFonts w:ascii="Garamond" w:hAnsi="Garamond"/>
                <w:lang w:val="en-US"/>
              </w:rPr>
            </w:pPr>
            <w:r>
              <w:rPr>
                <w:rFonts w:ascii="Garamond" w:hAnsi="Garamond"/>
                <w:lang w:val="en-US"/>
              </w:rPr>
              <w:t>Person B</w:t>
            </w:r>
          </w:p>
        </w:tc>
        <w:tc>
          <w:tcPr>
            <w:tcW w:w="1288" w:type="dxa"/>
          </w:tcPr>
          <w:p w14:paraId="4B2FEAFD" w14:textId="454E66C0" w:rsidR="000D56F5" w:rsidRDefault="000D56F5" w:rsidP="004864D0">
            <w:pPr>
              <w:jc w:val="both"/>
              <w:rPr>
                <w:rFonts w:ascii="Garamond" w:hAnsi="Garamond"/>
                <w:lang w:val="en-US"/>
              </w:rPr>
            </w:pPr>
            <w:r>
              <w:rPr>
                <w:rFonts w:ascii="Garamond" w:hAnsi="Garamond"/>
                <w:lang w:val="en-US"/>
              </w:rPr>
              <w:t>Single</w:t>
            </w:r>
          </w:p>
        </w:tc>
        <w:tc>
          <w:tcPr>
            <w:tcW w:w="1288" w:type="dxa"/>
          </w:tcPr>
          <w:p w14:paraId="0856BFFC" w14:textId="7306B9C9" w:rsidR="000D56F5" w:rsidRDefault="000D56F5" w:rsidP="004864D0">
            <w:pPr>
              <w:jc w:val="both"/>
              <w:rPr>
                <w:rFonts w:ascii="Garamond" w:hAnsi="Garamond"/>
                <w:lang w:val="en-US"/>
              </w:rPr>
            </w:pPr>
            <w:r>
              <w:rPr>
                <w:rFonts w:ascii="Garamond" w:hAnsi="Garamond"/>
                <w:lang w:val="en-US"/>
              </w:rPr>
              <w:t>Single</w:t>
            </w:r>
          </w:p>
        </w:tc>
        <w:tc>
          <w:tcPr>
            <w:tcW w:w="1288" w:type="dxa"/>
          </w:tcPr>
          <w:p w14:paraId="030FD262" w14:textId="76DA4782" w:rsidR="000D56F5" w:rsidRDefault="000D56F5" w:rsidP="004864D0">
            <w:pPr>
              <w:jc w:val="both"/>
              <w:rPr>
                <w:rFonts w:ascii="Garamond" w:hAnsi="Garamond"/>
                <w:lang w:val="en-US"/>
              </w:rPr>
            </w:pPr>
            <w:r>
              <w:rPr>
                <w:rFonts w:ascii="Garamond" w:hAnsi="Garamond"/>
                <w:lang w:val="en-US"/>
              </w:rPr>
              <w:t>Single</w:t>
            </w:r>
          </w:p>
        </w:tc>
        <w:tc>
          <w:tcPr>
            <w:tcW w:w="1288" w:type="dxa"/>
          </w:tcPr>
          <w:p w14:paraId="1106B70C" w14:textId="5FC1D8E5" w:rsidR="000D56F5" w:rsidRDefault="000D56F5" w:rsidP="004864D0">
            <w:pPr>
              <w:jc w:val="both"/>
              <w:rPr>
                <w:rFonts w:ascii="Garamond" w:hAnsi="Garamond"/>
                <w:lang w:val="en-US"/>
              </w:rPr>
            </w:pPr>
            <w:r>
              <w:rPr>
                <w:rFonts w:ascii="Garamond" w:hAnsi="Garamond"/>
                <w:lang w:val="en-US"/>
              </w:rPr>
              <w:t>Married</w:t>
            </w:r>
          </w:p>
        </w:tc>
        <w:tc>
          <w:tcPr>
            <w:tcW w:w="1288" w:type="dxa"/>
          </w:tcPr>
          <w:p w14:paraId="49A8F8BD" w14:textId="080657DF" w:rsidR="000D56F5" w:rsidRDefault="000D56F5" w:rsidP="004864D0">
            <w:pPr>
              <w:jc w:val="both"/>
              <w:rPr>
                <w:rFonts w:ascii="Garamond" w:hAnsi="Garamond"/>
                <w:lang w:val="en-US"/>
              </w:rPr>
            </w:pPr>
            <w:r>
              <w:rPr>
                <w:rFonts w:ascii="Garamond" w:hAnsi="Garamond"/>
                <w:lang w:val="en-US"/>
              </w:rPr>
              <w:t>Married</w:t>
            </w:r>
          </w:p>
        </w:tc>
        <w:tc>
          <w:tcPr>
            <w:tcW w:w="1288" w:type="dxa"/>
          </w:tcPr>
          <w:p w14:paraId="725B5009" w14:textId="4AE0D202" w:rsidR="000D56F5" w:rsidRDefault="000D56F5" w:rsidP="004864D0">
            <w:pPr>
              <w:jc w:val="both"/>
              <w:rPr>
                <w:rFonts w:ascii="Garamond" w:hAnsi="Garamond"/>
                <w:lang w:val="en-US"/>
              </w:rPr>
            </w:pPr>
            <w:r>
              <w:rPr>
                <w:rFonts w:ascii="Garamond" w:hAnsi="Garamond"/>
                <w:lang w:val="en-US"/>
              </w:rPr>
              <w:t>Parent</w:t>
            </w:r>
          </w:p>
        </w:tc>
      </w:tr>
    </w:tbl>
    <w:p w14:paraId="547A384F" w14:textId="77777777" w:rsidR="000D56F5" w:rsidRPr="004864D0" w:rsidRDefault="000D56F5" w:rsidP="004864D0">
      <w:pPr>
        <w:jc w:val="both"/>
        <w:rPr>
          <w:rFonts w:ascii="Garamond" w:hAnsi="Garamond"/>
          <w:lang w:val="en-US"/>
        </w:rPr>
      </w:pPr>
    </w:p>
    <w:p w14:paraId="56C1F159" w14:textId="3B834E19" w:rsidR="004864D0" w:rsidRPr="004864D0" w:rsidRDefault="004864D0" w:rsidP="004864D0">
      <w:pPr>
        <w:jc w:val="both"/>
        <w:rPr>
          <w:rFonts w:ascii="Garamond" w:hAnsi="Garamond"/>
          <w:lang w:val="en-US"/>
        </w:rPr>
      </w:pPr>
      <w:r w:rsidRPr="004864D0">
        <w:rPr>
          <w:rFonts w:ascii="Garamond" w:hAnsi="Garamond"/>
          <w:lang w:val="en-US"/>
        </w:rPr>
        <w:t>The general order of the trajectories is similar:</w:t>
      </w:r>
      <w:r w:rsidR="000D56F5">
        <w:rPr>
          <w:rFonts w:ascii="Garamond" w:hAnsi="Garamond"/>
          <w:lang w:val="en-US"/>
        </w:rPr>
        <w:t xml:space="preserve"> </w:t>
      </w:r>
      <w:r w:rsidRPr="004864D0">
        <w:rPr>
          <w:rFonts w:ascii="Garamond" w:hAnsi="Garamond"/>
          <w:lang w:val="en-US"/>
        </w:rPr>
        <w:t xml:space="preserve">Single </w:t>
      </w:r>
      <w:r w:rsidR="000D56F5">
        <w:rPr>
          <w:rFonts w:ascii="Garamond" w:hAnsi="Garamond"/>
          <w:lang w:val="en-US"/>
        </w:rPr>
        <w:t>to</w:t>
      </w:r>
      <w:r w:rsidRPr="004864D0">
        <w:rPr>
          <w:rFonts w:ascii="Garamond" w:hAnsi="Garamond"/>
          <w:lang w:val="en-US"/>
        </w:rPr>
        <w:t xml:space="preserve"> Married </w:t>
      </w:r>
      <w:r w:rsidR="000D56F5">
        <w:rPr>
          <w:rFonts w:ascii="Garamond" w:hAnsi="Garamond"/>
          <w:lang w:val="en-US"/>
        </w:rPr>
        <w:t xml:space="preserve">to </w:t>
      </w:r>
      <w:r w:rsidRPr="004864D0">
        <w:rPr>
          <w:rFonts w:ascii="Garamond" w:hAnsi="Garamond"/>
          <w:lang w:val="en-US"/>
        </w:rPr>
        <w:t>Parent</w:t>
      </w:r>
    </w:p>
    <w:p w14:paraId="7573B56D" w14:textId="416A7CF2" w:rsidR="004864D0" w:rsidRPr="004864D0" w:rsidRDefault="004864D0" w:rsidP="004864D0">
      <w:pPr>
        <w:jc w:val="both"/>
        <w:rPr>
          <w:rFonts w:ascii="Garamond" w:hAnsi="Garamond"/>
          <w:lang w:val="en-US"/>
        </w:rPr>
      </w:pPr>
      <w:r w:rsidRPr="004864D0">
        <w:rPr>
          <w:rFonts w:ascii="Garamond" w:hAnsi="Garamond"/>
          <w:lang w:val="en-US"/>
        </w:rPr>
        <w:t>However, Person B experiences the transitions later.</w:t>
      </w:r>
      <w:r w:rsidR="000D56F5">
        <w:rPr>
          <w:rFonts w:ascii="Garamond" w:hAnsi="Garamond"/>
          <w:lang w:val="en-US"/>
        </w:rPr>
        <w:t xml:space="preserve"> </w:t>
      </w:r>
      <w:r w:rsidRPr="004864D0">
        <w:rPr>
          <w:rFonts w:ascii="Garamond" w:hAnsi="Garamond"/>
          <w:lang w:val="en-US"/>
        </w:rPr>
        <w:t>Should the trajectories be considered similar?</w:t>
      </w:r>
    </w:p>
    <w:p w14:paraId="73040BB5" w14:textId="6CCABF75" w:rsidR="004864D0" w:rsidRPr="004864D0" w:rsidRDefault="000D56F5" w:rsidP="004864D0">
      <w:pPr>
        <w:jc w:val="both"/>
        <w:rPr>
          <w:rFonts w:ascii="Garamond" w:hAnsi="Garamond"/>
          <w:lang w:val="en-US"/>
        </w:rPr>
      </w:pPr>
      <w:r>
        <w:rPr>
          <w:rFonts w:ascii="Garamond" w:hAnsi="Garamond"/>
          <w:lang w:val="en-US"/>
        </w:rPr>
        <w:t>Well, t</w:t>
      </w:r>
      <w:r w:rsidR="004864D0" w:rsidRPr="004864D0">
        <w:rPr>
          <w:rFonts w:ascii="Garamond" w:hAnsi="Garamond"/>
          <w:lang w:val="en-US"/>
        </w:rPr>
        <w:t>here is no universal answer.</w:t>
      </w:r>
    </w:p>
    <w:p w14:paraId="7D421B5B" w14:textId="77777777" w:rsidR="004864D0" w:rsidRPr="000D56F5" w:rsidRDefault="004864D0" w:rsidP="000D56F5">
      <w:pPr>
        <w:pStyle w:val="ListParagraph"/>
        <w:numPr>
          <w:ilvl w:val="0"/>
          <w:numId w:val="31"/>
        </w:numPr>
        <w:jc w:val="both"/>
        <w:rPr>
          <w:rFonts w:ascii="Garamond" w:hAnsi="Garamond"/>
          <w:lang w:val="en-US"/>
        </w:rPr>
      </w:pPr>
      <w:r w:rsidRPr="000D56F5">
        <w:rPr>
          <w:rFonts w:ascii="Garamond" w:hAnsi="Garamond"/>
          <w:lang w:val="en-US"/>
        </w:rPr>
        <w:t xml:space="preserve">A researcher studying </w:t>
      </w:r>
      <w:r w:rsidRPr="000D56F5">
        <w:rPr>
          <w:rFonts w:ascii="Garamond" w:hAnsi="Garamond"/>
          <w:b/>
          <w:bCs/>
          <w:lang w:val="en-US"/>
        </w:rPr>
        <w:t>the exact timing of family formation</w:t>
      </w:r>
      <w:r w:rsidRPr="000D56F5">
        <w:rPr>
          <w:rFonts w:ascii="Garamond" w:hAnsi="Garamond"/>
          <w:lang w:val="en-US"/>
        </w:rPr>
        <w:t xml:space="preserve"> may treat the difference as important. The two people do not occupy the same family state at the same age.</w:t>
      </w:r>
    </w:p>
    <w:p w14:paraId="6C2074F5" w14:textId="77777777" w:rsidR="004864D0" w:rsidRPr="000D56F5" w:rsidRDefault="004864D0" w:rsidP="000D56F5">
      <w:pPr>
        <w:pStyle w:val="ListParagraph"/>
        <w:numPr>
          <w:ilvl w:val="0"/>
          <w:numId w:val="31"/>
        </w:numPr>
        <w:jc w:val="both"/>
        <w:rPr>
          <w:rFonts w:ascii="Garamond" w:hAnsi="Garamond"/>
          <w:lang w:val="en-US"/>
        </w:rPr>
      </w:pPr>
      <w:r w:rsidRPr="000D56F5">
        <w:rPr>
          <w:rFonts w:ascii="Garamond" w:hAnsi="Garamond"/>
          <w:lang w:val="en-US"/>
        </w:rPr>
        <w:t xml:space="preserve">A researcher studying </w:t>
      </w:r>
      <w:r w:rsidRPr="000D56F5">
        <w:rPr>
          <w:rFonts w:ascii="Garamond" w:hAnsi="Garamond"/>
          <w:b/>
          <w:bCs/>
          <w:lang w:val="en-US"/>
        </w:rPr>
        <w:t>the general order of family transitions</w:t>
      </w:r>
      <w:r w:rsidRPr="000D56F5">
        <w:rPr>
          <w:rFonts w:ascii="Garamond" w:hAnsi="Garamond"/>
          <w:lang w:val="en-US"/>
        </w:rPr>
        <w:t xml:space="preserve"> may consider the trajectories very similar. Both follow the same broad pathway, but one does so later.</w:t>
      </w:r>
    </w:p>
    <w:p w14:paraId="3433C16F" w14:textId="77777777" w:rsidR="004864D0" w:rsidRDefault="004864D0" w:rsidP="004864D0">
      <w:pPr>
        <w:jc w:val="both"/>
        <w:rPr>
          <w:rFonts w:ascii="Garamond" w:hAnsi="Garamond"/>
          <w:lang w:val="en-US"/>
        </w:rPr>
      </w:pPr>
      <w:r w:rsidRPr="004864D0">
        <w:rPr>
          <w:rFonts w:ascii="Garamond" w:hAnsi="Garamond"/>
          <w:lang w:val="en-US"/>
        </w:rPr>
        <w:t>The distance measure must therefore correspond to the substantive question.</w:t>
      </w:r>
    </w:p>
    <w:tbl>
      <w:tblPr>
        <w:tblStyle w:val="TableGrid"/>
        <w:tblW w:w="0" w:type="auto"/>
        <w:tblLook w:val="04A0" w:firstRow="1" w:lastRow="0" w:firstColumn="1" w:lastColumn="0" w:noHBand="0" w:noVBand="1"/>
      </w:tblPr>
      <w:tblGrid>
        <w:gridCol w:w="2245"/>
        <w:gridCol w:w="6771"/>
      </w:tblGrid>
      <w:tr w:rsidR="000D56F5" w14:paraId="582EDC32" w14:textId="77777777" w:rsidTr="000D56F5">
        <w:tc>
          <w:tcPr>
            <w:tcW w:w="2245" w:type="dxa"/>
          </w:tcPr>
          <w:p w14:paraId="06CD49D0" w14:textId="1C0F2744" w:rsidR="000D56F5" w:rsidRDefault="000D56F5" w:rsidP="004864D0">
            <w:pPr>
              <w:jc w:val="both"/>
              <w:rPr>
                <w:rFonts w:ascii="Garamond" w:hAnsi="Garamond"/>
                <w:lang w:val="en-US"/>
              </w:rPr>
            </w:pPr>
            <w:r>
              <w:rPr>
                <w:rFonts w:ascii="Garamond" w:hAnsi="Garamond"/>
                <w:lang w:val="en-US"/>
              </w:rPr>
              <w:t>Research interest</w:t>
            </w:r>
          </w:p>
        </w:tc>
        <w:tc>
          <w:tcPr>
            <w:tcW w:w="6771" w:type="dxa"/>
          </w:tcPr>
          <w:p w14:paraId="0C9556C8" w14:textId="3837A0DE" w:rsidR="000D56F5" w:rsidRDefault="000D56F5" w:rsidP="004864D0">
            <w:pPr>
              <w:jc w:val="both"/>
              <w:rPr>
                <w:rFonts w:ascii="Garamond" w:hAnsi="Garamond"/>
                <w:lang w:val="en-US"/>
              </w:rPr>
            </w:pPr>
            <w:r>
              <w:rPr>
                <w:rFonts w:ascii="Garamond" w:hAnsi="Garamond"/>
                <w:lang w:val="en-US"/>
              </w:rPr>
              <w:t xml:space="preserve">Relevant </w:t>
            </w:r>
            <w:proofErr w:type="spellStart"/>
            <w:r>
              <w:rPr>
                <w:rFonts w:ascii="Garamond" w:hAnsi="Garamond"/>
                <w:lang w:val="en-US"/>
              </w:rPr>
              <w:t>definiction</w:t>
            </w:r>
            <w:proofErr w:type="spellEnd"/>
            <w:r>
              <w:rPr>
                <w:rFonts w:ascii="Garamond" w:hAnsi="Garamond"/>
                <w:lang w:val="en-US"/>
              </w:rPr>
              <w:t xml:space="preserve"> of similarity</w:t>
            </w:r>
          </w:p>
        </w:tc>
      </w:tr>
      <w:tr w:rsidR="000D56F5" w14:paraId="6296188C" w14:textId="77777777" w:rsidTr="000D56F5">
        <w:tc>
          <w:tcPr>
            <w:tcW w:w="2245" w:type="dxa"/>
          </w:tcPr>
          <w:p w14:paraId="18C24415" w14:textId="163F16C2" w:rsidR="000D56F5" w:rsidRDefault="000D56F5" w:rsidP="004864D0">
            <w:pPr>
              <w:jc w:val="both"/>
              <w:rPr>
                <w:rFonts w:ascii="Garamond" w:hAnsi="Garamond"/>
                <w:lang w:val="en-US"/>
              </w:rPr>
            </w:pPr>
            <w:r>
              <w:rPr>
                <w:rFonts w:ascii="Garamond" w:hAnsi="Garamond"/>
                <w:lang w:val="en-US"/>
              </w:rPr>
              <w:t>Exact timing</w:t>
            </w:r>
          </w:p>
        </w:tc>
        <w:tc>
          <w:tcPr>
            <w:tcW w:w="6771" w:type="dxa"/>
          </w:tcPr>
          <w:p w14:paraId="6FBA8BE7" w14:textId="3BFF54C9" w:rsidR="000D56F5" w:rsidRDefault="000D56F5" w:rsidP="004864D0">
            <w:pPr>
              <w:jc w:val="both"/>
              <w:rPr>
                <w:rFonts w:ascii="Garamond" w:hAnsi="Garamond"/>
                <w:lang w:val="en-US"/>
              </w:rPr>
            </w:pPr>
            <w:r>
              <w:rPr>
                <w:rFonts w:ascii="Garamond" w:hAnsi="Garamond"/>
                <w:lang w:val="en-US"/>
              </w:rPr>
              <w:t>Same state at the same age or date</w:t>
            </w:r>
          </w:p>
        </w:tc>
      </w:tr>
      <w:tr w:rsidR="000D56F5" w14:paraId="11C6BC9F" w14:textId="77777777" w:rsidTr="000D56F5">
        <w:tc>
          <w:tcPr>
            <w:tcW w:w="2245" w:type="dxa"/>
          </w:tcPr>
          <w:p w14:paraId="3338A7F9" w14:textId="0A530766" w:rsidR="000D56F5" w:rsidRDefault="000D56F5" w:rsidP="004864D0">
            <w:pPr>
              <w:jc w:val="both"/>
              <w:rPr>
                <w:rFonts w:ascii="Garamond" w:hAnsi="Garamond"/>
                <w:lang w:val="en-US"/>
              </w:rPr>
            </w:pPr>
            <w:r>
              <w:rPr>
                <w:rFonts w:ascii="Garamond" w:hAnsi="Garamond"/>
                <w:lang w:val="en-US"/>
              </w:rPr>
              <w:t>General order</w:t>
            </w:r>
          </w:p>
        </w:tc>
        <w:tc>
          <w:tcPr>
            <w:tcW w:w="6771" w:type="dxa"/>
          </w:tcPr>
          <w:p w14:paraId="1F90D1A0" w14:textId="1C088DE5" w:rsidR="000D56F5" w:rsidRDefault="000D56F5" w:rsidP="004864D0">
            <w:pPr>
              <w:jc w:val="both"/>
              <w:rPr>
                <w:rFonts w:ascii="Garamond" w:hAnsi="Garamond"/>
                <w:lang w:val="en-US"/>
              </w:rPr>
            </w:pPr>
            <w:r>
              <w:rPr>
                <w:rFonts w:ascii="Garamond" w:hAnsi="Garamond"/>
                <w:lang w:val="en-US"/>
              </w:rPr>
              <w:t>Same succession of states, even if shifted in time</w:t>
            </w:r>
          </w:p>
        </w:tc>
      </w:tr>
      <w:tr w:rsidR="000D56F5" w14:paraId="561ACCAA" w14:textId="77777777" w:rsidTr="000D56F5">
        <w:tc>
          <w:tcPr>
            <w:tcW w:w="2245" w:type="dxa"/>
          </w:tcPr>
          <w:p w14:paraId="103EDCE8" w14:textId="19347B46" w:rsidR="000D56F5" w:rsidRDefault="000D56F5" w:rsidP="004864D0">
            <w:pPr>
              <w:jc w:val="both"/>
              <w:rPr>
                <w:rFonts w:ascii="Garamond" w:hAnsi="Garamond"/>
                <w:lang w:val="en-US"/>
              </w:rPr>
            </w:pPr>
            <w:r>
              <w:rPr>
                <w:rFonts w:ascii="Garamond" w:hAnsi="Garamond"/>
                <w:lang w:val="en-US"/>
              </w:rPr>
              <w:lastRenderedPageBreak/>
              <w:t>Accumulated exposure</w:t>
            </w:r>
          </w:p>
        </w:tc>
        <w:tc>
          <w:tcPr>
            <w:tcW w:w="6771" w:type="dxa"/>
          </w:tcPr>
          <w:p w14:paraId="56AD6C26" w14:textId="5CFD8D8F" w:rsidR="000D56F5" w:rsidRDefault="000D56F5" w:rsidP="004864D0">
            <w:pPr>
              <w:jc w:val="both"/>
              <w:rPr>
                <w:rFonts w:ascii="Garamond" w:hAnsi="Garamond"/>
                <w:lang w:val="en-US"/>
              </w:rPr>
            </w:pPr>
            <w:r>
              <w:rPr>
                <w:rFonts w:ascii="Garamond" w:hAnsi="Garamond"/>
                <w:lang w:val="en-US"/>
              </w:rPr>
              <w:t>Similar total duration in each state</w:t>
            </w:r>
          </w:p>
        </w:tc>
      </w:tr>
      <w:tr w:rsidR="000D56F5" w14:paraId="16A40769" w14:textId="77777777" w:rsidTr="000D56F5">
        <w:tc>
          <w:tcPr>
            <w:tcW w:w="2245" w:type="dxa"/>
          </w:tcPr>
          <w:p w14:paraId="5D2A6DF2" w14:textId="0F5685D5" w:rsidR="000D56F5" w:rsidRDefault="000D56F5" w:rsidP="004864D0">
            <w:pPr>
              <w:jc w:val="both"/>
              <w:rPr>
                <w:rFonts w:ascii="Garamond" w:hAnsi="Garamond"/>
                <w:lang w:val="en-US"/>
              </w:rPr>
            </w:pPr>
            <w:r>
              <w:rPr>
                <w:rFonts w:ascii="Garamond" w:hAnsi="Garamond"/>
                <w:lang w:val="en-US"/>
              </w:rPr>
              <w:t>Instability</w:t>
            </w:r>
          </w:p>
        </w:tc>
        <w:tc>
          <w:tcPr>
            <w:tcW w:w="6771" w:type="dxa"/>
          </w:tcPr>
          <w:p w14:paraId="3FC8D519" w14:textId="4125700C" w:rsidR="000D56F5" w:rsidRDefault="000D56F5" w:rsidP="004864D0">
            <w:pPr>
              <w:jc w:val="both"/>
              <w:rPr>
                <w:rFonts w:ascii="Garamond" w:hAnsi="Garamond"/>
                <w:lang w:val="en-US"/>
              </w:rPr>
            </w:pPr>
            <w:r>
              <w:rPr>
                <w:rFonts w:ascii="Garamond" w:hAnsi="Garamond"/>
                <w:lang w:val="en-US"/>
              </w:rPr>
              <w:t>Similar number and patterns of transitions</w:t>
            </w:r>
          </w:p>
        </w:tc>
      </w:tr>
      <w:tr w:rsidR="000D56F5" w14:paraId="41CDE1B5" w14:textId="77777777" w:rsidTr="000D56F5">
        <w:tc>
          <w:tcPr>
            <w:tcW w:w="2245" w:type="dxa"/>
          </w:tcPr>
          <w:p w14:paraId="2DBD0D21" w14:textId="027E0DAD" w:rsidR="000D56F5" w:rsidRDefault="000D56F5" w:rsidP="004864D0">
            <w:pPr>
              <w:jc w:val="both"/>
              <w:rPr>
                <w:rFonts w:ascii="Garamond" w:hAnsi="Garamond"/>
                <w:lang w:val="en-US"/>
              </w:rPr>
            </w:pPr>
            <w:r>
              <w:rPr>
                <w:rFonts w:ascii="Garamond" w:hAnsi="Garamond"/>
                <w:lang w:val="en-US"/>
              </w:rPr>
              <w:t>Mobility</w:t>
            </w:r>
          </w:p>
        </w:tc>
        <w:tc>
          <w:tcPr>
            <w:tcW w:w="6771" w:type="dxa"/>
          </w:tcPr>
          <w:p w14:paraId="48AD777D" w14:textId="0E683FD5" w:rsidR="000D56F5" w:rsidRDefault="000D56F5" w:rsidP="004864D0">
            <w:pPr>
              <w:jc w:val="both"/>
              <w:rPr>
                <w:rFonts w:ascii="Garamond" w:hAnsi="Garamond"/>
                <w:lang w:val="en-US"/>
              </w:rPr>
            </w:pPr>
            <w:r>
              <w:rPr>
                <w:rFonts w:ascii="Garamond" w:hAnsi="Garamond"/>
                <w:lang w:val="en-US"/>
              </w:rPr>
              <w:t>Similar direction of movement (upward, downward, stagnating)</w:t>
            </w:r>
          </w:p>
        </w:tc>
      </w:tr>
      <w:tr w:rsidR="000D56F5" w14:paraId="0F194C19" w14:textId="77777777" w:rsidTr="000D56F5">
        <w:tc>
          <w:tcPr>
            <w:tcW w:w="2245" w:type="dxa"/>
          </w:tcPr>
          <w:p w14:paraId="1258BACB" w14:textId="300C878A" w:rsidR="000D56F5" w:rsidRDefault="000D56F5" w:rsidP="004864D0">
            <w:pPr>
              <w:jc w:val="both"/>
              <w:rPr>
                <w:rFonts w:ascii="Garamond" w:hAnsi="Garamond"/>
                <w:lang w:val="en-US"/>
              </w:rPr>
            </w:pPr>
            <w:r>
              <w:rPr>
                <w:rFonts w:ascii="Garamond" w:hAnsi="Garamond"/>
                <w:lang w:val="en-US"/>
              </w:rPr>
              <w:t>Life-course pattern</w:t>
            </w:r>
          </w:p>
        </w:tc>
        <w:tc>
          <w:tcPr>
            <w:tcW w:w="6771" w:type="dxa"/>
          </w:tcPr>
          <w:p w14:paraId="7102AFA5" w14:textId="0BB815E7" w:rsidR="000D56F5" w:rsidRDefault="000D56F5" w:rsidP="004864D0">
            <w:pPr>
              <w:jc w:val="both"/>
              <w:rPr>
                <w:rFonts w:ascii="Garamond" w:hAnsi="Garamond"/>
                <w:lang w:val="en-US"/>
              </w:rPr>
            </w:pPr>
            <w:r>
              <w:rPr>
                <w:rFonts w:ascii="Garamond" w:hAnsi="Garamond"/>
                <w:lang w:val="en-US"/>
              </w:rPr>
              <w:t>Similar overall organization of states</w:t>
            </w:r>
          </w:p>
        </w:tc>
      </w:tr>
    </w:tbl>
    <w:p w14:paraId="1FEBD339" w14:textId="77777777" w:rsidR="000D56F5" w:rsidRPr="004864D0" w:rsidRDefault="000D56F5" w:rsidP="004864D0">
      <w:pPr>
        <w:jc w:val="both"/>
        <w:rPr>
          <w:rFonts w:ascii="Garamond" w:hAnsi="Garamond"/>
          <w:lang w:val="en-US"/>
        </w:rPr>
      </w:pPr>
    </w:p>
    <w:p w14:paraId="09B6E927" w14:textId="77777777" w:rsidR="004864D0" w:rsidRPr="004864D0" w:rsidRDefault="004864D0" w:rsidP="004864D0">
      <w:pPr>
        <w:jc w:val="both"/>
        <w:rPr>
          <w:rFonts w:ascii="Garamond" w:hAnsi="Garamond"/>
          <w:lang w:val="en-US"/>
        </w:rPr>
      </w:pPr>
      <w:r w:rsidRPr="004864D0">
        <w:rPr>
          <w:rFonts w:ascii="Garamond" w:hAnsi="Garamond"/>
          <w:lang w:val="en-US"/>
        </w:rPr>
        <w:t>A distance measure translates one of these definitions into a numerical comparison.</w:t>
      </w:r>
    </w:p>
    <w:p w14:paraId="3145F136" w14:textId="77777777" w:rsidR="004864D0" w:rsidRPr="004864D0" w:rsidRDefault="004864D0" w:rsidP="000D56F5">
      <w:pPr>
        <w:pStyle w:val="Heading1"/>
        <w:rPr>
          <w:lang w:val="en-US"/>
        </w:rPr>
      </w:pPr>
      <w:r w:rsidRPr="004864D0">
        <w:rPr>
          <w:lang w:val="en-US"/>
        </w:rPr>
        <w:t>5. Hamming distance: comparing sequences position by position</w:t>
      </w:r>
    </w:p>
    <w:p w14:paraId="63437BAF" w14:textId="77777777" w:rsidR="004864D0" w:rsidRPr="004864D0" w:rsidRDefault="004864D0" w:rsidP="004864D0">
      <w:pPr>
        <w:jc w:val="both"/>
        <w:rPr>
          <w:rFonts w:ascii="Garamond" w:hAnsi="Garamond"/>
          <w:lang w:val="en-US"/>
        </w:rPr>
      </w:pPr>
      <w:r w:rsidRPr="004864D0">
        <w:rPr>
          <w:rFonts w:ascii="Garamond" w:hAnsi="Garamond"/>
          <w:lang w:val="en-US"/>
        </w:rPr>
        <w:t xml:space="preserve">One of the simplest approaches is </w:t>
      </w:r>
      <w:r w:rsidRPr="004864D0">
        <w:rPr>
          <w:rFonts w:ascii="Garamond" w:hAnsi="Garamond"/>
          <w:b/>
          <w:bCs/>
          <w:lang w:val="en-US"/>
        </w:rPr>
        <w:t>Hamming distance</w:t>
      </w:r>
      <w:r w:rsidRPr="004864D0">
        <w:rPr>
          <w:rFonts w:ascii="Garamond" w:hAnsi="Garamond"/>
          <w:lang w:val="en-US"/>
        </w:rPr>
        <w:t>.</w:t>
      </w:r>
    </w:p>
    <w:p w14:paraId="2EECC4F6" w14:textId="77777777" w:rsidR="004864D0" w:rsidRPr="004864D0" w:rsidRDefault="004864D0" w:rsidP="004864D0">
      <w:pPr>
        <w:jc w:val="both"/>
        <w:rPr>
          <w:rFonts w:ascii="Garamond" w:hAnsi="Garamond"/>
          <w:lang w:val="en-US"/>
        </w:rPr>
      </w:pPr>
      <w:r w:rsidRPr="004864D0">
        <w:rPr>
          <w:rFonts w:ascii="Garamond" w:hAnsi="Garamond"/>
          <w:lang w:val="en-US"/>
        </w:rPr>
        <w:t>Hamming distance compares two sequences at each corresponding time point and counts the number of positions at which the states differ.</w:t>
      </w:r>
    </w:p>
    <w:p w14:paraId="4C4CE9C8" w14:textId="77777777" w:rsidR="004864D0" w:rsidRDefault="004864D0" w:rsidP="004864D0">
      <w:pPr>
        <w:jc w:val="both"/>
        <w:rPr>
          <w:rFonts w:ascii="Garamond" w:hAnsi="Garamond"/>
          <w:lang w:val="nl-BE"/>
        </w:rPr>
      </w:pPr>
      <w:r w:rsidRPr="004864D0">
        <w:rPr>
          <w:rFonts w:ascii="Garamond" w:hAnsi="Garamond"/>
          <w:lang w:val="nl-BE"/>
        </w:rPr>
        <w:t>Consider:</w:t>
      </w:r>
    </w:p>
    <w:tbl>
      <w:tblPr>
        <w:tblStyle w:val="TableGrid"/>
        <w:tblW w:w="0" w:type="auto"/>
        <w:tblLook w:val="04A0" w:firstRow="1" w:lastRow="0" w:firstColumn="1" w:lastColumn="0" w:noHBand="0" w:noVBand="1"/>
      </w:tblPr>
      <w:tblGrid>
        <w:gridCol w:w="1365"/>
        <w:gridCol w:w="1276"/>
        <w:gridCol w:w="1275"/>
        <w:gridCol w:w="1275"/>
        <w:gridCol w:w="1275"/>
        <w:gridCol w:w="1275"/>
        <w:gridCol w:w="1275"/>
      </w:tblGrid>
      <w:tr w:rsidR="000D56F5" w14:paraId="125987CC" w14:textId="77777777" w:rsidTr="000D56F5">
        <w:tc>
          <w:tcPr>
            <w:tcW w:w="1288" w:type="dxa"/>
          </w:tcPr>
          <w:p w14:paraId="146AEFBE" w14:textId="0390EF2D" w:rsidR="000D56F5" w:rsidRDefault="000D56F5" w:rsidP="004864D0">
            <w:pPr>
              <w:jc w:val="both"/>
              <w:rPr>
                <w:rFonts w:ascii="Garamond" w:hAnsi="Garamond"/>
                <w:lang w:val="nl-BE"/>
              </w:rPr>
            </w:pPr>
            <w:r>
              <w:rPr>
                <w:rFonts w:ascii="Garamond" w:hAnsi="Garamond"/>
                <w:lang w:val="nl-BE"/>
              </w:rPr>
              <w:t>Age</w:t>
            </w:r>
          </w:p>
        </w:tc>
        <w:tc>
          <w:tcPr>
            <w:tcW w:w="1288" w:type="dxa"/>
          </w:tcPr>
          <w:p w14:paraId="657C0557" w14:textId="7703F716" w:rsidR="000D56F5" w:rsidRDefault="000D56F5" w:rsidP="004864D0">
            <w:pPr>
              <w:jc w:val="both"/>
              <w:rPr>
                <w:rFonts w:ascii="Garamond" w:hAnsi="Garamond"/>
                <w:lang w:val="nl-BE"/>
              </w:rPr>
            </w:pPr>
            <w:r>
              <w:rPr>
                <w:rFonts w:ascii="Garamond" w:hAnsi="Garamond"/>
                <w:lang w:val="nl-BE"/>
              </w:rPr>
              <w:t>20</w:t>
            </w:r>
          </w:p>
        </w:tc>
        <w:tc>
          <w:tcPr>
            <w:tcW w:w="1288" w:type="dxa"/>
          </w:tcPr>
          <w:p w14:paraId="61E5D915" w14:textId="02D70577" w:rsidR="000D56F5" w:rsidRDefault="000D56F5" w:rsidP="004864D0">
            <w:pPr>
              <w:jc w:val="both"/>
              <w:rPr>
                <w:rFonts w:ascii="Garamond" w:hAnsi="Garamond"/>
                <w:lang w:val="nl-BE"/>
              </w:rPr>
            </w:pPr>
            <w:r>
              <w:rPr>
                <w:rFonts w:ascii="Garamond" w:hAnsi="Garamond"/>
                <w:lang w:val="nl-BE"/>
              </w:rPr>
              <w:t>21</w:t>
            </w:r>
          </w:p>
        </w:tc>
        <w:tc>
          <w:tcPr>
            <w:tcW w:w="1288" w:type="dxa"/>
          </w:tcPr>
          <w:p w14:paraId="49C5EBD8" w14:textId="3243C2CF" w:rsidR="000D56F5" w:rsidRDefault="000D56F5" w:rsidP="004864D0">
            <w:pPr>
              <w:jc w:val="both"/>
              <w:rPr>
                <w:rFonts w:ascii="Garamond" w:hAnsi="Garamond"/>
                <w:lang w:val="nl-BE"/>
              </w:rPr>
            </w:pPr>
            <w:r>
              <w:rPr>
                <w:rFonts w:ascii="Garamond" w:hAnsi="Garamond"/>
                <w:lang w:val="nl-BE"/>
              </w:rPr>
              <w:t>22</w:t>
            </w:r>
          </w:p>
        </w:tc>
        <w:tc>
          <w:tcPr>
            <w:tcW w:w="1288" w:type="dxa"/>
          </w:tcPr>
          <w:p w14:paraId="48F5A8EA" w14:textId="361BA21C" w:rsidR="000D56F5" w:rsidRDefault="000D56F5" w:rsidP="004864D0">
            <w:pPr>
              <w:jc w:val="both"/>
              <w:rPr>
                <w:rFonts w:ascii="Garamond" w:hAnsi="Garamond"/>
                <w:lang w:val="nl-BE"/>
              </w:rPr>
            </w:pPr>
            <w:r>
              <w:rPr>
                <w:rFonts w:ascii="Garamond" w:hAnsi="Garamond"/>
                <w:lang w:val="nl-BE"/>
              </w:rPr>
              <w:t>23</w:t>
            </w:r>
          </w:p>
        </w:tc>
        <w:tc>
          <w:tcPr>
            <w:tcW w:w="1288" w:type="dxa"/>
          </w:tcPr>
          <w:p w14:paraId="135E04FC" w14:textId="38D14D12" w:rsidR="000D56F5" w:rsidRDefault="000D56F5" w:rsidP="004864D0">
            <w:pPr>
              <w:jc w:val="both"/>
              <w:rPr>
                <w:rFonts w:ascii="Garamond" w:hAnsi="Garamond"/>
                <w:lang w:val="nl-BE"/>
              </w:rPr>
            </w:pPr>
            <w:r>
              <w:rPr>
                <w:rFonts w:ascii="Garamond" w:hAnsi="Garamond"/>
                <w:lang w:val="nl-BE"/>
              </w:rPr>
              <w:t>24</w:t>
            </w:r>
          </w:p>
        </w:tc>
        <w:tc>
          <w:tcPr>
            <w:tcW w:w="1288" w:type="dxa"/>
          </w:tcPr>
          <w:p w14:paraId="18F1E136" w14:textId="5538DA94" w:rsidR="000D56F5" w:rsidRDefault="000D56F5" w:rsidP="004864D0">
            <w:pPr>
              <w:jc w:val="both"/>
              <w:rPr>
                <w:rFonts w:ascii="Garamond" w:hAnsi="Garamond"/>
                <w:lang w:val="nl-BE"/>
              </w:rPr>
            </w:pPr>
            <w:r>
              <w:rPr>
                <w:rFonts w:ascii="Garamond" w:hAnsi="Garamond"/>
                <w:lang w:val="nl-BE"/>
              </w:rPr>
              <w:t>25</w:t>
            </w:r>
          </w:p>
        </w:tc>
      </w:tr>
      <w:tr w:rsidR="000D56F5" w14:paraId="5A120453" w14:textId="77777777" w:rsidTr="000D56F5">
        <w:tc>
          <w:tcPr>
            <w:tcW w:w="1288" w:type="dxa"/>
          </w:tcPr>
          <w:p w14:paraId="0FBB52E9" w14:textId="1624CFE0" w:rsidR="000D56F5" w:rsidRDefault="000D56F5" w:rsidP="004864D0">
            <w:pPr>
              <w:jc w:val="both"/>
              <w:rPr>
                <w:rFonts w:ascii="Garamond" w:hAnsi="Garamond"/>
                <w:lang w:val="nl-BE"/>
              </w:rPr>
            </w:pPr>
            <w:r>
              <w:rPr>
                <w:rFonts w:ascii="Garamond" w:hAnsi="Garamond"/>
                <w:lang w:val="nl-BE"/>
              </w:rPr>
              <w:t>Anna</w:t>
            </w:r>
          </w:p>
        </w:tc>
        <w:tc>
          <w:tcPr>
            <w:tcW w:w="1288" w:type="dxa"/>
          </w:tcPr>
          <w:p w14:paraId="20687828" w14:textId="01265063" w:rsidR="000D56F5" w:rsidRDefault="000D56F5" w:rsidP="004864D0">
            <w:pPr>
              <w:jc w:val="both"/>
              <w:rPr>
                <w:rFonts w:ascii="Garamond" w:hAnsi="Garamond"/>
                <w:lang w:val="nl-BE"/>
              </w:rPr>
            </w:pPr>
            <w:r>
              <w:rPr>
                <w:rFonts w:ascii="Garamond" w:hAnsi="Garamond"/>
                <w:lang w:val="nl-BE"/>
              </w:rPr>
              <w:t>E</w:t>
            </w:r>
          </w:p>
        </w:tc>
        <w:tc>
          <w:tcPr>
            <w:tcW w:w="1288" w:type="dxa"/>
          </w:tcPr>
          <w:p w14:paraId="62D66342" w14:textId="35E699AB" w:rsidR="000D56F5" w:rsidRDefault="000D56F5" w:rsidP="004864D0">
            <w:pPr>
              <w:jc w:val="both"/>
              <w:rPr>
                <w:rFonts w:ascii="Garamond" w:hAnsi="Garamond"/>
                <w:lang w:val="nl-BE"/>
              </w:rPr>
            </w:pPr>
            <w:r>
              <w:rPr>
                <w:rFonts w:ascii="Garamond" w:hAnsi="Garamond"/>
                <w:lang w:val="nl-BE"/>
              </w:rPr>
              <w:t>E</w:t>
            </w:r>
          </w:p>
        </w:tc>
        <w:tc>
          <w:tcPr>
            <w:tcW w:w="1288" w:type="dxa"/>
          </w:tcPr>
          <w:p w14:paraId="55AAB4D1" w14:textId="6AA1F555" w:rsidR="000D56F5" w:rsidRDefault="000D56F5" w:rsidP="004864D0">
            <w:pPr>
              <w:jc w:val="both"/>
              <w:rPr>
                <w:rFonts w:ascii="Garamond" w:hAnsi="Garamond"/>
                <w:lang w:val="nl-BE"/>
              </w:rPr>
            </w:pPr>
            <w:r>
              <w:rPr>
                <w:rFonts w:ascii="Garamond" w:hAnsi="Garamond"/>
                <w:lang w:val="nl-BE"/>
              </w:rPr>
              <w:t>E</w:t>
            </w:r>
          </w:p>
        </w:tc>
        <w:tc>
          <w:tcPr>
            <w:tcW w:w="1288" w:type="dxa"/>
          </w:tcPr>
          <w:p w14:paraId="10E7879A" w14:textId="624DBCBB" w:rsidR="000D56F5" w:rsidRDefault="000D56F5" w:rsidP="004864D0">
            <w:pPr>
              <w:jc w:val="both"/>
              <w:rPr>
                <w:rFonts w:ascii="Garamond" w:hAnsi="Garamond"/>
                <w:lang w:val="nl-BE"/>
              </w:rPr>
            </w:pPr>
            <w:r>
              <w:rPr>
                <w:rFonts w:ascii="Garamond" w:hAnsi="Garamond"/>
                <w:lang w:val="nl-BE"/>
              </w:rPr>
              <w:t>U</w:t>
            </w:r>
          </w:p>
        </w:tc>
        <w:tc>
          <w:tcPr>
            <w:tcW w:w="1288" w:type="dxa"/>
          </w:tcPr>
          <w:p w14:paraId="1D49D1F9" w14:textId="5B4E3FA1" w:rsidR="000D56F5" w:rsidRDefault="000D56F5" w:rsidP="004864D0">
            <w:pPr>
              <w:jc w:val="both"/>
              <w:rPr>
                <w:rFonts w:ascii="Garamond" w:hAnsi="Garamond"/>
                <w:lang w:val="nl-BE"/>
              </w:rPr>
            </w:pPr>
            <w:r>
              <w:rPr>
                <w:rFonts w:ascii="Garamond" w:hAnsi="Garamond"/>
                <w:lang w:val="nl-BE"/>
              </w:rPr>
              <w:t>U</w:t>
            </w:r>
          </w:p>
        </w:tc>
        <w:tc>
          <w:tcPr>
            <w:tcW w:w="1288" w:type="dxa"/>
          </w:tcPr>
          <w:p w14:paraId="34090BAF" w14:textId="63EBDA54" w:rsidR="000D56F5" w:rsidRDefault="000D56F5" w:rsidP="004864D0">
            <w:pPr>
              <w:jc w:val="both"/>
              <w:rPr>
                <w:rFonts w:ascii="Garamond" w:hAnsi="Garamond"/>
                <w:lang w:val="nl-BE"/>
              </w:rPr>
            </w:pPr>
            <w:r>
              <w:rPr>
                <w:rFonts w:ascii="Garamond" w:hAnsi="Garamond"/>
                <w:lang w:val="nl-BE"/>
              </w:rPr>
              <w:t>E</w:t>
            </w:r>
          </w:p>
        </w:tc>
      </w:tr>
      <w:tr w:rsidR="000D56F5" w14:paraId="2AF35672" w14:textId="77777777" w:rsidTr="000D56F5">
        <w:tc>
          <w:tcPr>
            <w:tcW w:w="1288" w:type="dxa"/>
          </w:tcPr>
          <w:p w14:paraId="003CD67F" w14:textId="7CB0CC2B" w:rsidR="000D56F5" w:rsidRDefault="000D56F5" w:rsidP="004864D0">
            <w:pPr>
              <w:jc w:val="both"/>
              <w:rPr>
                <w:rFonts w:ascii="Garamond" w:hAnsi="Garamond"/>
                <w:lang w:val="nl-BE"/>
              </w:rPr>
            </w:pPr>
            <w:r>
              <w:rPr>
                <w:rFonts w:ascii="Garamond" w:hAnsi="Garamond"/>
                <w:lang w:val="nl-BE"/>
              </w:rPr>
              <w:t>Ben</w:t>
            </w:r>
          </w:p>
        </w:tc>
        <w:tc>
          <w:tcPr>
            <w:tcW w:w="1288" w:type="dxa"/>
          </w:tcPr>
          <w:p w14:paraId="38FD80A8" w14:textId="6A23B65C" w:rsidR="000D56F5" w:rsidRDefault="000D56F5" w:rsidP="004864D0">
            <w:pPr>
              <w:jc w:val="both"/>
              <w:rPr>
                <w:rFonts w:ascii="Garamond" w:hAnsi="Garamond"/>
                <w:lang w:val="nl-BE"/>
              </w:rPr>
            </w:pPr>
            <w:r>
              <w:rPr>
                <w:rFonts w:ascii="Garamond" w:hAnsi="Garamond"/>
                <w:lang w:val="nl-BE"/>
              </w:rPr>
              <w:t>E</w:t>
            </w:r>
          </w:p>
        </w:tc>
        <w:tc>
          <w:tcPr>
            <w:tcW w:w="1288" w:type="dxa"/>
          </w:tcPr>
          <w:p w14:paraId="703D818D" w14:textId="7717CC33" w:rsidR="000D56F5" w:rsidRDefault="000D56F5" w:rsidP="004864D0">
            <w:pPr>
              <w:jc w:val="both"/>
              <w:rPr>
                <w:rFonts w:ascii="Garamond" w:hAnsi="Garamond"/>
                <w:lang w:val="nl-BE"/>
              </w:rPr>
            </w:pPr>
            <w:r>
              <w:rPr>
                <w:rFonts w:ascii="Garamond" w:hAnsi="Garamond"/>
                <w:lang w:val="nl-BE"/>
              </w:rPr>
              <w:t>E</w:t>
            </w:r>
          </w:p>
        </w:tc>
        <w:tc>
          <w:tcPr>
            <w:tcW w:w="1288" w:type="dxa"/>
          </w:tcPr>
          <w:p w14:paraId="029FE242" w14:textId="6701A621" w:rsidR="000D56F5" w:rsidRDefault="000D56F5" w:rsidP="004864D0">
            <w:pPr>
              <w:jc w:val="both"/>
              <w:rPr>
                <w:rFonts w:ascii="Garamond" w:hAnsi="Garamond"/>
                <w:lang w:val="nl-BE"/>
              </w:rPr>
            </w:pPr>
            <w:r>
              <w:rPr>
                <w:rFonts w:ascii="Garamond" w:hAnsi="Garamond"/>
                <w:lang w:val="nl-BE"/>
              </w:rPr>
              <w:t>U</w:t>
            </w:r>
          </w:p>
        </w:tc>
        <w:tc>
          <w:tcPr>
            <w:tcW w:w="1288" w:type="dxa"/>
          </w:tcPr>
          <w:p w14:paraId="4AB79DF8" w14:textId="454F2584" w:rsidR="000D56F5" w:rsidRDefault="000D56F5" w:rsidP="004864D0">
            <w:pPr>
              <w:jc w:val="both"/>
              <w:rPr>
                <w:rFonts w:ascii="Garamond" w:hAnsi="Garamond"/>
                <w:lang w:val="nl-BE"/>
              </w:rPr>
            </w:pPr>
            <w:r>
              <w:rPr>
                <w:rFonts w:ascii="Garamond" w:hAnsi="Garamond"/>
                <w:lang w:val="nl-BE"/>
              </w:rPr>
              <w:t>U</w:t>
            </w:r>
          </w:p>
        </w:tc>
        <w:tc>
          <w:tcPr>
            <w:tcW w:w="1288" w:type="dxa"/>
          </w:tcPr>
          <w:p w14:paraId="01342272" w14:textId="085F1784" w:rsidR="000D56F5" w:rsidRDefault="000D56F5" w:rsidP="004864D0">
            <w:pPr>
              <w:jc w:val="both"/>
              <w:rPr>
                <w:rFonts w:ascii="Garamond" w:hAnsi="Garamond"/>
                <w:lang w:val="nl-BE"/>
              </w:rPr>
            </w:pPr>
            <w:r>
              <w:rPr>
                <w:rFonts w:ascii="Garamond" w:hAnsi="Garamond"/>
                <w:lang w:val="nl-BE"/>
              </w:rPr>
              <w:t>U</w:t>
            </w:r>
          </w:p>
        </w:tc>
        <w:tc>
          <w:tcPr>
            <w:tcW w:w="1288" w:type="dxa"/>
          </w:tcPr>
          <w:p w14:paraId="481A1062" w14:textId="4315DF45" w:rsidR="000D56F5" w:rsidRDefault="000D56F5" w:rsidP="004864D0">
            <w:pPr>
              <w:jc w:val="both"/>
              <w:rPr>
                <w:rFonts w:ascii="Garamond" w:hAnsi="Garamond"/>
                <w:lang w:val="nl-BE"/>
              </w:rPr>
            </w:pPr>
            <w:r>
              <w:rPr>
                <w:rFonts w:ascii="Garamond" w:hAnsi="Garamond"/>
                <w:lang w:val="nl-BE"/>
              </w:rPr>
              <w:t>E</w:t>
            </w:r>
          </w:p>
        </w:tc>
      </w:tr>
      <w:tr w:rsidR="000D56F5" w14:paraId="2D2239D8" w14:textId="77777777" w:rsidTr="000D56F5">
        <w:tc>
          <w:tcPr>
            <w:tcW w:w="1288" w:type="dxa"/>
          </w:tcPr>
          <w:p w14:paraId="2CDC05E2" w14:textId="7D8EDB7C" w:rsidR="000D56F5" w:rsidRDefault="000D56F5" w:rsidP="004864D0">
            <w:pPr>
              <w:jc w:val="both"/>
              <w:rPr>
                <w:rFonts w:ascii="Garamond" w:hAnsi="Garamond"/>
                <w:lang w:val="nl-BE"/>
              </w:rPr>
            </w:pPr>
            <w:r>
              <w:rPr>
                <w:rFonts w:ascii="Garamond" w:hAnsi="Garamond"/>
                <w:lang w:val="nl-BE"/>
              </w:rPr>
              <w:t>Comparison</w:t>
            </w:r>
          </w:p>
        </w:tc>
        <w:tc>
          <w:tcPr>
            <w:tcW w:w="1288" w:type="dxa"/>
          </w:tcPr>
          <w:p w14:paraId="0FDA6AE6" w14:textId="6C87278B" w:rsidR="000D56F5" w:rsidRDefault="000D56F5" w:rsidP="004864D0">
            <w:pPr>
              <w:jc w:val="both"/>
              <w:rPr>
                <w:rFonts w:ascii="Garamond" w:hAnsi="Garamond"/>
                <w:lang w:val="nl-BE"/>
              </w:rPr>
            </w:pPr>
            <w:r>
              <w:rPr>
                <w:rFonts w:ascii="Garamond" w:hAnsi="Garamond"/>
                <w:lang w:val="nl-BE"/>
              </w:rPr>
              <w:t>=</w:t>
            </w:r>
          </w:p>
        </w:tc>
        <w:tc>
          <w:tcPr>
            <w:tcW w:w="1288" w:type="dxa"/>
          </w:tcPr>
          <w:p w14:paraId="4943AB15" w14:textId="1804F74F" w:rsidR="000D56F5" w:rsidRDefault="000D56F5" w:rsidP="004864D0">
            <w:pPr>
              <w:jc w:val="both"/>
              <w:rPr>
                <w:rFonts w:ascii="Garamond" w:hAnsi="Garamond"/>
                <w:lang w:val="nl-BE"/>
              </w:rPr>
            </w:pPr>
            <w:r>
              <w:rPr>
                <w:rFonts w:ascii="Garamond" w:hAnsi="Garamond"/>
                <w:lang w:val="nl-BE"/>
              </w:rPr>
              <w:t>=</w:t>
            </w:r>
          </w:p>
        </w:tc>
        <w:tc>
          <w:tcPr>
            <w:tcW w:w="1288" w:type="dxa"/>
          </w:tcPr>
          <w:p w14:paraId="440720F1" w14:textId="7F1A3515" w:rsidR="000D56F5" w:rsidRDefault="000D56F5" w:rsidP="004864D0">
            <w:pPr>
              <w:jc w:val="both"/>
              <w:rPr>
                <w:rFonts w:ascii="Garamond" w:hAnsi="Garamond"/>
                <w:lang w:val="nl-BE"/>
              </w:rPr>
            </w:pPr>
            <w:r w:rsidRPr="004864D0">
              <w:rPr>
                <w:rFonts w:ascii="Garamond" w:hAnsi="Garamond"/>
                <w:lang w:val="en-US"/>
              </w:rPr>
              <w:t>≠</w:t>
            </w:r>
          </w:p>
        </w:tc>
        <w:tc>
          <w:tcPr>
            <w:tcW w:w="1288" w:type="dxa"/>
          </w:tcPr>
          <w:p w14:paraId="60878EFF" w14:textId="5856D9B6" w:rsidR="000D56F5" w:rsidRDefault="000D56F5" w:rsidP="004864D0">
            <w:pPr>
              <w:jc w:val="both"/>
              <w:rPr>
                <w:rFonts w:ascii="Garamond" w:hAnsi="Garamond"/>
                <w:lang w:val="nl-BE"/>
              </w:rPr>
            </w:pPr>
            <w:r>
              <w:rPr>
                <w:rFonts w:ascii="Garamond" w:hAnsi="Garamond"/>
                <w:lang w:val="nl-BE"/>
              </w:rPr>
              <w:t>=</w:t>
            </w:r>
          </w:p>
        </w:tc>
        <w:tc>
          <w:tcPr>
            <w:tcW w:w="1288" w:type="dxa"/>
          </w:tcPr>
          <w:p w14:paraId="4B85B77C" w14:textId="16EB0C69" w:rsidR="000D56F5" w:rsidRDefault="000D56F5" w:rsidP="004864D0">
            <w:pPr>
              <w:jc w:val="both"/>
              <w:rPr>
                <w:rFonts w:ascii="Garamond" w:hAnsi="Garamond"/>
                <w:lang w:val="nl-BE"/>
              </w:rPr>
            </w:pPr>
            <w:r>
              <w:rPr>
                <w:rFonts w:ascii="Garamond" w:hAnsi="Garamond"/>
                <w:lang w:val="nl-BE"/>
              </w:rPr>
              <w:t>=</w:t>
            </w:r>
          </w:p>
        </w:tc>
        <w:tc>
          <w:tcPr>
            <w:tcW w:w="1288" w:type="dxa"/>
          </w:tcPr>
          <w:p w14:paraId="63DCEAA2" w14:textId="5247E432" w:rsidR="000D56F5" w:rsidRDefault="000D56F5" w:rsidP="004864D0">
            <w:pPr>
              <w:jc w:val="both"/>
              <w:rPr>
                <w:rFonts w:ascii="Garamond" w:hAnsi="Garamond"/>
                <w:lang w:val="nl-BE"/>
              </w:rPr>
            </w:pPr>
            <w:r>
              <w:rPr>
                <w:rFonts w:ascii="Garamond" w:hAnsi="Garamond"/>
                <w:lang w:val="nl-BE"/>
              </w:rPr>
              <w:t>=</w:t>
            </w:r>
          </w:p>
        </w:tc>
      </w:tr>
    </w:tbl>
    <w:p w14:paraId="33DF82DC" w14:textId="77777777" w:rsidR="000D56F5" w:rsidRPr="004864D0" w:rsidRDefault="000D56F5" w:rsidP="004864D0">
      <w:pPr>
        <w:jc w:val="both"/>
        <w:rPr>
          <w:rFonts w:ascii="Garamond" w:hAnsi="Garamond"/>
          <w:lang w:val="nl-BE"/>
        </w:rPr>
      </w:pPr>
    </w:p>
    <w:p w14:paraId="70BBA9D9" w14:textId="77777777" w:rsidR="004864D0" w:rsidRPr="004864D0" w:rsidRDefault="004864D0" w:rsidP="004864D0">
      <w:pPr>
        <w:jc w:val="both"/>
        <w:rPr>
          <w:rFonts w:ascii="Garamond" w:hAnsi="Garamond"/>
          <w:lang w:val="en-US"/>
        </w:rPr>
      </w:pPr>
      <w:r w:rsidRPr="004864D0">
        <w:rPr>
          <w:rFonts w:ascii="Garamond" w:hAnsi="Garamond"/>
          <w:lang w:val="en-US"/>
        </w:rPr>
        <w:t xml:space="preserve">The sequences differ at only one position. </w:t>
      </w:r>
      <w:r w:rsidRPr="000D56F5">
        <w:rPr>
          <w:rFonts w:ascii="Garamond" w:hAnsi="Garamond"/>
          <w:b/>
          <w:bCs/>
          <w:lang w:val="en-US"/>
        </w:rPr>
        <w:t>Their Hamming distance is therefore one.</w:t>
      </w:r>
    </w:p>
    <w:p w14:paraId="6A6FCD7C" w14:textId="2EC74C23" w:rsidR="004864D0" w:rsidRPr="004864D0" w:rsidRDefault="004864D0" w:rsidP="004864D0">
      <w:pPr>
        <w:jc w:val="both"/>
        <w:rPr>
          <w:rFonts w:ascii="Garamond" w:hAnsi="Garamond"/>
          <w:lang w:val="en-US"/>
        </w:rPr>
      </w:pPr>
      <w:r w:rsidRPr="004864D0">
        <w:rPr>
          <w:rFonts w:ascii="Garamond" w:hAnsi="Garamond"/>
          <w:lang w:val="en-US"/>
        </w:rPr>
        <w:t>The basic formula is:</w:t>
      </w:r>
      <w:r w:rsidR="003543D3">
        <w:rPr>
          <w:rFonts w:ascii="Garamond" w:hAnsi="Garamond"/>
          <w:lang w:val="en-US"/>
        </w:rPr>
        <w:t xml:space="preserve"> </w:t>
      </w:r>
      <m:oMath>
        <m:sSub>
          <m:sSubPr>
            <m:ctrlPr>
              <w:rPr>
                <w:rFonts w:ascii="Cambria Math" w:hAnsi="Cambria Math"/>
                <w:i/>
                <w:iCs/>
              </w:rPr>
            </m:ctrlPr>
          </m:sSubPr>
          <m:e>
            <m:r>
              <w:rPr>
                <w:rFonts w:ascii="Cambria Math" w:hAnsi="Cambria Math"/>
              </w:rPr>
              <m:t>d</m:t>
            </m:r>
          </m:e>
          <m:sub>
            <m:r>
              <w:rPr>
                <w:rFonts w:ascii="Cambria Math" w:hAnsi="Cambria Math"/>
              </w:rPr>
              <m:t>H</m:t>
            </m:r>
          </m:sub>
        </m:sSub>
        <m:d>
          <m:dPr>
            <m:sepChr m:val=","/>
            <m:ctrlPr>
              <w:rPr>
                <w:rFonts w:ascii="Cambria Math" w:hAnsi="Cambria Math"/>
                <w:i/>
                <w:iCs/>
              </w:rPr>
            </m:ctrlPr>
          </m:dPr>
          <m:e>
            <m:r>
              <w:rPr>
                <w:rFonts w:ascii="Cambria Math" w:hAnsi="Cambria Math"/>
              </w:rPr>
              <m:t>x</m:t>
            </m:r>
          </m:e>
          <m:e>
            <m:r>
              <w:rPr>
                <w:rFonts w:ascii="Cambria Math" w:hAnsi="Cambria Math"/>
              </w:rPr>
              <m:t>y</m:t>
            </m:r>
          </m:e>
        </m:d>
        <m:r>
          <m:rPr>
            <m:sty m:val="p"/>
          </m:rPr>
          <w:rPr>
            <w:rFonts w:ascii="Cambria Math" w:hAnsi="Cambria Math"/>
            <w:lang w:val="en-US"/>
          </w:rPr>
          <m:t>=</m:t>
        </m:r>
        <m:nary>
          <m:naryPr>
            <m:chr m:val="∑"/>
            <m:grow m:val="1"/>
            <m:ctrlPr>
              <w:rPr>
                <w:rFonts w:ascii="Cambria Math" w:hAnsi="Cambria Math"/>
                <w:i/>
                <w:iCs/>
              </w:rPr>
            </m:ctrlPr>
          </m:naryPr>
          <m:sub>
            <m:r>
              <w:rPr>
                <w:rFonts w:ascii="Cambria Math" w:hAnsi="Cambria Math"/>
              </w:rPr>
              <m:t>t</m:t>
            </m:r>
            <m:r>
              <m:rPr>
                <m:sty m:val="p"/>
              </m:rPr>
              <w:rPr>
                <w:rFonts w:ascii="Cambria Math" w:hAnsi="Cambria Math"/>
                <w:lang w:val="en-US"/>
              </w:rPr>
              <m:t>=1</m:t>
            </m:r>
          </m:sub>
          <m:sup>
            <m:r>
              <w:rPr>
                <w:rFonts w:ascii="Cambria Math" w:hAnsi="Cambria Math"/>
              </w:rPr>
              <m:t>T</m:t>
            </m:r>
          </m:sup>
          <m:e>
            <m:r>
              <w:rPr>
                <w:rFonts w:ascii="Cambria Math" w:hAnsi="Cambria Math"/>
              </w:rPr>
              <m:t>I</m:t>
            </m:r>
          </m:e>
        </m:nary>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m:rPr>
                <m:sty m:val="p"/>
              </m:rPr>
              <w:rPr>
                <w:rFonts w:ascii="Cambria Math" w:hAnsi="Cambria Math"/>
                <w:lang w:val="en-US"/>
              </w:rPr>
              <m:t>≠</m:t>
            </m:r>
            <m:sSub>
              <m:sSubPr>
                <m:ctrlPr>
                  <w:rPr>
                    <w:rFonts w:ascii="Cambria Math" w:hAnsi="Cambria Math"/>
                    <w:i/>
                    <w:iCs/>
                  </w:rPr>
                </m:ctrlPr>
              </m:sSubPr>
              <m:e>
                <m:r>
                  <w:rPr>
                    <w:rFonts w:ascii="Cambria Math" w:hAnsi="Cambria Math"/>
                  </w:rPr>
                  <m:t>y</m:t>
                </m:r>
              </m:e>
              <m:sub>
                <m:r>
                  <w:rPr>
                    <w:rFonts w:ascii="Cambria Math" w:hAnsi="Cambria Math"/>
                  </w:rPr>
                  <m:t>t</m:t>
                </m:r>
              </m:sub>
            </m:sSub>
          </m:e>
        </m:d>
      </m:oMath>
    </w:p>
    <w:p w14:paraId="5E2AFE5D" w14:textId="77777777" w:rsidR="004864D0" w:rsidRPr="004864D0" w:rsidRDefault="004864D0" w:rsidP="004864D0">
      <w:pPr>
        <w:jc w:val="both"/>
        <w:rPr>
          <w:rFonts w:ascii="Garamond" w:hAnsi="Garamond"/>
          <w:lang w:val="en-US"/>
        </w:rPr>
      </w:pPr>
      <w:r w:rsidRPr="004864D0">
        <w:rPr>
          <w:rFonts w:ascii="Garamond" w:hAnsi="Garamond"/>
          <w:lang w:val="en-US"/>
        </w:rPr>
        <w:t>where:</w:t>
      </w:r>
    </w:p>
    <w:p w14:paraId="326D1A57" w14:textId="5A87F370" w:rsidR="004864D0" w:rsidRPr="004864D0" w:rsidRDefault="003543D3" w:rsidP="004864D0">
      <w:pPr>
        <w:numPr>
          <w:ilvl w:val="0"/>
          <w:numId w:val="6"/>
        </w:numPr>
        <w:jc w:val="both"/>
        <w:rPr>
          <w:rFonts w:ascii="Garamond" w:hAnsi="Garamond"/>
          <w:lang w:val="en-US"/>
        </w:rPr>
      </w:pPr>
      <m:oMath>
        <m:sSub>
          <m:sSubPr>
            <m:ctrlPr>
              <w:rPr>
                <w:rFonts w:ascii="Cambria Math" w:hAnsi="Cambria Math"/>
                <w:i/>
                <w:iCs/>
              </w:rPr>
            </m:ctrlPr>
          </m:sSubPr>
          <m:e>
            <m:r>
              <w:rPr>
                <w:rFonts w:ascii="Cambria Math" w:hAnsi="Cambria Math"/>
              </w:rPr>
              <m:t>x</m:t>
            </m:r>
          </m:e>
          <m:sub>
            <m:r>
              <w:rPr>
                <w:rFonts w:ascii="Cambria Math" w:hAnsi="Cambria Math"/>
              </w:rPr>
              <m:t>t</m:t>
            </m:r>
          </m:sub>
        </m:sSub>
      </m:oMath>
      <w:r>
        <w:rPr>
          <w:rFonts w:ascii="Garamond" w:hAnsi="Garamond"/>
          <w:lang w:val="en-US"/>
        </w:rPr>
        <w:t xml:space="preserve"> </w:t>
      </w:r>
      <w:r w:rsidR="004864D0" w:rsidRPr="004864D0">
        <w:rPr>
          <w:rFonts w:ascii="Garamond" w:hAnsi="Garamond"/>
          <w:lang w:val="en-US"/>
        </w:rPr>
        <w:t xml:space="preserve">is the state occupied by the first person at </w:t>
      </w:r>
      <w:proofErr w:type="gramStart"/>
      <w:r w:rsidR="004864D0" w:rsidRPr="004864D0">
        <w:rPr>
          <w:rFonts w:ascii="Garamond" w:hAnsi="Garamond"/>
          <w:lang w:val="en-US"/>
        </w:rPr>
        <w:t>time ;</w:t>
      </w:r>
      <w:proofErr w:type="gramEnd"/>
      <w:r w:rsidR="004864D0" w:rsidRPr="004864D0">
        <w:rPr>
          <w:rFonts w:ascii="Garamond" w:hAnsi="Garamond"/>
          <w:lang w:val="en-US"/>
        </w:rPr>
        <w:t xml:space="preserve"> </w:t>
      </w:r>
    </w:p>
    <w:p w14:paraId="1E984C4E" w14:textId="0AC207C4" w:rsidR="004864D0" w:rsidRPr="004864D0" w:rsidRDefault="003543D3" w:rsidP="004864D0">
      <w:pPr>
        <w:numPr>
          <w:ilvl w:val="0"/>
          <w:numId w:val="6"/>
        </w:numPr>
        <w:jc w:val="both"/>
        <w:rPr>
          <w:rFonts w:ascii="Garamond" w:hAnsi="Garamond"/>
          <w:lang w:val="en-US"/>
        </w:rPr>
      </w:pPr>
      <m:oMath>
        <m:sSub>
          <m:sSubPr>
            <m:ctrlPr>
              <w:rPr>
                <w:rFonts w:ascii="Cambria Math" w:hAnsi="Cambria Math"/>
                <w:i/>
                <w:iCs/>
              </w:rPr>
            </m:ctrlPr>
          </m:sSubPr>
          <m:e>
            <m:r>
              <w:rPr>
                <w:rFonts w:ascii="Cambria Math" w:hAnsi="Cambria Math"/>
              </w:rPr>
              <m:t>y</m:t>
            </m:r>
          </m:e>
          <m:sub>
            <m:r>
              <w:rPr>
                <w:rFonts w:ascii="Cambria Math" w:hAnsi="Cambria Math"/>
              </w:rPr>
              <m:t>t</m:t>
            </m:r>
          </m:sub>
        </m:sSub>
      </m:oMath>
      <w:r>
        <w:rPr>
          <w:rFonts w:ascii="Garamond" w:hAnsi="Garamond"/>
          <w:lang w:val="en-US"/>
        </w:rPr>
        <w:t xml:space="preserve"> </w:t>
      </w:r>
      <w:r w:rsidR="004864D0" w:rsidRPr="004864D0">
        <w:rPr>
          <w:rFonts w:ascii="Garamond" w:hAnsi="Garamond"/>
          <w:lang w:val="en-US"/>
        </w:rPr>
        <w:t xml:space="preserve">is the state occupied by the second person at </w:t>
      </w:r>
      <w:proofErr w:type="gramStart"/>
      <w:r w:rsidR="004864D0" w:rsidRPr="004864D0">
        <w:rPr>
          <w:rFonts w:ascii="Garamond" w:hAnsi="Garamond"/>
          <w:lang w:val="en-US"/>
        </w:rPr>
        <w:t>time ;</w:t>
      </w:r>
      <w:proofErr w:type="gramEnd"/>
      <w:r w:rsidR="004864D0" w:rsidRPr="004864D0">
        <w:rPr>
          <w:rFonts w:ascii="Garamond" w:hAnsi="Garamond"/>
          <w:lang w:val="en-US"/>
        </w:rPr>
        <w:t xml:space="preserve"> </w:t>
      </w:r>
    </w:p>
    <w:p w14:paraId="53B417DD" w14:textId="0ACF1FA0" w:rsidR="004864D0" w:rsidRPr="004864D0" w:rsidRDefault="003543D3" w:rsidP="004864D0">
      <w:pPr>
        <w:numPr>
          <w:ilvl w:val="0"/>
          <w:numId w:val="6"/>
        </w:numPr>
        <w:jc w:val="both"/>
        <w:rPr>
          <w:rFonts w:ascii="Garamond" w:hAnsi="Garamond"/>
          <w:lang w:val="en-US"/>
        </w:rPr>
      </w:pPr>
      <m:oMath>
        <m:r>
          <w:rPr>
            <w:rFonts w:ascii="Cambria Math" w:hAnsi="Cambria Math"/>
          </w:rPr>
          <m:t xml:space="preserve">I </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t</m:t>
                </m:r>
              </m:sub>
            </m:sSub>
            <m:r>
              <m:rPr>
                <m:sty m:val="p"/>
              </m:rPr>
              <w:rPr>
                <w:rFonts w:ascii="Cambria Math" w:hAnsi="Cambria Math"/>
                <w:lang w:val="en-US"/>
              </w:rPr>
              <m:t>≠</m:t>
            </m:r>
            <m:sSub>
              <m:sSubPr>
                <m:ctrlPr>
                  <w:rPr>
                    <w:rFonts w:ascii="Cambria Math" w:hAnsi="Cambria Math"/>
                    <w:i/>
                    <w:iCs/>
                  </w:rPr>
                </m:ctrlPr>
              </m:sSubPr>
              <m:e>
                <m:r>
                  <w:rPr>
                    <w:rFonts w:ascii="Cambria Math" w:hAnsi="Cambria Math"/>
                  </w:rPr>
                  <m:t>y</m:t>
                </m:r>
              </m:e>
              <m:sub>
                <m:r>
                  <w:rPr>
                    <w:rFonts w:ascii="Cambria Math" w:hAnsi="Cambria Math"/>
                  </w:rPr>
                  <m:t>t</m:t>
                </m:r>
              </m:sub>
            </m:sSub>
          </m:e>
        </m:d>
      </m:oMath>
      <w:r>
        <w:rPr>
          <w:rFonts w:ascii="Garamond" w:eastAsiaTheme="minorEastAsia" w:hAnsi="Garamond"/>
          <w:iCs/>
          <w:lang w:val="en-US"/>
        </w:rPr>
        <w:t xml:space="preserve"> </w:t>
      </w:r>
      <w:r w:rsidR="004864D0" w:rsidRPr="004864D0">
        <w:rPr>
          <w:rFonts w:ascii="Garamond" w:hAnsi="Garamond"/>
          <w:lang w:val="en-US"/>
        </w:rPr>
        <w:t xml:space="preserve">equals one if the states differ and zero if they are identical. </w:t>
      </w:r>
    </w:p>
    <w:p w14:paraId="247FBE17" w14:textId="296DAD24" w:rsidR="004864D0" w:rsidRPr="004864D0" w:rsidRDefault="004864D0" w:rsidP="004864D0">
      <w:pPr>
        <w:jc w:val="both"/>
        <w:rPr>
          <w:rFonts w:ascii="Garamond" w:hAnsi="Garamond"/>
          <w:lang w:val="en-US"/>
        </w:rPr>
      </w:pPr>
      <w:r w:rsidRPr="004864D0">
        <w:rPr>
          <w:rFonts w:ascii="Garamond" w:hAnsi="Garamond"/>
          <w:lang w:val="en-US"/>
        </w:rPr>
        <w:t xml:space="preserve">The formula may appear technical, but </w:t>
      </w:r>
      <w:proofErr w:type="gramStart"/>
      <w:r w:rsidRPr="004864D0">
        <w:rPr>
          <w:rFonts w:ascii="Garamond" w:hAnsi="Garamond"/>
          <w:lang w:val="en-US"/>
        </w:rPr>
        <w:t>its</w:t>
      </w:r>
      <w:proofErr w:type="gramEnd"/>
      <w:r w:rsidRPr="004864D0">
        <w:rPr>
          <w:rFonts w:ascii="Garamond" w:hAnsi="Garamond"/>
          <w:lang w:val="en-US"/>
        </w:rPr>
        <w:t xml:space="preserve"> meaning </w:t>
      </w:r>
      <w:r w:rsidR="003543D3">
        <w:rPr>
          <w:rFonts w:ascii="Garamond" w:hAnsi="Garamond"/>
          <w:lang w:val="en-US"/>
        </w:rPr>
        <w:t>just c</w:t>
      </w:r>
      <w:r w:rsidRPr="004864D0">
        <w:rPr>
          <w:rFonts w:ascii="Garamond" w:hAnsi="Garamond"/>
          <w:lang w:val="en-US"/>
        </w:rPr>
        <w:t>ompare</w:t>
      </w:r>
      <w:r w:rsidR="003543D3">
        <w:rPr>
          <w:rFonts w:ascii="Garamond" w:hAnsi="Garamond"/>
          <w:lang w:val="en-US"/>
        </w:rPr>
        <w:t>s</w:t>
      </w:r>
      <w:r w:rsidRPr="004864D0">
        <w:rPr>
          <w:rFonts w:ascii="Garamond" w:hAnsi="Garamond"/>
          <w:lang w:val="en-US"/>
        </w:rPr>
        <w:t xml:space="preserve"> each position and count</w:t>
      </w:r>
      <w:r w:rsidR="003543D3">
        <w:rPr>
          <w:rFonts w:ascii="Garamond" w:hAnsi="Garamond"/>
          <w:lang w:val="en-US"/>
        </w:rPr>
        <w:t>s</w:t>
      </w:r>
      <w:r w:rsidRPr="004864D0">
        <w:rPr>
          <w:rFonts w:ascii="Garamond" w:hAnsi="Garamond"/>
          <w:lang w:val="en-US"/>
        </w:rPr>
        <w:t xml:space="preserve"> the mismatches.</w:t>
      </w:r>
    </w:p>
    <w:p w14:paraId="53AC4BC0" w14:textId="77777777" w:rsidR="004864D0" w:rsidRPr="004864D0" w:rsidRDefault="004864D0" w:rsidP="003543D3">
      <w:pPr>
        <w:pStyle w:val="Heading2"/>
        <w:rPr>
          <w:lang w:val="en-US"/>
        </w:rPr>
      </w:pPr>
      <w:r w:rsidRPr="004864D0">
        <w:rPr>
          <w:lang w:val="en-US"/>
        </w:rPr>
        <w:t>Why Hamming distance is useful</w:t>
      </w:r>
    </w:p>
    <w:p w14:paraId="13E2E4F6" w14:textId="77777777" w:rsidR="004864D0" w:rsidRPr="004864D0" w:rsidRDefault="004864D0" w:rsidP="004864D0">
      <w:pPr>
        <w:jc w:val="both"/>
        <w:rPr>
          <w:rFonts w:ascii="Garamond" w:hAnsi="Garamond"/>
          <w:lang w:val="en-US"/>
        </w:rPr>
      </w:pPr>
      <w:r w:rsidRPr="004864D0">
        <w:rPr>
          <w:rFonts w:ascii="Garamond" w:hAnsi="Garamond"/>
          <w:lang w:val="en-US"/>
        </w:rPr>
        <w:t>Hamming distance gives strong importance to exact timing. This is useful when being in the same state at the same time is central to the research question.</w:t>
      </w:r>
    </w:p>
    <w:p w14:paraId="02766D8A" w14:textId="77777777" w:rsidR="004864D0" w:rsidRDefault="004864D0" w:rsidP="004864D0">
      <w:pPr>
        <w:jc w:val="both"/>
        <w:rPr>
          <w:rFonts w:ascii="Garamond" w:hAnsi="Garamond"/>
          <w:lang w:val="en-US"/>
        </w:rPr>
      </w:pPr>
      <w:r w:rsidRPr="004864D0">
        <w:rPr>
          <w:rFonts w:ascii="Garamond" w:hAnsi="Garamond"/>
          <w:lang w:val="en-US"/>
        </w:rPr>
        <w:t>For example: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543D3" w14:paraId="6B8B100D" w14:textId="77777777" w:rsidTr="003543D3">
        <w:tc>
          <w:tcPr>
            <w:tcW w:w="1502" w:type="dxa"/>
          </w:tcPr>
          <w:p w14:paraId="1048EF86" w14:textId="689C5C82" w:rsidR="003543D3" w:rsidRDefault="003543D3" w:rsidP="004864D0">
            <w:pPr>
              <w:jc w:val="both"/>
              <w:rPr>
                <w:rFonts w:ascii="Garamond" w:hAnsi="Garamond"/>
                <w:lang w:val="en-US"/>
              </w:rPr>
            </w:pPr>
            <w:r>
              <w:rPr>
                <w:rFonts w:ascii="Garamond" w:hAnsi="Garamond"/>
                <w:lang w:val="en-US"/>
              </w:rPr>
              <w:t>Year</w:t>
            </w:r>
          </w:p>
        </w:tc>
        <w:tc>
          <w:tcPr>
            <w:tcW w:w="1502" w:type="dxa"/>
          </w:tcPr>
          <w:p w14:paraId="5919A259" w14:textId="065C920B" w:rsidR="003543D3" w:rsidRDefault="003543D3" w:rsidP="004864D0">
            <w:pPr>
              <w:jc w:val="both"/>
              <w:rPr>
                <w:rFonts w:ascii="Garamond" w:hAnsi="Garamond"/>
                <w:lang w:val="en-US"/>
              </w:rPr>
            </w:pPr>
            <w:r>
              <w:rPr>
                <w:rFonts w:ascii="Garamond" w:hAnsi="Garamond"/>
                <w:lang w:val="en-US"/>
              </w:rPr>
              <w:t>2018</w:t>
            </w:r>
          </w:p>
        </w:tc>
        <w:tc>
          <w:tcPr>
            <w:tcW w:w="1503" w:type="dxa"/>
          </w:tcPr>
          <w:p w14:paraId="477612CA" w14:textId="6EF2508A" w:rsidR="003543D3" w:rsidRDefault="003543D3" w:rsidP="004864D0">
            <w:pPr>
              <w:jc w:val="both"/>
              <w:rPr>
                <w:rFonts w:ascii="Garamond" w:hAnsi="Garamond"/>
                <w:lang w:val="en-US"/>
              </w:rPr>
            </w:pPr>
            <w:r>
              <w:rPr>
                <w:rFonts w:ascii="Garamond" w:hAnsi="Garamond"/>
                <w:lang w:val="en-US"/>
              </w:rPr>
              <w:t>2019</w:t>
            </w:r>
          </w:p>
        </w:tc>
        <w:tc>
          <w:tcPr>
            <w:tcW w:w="1503" w:type="dxa"/>
          </w:tcPr>
          <w:p w14:paraId="17BB9CC9" w14:textId="493BF4C4" w:rsidR="003543D3" w:rsidRDefault="003543D3" w:rsidP="004864D0">
            <w:pPr>
              <w:jc w:val="both"/>
              <w:rPr>
                <w:rFonts w:ascii="Garamond" w:hAnsi="Garamond"/>
                <w:lang w:val="en-US"/>
              </w:rPr>
            </w:pPr>
            <w:r>
              <w:rPr>
                <w:rFonts w:ascii="Garamond" w:hAnsi="Garamond"/>
                <w:lang w:val="en-US"/>
              </w:rPr>
              <w:t>2020</w:t>
            </w:r>
          </w:p>
        </w:tc>
        <w:tc>
          <w:tcPr>
            <w:tcW w:w="1503" w:type="dxa"/>
          </w:tcPr>
          <w:p w14:paraId="137A96DA" w14:textId="17C69225" w:rsidR="003543D3" w:rsidRDefault="003543D3" w:rsidP="004864D0">
            <w:pPr>
              <w:jc w:val="both"/>
              <w:rPr>
                <w:rFonts w:ascii="Garamond" w:hAnsi="Garamond"/>
                <w:lang w:val="en-US"/>
              </w:rPr>
            </w:pPr>
            <w:r>
              <w:rPr>
                <w:rFonts w:ascii="Garamond" w:hAnsi="Garamond"/>
                <w:lang w:val="en-US"/>
              </w:rPr>
              <w:t>2021</w:t>
            </w:r>
          </w:p>
        </w:tc>
        <w:tc>
          <w:tcPr>
            <w:tcW w:w="1503" w:type="dxa"/>
          </w:tcPr>
          <w:p w14:paraId="60F9D5C7" w14:textId="399D3275" w:rsidR="003543D3" w:rsidRDefault="003543D3" w:rsidP="004864D0">
            <w:pPr>
              <w:jc w:val="both"/>
              <w:rPr>
                <w:rFonts w:ascii="Garamond" w:hAnsi="Garamond"/>
                <w:lang w:val="en-US"/>
              </w:rPr>
            </w:pPr>
            <w:r>
              <w:rPr>
                <w:rFonts w:ascii="Garamond" w:hAnsi="Garamond"/>
                <w:lang w:val="en-US"/>
              </w:rPr>
              <w:t>2022</w:t>
            </w:r>
          </w:p>
        </w:tc>
      </w:tr>
      <w:tr w:rsidR="003543D3" w14:paraId="3E75C3FE" w14:textId="77777777" w:rsidTr="003543D3">
        <w:tc>
          <w:tcPr>
            <w:tcW w:w="1502" w:type="dxa"/>
          </w:tcPr>
          <w:p w14:paraId="50F3BDFB" w14:textId="1D6FD4A6" w:rsidR="003543D3" w:rsidRDefault="003543D3" w:rsidP="004864D0">
            <w:pPr>
              <w:jc w:val="both"/>
              <w:rPr>
                <w:rFonts w:ascii="Garamond" w:hAnsi="Garamond"/>
                <w:lang w:val="en-US"/>
              </w:rPr>
            </w:pPr>
            <w:r>
              <w:rPr>
                <w:rFonts w:ascii="Garamond" w:hAnsi="Garamond"/>
                <w:lang w:val="en-US"/>
              </w:rPr>
              <w:t>Person A</w:t>
            </w:r>
          </w:p>
        </w:tc>
        <w:tc>
          <w:tcPr>
            <w:tcW w:w="1502" w:type="dxa"/>
          </w:tcPr>
          <w:p w14:paraId="31CC1862" w14:textId="62467272" w:rsidR="003543D3" w:rsidRDefault="003543D3" w:rsidP="004864D0">
            <w:pPr>
              <w:jc w:val="both"/>
              <w:rPr>
                <w:rFonts w:ascii="Garamond" w:hAnsi="Garamond"/>
                <w:lang w:val="en-US"/>
              </w:rPr>
            </w:pPr>
            <w:r>
              <w:rPr>
                <w:rFonts w:ascii="Garamond" w:hAnsi="Garamond"/>
                <w:lang w:val="en-US"/>
              </w:rPr>
              <w:t>E</w:t>
            </w:r>
          </w:p>
        </w:tc>
        <w:tc>
          <w:tcPr>
            <w:tcW w:w="1503" w:type="dxa"/>
          </w:tcPr>
          <w:p w14:paraId="7DD0250A" w14:textId="43A16F5B" w:rsidR="003543D3" w:rsidRDefault="003543D3" w:rsidP="004864D0">
            <w:pPr>
              <w:jc w:val="both"/>
              <w:rPr>
                <w:rFonts w:ascii="Garamond" w:hAnsi="Garamond"/>
                <w:lang w:val="en-US"/>
              </w:rPr>
            </w:pPr>
            <w:r>
              <w:rPr>
                <w:rFonts w:ascii="Garamond" w:hAnsi="Garamond"/>
                <w:lang w:val="en-US"/>
              </w:rPr>
              <w:t>E</w:t>
            </w:r>
          </w:p>
        </w:tc>
        <w:tc>
          <w:tcPr>
            <w:tcW w:w="1503" w:type="dxa"/>
          </w:tcPr>
          <w:p w14:paraId="3529EEBD" w14:textId="2339DE23" w:rsidR="003543D3" w:rsidRDefault="003543D3" w:rsidP="004864D0">
            <w:pPr>
              <w:jc w:val="both"/>
              <w:rPr>
                <w:rFonts w:ascii="Garamond" w:hAnsi="Garamond"/>
                <w:lang w:val="en-US"/>
              </w:rPr>
            </w:pPr>
            <w:r>
              <w:rPr>
                <w:rFonts w:ascii="Garamond" w:hAnsi="Garamond"/>
                <w:lang w:val="en-US"/>
              </w:rPr>
              <w:t>U</w:t>
            </w:r>
          </w:p>
        </w:tc>
        <w:tc>
          <w:tcPr>
            <w:tcW w:w="1503" w:type="dxa"/>
          </w:tcPr>
          <w:p w14:paraId="24B8971D" w14:textId="7E0BA3A7" w:rsidR="003543D3" w:rsidRDefault="003543D3" w:rsidP="004864D0">
            <w:pPr>
              <w:jc w:val="both"/>
              <w:rPr>
                <w:rFonts w:ascii="Garamond" w:hAnsi="Garamond"/>
                <w:lang w:val="en-US"/>
              </w:rPr>
            </w:pPr>
            <w:r>
              <w:rPr>
                <w:rFonts w:ascii="Garamond" w:hAnsi="Garamond"/>
                <w:lang w:val="en-US"/>
              </w:rPr>
              <w:t>E</w:t>
            </w:r>
          </w:p>
        </w:tc>
        <w:tc>
          <w:tcPr>
            <w:tcW w:w="1503" w:type="dxa"/>
          </w:tcPr>
          <w:p w14:paraId="5889EDD4" w14:textId="1F922DB0" w:rsidR="003543D3" w:rsidRDefault="003543D3" w:rsidP="004864D0">
            <w:pPr>
              <w:jc w:val="both"/>
              <w:rPr>
                <w:rFonts w:ascii="Garamond" w:hAnsi="Garamond"/>
                <w:lang w:val="en-US"/>
              </w:rPr>
            </w:pPr>
            <w:r>
              <w:rPr>
                <w:rFonts w:ascii="Garamond" w:hAnsi="Garamond"/>
                <w:lang w:val="en-US"/>
              </w:rPr>
              <w:t>E</w:t>
            </w:r>
          </w:p>
        </w:tc>
      </w:tr>
      <w:tr w:rsidR="003543D3" w14:paraId="4DC044EA" w14:textId="77777777" w:rsidTr="003543D3">
        <w:tc>
          <w:tcPr>
            <w:tcW w:w="1502" w:type="dxa"/>
          </w:tcPr>
          <w:p w14:paraId="46ECC948" w14:textId="4248147A" w:rsidR="003543D3" w:rsidRDefault="003543D3" w:rsidP="004864D0">
            <w:pPr>
              <w:jc w:val="both"/>
              <w:rPr>
                <w:rFonts w:ascii="Garamond" w:hAnsi="Garamond"/>
                <w:lang w:val="en-US"/>
              </w:rPr>
            </w:pPr>
            <w:r>
              <w:rPr>
                <w:rFonts w:ascii="Garamond" w:hAnsi="Garamond"/>
                <w:lang w:val="en-US"/>
              </w:rPr>
              <w:t>Person B</w:t>
            </w:r>
          </w:p>
        </w:tc>
        <w:tc>
          <w:tcPr>
            <w:tcW w:w="1502" w:type="dxa"/>
          </w:tcPr>
          <w:p w14:paraId="04F2991D" w14:textId="45EF81B1" w:rsidR="003543D3" w:rsidRDefault="003543D3" w:rsidP="004864D0">
            <w:pPr>
              <w:jc w:val="both"/>
              <w:rPr>
                <w:rFonts w:ascii="Garamond" w:hAnsi="Garamond"/>
                <w:lang w:val="en-US"/>
              </w:rPr>
            </w:pPr>
            <w:r>
              <w:rPr>
                <w:rFonts w:ascii="Garamond" w:hAnsi="Garamond"/>
                <w:lang w:val="en-US"/>
              </w:rPr>
              <w:t>E</w:t>
            </w:r>
          </w:p>
        </w:tc>
        <w:tc>
          <w:tcPr>
            <w:tcW w:w="1503" w:type="dxa"/>
          </w:tcPr>
          <w:p w14:paraId="69E8ABB9" w14:textId="104F4B74" w:rsidR="003543D3" w:rsidRDefault="003543D3" w:rsidP="004864D0">
            <w:pPr>
              <w:jc w:val="both"/>
              <w:rPr>
                <w:rFonts w:ascii="Garamond" w:hAnsi="Garamond"/>
                <w:lang w:val="en-US"/>
              </w:rPr>
            </w:pPr>
            <w:r>
              <w:rPr>
                <w:rFonts w:ascii="Garamond" w:hAnsi="Garamond"/>
                <w:lang w:val="en-US"/>
              </w:rPr>
              <w:t>E</w:t>
            </w:r>
          </w:p>
        </w:tc>
        <w:tc>
          <w:tcPr>
            <w:tcW w:w="1503" w:type="dxa"/>
          </w:tcPr>
          <w:p w14:paraId="1E10CF45" w14:textId="4D0E670C" w:rsidR="003543D3" w:rsidRDefault="003543D3" w:rsidP="004864D0">
            <w:pPr>
              <w:jc w:val="both"/>
              <w:rPr>
                <w:rFonts w:ascii="Garamond" w:hAnsi="Garamond"/>
                <w:lang w:val="en-US"/>
              </w:rPr>
            </w:pPr>
            <w:r>
              <w:rPr>
                <w:rFonts w:ascii="Garamond" w:hAnsi="Garamond"/>
                <w:lang w:val="en-US"/>
              </w:rPr>
              <w:t>E</w:t>
            </w:r>
          </w:p>
        </w:tc>
        <w:tc>
          <w:tcPr>
            <w:tcW w:w="1503" w:type="dxa"/>
          </w:tcPr>
          <w:p w14:paraId="05EC5599" w14:textId="3C942342" w:rsidR="003543D3" w:rsidRDefault="003543D3" w:rsidP="004864D0">
            <w:pPr>
              <w:jc w:val="both"/>
              <w:rPr>
                <w:rFonts w:ascii="Garamond" w:hAnsi="Garamond"/>
                <w:lang w:val="en-US"/>
              </w:rPr>
            </w:pPr>
            <w:r>
              <w:rPr>
                <w:rFonts w:ascii="Garamond" w:hAnsi="Garamond"/>
                <w:lang w:val="en-US"/>
              </w:rPr>
              <w:t>U</w:t>
            </w:r>
          </w:p>
        </w:tc>
        <w:tc>
          <w:tcPr>
            <w:tcW w:w="1503" w:type="dxa"/>
          </w:tcPr>
          <w:p w14:paraId="569C85A7" w14:textId="1A196409" w:rsidR="003543D3" w:rsidRDefault="003543D3" w:rsidP="004864D0">
            <w:pPr>
              <w:jc w:val="both"/>
              <w:rPr>
                <w:rFonts w:ascii="Garamond" w:hAnsi="Garamond"/>
                <w:lang w:val="en-US"/>
              </w:rPr>
            </w:pPr>
            <w:r>
              <w:rPr>
                <w:rFonts w:ascii="Garamond" w:hAnsi="Garamond"/>
                <w:lang w:val="en-US"/>
              </w:rPr>
              <w:t>E</w:t>
            </w:r>
          </w:p>
        </w:tc>
      </w:tr>
    </w:tbl>
    <w:p w14:paraId="10E39A25" w14:textId="77777777" w:rsidR="004864D0" w:rsidRPr="004864D0" w:rsidRDefault="004864D0" w:rsidP="004864D0">
      <w:pPr>
        <w:jc w:val="both"/>
        <w:rPr>
          <w:rFonts w:ascii="Garamond" w:hAnsi="Garamond"/>
          <w:lang w:val="en-US"/>
        </w:rPr>
      </w:pPr>
      <w:r w:rsidRPr="004864D0">
        <w:rPr>
          <w:rFonts w:ascii="Garamond" w:hAnsi="Garamond"/>
          <w:lang w:val="en-US"/>
        </w:rPr>
        <w:lastRenderedPageBreak/>
        <w:t>Person A is unemployed in 2020, while Person B is unemployed in 2021. The difference may be substantively important if 2020 corresponds to a recession, a pandemic or a policy change.</w:t>
      </w:r>
    </w:p>
    <w:p w14:paraId="069D3E8F" w14:textId="77777777" w:rsidR="004864D0" w:rsidRPr="004864D0" w:rsidRDefault="004864D0" w:rsidP="004864D0">
      <w:pPr>
        <w:jc w:val="both"/>
        <w:rPr>
          <w:rFonts w:ascii="Garamond" w:hAnsi="Garamond"/>
          <w:lang w:val="en-US"/>
        </w:rPr>
      </w:pPr>
      <w:r w:rsidRPr="004864D0">
        <w:rPr>
          <w:rFonts w:ascii="Garamond" w:hAnsi="Garamond"/>
          <w:lang w:val="en-US"/>
        </w:rPr>
        <w:t>Hamming distance may therefore be appropriate when studying:</w:t>
      </w:r>
    </w:p>
    <w:p w14:paraId="5975A181" w14:textId="5AB0D8A7" w:rsidR="004864D0" w:rsidRPr="003543D3" w:rsidRDefault="003543D3" w:rsidP="003543D3">
      <w:pPr>
        <w:pStyle w:val="ListParagraph"/>
        <w:numPr>
          <w:ilvl w:val="0"/>
          <w:numId w:val="32"/>
        </w:numPr>
        <w:jc w:val="both"/>
        <w:rPr>
          <w:rFonts w:ascii="Garamond" w:hAnsi="Garamond"/>
          <w:lang w:val="en-US"/>
        </w:rPr>
      </w:pPr>
      <w:r w:rsidRPr="003543D3">
        <w:rPr>
          <w:rFonts w:ascii="Garamond" w:hAnsi="Garamond"/>
          <w:lang w:val="en-US"/>
        </w:rPr>
        <w:t xml:space="preserve">Employment status in exact calendar years </w:t>
      </w:r>
    </w:p>
    <w:p w14:paraId="10C1BC7D" w14:textId="0673C25F" w:rsidR="004864D0" w:rsidRPr="003543D3" w:rsidRDefault="003543D3" w:rsidP="003543D3">
      <w:pPr>
        <w:pStyle w:val="ListParagraph"/>
        <w:numPr>
          <w:ilvl w:val="0"/>
          <w:numId w:val="32"/>
        </w:numPr>
        <w:jc w:val="both"/>
        <w:rPr>
          <w:rFonts w:ascii="Garamond" w:hAnsi="Garamond"/>
          <w:lang w:val="en-US"/>
        </w:rPr>
      </w:pPr>
      <w:r w:rsidRPr="003543D3">
        <w:rPr>
          <w:rFonts w:ascii="Garamond" w:hAnsi="Garamond"/>
          <w:lang w:val="en-US"/>
        </w:rPr>
        <w:t xml:space="preserve">Family status at </w:t>
      </w:r>
      <w:proofErr w:type="gramStart"/>
      <w:r w:rsidRPr="003543D3">
        <w:rPr>
          <w:rFonts w:ascii="Garamond" w:hAnsi="Garamond"/>
          <w:lang w:val="en-US"/>
        </w:rPr>
        <w:t>particular ages</w:t>
      </w:r>
      <w:proofErr w:type="gramEnd"/>
    </w:p>
    <w:p w14:paraId="7368CD17" w14:textId="3A562C47" w:rsidR="004864D0" w:rsidRPr="003543D3" w:rsidRDefault="003543D3" w:rsidP="003543D3">
      <w:pPr>
        <w:pStyle w:val="ListParagraph"/>
        <w:numPr>
          <w:ilvl w:val="0"/>
          <w:numId w:val="32"/>
        </w:numPr>
        <w:jc w:val="both"/>
        <w:rPr>
          <w:rFonts w:ascii="Garamond" w:hAnsi="Garamond"/>
          <w:lang w:val="en-US"/>
        </w:rPr>
      </w:pPr>
      <w:r w:rsidRPr="003543D3">
        <w:rPr>
          <w:rFonts w:ascii="Garamond" w:hAnsi="Garamond"/>
          <w:lang w:val="en-US"/>
        </w:rPr>
        <w:t>Health states before and after a policy reform</w:t>
      </w:r>
    </w:p>
    <w:p w14:paraId="1690E8B7" w14:textId="30152561" w:rsidR="004864D0" w:rsidRPr="003543D3" w:rsidRDefault="003543D3" w:rsidP="003543D3">
      <w:pPr>
        <w:pStyle w:val="ListParagraph"/>
        <w:numPr>
          <w:ilvl w:val="0"/>
          <w:numId w:val="32"/>
        </w:numPr>
        <w:jc w:val="both"/>
        <w:rPr>
          <w:rFonts w:ascii="Garamond" w:hAnsi="Garamond"/>
          <w:lang w:val="en-US"/>
        </w:rPr>
      </w:pPr>
      <w:r w:rsidRPr="003543D3">
        <w:rPr>
          <w:rFonts w:ascii="Garamond" w:hAnsi="Garamond"/>
          <w:lang w:val="en-US"/>
        </w:rPr>
        <w:t>Educational status at institutionally important ages</w:t>
      </w:r>
    </w:p>
    <w:p w14:paraId="503C639C" w14:textId="3AF9CA34" w:rsidR="004864D0" w:rsidRPr="003543D3" w:rsidRDefault="003543D3" w:rsidP="003543D3">
      <w:pPr>
        <w:pStyle w:val="ListParagraph"/>
        <w:numPr>
          <w:ilvl w:val="0"/>
          <w:numId w:val="32"/>
        </w:numPr>
        <w:jc w:val="both"/>
        <w:rPr>
          <w:rFonts w:ascii="Garamond" w:hAnsi="Garamond"/>
          <w:lang w:val="en-US"/>
        </w:rPr>
      </w:pPr>
      <w:r w:rsidRPr="003543D3">
        <w:rPr>
          <w:rFonts w:ascii="Garamond" w:hAnsi="Garamond"/>
          <w:lang w:val="en-US"/>
        </w:rPr>
        <w:t>Trajectories aligned around an event when the precise relative timing matters</w:t>
      </w:r>
      <w:r>
        <w:rPr>
          <w:rFonts w:ascii="Garamond" w:hAnsi="Garamond"/>
          <w:lang w:val="en-US"/>
        </w:rPr>
        <w:t xml:space="preserve"> </w:t>
      </w:r>
    </w:p>
    <w:p w14:paraId="37C63B2D" w14:textId="77777777" w:rsidR="004864D0" w:rsidRPr="004864D0" w:rsidRDefault="004864D0" w:rsidP="003543D3">
      <w:pPr>
        <w:pStyle w:val="Heading2"/>
        <w:rPr>
          <w:lang w:val="en-US"/>
        </w:rPr>
      </w:pPr>
      <w:r w:rsidRPr="004864D0">
        <w:rPr>
          <w:lang w:val="en-US"/>
        </w:rPr>
        <w:t>The limitation of Hamming distance</w:t>
      </w:r>
    </w:p>
    <w:p w14:paraId="4AD90F94" w14:textId="77777777" w:rsidR="004864D0" w:rsidRPr="004864D0" w:rsidRDefault="004864D0" w:rsidP="004864D0">
      <w:pPr>
        <w:jc w:val="both"/>
        <w:rPr>
          <w:rFonts w:ascii="Garamond" w:hAnsi="Garamond"/>
          <w:lang w:val="en-US"/>
        </w:rPr>
      </w:pPr>
      <w:r w:rsidRPr="004864D0">
        <w:rPr>
          <w:rFonts w:ascii="Garamond" w:hAnsi="Garamond"/>
          <w:lang w:val="en-US"/>
        </w:rPr>
        <w:t>Hamming distance can be too strict when two sequences contain a similar pattern that occurs at slightly different times.</w:t>
      </w:r>
    </w:p>
    <w:p w14:paraId="04377FA1" w14:textId="65819146" w:rsidR="004864D0" w:rsidRPr="004864D0" w:rsidRDefault="004864D0" w:rsidP="004864D0">
      <w:pPr>
        <w:jc w:val="both"/>
        <w:rPr>
          <w:rFonts w:ascii="Garamond" w:hAnsi="Garamond"/>
          <w:lang w:val="en-US"/>
        </w:rPr>
      </w:pPr>
      <w:r w:rsidRPr="004864D0">
        <w:rPr>
          <w:rFonts w:ascii="Garamond" w:hAnsi="Garamond"/>
          <w:lang w:val="en-US"/>
        </w:rPr>
        <w:t>Vanhoutte and colleagues</w:t>
      </w:r>
      <w:r w:rsidR="003543D3">
        <w:rPr>
          <w:rFonts w:ascii="Garamond" w:hAnsi="Garamond"/>
          <w:lang w:val="en-US"/>
        </w:rPr>
        <w:t xml:space="preserve"> (2018)</w:t>
      </w:r>
      <w:r w:rsidRPr="004864D0">
        <w:rPr>
          <w:rFonts w:ascii="Garamond" w:hAnsi="Garamond"/>
          <w:lang w:val="en-US"/>
        </w:rPr>
        <w:t xml:space="preserve"> use the following example:</w:t>
      </w:r>
    </w:p>
    <w:p w14:paraId="6027F550" w14:textId="77777777" w:rsidR="004864D0" w:rsidRPr="003543D3" w:rsidRDefault="004864D0" w:rsidP="003543D3">
      <w:pPr>
        <w:pStyle w:val="ListParagraph"/>
        <w:numPr>
          <w:ilvl w:val="0"/>
          <w:numId w:val="33"/>
        </w:numPr>
        <w:jc w:val="both"/>
        <w:rPr>
          <w:rFonts w:ascii="Garamond" w:hAnsi="Garamond"/>
          <w:lang w:val="en-US"/>
        </w:rPr>
      </w:pPr>
      <w:r w:rsidRPr="003543D3">
        <w:rPr>
          <w:rFonts w:ascii="Garamond" w:hAnsi="Garamond"/>
          <w:lang w:val="en-US"/>
        </w:rPr>
        <w:t>Sequence A: A B C A B C</w:t>
      </w:r>
    </w:p>
    <w:p w14:paraId="77FAF63F" w14:textId="77777777" w:rsidR="004864D0" w:rsidRPr="003543D3" w:rsidRDefault="004864D0" w:rsidP="003543D3">
      <w:pPr>
        <w:pStyle w:val="ListParagraph"/>
        <w:numPr>
          <w:ilvl w:val="0"/>
          <w:numId w:val="33"/>
        </w:numPr>
        <w:jc w:val="both"/>
        <w:rPr>
          <w:rFonts w:ascii="Garamond" w:hAnsi="Garamond"/>
          <w:lang w:val="en-US"/>
        </w:rPr>
      </w:pPr>
      <w:r w:rsidRPr="003543D3">
        <w:rPr>
          <w:rFonts w:ascii="Garamond" w:hAnsi="Garamond"/>
          <w:lang w:val="en-US"/>
        </w:rPr>
        <w:t>Sequence B: C A B C A B</w:t>
      </w:r>
    </w:p>
    <w:p w14:paraId="71C5B636" w14:textId="77777777" w:rsidR="004864D0" w:rsidRDefault="004864D0" w:rsidP="004864D0">
      <w:pPr>
        <w:jc w:val="both"/>
        <w:rPr>
          <w:rFonts w:ascii="Garamond" w:hAnsi="Garamond"/>
          <w:lang w:val="en-US"/>
        </w:rPr>
      </w:pPr>
      <w:r w:rsidRPr="004864D0">
        <w:rPr>
          <w:rFonts w:ascii="Garamond" w:hAnsi="Garamond"/>
          <w:lang w:val="en-US"/>
        </w:rPr>
        <w:t>Compared position by position, every state differs:</w:t>
      </w:r>
    </w:p>
    <w:tbl>
      <w:tblPr>
        <w:tblStyle w:val="TableGrid"/>
        <w:tblW w:w="0" w:type="auto"/>
        <w:tblLook w:val="04A0" w:firstRow="1" w:lastRow="0" w:firstColumn="1" w:lastColumn="0" w:noHBand="0" w:noVBand="1"/>
      </w:tblPr>
      <w:tblGrid>
        <w:gridCol w:w="1474"/>
        <w:gridCol w:w="1273"/>
        <w:gridCol w:w="1271"/>
        <w:gridCol w:w="1272"/>
        <w:gridCol w:w="1242"/>
        <w:gridCol w:w="1242"/>
        <w:gridCol w:w="1242"/>
      </w:tblGrid>
      <w:tr w:rsidR="003543D3" w14:paraId="78B6E0CC" w14:textId="5CE07DDC" w:rsidTr="003543D3">
        <w:tc>
          <w:tcPr>
            <w:tcW w:w="1474" w:type="dxa"/>
          </w:tcPr>
          <w:p w14:paraId="6069ED3A" w14:textId="2879E6C1" w:rsidR="003543D3" w:rsidRDefault="003543D3" w:rsidP="004864D0">
            <w:pPr>
              <w:jc w:val="both"/>
              <w:rPr>
                <w:rFonts w:ascii="Garamond" w:hAnsi="Garamond"/>
                <w:lang w:val="en-US"/>
              </w:rPr>
            </w:pPr>
            <w:r>
              <w:rPr>
                <w:rFonts w:ascii="Garamond" w:hAnsi="Garamond"/>
                <w:lang w:val="en-US"/>
              </w:rPr>
              <w:t>Sequence A</w:t>
            </w:r>
          </w:p>
        </w:tc>
        <w:tc>
          <w:tcPr>
            <w:tcW w:w="1273" w:type="dxa"/>
          </w:tcPr>
          <w:p w14:paraId="5ABEAE40" w14:textId="41105E78" w:rsidR="003543D3" w:rsidRDefault="003543D3" w:rsidP="004864D0">
            <w:pPr>
              <w:jc w:val="both"/>
              <w:rPr>
                <w:rFonts w:ascii="Garamond" w:hAnsi="Garamond"/>
                <w:lang w:val="en-US"/>
              </w:rPr>
            </w:pPr>
            <w:r>
              <w:rPr>
                <w:rFonts w:ascii="Garamond" w:hAnsi="Garamond"/>
                <w:lang w:val="en-US"/>
              </w:rPr>
              <w:t>A</w:t>
            </w:r>
          </w:p>
        </w:tc>
        <w:tc>
          <w:tcPr>
            <w:tcW w:w="1271" w:type="dxa"/>
          </w:tcPr>
          <w:p w14:paraId="602FA178" w14:textId="2C050ACB" w:rsidR="003543D3" w:rsidRDefault="003543D3" w:rsidP="004864D0">
            <w:pPr>
              <w:jc w:val="both"/>
              <w:rPr>
                <w:rFonts w:ascii="Garamond" w:hAnsi="Garamond"/>
                <w:lang w:val="en-US"/>
              </w:rPr>
            </w:pPr>
            <w:r>
              <w:rPr>
                <w:rFonts w:ascii="Garamond" w:hAnsi="Garamond"/>
                <w:lang w:val="en-US"/>
              </w:rPr>
              <w:t>B</w:t>
            </w:r>
          </w:p>
        </w:tc>
        <w:tc>
          <w:tcPr>
            <w:tcW w:w="1272" w:type="dxa"/>
          </w:tcPr>
          <w:p w14:paraId="1E5258BB" w14:textId="587BE87C" w:rsidR="003543D3" w:rsidRDefault="003543D3" w:rsidP="004864D0">
            <w:pPr>
              <w:jc w:val="both"/>
              <w:rPr>
                <w:rFonts w:ascii="Garamond" w:hAnsi="Garamond"/>
                <w:lang w:val="en-US"/>
              </w:rPr>
            </w:pPr>
            <w:r>
              <w:rPr>
                <w:rFonts w:ascii="Garamond" w:hAnsi="Garamond"/>
                <w:lang w:val="en-US"/>
              </w:rPr>
              <w:t>C</w:t>
            </w:r>
          </w:p>
        </w:tc>
        <w:tc>
          <w:tcPr>
            <w:tcW w:w="1242" w:type="dxa"/>
          </w:tcPr>
          <w:p w14:paraId="5822B322" w14:textId="09CF088F" w:rsidR="003543D3" w:rsidRDefault="003543D3" w:rsidP="004864D0">
            <w:pPr>
              <w:jc w:val="both"/>
              <w:rPr>
                <w:rFonts w:ascii="Garamond" w:hAnsi="Garamond"/>
                <w:lang w:val="en-US"/>
              </w:rPr>
            </w:pPr>
            <w:r>
              <w:rPr>
                <w:rFonts w:ascii="Garamond" w:hAnsi="Garamond"/>
                <w:lang w:val="en-US"/>
              </w:rPr>
              <w:t>A</w:t>
            </w:r>
          </w:p>
        </w:tc>
        <w:tc>
          <w:tcPr>
            <w:tcW w:w="1242" w:type="dxa"/>
          </w:tcPr>
          <w:p w14:paraId="463EF7D8" w14:textId="6687F8F0" w:rsidR="003543D3" w:rsidRDefault="003543D3" w:rsidP="004864D0">
            <w:pPr>
              <w:jc w:val="both"/>
              <w:rPr>
                <w:rFonts w:ascii="Garamond" w:hAnsi="Garamond"/>
                <w:lang w:val="en-US"/>
              </w:rPr>
            </w:pPr>
            <w:r>
              <w:rPr>
                <w:rFonts w:ascii="Garamond" w:hAnsi="Garamond"/>
                <w:lang w:val="en-US"/>
              </w:rPr>
              <w:t>B</w:t>
            </w:r>
          </w:p>
        </w:tc>
        <w:tc>
          <w:tcPr>
            <w:tcW w:w="1242" w:type="dxa"/>
          </w:tcPr>
          <w:p w14:paraId="2B495B95" w14:textId="096608BA" w:rsidR="003543D3" w:rsidRDefault="003543D3" w:rsidP="004864D0">
            <w:pPr>
              <w:jc w:val="both"/>
              <w:rPr>
                <w:rFonts w:ascii="Garamond" w:hAnsi="Garamond"/>
                <w:lang w:val="en-US"/>
              </w:rPr>
            </w:pPr>
            <w:r>
              <w:rPr>
                <w:rFonts w:ascii="Garamond" w:hAnsi="Garamond"/>
                <w:lang w:val="en-US"/>
              </w:rPr>
              <w:t>C</w:t>
            </w:r>
          </w:p>
        </w:tc>
      </w:tr>
      <w:tr w:rsidR="003543D3" w14:paraId="60CDEEC9" w14:textId="384B23DE" w:rsidTr="003543D3">
        <w:tc>
          <w:tcPr>
            <w:tcW w:w="1474" w:type="dxa"/>
          </w:tcPr>
          <w:p w14:paraId="1ADAEF51" w14:textId="4F5D7D6F" w:rsidR="003543D3" w:rsidRDefault="003543D3" w:rsidP="004864D0">
            <w:pPr>
              <w:jc w:val="both"/>
              <w:rPr>
                <w:rFonts w:ascii="Garamond" w:hAnsi="Garamond"/>
                <w:lang w:val="en-US"/>
              </w:rPr>
            </w:pPr>
            <w:r>
              <w:rPr>
                <w:rFonts w:ascii="Garamond" w:hAnsi="Garamond"/>
                <w:lang w:val="en-US"/>
              </w:rPr>
              <w:t>Sequence B</w:t>
            </w:r>
          </w:p>
        </w:tc>
        <w:tc>
          <w:tcPr>
            <w:tcW w:w="1273" w:type="dxa"/>
          </w:tcPr>
          <w:p w14:paraId="5C1BBDFB" w14:textId="2A696C83" w:rsidR="003543D3" w:rsidRDefault="003543D3" w:rsidP="004864D0">
            <w:pPr>
              <w:jc w:val="both"/>
              <w:rPr>
                <w:rFonts w:ascii="Garamond" w:hAnsi="Garamond"/>
                <w:lang w:val="en-US"/>
              </w:rPr>
            </w:pPr>
            <w:r>
              <w:rPr>
                <w:rFonts w:ascii="Garamond" w:hAnsi="Garamond"/>
                <w:lang w:val="en-US"/>
              </w:rPr>
              <w:t>C</w:t>
            </w:r>
          </w:p>
        </w:tc>
        <w:tc>
          <w:tcPr>
            <w:tcW w:w="1271" w:type="dxa"/>
          </w:tcPr>
          <w:p w14:paraId="2F5431EF" w14:textId="2974A61F" w:rsidR="003543D3" w:rsidRDefault="003543D3" w:rsidP="004864D0">
            <w:pPr>
              <w:jc w:val="both"/>
              <w:rPr>
                <w:rFonts w:ascii="Garamond" w:hAnsi="Garamond"/>
                <w:lang w:val="en-US"/>
              </w:rPr>
            </w:pPr>
            <w:r>
              <w:rPr>
                <w:rFonts w:ascii="Garamond" w:hAnsi="Garamond"/>
                <w:lang w:val="en-US"/>
              </w:rPr>
              <w:t>A</w:t>
            </w:r>
          </w:p>
        </w:tc>
        <w:tc>
          <w:tcPr>
            <w:tcW w:w="1272" w:type="dxa"/>
          </w:tcPr>
          <w:p w14:paraId="4C0C58F1" w14:textId="7B15C681" w:rsidR="003543D3" w:rsidRDefault="003543D3" w:rsidP="004864D0">
            <w:pPr>
              <w:jc w:val="both"/>
              <w:rPr>
                <w:rFonts w:ascii="Garamond" w:hAnsi="Garamond"/>
                <w:lang w:val="en-US"/>
              </w:rPr>
            </w:pPr>
            <w:r>
              <w:rPr>
                <w:rFonts w:ascii="Garamond" w:hAnsi="Garamond"/>
                <w:lang w:val="en-US"/>
              </w:rPr>
              <w:t>B</w:t>
            </w:r>
          </w:p>
        </w:tc>
        <w:tc>
          <w:tcPr>
            <w:tcW w:w="1242" w:type="dxa"/>
          </w:tcPr>
          <w:p w14:paraId="10BCFB75" w14:textId="0D6D3B80" w:rsidR="003543D3" w:rsidRDefault="003543D3" w:rsidP="004864D0">
            <w:pPr>
              <w:jc w:val="both"/>
              <w:rPr>
                <w:rFonts w:ascii="Garamond" w:hAnsi="Garamond"/>
                <w:lang w:val="en-US"/>
              </w:rPr>
            </w:pPr>
            <w:r>
              <w:rPr>
                <w:rFonts w:ascii="Garamond" w:hAnsi="Garamond"/>
                <w:lang w:val="en-US"/>
              </w:rPr>
              <w:t>C</w:t>
            </w:r>
          </w:p>
        </w:tc>
        <w:tc>
          <w:tcPr>
            <w:tcW w:w="1242" w:type="dxa"/>
          </w:tcPr>
          <w:p w14:paraId="3D076C2E" w14:textId="3290620F" w:rsidR="003543D3" w:rsidRDefault="003543D3" w:rsidP="004864D0">
            <w:pPr>
              <w:jc w:val="both"/>
              <w:rPr>
                <w:rFonts w:ascii="Garamond" w:hAnsi="Garamond"/>
                <w:lang w:val="en-US"/>
              </w:rPr>
            </w:pPr>
            <w:r>
              <w:rPr>
                <w:rFonts w:ascii="Garamond" w:hAnsi="Garamond"/>
                <w:lang w:val="en-US"/>
              </w:rPr>
              <w:t>A</w:t>
            </w:r>
          </w:p>
        </w:tc>
        <w:tc>
          <w:tcPr>
            <w:tcW w:w="1242" w:type="dxa"/>
          </w:tcPr>
          <w:p w14:paraId="35ABD317" w14:textId="680EBB01" w:rsidR="003543D3" w:rsidRDefault="003543D3" w:rsidP="004864D0">
            <w:pPr>
              <w:jc w:val="both"/>
              <w:rPr>
                <w:rFonts w:ascii="Garamond" w:hAnsi="Garamond"/>
                <w:lang w:val="en-US"/>
              </w:rPr>
            </w:pPr>
            <w:r>
              <w:rPr>
                <w:rFonts w:ascii="Garamond" w:hAnsi="Garamond"/>
                <w:lang w:val="en-US"/>
              </w:rPr>
              <w:t>B</w:t>
            </w:r>
          </w:p>
        </w:tc>
      </w:tr>
      <w:tr w:rsidR="003543D3" w14:paraId="31568153" w14:textId="1BCDF239" w:rsidTr="003543D3">
        <w:tc>
          <w:tcPr>
            <w:tcW w:w="1474" w:type="dxa"/>
          </w:tcPr>
          <w:p w14:paraId="574E7933" w14:textId="50CF7034" w:rsidR="003543D3" w:rsidRDefault="003543D3" w:rsidP="004864D0">
            <w:pPr>
              <w:jc w:val="both"/>
              <w:rPr>
                <w:rFonts w:ascii="Garamond" w:hAnsi="Garamond"/>
                <w:lang w:val="en-US"/>
              </w:rPr>
            </w:pPr>
            <w:r>
              <w:rPr>
                <w:rFonts w:ascii="Garamond" w:hAnsi="Garamond"/>
                <w:lang w:val="en-US"/>
              </w:rPr>
              <w:t>Comparison</w:t>
            </w:r>
          </w:p>
        </w:tc>
        <w:tc>
          <w:tcPr>
            <w:tcW w:w="1273" w:type="dxa"/>
          </w:tcPr>
          <w:p w14:paraId="788C6DBE" w14:textId="6136ACA7" w:rsidR="003543D3" w:rsidRDefault="003543D3" w:rsidP="004864D0">
            <w:pPr>
              <w:jc w:val="both"/>
              <w:rPr>
                <w:rFonts w:ascii="Garamond" w:hAnsi="Garamond"/>
                <w:lang w:val="en-US"/>
              </w:rPr>
            </w:pPr>
            <w:r w:rsidRPr="004864D0">
              <w:rPr>
                <w:rFonts w:ascii="Garamond" w:hAnsi="Garamond"/>
                <w:lang w:val="en-US"/>
              </w:rPr>
              <w:t>≠</w:t>
            </w:r>
          </w:p>
        </w:tc>
        <w:tc>
          <w:tcPr>
            <w:tcW w:w="1271" w:type="dxa"/>
          </w:tcPr>
          <w:p w14:paraId="3E5B1885" w14:textId="7CE82D34" w:rsidR="003543D3" w:rsidRDefault="003543D3" w:rsidP="004864D0">
            <w:pPr>
              <w:jc w:val="both"/>
              <w:rPr>
                <w:rFonts w:ascii="Garamond" w:hAnsi="Garamond"/>
                <w:lang w:val="en-US"/>
              </w:rPr>
            </w:pPr>
            <w:r w:rsidRPr="004864D0">
              <w:rPr>
                <w:rFonts w:ascii="Garamond" w:hAnsi="Garamond"/>
                <w:lang w:val="en-US"/>
              </w:rPr>
              <w:t>≠</w:t>
            </w:r>
          </w:p>
        </w:tc>
        <w:tc>
          <w:tcPr>
            <w:tcW w:w="1272" w:type="dxa"/>
          </w:tcPr>
          <w:p w14:paraId="47C881F4" w14:textId="254C798F" w:rsidR="003543D3" w:rsidRDefault="003543D3" w:rsidP="004864D0">
            <w:pPr>
              <w:jc w:val="both"/>
              <w:rPr>
                <w:rFonts w:ascii="Garamond" w:hAnsi="Garamond"/>
                <w:lang w:val="en-US"/>
              </w:rPr>
            </w:pPr>
            <w:r w:rsidRPr="004864D0">
              <w:rPr>
                <w:rFonts w:ascii="Garamond" w:hAnsi="Garamond"/>
                <w:lang w:val="en-US"/>
              </w:rPr>
              <w:t>≠</w:t>
            </w:r>
          </w:p>
        </w:tc>
        <w:tc>
          <w:tcPr>
            <w:tcW w:w="1242" w:type="dxa"/>
          </w:tcPr>
          <w:p w14:paraId="722E4D19" w14:textId="16379B8E" w:rsidR="003543D3" w:rsidRDefault="003543D3" w:rsidP="004864D0">
            <w:pPr>
              <w:jc w:val="both"/>
              <w:rPr>
                <w:rFonts w:ascii="Garamond" w:hAnsi="Garamond"/>
                <w:lang w:val="en-US"/>
              </w:rPr>
            </w:pPr>
            <w:r w:rsidRPr="004864D0">
              <w:rPr>
                <w:rFonts w:ascii="Garamond" w:hAnsi="Garamond"/>
                <w:lang w:val="en-US"/>
              </w:rPr>
              <w:t>≠</w:t>
            </w:r>
          </w:p>
        </w:tc>
        <w:tc>
          <w:tcPr>
            <w:tcW w:w="1242" w:type="dxa"/>
          </w:tcPr>
          <w:p w14:paraId="7550A1A7" w14:textId="08BF22EB" w:rsidR="003543D3" w:rsidRDefault="003543D3" w:rsidP="004864D0">
            <w:pPr>
              <w:jc w:val="both"/>
              <w:rPr>
                <w:rFonts w:ascii="Garamond" w:hAnsi="Garamond"/>
                <w:lang w:val="en-US"/>
              </w:rPr>
            </w:pPr>
            <w:r w:rsidRPr="004864D0">
              <w:rPr>
                <w:rFonts w:ascii="Garamond" w:hAnsi="Garamond"/>
                <w:lang w:val="en-US"/>
              </w:rPr>
              <w:t>≠</w:t>
            </w:r>
          </w:p>
        </w:tc>
        <w:tc>
          <w:tcPr>
            <w:tcW w:w="1242" w:type="dxa"/>
          </w:tcPr>
          <w:p w14:paraId="46D23884" w14:textId="5FFC9435" w:rsidR="003543D3" w:rsidRDefault="003543D3" w:rsidP="004864D0">
            <w:pPr>
              <w:jc w:val="both"/>
              <w:rPr>
                <w:rFonts w:ascii="Garamond" w:hAnsi="Garamond"/>
                <w:lang w:val="en-US"/>
              </w:rPr>
            </w:pPr>
            <w:r w:rsidRPr="004864D0">
              <w:rPr>
                <w:rFonts w:ascii="Garamond" w:hAnsi="Garamond"/>
                <w:lang w:val="en-US"/>
              </w:rPr>
              <w:t>≠</w:t>
            </w:r>
          </w:p>
        </w:tc>
      </w:tr>
    </w:tbl>
    <w:p w14:paraId="1949EAE9" w14:textId="77777777" w:rsidR="003543D3" w:rsidRPr="004864D0" w:rsidRDefault="003543D3" w:rsidP="004864D0">
      <w:pPr>
        <w:jc w:val="both"/>
        <w:rPr>
          <w:rFonts w:ascii="Garamond" w:hAnsi="Garamond"/>
          <w:lang w:val="en-US"/>
        </w:rPr>
      </w:pPr>
    </w:p>
    <w:p w14:paraId="08800D11" w14:textId="77777777" w:rsidR="004864D0" w:rsidRPr="004864D0" w:rsidRDefault="004864D0" w:rsidP="004864D0">
      <w:pPr>
        <w:jc w:val="both"/>
        <w:rPr>
          <w:rFonts w:ascii="Garamond" w:hAnsi="Garamond"/>
          <w:lang w:val="en-US"/>
        </w:rPr>
      </w:pPr>
      <w:r w:rsidRPr="004864D0">
        <w:rPr>
          <w:rFonts w:ascii="Garamond" w:hAnsi="Garamond"/>
          <w:lang w:val="en-US"/>
        </w:rPr>
        <w:t>With a mismatch cost of one, the Hamming distance is six, the maximum possible value for sequences of this length.</w:t>
      </w:r>
    </w:p>
    <w:p w14:paraId="3381F3EF" w14:textId="77777777" w:rsidR="004864D0" w:rsidRPr="004864D0" w:rsidRDefault="004864D0" w:rsidP="004864D0">
      <w:pPr>
        <w:jc w:val="both"/>
        <w:rPr>
          <w:rFonts w:ascii="Garamond" w:hAnsi="Garamond"/>
          <w:lang w:val="en-US"/>
        </w:rPr>
      </w:pPr>
      <w:r w:rsidRPr="004864D0">
        <w:rPr>
          <w:rFonts w:ascii="Garamond" w:hAnsi="Garamond"/>
          <w:lang w:val="en-US"/>
        </w:rPr>
        <w:t xml:space="preserve">However, the two sequences share a long pattern, A B C A B, which is shifted by one position. Hamming distance does not </w:t>
      </w:r>
      <w:proofErr w:type="spellStart"/>
      <w:r w:rsidRPr="004864D0">
        <w:rPr>
          <w:rFonts w:ascii="Garamond" w:hAnsi="Garamond"/>
          <w:lang w:val="en-US"/>
        </w:rPr>
        <w:t>recognise</w:t>
      </w:r>
      <w:proofErr w:type="spellEnd"/>
      <w:r w:rsidRPr="004864D0">
        <w:rPr>
          <w:rFonts w:ascii="Garamond" w:hAnsi="Garamond"/>
          <w:lang w:val="en-US"/>
        </w:rPr>
        <w:t xml:space="preserve"> this shifted similarity. </w:t>
      </w:r>
    </w:p>
    <w:p w14:paraId="1B77D87D" w14:textId="77777777" w:rsidR="004864D0" w:rsidRPr="004864D0" w:rsidRDefault="004864D0" w:rsidP="004864D0">
      <w:pPr>
        <w:jc w:val="both"/>
        <w:rPr>
          <w:rFonts w:ascii="Garamond" w:hAnsi="Garamond"/>
          <w:lang w:val="en-US"/>
        </w:rPr>
      </w:pPr>
      <w:r w:rsidRPr="004864D0">
        <w:rPr>
          <w:rFonts w:ascii="Garamond" w:hAnsi="Garamond"/>
          <w:lang w:val="en-US"/>
        </w:rPr>
        <w:t>This leads to a different method: Optimal Matching.</w:t>
      </w:r>
    </w:p>
    <w:p w14:paraId="57D6D216" w14:textId="77777777" w:rsidR="004864D0" w:rsidRPr="004864D0" w:rsidRDefault="004864D0" w:rsidP="003543D3">
      <w:pPr>
        <w:pStyle w:val="Heading1"/>
        <w:rPr>
          <w:lang w:val="en-US"/>
        </w:rPr>
      </w:pPr>
      <w:r w:rsidRPr="004864D0">
        <w:rPr>
          <w:lang w:val="en-US"/>
        </w:rPr>
        <w:t>6. Optimal Matching: transforming one sequence into another</w:t>
      </w:r>
    </w:p>
    <w:p w14:paraId="67467FCA" w14:textId="77777777" w:rsidR="004864D0" w:rsidRPr="004864D0" w:rsidRDefault="004864D0" w:rsidP="004864D0">
      <w:pPr>
        <w:jc w:val="both"/>
        <w:rPr>
          <w:rFonts w:ascii="Garamond" w:hAnsi="Garamond"/>
          <w:lang w:val="en-US"/>
        </w:rPr>
      </w:pPr>
      <w:r w:rsidRPr="004864D0">
        <w:rPr>
          <w:rFonts w:ascii="Garamond" w:hAnsi="Garamond"/>
          <w:lang w:val="en-US"/>
        </w:rPr>
        <w:t xml:space="preserve">Optimal Matching, often abbreviated as </w:t>
      </w:r>
      <w:r w:rsidRPr="004864D0">
        <w:rPr>
          <w:rFonts w:ascii="Garamond" w:hAnsi="Garamond"/>
          <w:b/>
          <w:bCs/>
          <w:lang w:val="en-US"/>
        </w:rPr>
        <w:t>OM</w:t>
      </w:r>
      <w:r w:rsidRPr="004864D0">
        <w:rPr>
          <w:rFonts w:ascii="Garamond" w:hAnsi="Garamond"/>
          <w:lang w:val="en-US"/>
        </w:rPr>
        <w:t>, treats sequence comparison as an editing problem.</w:t>
      </w:r>
    </w:p>
    <w:p w14:paraId="4633B6D3" w14:textId="7FD5AA6A" w:rsidR="004864D0" w:rsidRPr="004864D0" w:rsidRDefault="004864D0" w:rsidP="004864D0">
      <w:pPr>
        <w:jc w:val="both"/>
        <w:rPr>
          <w:rFonts w:ascii="Garamond" w:hAnsi="Garamond"/>
          <w:lang w:val="en-US"/>
        </w:rPr>
      </w:pPr>
      <w:r w:rsidRPr="004864D0">
        <w:rPr>
          <w:rFonts w:ascii="Garamond" w:hAnsi="Garamond"/>
          <w:lang w:val="en-US"/>
        </w:rPr>
        <w:t>The central question is:</w:t>
      </w:r>
      <w:r w:rsidR="003543D3">
        <w:rPr>
          <w:rFonts w:ascii="Garamond" w:hAnsi="Garamond"/>
          <w:lang w:val="en-US"/>
        </w:rPr>
        <w:t xml:space="preserve"> </w:t>
      </w:r>
      <w:r w:rsidRPr="004864D0">
        <w:rPr>
          <w:rFonts w:ascii="Garamond" w:hAnsi="Garamond"/>
          <w:b/>
          <w:bCs/>
          <w:lang w:val="en-US"/>
        </w:rPr>
        <w:t>What is the cheapest way to transform one sequence into another?</w:t>
      </w:r>
    </w:p>
    <w:p w14:paraId="48F98DF3" w14:textId="77777777" w:rsidR="004864D0" w:rsidRPr="004864D0" w:rsidRDefault="004864D0" w:rsidP="004864D0">
      <w:pPr>
        <w:jc w:val="both"/>
        <w:rPr>
          <w:rFonts w:ascii="Garamond" w:hAnsi="Garamond"/>
          <w:lang w:val="en-US"/>
        </w:rPr>
      </w:pPr>
      <w:r w:rsidRPr="004864D0">
        <w:rPr>
          <w:rFonts w:ascii="Garamond" w:hAnsi="Garamond"/>
          <w:lang w:val="en-US"/>
        </w:rPr>
        <w:t>OM uses three possible operations:</w:t>
      </w:r>
    </w:p>
    <w:p w14:paraId="28C78031" w14:textId="7ECC7CDE" w:rsidR="004864D0" w:rsidRPr="003543D3" w:rsidRDefault="003543D3" w:rsidP="003543D3">
      <w:pPr>
        <w:pStyle w:val="ListParagraph"/>
        <w:numPr>
          <w:ilvl w:val="0"/>
          <w:numId w:val="34"/>
        </w:numPr>
        <w:jc w:val="both"/>
        <w:rPr>
          <w:rFonts w:ascii="Garamond" w:hAnsi="Garamond"/>
        </w:rPr>
      </w:pPr>
      <w:r w:rsidRPr="003543D3">
        <w:rPr>
          <w:rFonts w:ascii="Garamond" w:hAnsi="Garamond"/>
        </w:rPr>
        <w:t xml:space="preserve">Substitution </w:t>
      </w:r>
    </w:p>
    <w:p w14:paraId="088D9446" w14:textId="05DF48FD" w:rsidR="004864D0" w:rsidRPr="003543D3" w:rsidRDefault="003543D3" w:rsidP="003543D3">
      <w:pPr>
        <w:pStyle w:val="ListParagraph"/>
        <w:numPr>
          <w:ilvl w:val="0"/>
          <w:numId w:val="34"/>
        </w:numPr>
        <w:jc w:val="both"/>
        <w:rPr>
          <w:rFonts w:ascii="Garamond" w:hAnsi="Garamond"/>
        </w:rPr>
      </w:pPr>
      <w:r w:rsidRPr="003543D3">
        <w:rPr>
          <w:rFonts w:ascii="Garamond" w:hAnsi="Garamond"/>
        </w:rPr>
        <w:t xml:space="preserve">Insertion </w:t>
      </w:r>
    </w:p>
    <w:p w14:paraId="3A7DE4F2" w14:textId="61FFBA98" w:rsidR="004864D0" w:rsidRPr="003543D3" w:rsidRDefault="003543D3" w:rsidP="003543D3">
      <w:pPr>
        <w:pStyle w:val="ListParagraph"/>
        <w:numPr>
          <w:ilvl w:val="0"/>
          <w:numId w:val="34"/>
        </w:numPr>
        <w:jc w:val="both"/>
        <w:rPr>
          <w:rFonts w:ascii="Garamond" w:hAnsi="Garamond"/>
        </w:rPr>
      </w:pPr>
      <w:proofErr w:type="spellStart"/>
      <w:r w:rsidRPr="003543D3">
        <w:rPr>
          <w:rFonts w:ascii="Garamond" w:hAnsi="Garamond"/>
        </w:rPr>
        <w:t>Deletion</w:t>
      </w:r>
      <w:proofErr w:type="spellEnd"/>
      <w:r w:rsidRPr="003543D3">
        <w:rPr>
          <w:rFonts w:ascii="Garamond" w:hAnsi="Garamond"/>
        </w:rPr>
        <w:t xml:space="preserve"> </w:t>
      </w:r>
    </w:p>
    <w:p w14:paraId="0AC4F581" w14:textId="77777777" w:rsidR="004864D0" w:rsidRPr="004864D0" w:rsidRDefault="004864D0" w:rsidP="003543D3">
      <w:pPr>
        <w:pStyle w:val="Heading2"/>
      </w:pPr>
      <w:r w:rsidRPr="004864D0">
        <w:lastRenderedPageBreak/>
        <w:t>Substitution</w:t>
      </w:r>
    </w:p>
    <w:p w14:paraId="410B0452" w14:textId="77777777" w:rsidR="004864D0" w:rsidRPr="004864D0" w:rsidRDefault="004864D0" w:rsidP="004864D0">
      <w:pPr>
        <w:jc w:val="both"/>
        <w:rPr>
          <w:rFonts w:ascii="Garamond" w:hAnsi="Garamond"/>
          <w:lang w:val="en-US"/>
        </w:rPr>
      </w:pPr>
      <w:r w:rsidRPr="004864D0">
        <w:rPr>
          <w:rFonts w:ascii="Garamond" w:hAnsi="Garamond"/>
          <w:lang w:val="en-US"/>
        </w:rPr>
        <w:t>A substitution replaces one state with another.</w:t>
      </w:r>
    </w:p>
    <w:p w14:paraId="5EB188F1" w14:textId="5871BB37" w:rsidR="004864D0" w:rsidRPr="004864D0" w:rsidRDefault="004864D0" w:rsidP="004864D0">
      <w:pPr>
        <w:jc w:val="both"/>
        <w:rPr>
          <w:rFonts w:ascii="Garamond" w:hAnsi="Garamond"/>
          <w:lang w:val="en-US"/>
        </w:rPr>
      </w:pPr>
      <w:r w:rsidRPr="004864D0">
        <w:rPr>
          <w:rFonts w:ascii="Garamond" w:hAnsi="Garamond"/>
          <w:lang w:val="en-US"/>
        </w:rPr>
        <w:t xml:space="preserve">E </w:t>
      </w:r>
      <w:proofErr w:type="spellStart"/>
      <w:r w:rsidRPr="004864D0">
        <w:rPr>
          <w:rFonts w:ascii="Garamond" w:hAnsi="Garamond"/>
          <w:lang w:val="en-US"/>
        </w:rPr>
        <w:t>E</w:t>
      </w:r>
      <w:proofErr w:type="spellEnd"/>
      <w:r w:rsidRPr="004864D0">
        <w:rPr>
          <w:rFonts w:ascii="Garamond" w:hAnsi="Garamond"/>
          <w:lang w:val="en-US"/>
        </w:rPr>
        <w:t xml:space="preserve"> U  </w:t>
      </w:r>
      <w:r w:rsidR="003543D3" w:rsidRPr="003543D3">
        <w:rPr>
          <w:rFonts w:ascii="Garamond" w:hAnsi="Garamond"/>
          <w:lang w:val="en-US"/>
        </w:rPr>
        <w:sym w:font="Wingdings" w:char="F0E0"/>
      </w:r>
      <w:r w:rsidRPr="004864D0">
        <w:rPr>
          <w:rFonts w:ascii="Garamond" w:hAnsi="Garamond"/>
          <w:lang w:val="en-US"/>
        </w:rPr>
        <w:t xml:space="preserve">  E </w:t>
      </w:r>
      <w:proofErr w:type="spellStart"/>
      <w:r w:rsidRPr="004864D0">
        <w:rPr>
          <w:rFonts w:ascii="Garamond" w:hAnsi="Garamond"/>
          <w:lang w:val="en-US"/>
        </w:rPr>
        <w:t>E</w:t>
      </w:r>
      <w:proofErr w:type="spellEnd"/>
      <w:r w:rsidRPr="004864D0">
        <w:rPr>
          <w:rFonts w:ascii="Garamond" w:hAnsi="Garamond"/>
          <w:lang w:val="en-US"/>
        </w:rPr>
        <w:t xml:space="preserve"> </w:t>
      </w:r>
      <w:r w:rsidRPr="003543D3">
        <w:rPr>
          <w:rFonts w:ascii="Garamond" w:hAnsi="Garamond"/>
          <w:b/>
          <w:bCs/>
          <w:lang w:val="en-US"/>
        </w:rPr>
        <w:t>P</w:t>
      </w:r>
    </w:p>
    <w:p w14:paraId="5BDF6682" w14:textId="77777777" w:rsidR="004864D0" w:rsidRPr="004864D0" w:rsidRDefault="004864D0" w:rsidP="004864D0">
      <w:pPr>
        <w:jc w:val="both"/>
        <w:rPr>
          <w:rFonts w:ascii="Garamond" w:hAnsi="Garamond"/>
          <w:lang w:val="en-US"/>
        </w:rPr>
      </w:pPr>
      <w:r w:rsidRPr="004864D0">
        <w:rPr>
          <w:rFonts w:ascii="Garamond" w:hAnsi="Garamond"/>
          <w:lang w:val="en-US"/>
        </w:rPr>
        <w:t>Here, U is replaced with P.</w:t>
      </w:r>
    </w:p>
    <w:p w14:paraId="246C64B7" w14:textId="77777777" w:rsidR="004864D0" w:rsidRPr="004864D0" w:rsidRDefault="004864D0" w:rsidP="003543D3">
      <w:pPr>
        <w:pStyle w:val="Heading2"/>
        <w:rPr>
          <w:lang w:val="en-US"/>
        </w:rPr>
      </w:pPr>
      <w:r w:rsidRPr="004864D0">
        <w:rPr>
          <w:lang w:val="en-US"/>
        </w:rPr>
        <w:t>Insertion</w:t>
      </w:r>
    </w:p>
    <w:p w14:paraId="6D609200" w14:textId="77777777" w:rsidR="004864D0" w:rsidRPr="004864D0" w:rsidRDefault="004864D0" w:rsidP="004864D0">
      <w:pPr>
        <w:jc w:val="both"/>
        <w:rPr>
          <w:rFonts w:ascii="Garamond" w:hAnsi="Garamond"/>
          <w:lang w:val="en-US"/>
        </w:rPr>
      </w:pPr>
      <w:r w:rsidRPr="004864D0">
        <w:rPr>
          <w:rFonts w:ascii="Garamond" w:hAnsi="Garamond"/>
          <w:lang w:val="en-US"/>
        </w:rPr>
        <w:t>An insertion adds a state.</w:t>
      </w:r>
    </w:p>
    <w:p w14:paraId="2CCDFBD1" w14:textId="31AA455B" w:rsidR="004864D0" w:rsidRPr="004864D0" w:rsidRDefault="004864D0" w:rsidP="004864D0">
      <w:pPr>
        <w:jc w:val="both"/>
        <w:rPr>
          <w:rFonts w:ascii="Garamond" w:hAnsi="Garamond"/>
          <w:lang w:val="nl-BE"/>
        </w:rPr>
      </w:pPr>
      <w:r w:rsidRPr="004864D0">
        <w:rPr>
          <w:rFonts w:ascii="Garamond" w:hAnsi="Garamond"/>
          <w:lang w:val="nl-BE"/>
        </w:rPr>
        <w:t xml:space="preserve">E E U  </w:t>
      </w:r>
      <w:r w:rsidR="003543D3" w:rsidRPr="003543D3">
        <w:rPr>
          <w:rFonts w:ascii="Garamond" w:hAnsi="Garamond"/>
          <w:lang w:val="nl-BE"/>
        </w:rPr>
        <w:sym w:font="Wingdings" w:char="F0E0"/>
      </w:r>
      <w:r w:rsidRPr="004864D0">
        <w:rPr>
          <w:rFonts w:ascii="Garamond" w:hAnsi="Garamond"/>
          <w:lang w:val="nl-BE"/>
        </w:rPr>
        <w:t xml:space="preserve"> E E </w:t>
      </w:r>
      <w:r w:rsidRPr="003543D3">
        <w:rPr>
          <w:rFonts w:ascii="Garamond" w:hAnsi="Garamond"/>
          <w:b/>
          <w:bCs/>
          <w:lang w:val="nl-BE"/>
        </w:rPr>
        <w:t>P</w:t>
      </w:r>
      <w:r w:rsidRPr="004864D0">
        <w:rPr>
          <w:rFonts w:ascii="Garamond" w:hAnsi="Garamond"/>
          <w:lang w:val="nl-BE"/>
        </w:rPr>
        <w:t xml:space="preserve"> U</w:t>
      </w:r>
    </w:p>
    <w:p w14:paraId="75425777" w14:textId="77777777" w:rsidR="004864D0" w:rsidRPr="004864D0" w:rsidRDefault="004864D0" w:rsidP="003543D3">
      <w:pPr>
        <w:pStyle w:val="Heading2"/>
        <w:rPr>
          <w:lang w:val="nl-BE"/>
        </w:rPr>
      </w:pPr>
      <w:r w:rsidRPr="004864D0">
        <w:rPr>
          <w:lang w:val="nl-BE"/>
        </w:rPr>
        <w:t>Deletion</w:t>
      </w:r>
    </w:p>
    <w:p w14:paraId="0D226892" w14:textId="77777777" w:rsidR="004864D0" w:rsidRPr="004864D0" w:rsidRDefault="004864D0" w:rsidP="004864D0">
      <w:pPr>
        <w:jc w:val="both"/>
        <w:rPr>
          <w:rFonts w:ascii="Garamond" w:hAnsi="Garamond"/>
          <w:lang w:val="en-US"/>
        </w:rPr>
      </w:pPr>
      <w:r w:rsidRPr="004864D0">
        <w:rPr>
          <w:rFonts w:ascii="Garamond" w:hAnsi="Garamond"/>
          <w:lang w:val="en-US"/>
        </w:rPr>
        <w:t>A deletion removes a state.</w:t>
      </w:r>
    </w:p>
    <w:p w14:paraId="7C1251B9" w14:textId="56C00F95" w:rsidR="004864D0" w:rsidRPr="004864D0" w:rsidRDefault="004864D0" w:rsidP="004864D0">
      <w:pPr>
        <w:jc w:val="both"/>
        <w:rPr>
          <w:rFonts w:ascii="Garamond" w:hAnsi="Garamond"/>
          <w:lang w:val="en-US"/>
        </w:rPr>
      </w:pPr>
      <w:r w:rsidRPr="004864D0">
        <w:rPr>
          <w:rFonts w:ascii="Garamond" w:hAnsi="Garamond"/>
          <w:lang w:val="en-US"/>
        </w:rPr>
        <w:t xml:space="preserve">E </w:t>
      </w:r>
      <w:proofErr w:type="spellStart"/>
      <w:r w:rsidRPr="004864D0">
        <w:rPr>
          <w:rFonts w:ascii="Garamond" w:hAnsi="Garamond"/>
          <w:lang w:val="en-US"/>
        </w:rPr>
        <w:t>E</w:t>
      </w:r>
      <w:proofErr w:type="spellEnd"/>
      <w:r w:rsidRPr="004864D0">
        <w:rPr>
          <w:rFonts w:ascii="Garamond" w:hAnsi="Garamond"/>
          <w:lang w:val="en-US"/>
        </w:rPr>
        <w:t xml:space="preserve"> </w:t>
      </w:r>
      <w:r w:rsidRPr="003543D3">
        <w:rPr>
          <w:rFonts w:ascii="Garamond" w:hAnsi="Garamond"/>
          <w:b/>
          <w:bCs/>
          <w:lang w:val="en-US"/>
        </w:rPr>
        <w:t>P</w:t>
      </w:r>
      <w:r w:rsidRPr="004864D0">
        <w:rPr>
          <w:rFonts w:ascii="Garamond" w:hAnsi="Garamond"/>
          <w:lang w:val="en-US"/>
        </w:rPr>
        <w:t xml:space="preserve"> U  </w:t>
      </w:r>
      <w:r w:rsidR="003543D3" w:rsidRPr="003543D3">
        <w:rPr>
          <w:rFonts w:ascii="Garamond" w:hAnsi="Garamond"/>
          <w:lang w:val="en-US"/>
        </w:rPr>
        <w:sym w:font="Wingdings" w:char="F0E0"/>
      </w:r>
      <w:r w:rsidRPr="004864D0">
        <w:rPr>
          <w:rFonts w:ascii="Garamond" w:hAnsi="Garamond"/>
          <w:lang w:val="en-US"/>
        </w:rPr>
        <w:t xml:space="preserve">  E </w:t>
      </w:r>
      <w:proofErr w:type="spellStart"/>
      <w:r w:rsidRPr="004864D0">
        <w:rPr>
          <w:rFonts w:ascii="Garamond" w:hAnsi="Garamond"/>
          <w:lang w:val="en-US"/>
        </w:rPr>
        <w:t>E</w:t>
      </w:r>
      <w:proofErr w:type="spellEnd"/>
      <w:r w:rsidRPr="004864D0">
        <w:rPr>
          <w:rFonts w:ascii="Garamond" w:hAnsi="Garamond"/>
          <w:lang w:val="en-US"/>
        </w:rPr>
        <w:t xml:space="preserve"> U</w:t>
      </w:r>
    </w:p>
    <w:p w14:paraId="65D6183F" w14:textId="77777777" w:rsidR="004864D0" w:rsidRPr="004864D0" w:rsidRDefault="004864D0" w:rsidP="004864D0">
      <w:pPr>
        <w:jc w:val="both"/>
        <w:rPr>
          <w:rFonts w:ascii="Garamond" w:hAnsi="Garamond"/>
          <w:lang w:val="en-US"/>
        </w:rPr>
      </w:pPr>
      <w:r w:rsidRPr="004864D0">
        <w:rPr>
          <w:rFonts w:ascii="Garamond" w:hAnsi="Garamond"/>
          <w:lang w:val="en-US"/>
        </w:rPr>
        <w:t xml:space="preserve">Insertions and deletions are often discussed together and called </w:t>
      </w:r>
      <w:r w:rsidRPr="004864D0">
        <w:rPr>
          <w:rFonts w:ascii="Garamond" w:hAnsi="Garamond"/>
          <w:b/>
          <w:bCs/>
          <w:lang w:val="en-US"/>
        </w:rPr>
        <w:t>indel operations</w:t>
      </w:r>
      <w:r w:rsidRPr="004864D0">
        <w:rPr>
          <w:rFonts w:ascii="Garamond" w:hAnsi="Garamond"/>
          <w:lang w:val="en-US"/>
        </w:rPr>
        <w:t>.</w:t>
      </w:r>
    </w:p>
    <w:p w14:paraId="616D1468" w14:textId="77777777" w:rsidR="004864D0" w:rsidRPr="004864D0" w:rsidRDefault="004864D0" w:rsidP="004864D0">
      <w:pPr>
        <w:jc w:val="both"/>
        <w:rPr>
          <w:rFonts w:ascii="Garamond" w:hAnsi="Garamond"/>
          <w:lang w:val="en-US"/>
        </w:rPr>
      </w:pPr>
      <w:r w:rsidRPr="004864D0">
        <w:rPr>
          <w:rFonts w:ascii="Garamond" w:hAnsi="Garamond"/>
          <w:lang w:val="en-US"/>
        </w:rPr>
        <w:t xml:space="preserve">The use of insertions and deletions allows OM to shift the alignment of two sequences. This is why OM can </w:t>
      </w:r>
      <w:proofErr w:type="spellStart"/>
      <w:r w:rsidRPr="004864D0">
        <w:rPr>
          <w:rFonts w:ascii="Garamond" w:hAnsi="Garamond"/>
          <w:lang w:val="en-US"/>
        </w:rPr>
        <w:t>recognise</w:t>
      </w:r>
      <w:proofErr w:type="spellEnd"/>
      <w:r w:rsidRPr="004864D0">
        <w:rPr>
          <w:rFonts w:ascii="Garamond" w:hAnsi="Garamond"/>
          <w:lang w:val="en-US"/>
        </w:rPr>
        <w:t xml:space="preserve"> similar patterns that occur at different times.</w:t>
      </w:r>
    </w:p>
    <w:p w14:paraId="30B4CCB9" w14:textId="77777777" w:rsidR="004864D0" w:rsidRPr="004864D0" w:rsidRDefault="004864D0" w:rsidP="004864D0">
      <w:pPr>
        <w:jc w:val="both"/>
        <w:rPr>
          <w:rFonts w:ascii="Garamond" w:hAnsi="Garamond"/>
          <w:lang w:val="en-US"/>
        </w:rPr>
      </w:pPr>
      <w:r w:rsidRPr="004864D0">
        <w:rPr>
          <w:rFonts w:ascii="Garamond" w:hAnsi="Garamond"/>
          <w:lang w:val="en-US"/>
        </w:rPr>
        <w:t>Return to the earlier example:</w:t>
      </w:r>
    </w:p>
    <w:p w14:paraId="231EA11D" w14:textId="77777777" w:rsidR="004864D0" w:rsidRPr="003543D3" w:rsidRDefault="004864D0" w:rsidP="003543D3">
      <w:pPr>
        <w:pStyle w:val="ListParagraph"/>
        <w:numPr>
          <w:ilvl w:val="0"/>
          <w:numId w:val="35"/>
        </w:numPr>
        <w:jc w:val="both"/>
        <w:rPr>
          <w:rFonts w:ascii="Garamond" w:hAnsi="Garamond"/>
          <w:lang w:val="en-US"/>
        </w:rPr>
      </w:pPr>
      <w:r w:rsidRPr="003543D3">
        <w:rPr>
          <w:rFonts w:ascii="Garamond" w:hAnsi="Garamond"/>
          <w:lang w:val="en-US"/>
        </w:rPr>
        <w:t>Sequence A: A B C A B C</w:t>
      </w:r>
    </w:p>
    <w:p w14:paraId="69178915" w14:textId="77777777" w:rsidR="004864D0" w:rsidRPr="003543D3" w:rsidRDefault="004864D0" w:rsidP="003543D3">
      <w:pPr>
        <w:pStyle w:val="ListParagraph"/>
        <w:numPr>
          <w:ilvl w:val="0"/>
          <w:numId w:val="35"/>
        </w:numPr>
        <w:jc w:val="both"/>
        <w:rPr>
          <w:rFonts w:ascii="Garamond" w:hAnsi="Garamond"/>
          <w:lang w:val="en-US"/>
        </w:rPr>
      </w:pPr>
      <w:r w:rsidRPr="003543D3">
        <w:rPr>
          <w:rFonts w:ascii="Garamond" w:hAnsi="Garamond"/>
          <w:lang w:val="en-US"/>
        </w:rPr>
        <w:t>Sequence B: C A B C A B</w:t>
      </w:r>
    </w:p>
    <w:p w14:paraId="46F2E9A2" w14:textId="77777777" w:rsidR="004864D0" w:rsidRPr="004864D0" w:rsidRDefault="004864D0" w:rsidP="004864D0">
      <w:pPr>
        <w:jc w:val="both"/>
        <w:rPr>
          <w:rFonts w:ascii="Garamond" w:hAnsi="Garamond"/>
          <w:lang w:val="en-US"/>
        </w:rPr>
      </w:pPr>
      <w:r w:rsidRPr="004864D0">
        <w:rPr>
          <w:rFonts w:ascii="Garamond" w:hAnsi="Garamond"/>
          <w:lang w:val="en-US"/>
        </w:rPr>
        <w:t>Instead of replacing all six states, OM can:</w:t>
      </w:r>
    </w:p>
    <w:p w14:paraId="6FF9C11E" w14:textId="34855B80" w:rsidR="004864D0" w:rsidRPr="003543D3" w:rsidRDefault="003543D3" w:rsidP="003543D3">
      <w:pPr>
        <w:pStyle w:val="ListParagraph"/>
        <w:numPr>
          <w:ilvl w:val="0"/>
          <w:numId w:val="36"/>
        </w:numPr>
        <w:jc w:val="both"/>
        <w:rPr>
          <w:rFonts w:ascii="Garamond" w:hAnsi="Garamond"/>
          <w:lang w:val="en-US"/>
        </w:rPr>
      </w:pPr>
      <w:r>
        <w:rPr>
          <w:rFonts w:ascii="Garamond" w:hAnsi="Garamond"/>
          <w:lang w:val="en-US"/>
        </w:rPr>
        <w:t>In</w:t>
      </w:r>
      <w:r w:rsidR="004864D0" w:rsidRPr="003543D3">
        <w:rPr>
          <w:rFonts w:ascii="Garamond" w:hAnsi="Garamond"/>
          <w:lang w:val="en-US"/>
        </w:rPr>
        <w:t>sert C at the beginning of Sequence A</w:t>
      </w:r>
    </w:p>
    <w:p w14:paraId="5B7290DC" w14:textId="4DBB49F2" w:rsidR="004864D0" w:rsidRPr="003543D3" w:rsidRDefault="003543D3" w:rsidP="003543D3">
      <w:pPr>
        <w:pStyle w:val="ListParagraph"/>
        <w:numPr>
          <w:ilvl w:val="0"/>
          <w:numId w:val="36"/>
        </w:numPr>
        <w:jc w:val="both"/>
        <w:rPr>
          <w:rFonts w:ascii="Garamond" w:hAnsi="Garamond"/>
        </w:rPr>
      </w:pPr>
      <w:proofErr w:type="spellStart"/>
      <w:r>
        <w:rPr>
          <w:rFonts w:ascii="Garamond" w:hAnsi="Garamond"/>
        </w:rPr>
        <w:t>D</w:t>
      </w:r>
      <w:r w:rsidR="004864D0" w:rsidRPr="003543D3">
        <w:rPr>
          <w:rFonts w:ascii="Garamond" w:hAnsi="Garamond"/>
        </w:rPr>
        <w:t>elete</w:t>
      </w:r>
      <w:proofErr w:type="spellEnd"/>
      <w:r w:rsidR="004864D0" w:rsidRPr="003543D3">
        <w:rPr>
          <w:rFonts w:ascii="Garamond" w:hAnsi="Garamond"/>
        </w:rPr>
        <w:t xml:space="preserve"> the final C </w:t>
      </w:r>
    </w:p>
    <w:p w14:paraId="552C3697" w14:textId="77777777" w:rsidR="004864D0" w:rsidRPr="004864D0" w:rsidRDefault="004864D0" w:rsidP="004864D0">
      <w:pPr>
        <w:jc w:val="both"/>
        <w:rPr>
          <w:rFonts w:ascii="Garamond" w:hAnsi="Garamond"/>
          <w:lang w:val="en-US"/>
        </w:rPr>
      </w:pPr>
      <w:r w:rsidRPr="004864D0">
        <w:rPr>
          <w:rFonts w:ascii="Garamond" w:hAnsi="Garamond"/>
          <w:lang w:val="en-US"/>
        </w:rPr>
        <w:t>The sequence then becomes identical to Sequence B.</w:t>
      </w:r>
    </w:p>
    <w:p w14:paraId="1C372390" w14:textId="1F86E01E" w:rsidR="004864D0" w:rsidRPr="004864D0" w:rsidRDefault="004864D0" w:rsidP="004864D0">
      <w:pPr>
        <w:jc w:val="both"/>
        <w:rPr>
          <w:rFonts w:ascii="Garamond" w:hAnsi="Garamond"/>
          <w:lang w:val="en-US"/>
        </w:rPr>
      </w:pPr>
      <w:r w:rsidRPr="004864D0">
        <w:rPr>
          <w:rFonts w:ascii="Garamond" w:hAnsi="Garamond"/>
          <w:lang w:val="en-US"/>
        </w:rPr>
        <w:t xml:space="preserve">The transformation requires only two operations instead of six substitutions. Vanhoutte and colleagues </w:t>
      </w:r>
      <w:r w:rsidR="003543D3">
        <w:rPr>
          <w:rFonts w:ascii="Garamond" w:hAnsi="Garamond"/>
          <w:lang w:val="en-US"/>
        </w:rPr>
        <w:t xml:space="preserve">(2018) </w:t>
      </w:r>
      <w:r w:rsidRPr="004864D0">
        <w:rPr>
          <w:rFonts w:ascii="Garamond" w:hAnsi="Garamond"/>
          <w:lang w:val="en-US"/>
        </w:rPr>
        <w:t xml:space="preserve">use this example to explain how OM, based on </w:t>
      </w:r>
      <w:proofErr w:type="spellStart"/>
      <w:r w:rsidRPr="004864D0">
        <w:rPr>
          <w:rFonts w:ascii="Garamond" w:hAnsi="Garamond"/>
          <w:lang w:val="en-US"/>
        </w:rPr>
        <w:t>Levenshtein</w:t>
      </w:r>
      <w:proofErr w:type="spellEnd"/>
      <w:r w:rsidRPr="004864D0">
        <w:rPr>
          <w:rFonts w:ascii="Garamond" w:hAnsi="Garamond"/>
          <w:lang w:val="en-US"/>
        </w:rPr>
        <w:t xml:space="preserve"> distance, can </w:t>
      </w:r>
      <w:proofErr w:type="spellStart"/>
      <w:r w:rsidRPr="004864D0">
        <w:rPr>
          <w:rFonts w:ascii="Garamond" w:hAnsi="Garamond"/>
          <w:lang w:val="en-US"/>
        </w:rPr>
        <w:t>recognise</w:t>
      </w:r>
      <w:proofErr w:type="spellEnd"/>
      <w:r w:rsidRPr="004864D0">
        <w:rPr>
          <w:rFonts w:ascii="Garamond" w:hAnsi="Garamond"/>
          <w:lang w:val="en-US"/>
        </w:rPr>
        <w:t xml:space="preserve"> shifted common patterns that traditional Hamming distance does not. </w:t>
      </w:r>
    </w:p>
    <w:p w14:paraId="070254C8" w14:textId="77777777" w:rsidR="004864D0" w:rsidRPr="004864D0" w:rsidRDefault="004864D0" w:rsidP="003543D3">
      <w:pPr>
        <w:pStyle w:val="Heading1"/>
        <w:rPr>
          <w:lang w:val="en-US"/>
        </w:rPr>
      </w:pPr>
      <w:r w:rsidRPr="004864D0">
        <w:rPr>
          <w:lang w:val="en-US"/>
        </w:rPr>
        <w:t>7. Substitution costs</w:t>
      </w:r>
    </w:p>
    <w:p w14:paraId="7F7B3479" w14:textId="77777777" w:rsidR="004864D0" w:rsidRPr="004864D0" w:rsidRDefault="004864D0" w:rsidP="004864D0">
      <w:pPr>
        <w:jc w:val="both"/>
        <w:rPr>
          <w:rFonts w:ascii="Garamond" w:hAnsi="Garamond"/>
          <w:lang w:val="en-US"/>
        </w:rPr>
      </w:pPr>
      <w:r w:rsidRPr="004864D0">
        <w:rPr>
          <w:rFonts w:ascii="Garamond" w:hAnsi="Garamond"/>
          <w:lang w:val="en-US"/>
        </w:rPr>
        <w:t>Every editing operation is assigned a cost.</w:t>
      </w:r>
    </w:p>
    <w:p w14:paraId="6F686F3A" w14:textId="637DBF29" w:rsidR="004864D0" w:rsidRDefault="004864D0" w:rsidP="004864D0">
      <w:pPr>
        <w:jc w:val="both"/>
        <w:rPr>
          <w:rFonts w:ascii="Garamond" w:hAnsi="Garamond"/>
          <w:lang w:val="en-US"/>
        </w:rPr>
      </w:pPr>
      <w:r w:rsidRPr="004864D0">
        <w:rPr>
          <w:rFonts w:ascii="Garamond" w:hAnsi="Garamond"/>
          <w:lang w:val="en-US"/>
        </w:rPr>
        <w:t xml:space="preserve">A substitution cost represents how different two states </w:t>
      </w:r>
      <w:proofErr w:type="gramStart"/>
      <w:r w:rsidRPr="004864D0">
        <w:rPr>
          <w:rFonts w:ascii="Garamond" w:hAnsi="Garamond"/>
          <w:lang w:val="en-US"/>
        </w:rPr>
        <w:t>are considered to be</w:t>
      </w:r>
      <w:proofErr w:type="gramEnd"/>
      <w:r w:rsidRPr="004864D0">
        <w:rPr>
          <w:rFonts w:ascii="Garamond" w:hAnsi="Garamond"/>
          <w:lang w:val="en-US"/>
        </w:rPr>
        <w:t>.</w:t>
      </w:r>
      <w:r w:rsidR="003543D3">
        <w:rPr>
          <w:rFonts w:ascii="Garamond" w:hAnsi="Garamond"/>
          <w:lang w:val="en-US"/>
        </w:rPr>
        <w:t xml:space="preserve"> </w:t>
      </w:r>
      <w:r w:rsidRPr="004864D0">
        <w:rPr>
          <w:rFonts w:ascii="Garamond" w:hAnsi="Garamond"/>
          <w:lang w:val="en-US"/>
        </w:rPr>
        <w:t xml:space="preserve">The simplest choice is to assign the same cost to every substitution. </w:t>
      </w:r>
      <w:r w:rsidRPr="003543D3">
        <w:rPr>
          <w:rFonts w:ascii="Garamond" w:hAnsi="Garamond"/>
          <w:lang w:val="en-US"/>
        </w:rPr>
        <w:t>For example:</w:t>
      </w:r>
    </w:p>
    <w:tbl>
      <w:tblPr>
        <w:tblStyle w:val="TableGrid"/>
        <w:tblW w:w="0" w:type="auto"/>
        <w:tblLook w:val="04A0" w:firstRow="1" w:lastRow="0" w:firstColumn="1" w:lastColumn="0" w:noHBand="0" w:noVBand="1"/>
      </w:tblPr>
      <w:tblGrid>
        <w:gridCol w:w="2465"/>
        <w:gridCol w:w="2183"/>
        <w:gridCol w:w="2184"/>
        <w:gridCol w:w="2184"/>
      </w:tblGrid>
      <w:tr w:rsidR="003543D3" w14:paraId="08D38D0B" w14:textId="77777777" w:rsidTr="003543D3">
        <w:tc>
          <w:tcPr>
            <w:tcW w:w="2465" w:type="dxa"/>
          </w:tcPr>
          <w:p w14:paraId="2BA5677E" w14:textId="7083C5E1" w:rsidR="003543D3" w:rsidRDefault="003543D3" w:rsidP="004864D0">
            <w:pPr>
              <w:jc w:val="both"/>
              <w:rPr>
                <w:rFonts w:ascii="Garamond" w:hAnsi="Garamond"/>
                <w:lang w:val="en-US"/>
              </w:rPr>
            </w:pPr>
            <w:r>
              <w:rPr>
                <w:rFonts w:ascii="Garamond" w:hAnsi="Garamond"/>
                <w:lang w:val="en-US"/>
              </w:rPr>
              <w:t>Replace…</w:t>
            </w:r>
          </w:p>
        </w:tc>
        <w:tc>
          <w:tcPr>
            <w:tcW w:w="2183" w:type="dxa"/>
          </w:tcPr>
          <w:p w14:paraId="03800F64" w14:textId="778BECF1" w:rsidR="003543D3" w:rsidRDefault="003543D3" w:rsidP="004864D0">
            <w:pPr>
              <w:jc w:val="both"/>
              <w:rPr>
                <w:rFonts w:ascii="Garamond" w:hAnsi="Garamond"/>
                <w:lang w:val="en-US"/>
              </w:rPr>
            </w:pPr>
            <w:r>
              <w:rPr>
                <w:rFonts w:ascii="Garamond" w:hAnsi="Garamond"/>
                <w:lang w:val="en-US"/>
              </w:rPr>
              <w:t>Employment</w:t>
            </w:r>
          </w:p>
        </w:tc>
        <w:tc>
          <w:tcPr>
            <w:tcW w:w="2184" w:type="dxa"/>
          </w:tcPr>
          <w:p w14:paraId="35E9F085" w14:textId="7AAD9D5C" w:rsidR="003543D3" w:rsidRDefault="003543D3" w:rsidP="004864D0">
            <w:pPr>
              <w:jc w:val="both"/>
              <w:rPr>
                <w:rFonts w:ascii="Garamond" w:hAnsi="Garamond"/>
                <w:lang w:val="en-US"/>
              </w:rPr>
            </w:pPr>
            <w:r>
              <w:rPr>
                <w:rFonts w:ascii="Garamond" w:hAnsi="Garamond"/>
                <w:lang w:val="en-US"/>
              </w:rPr>
              <w:t>Part-time</w:t>
            </w:r>
          </w:p>
        </w:tc>
        <w:tc>
          <w:tcPr>
            <w:tcW w:w="2184" w:type="dxa"/>
          </w:tcPr>
          <w:p w14:paraId="62DB0ECC" w14:textId="652234A5" w:rsidR="003543D3" w:rsidRDefault="003543D3" w:rsidP="004864D0">
            <w:pPr>
              <w:jc w:val="both"/>
              <w:rPr>
                <w:rFonts w:ascii="Garamond" w:hAnsi="Garamond"/>
                <w:lang w:val="en-US"/>
              </w:rPr>
            </w:pPr>
            <w:r>
              <w:rPr>
                <w:rFonts w:ascii="Garamond" w:hAnsi="Garamond"/>
                <w:lang w:val="en-US"/>
              </w:rPr>
              <w:t>Unemployment</w:t>
            </w:r>
          </w:p>
        </w:tc>
      </w:tr>
      <w:tr w:rsidR="003543D3" w14:paraId="4326ADB2" w14:textId="77777777" w:rsidTr="003543D3">
        <w:tc>
          <w:tcPr>
            <w:tcW w:w="2465" w:type="dxa"/>
          </w:tcPr>
          <w:p w14:paraId="36D685CF" w14:textId="7F081764" w:rsidR="003543D3" w:rsidRDefault="003543D3" w:rsidP="004864D0">
            <w:pPr>
              <w:jc w:val="both"/>
              <w:rPr>
                <w:rFonts w:ascii="Garamond" w:hAnsi="Garamond"/>
                <w:lang w:val="en-US"/>
              </w:rPr>
            </w:pPr>
            <w:r>
              <w:rPr>
                <w:rFonts w:ascii="Garamond" w:hAnsi="Garamond"/>
                <w:lang w:val="en-US"/>
              </w:rPr>
              <w:t>Employment</w:t>
            </w:r>
          </w:p>
        </w:tc>
        <w:tc>
          <w:tcPr>
            <w:tcW w:w="2183" w:type="dxa"/>
          </w:tcPr>
          <w:p w14:paraId="5ED8337C" w14:textId="0BB6994F" w:rsidR="003543D3" w:rsidRDefault="003543D3" w:rsidP="004864D0">
            <w:pPr>
              <w:jc w:val="both"/>
              <w:rPr>
                <w:rFonts w:ascii="Garamond" w:hAnsi="Garamond"/>
                <w:lang w:val="en-US"/>
              </w:rPr>
            </w:pPr>
            <w:r>
              <w:rPr>
                <w:rFonts w:ascii="Garamond" w:hAnsi="Garamond"/>
                <w:lang w:val="en-US"/>
              </w:rPr>
              <w:t>0</w:t>
            </w:r>
          </w:p>
        </w:tc>
        <w:tc>
          <w:tcPr>
            <w:tcW w:w="2184" w:type="dxa"/>
          </w:tcPr>
          <w:p w14:paraId="6C55818C" w14:textId="77241402" w:rsidR="003543D3" w:rsidRDefault="003543D3" w:rsidP="004864D0">
            <w:pPr>
              <w:jc w:val="both"/>
              <w:rPr>
                <w:rFonts w:ascii="Garamond" w:hAnsi="Garamond"/>
                <w:lang w:val="en-US"/>
              </w:rPr>
            </w:pPr>
            <w:r>
              <w:rPr>
                <w:rFonts w:ascii="Garamond" w:hAnsi="Garamond"/>
                <w:lang w:val="en-US"/>
              </w:rPr>
              <w:t>2</w:t>
            </w:r>
          </w:p>
        </w:tc>
        <w:tc>
          <w:tcPr>
            <w:tcW w:w="2184" w:type="dxa"/>
          </w:tcPr>
          <w:p w14:paraId="273BFB5C" w14:textId="3E20864A" w:rsidR="003543D3" w:rsidRDefault="003543D3" w:rsidP="004864D0">
            <w:pPr>
              <w:jc w:val="both"/>
              <w:rPr>
                <w:rFonts w:ascii="Garamond" w:hAnsi="Garamond"/>
                <w:lang w:val="en-US"/>
              </w:rPr>
            </w:pPr>
            <w:r>
              <w:rPr>
                <w:rFonts w:ascii="Garamond" w:hAnsi="Garamond"/>
                <w:lang w:val="en-US"/>
              </w:rPr>
              <w:t>2</w:t>
            </w:r>
          </w:p>
        </w:tc>
      </w:tr>
      <w:tr w:rsidR="003543D3" w14:paraId="20E46054" w14:textId="77777777" w:rsidTr="003543D3">
        <w:tc>
          <w:tcPr>
            <w:tcW w:w="2465" w:type="dxa"/>
          </w:tcPr>
          <w:p w14:paraId="3DE26520" w14:textId="6D95144A" w:rsidR="003543D3" w:rsidRDefault="003543D3" w:rsidP="004864D0">
            <w:pPr>
              <w:jc w:val="both"/>
              <w:rPr>
                <w:rFonts w:ascii="Garamond" w:hAnsi="Garamond"/>
                <w:lang w:val="en-US"/>
              </w:rPr>
            </w:pPr>
            <w:r>
              <w:rPr>
                <w:rFonts w:ascii="Garamond" w:hAnsi="Garamond"/>
                <w:lang w:val="en-US"/>
              </w:rPr>
              <w:t>Parti-time</w:t>
            </w:r>
          </w:p>
        </w:tc>
        <w:tc>
          <w:tcPr>
            <w:tcW w:w="2183" w:type="dxa"/>
          </w:tcPr>
          <w:p w14:paraId="314E3FD6" w14:textId="00CC9E93" w:rsidR="003543D3" w:rsidRDefault="003543D3" w:rsidP="004864D0">
            <w:pPr>
              <w:jc w:val="both"/>
              <w:rPr>
                <w:rFonts w:ascii="Garamond" w:hAnsi="Garamond"/>
                <w:lang w:val="en-US"/>
              </w:rPr>
            </w:pPr>
            <w:r>
              <w:rPr>
                <w:rFonts w:ascii="Garamond" w:hAnsi="Garamond"/>
                <w:lang w:val="en-US"/>
              </w:rPr>
              <w:t>2</w:t>
            </w:r>
          </w:p>
        </w:tc>
        <w:tc>
          <w:tcPr>
            <w:tcW w:w="2184" w:type="dxa"/>
          </w:tcPr>
          <w:p w14:paraId="7047ECB6" w14:textId="44EC3123" w:rsidR="003543D3" w:rsidRDefault="003543D3" w:rsidP="004864D0">
            <w:pPr>
              <w:jc w:val="both"/>
              <w:rPr>
                <w:rFonts w:ascii="Garamond" w:hAnsi="Garamond"/>
                <w:lang w:val="en-US"/>
              </w:rPr>
            </w:pPr>
            <w:r>
              <w:rPr>
                <w:rFonts w:ascii="Garamond" w:hAnsi="Garamond"/>
                <w:lang w:val="en-US"/>
              </w:rPr>
              <w:t>0</w:t>
            </w:r>
          </w:p>
        </w:tc>
        <w:tc>
          <w:tcPr>
            <w:tcW w:w="2184" w:type="dxa"/>
          </w:tcPr>
          <w:p w14:paraId="21F3CBF6" w14:textId="3425ED59" w:rsidR="003543D3" w:rsidRDefault="003543D3" w:rsidP="004864D0">
            <w:pPr>
              <w:jc w:val="both"/>
              <w:rPr>
                <w:rFonts w:ascii="Garamond" w:hAnsi="Garamond"/>
                <w:lang w:val="en-US"/>
              </w:rPr>
            </w:pPr>
            <w:r>
              <w:rPr>
                <w:rFonts w:ascii="Garamond" w:hAnsi="Garamond"/>
                <w:lang w:val="en-US"/>
              </w:rPr>
              <w:t>2</w:t>
            </w:r>
          </w:p>
        </w:tc>
      </w:tr>
      <w:tr w:rsidR="003543D3" w14:paraId="30155B18" w14:textId="77777777" w:rsidTr="003543D3">
        <w:tc>
          <w:tcPr>
            <w:tcW w:w="2465" w:type="dxa"/>
          </w:tcPr>
          <w:p w14:paraId="745046B0" w14:textId="3AC7528C" w:rsidR="003543D3" w:rsidRDefault="003543D3" w:rsidP="004864D0">
            <w:pPr>
              <w:jc w:val="both"/>
              <w:rPr>
                <w:rFonts w:ascii="Garamond" w:hAnsi="Garamond"/>
                <w:lang w:val="en-US"/>
              </w:rPr>
            </w:pPr>
            <w:r>
              <w:rPr>
                <w:rFonts w:ascii="Garamond" w:hAnsi="Garamond"/>
                <w:lang w:val="en-US"/>
              </w:rPr>
              <w:t>Unemployment</w:t>
            </w:r>
          </w:p>
        </w:tc>
        <w:tc>
          <w:tcPr>
            <w:tcW w:w="2183" w:type="dxa"/>
          </w:tcPr>
          <w:p w14:paraId="46B4B56A" w14:textId="2E0F4846" w:rsidR="003543D3" w:rsidRDefault="003543D3" w:rsidP="004864D0">
            <w:pPr>
              <w:jc w:val="both"/>
              <w:rPr>
                <w:rFonts w:ascii="Garamond" w:hAnsi="Garamond"/>
                <w:lang w:val="en-US"/>
              </w:rPr>
            </w:pPr>
            <w:r>
              <w:rPr>
                <w:rFonts w:ascii="Garamond" w:hAnsi="Garamond"/>
                <w:lang w:val="en-US"/>
              </w:rPr>
              <w:t>2</w:t>
            </w:r>
          </w:p>
        </w:tc>
        <w:tc>
          <w:tcPr>
            <w:tcW w:w="2184" w:type="dxa"/>
          </w:tcPr>
          <w:p w14:paraId="47B64244" w14:textId="1B547036" w:rsidR="003543D3" w:rsidRDefault="003543D3" w:rsidP="004864D0">
            <w:pPr>
              <w:jc w:val="both"/>
              <w:rPr>
                <w:rFonts w:ascii="Garamond" w:hAnsi="Garamond"/>
                <w:lang w:val="en-US"/>
              </w:rPr>
            </w:pPr>
            <w:r>
              <w:rPr>
                <w:rFonts w:ascii="Garamond" w:hAnsi="Garamond"/>
                <w:lang w:val="en-US"/>
              </w:rPr>
              <w:t>2</w:t>
            </w:r>
          </w:p>
        </w:tc>
        <w:tc>
          <w:tcPr>
            <w:tcW w:w="2184" w:type="dxa"/>
          </w:tcPr>
          <w:p w14:paraId="1DA07781" w14:textId="116185BC" w:rsidR="003543D3" w:rsidRDefault="003543D3" w:rsidP="004864D0">
            <w:pPr>
              <w:jc w:val="both"/>
              <w:rPr>
                <w:rFonts w:ascii="Garamond" w:hAnsi="Garamond"/>
                <w:lang w:val="en-US"/>
              </w:rPr>
            </w:pPr>
            <w:r>
              <w:rPr>
                <w:rFonts w:ascii="Garamond" w:hAnsi="Garamond"/>
                <w:lang w:val="en-US"/>
              </w:rPr>
              <w:t>0</w:t>
            </w:r>
          </w:p>
        </w:tc>
      </w:tr>
    </w:tbl>
    <w:p w14:paraId="3C5DE2F9" w14:textId="77777777" w:rsidR="003543D3" w:rsidRPr="003543D3" w:rsidRDefault="003543D3" w:rsidP="004864D0">
      <w:pPr>
        <w:jc w:val="both"/>
        <w:rPr>
          <w:rFonts w:ascii="Garamond" w:hAnsi="Garamond"/>
          <w:lang w:val="en-US"/>
        </w:rPr>
      </w:pPr>
    </w:p>
    <w:p w14:paraId="5FC507E7" w14:textId="62AD1A6D" w:rsidR="004864D0" w:rsidRPr="004864D0" w:rsidRDefault="00A93E31" w:rsidP="004864D0">
      <w:pPr>
        <w:jc w:val="both"/>
        <w:rPr>
          <w:rFonts w:ascii="Garamond" w:hAnsi="Garamond"/>
          <w:lang w:val="en-US"/>
        </w:rPr>
      </w:pPr>
      <w:r>
        <w:rPr>
          <w:rFonts w:ascii="Garamond" w:hAnsi="Garamond"/>
          <w:lang w:val="en-US"/>
        </w:rPr>
        <w:lastRenderedPageBreak/>
        <w:t>As expected, the</w:t>
      </w:r>
      <w:r w:rsidR="004864D0" w:rsidRPr="004864D0">
        <w:rPr>
          <w:rFonts w:ascii="Garamond" w:hAnsi="Garamond"/>
          <w:lang w:val="en-US"/>
        </w:rPr>
        <w:t xml:space="preserve"> diagonal contains zeros because replacing a state with itself requires no operation.</w:t>
      </w:r>
    </w:p>
    <w:p w14:paraId="24CD0528" w14:textId="29F2D75A" w:rsidR="004864D0" w:rsidRPr="004864D0" w:rsidRDefault="00A93E31" w:rsidP="004864D0">
      <w:pPr>
        <w:jc w:val="both"/>
        <w:rPr>
          <w:rFonts w:ascii="Garamond" w:hAnsi="Garamond"/>
          <w:lang w:val="en-US"/>
        </w:rPr>
      </w:pPr>
      <w:r>
        <w:rPr>
          <w:rFonts w:ascii="Garamond" w:hAnsi="Garamond"/>
          <w:lang w:val="en-US"/>
        </w:rPr>
        <w:t>Here, t</w:t>
      </w:r>
      <w:r w:rsidR="004864D0" w:rsidRPr="004864D0">
        <w:rPr>
          <w:rFonts w:ascii="Garamond" w:hAnsi="Garamond"/>
          <w:lang w:val="en-US"/>
        </w:rPr>
        <w:t xml:space="preserve">his </w:t>
      </w:r>
      <w:r w:rsidR="004864D0" w:rsidRPr="004864D0">
        <w:rPr>
          <w:rFonts w:ascii="Garamond" w:hAnsi="Garamond"/>
          <w:b/>
          <w:bCs/>
          <w:lang w:val="en-US"/>
        </w:rPr>
        <w:t>constant-cost</w:t>
      </w:r>
      <w:r w:rsidR="004864D0" w:rsidRPr="004864D0">
        <w:rPr>
          <w:rFonts w:ascii="Garamond" w:hAnsi="Garamond"/>
          <w:lang w:val="en-US"/>
        </w:rPr>
        <w:t xml:space="preserve"> approach treats all different states as equally dissimilar.</w:t>
      </w:r>
    </w:p>
    <w:p w14:paraId="684B9A02" w14:textId="2BA92E51" w:rsidR="004864D0" w:rsidRPr="004864D0" w:rsidRDefault="004864D0" w:rsidP="004864D0">
      <w:pPr>
        <w:jc w:val="both"/>
        <w:rPr>
          <w:rFonts w:ascii="Garamond" w:hAnsi="Garamond"/>
          <w:lang w:val="en-US"/>
        </w:rPr>
      </w:pPr>
      <w:r w:rsidRPr="004864D0">
        <w:rPr>
          <w:rFonts w:ascii="Garamond" w:hAnsi="Garamond"/>
          <w:lang w:val="en-US"/>
        </w:rPr>
        <w:t>However, researchers may have theoretical reasons to consider some states closer than others. For example, full-time and part-time employment may share</w:t>
      </w:r>
      <w:r w:rsidR="00A93E31">
        <w:rPr>
          <w:rFonts w:ascii="Garamond" w:hAnsi="Garamond"/>
          <w:lang w:val="en-US"/>
        </w:rPr>
        <w:t xml:space="preserve"> common characteristics, such as</w:t>
      </w:r>
      <w:r w:rsidRPr="004864D0">
        <w:rPr>
          <w:rFonts w:ascii="Garamond" w:hAnsi="Garamond"/>
          <w:lang w:val="en-US"/>
        </w:rPr>
        <w:t xml:space="preserve"> </w:t>
      </w:r>
      <w:proofErr w:type="spellStart"/>
      <w:r w:rsidRPr="004864D0">
        <w:rPr>
          <w:rFonts w:ascii="Garamond" w:hAnsi="Garamond"/>
          <w:lang w:val="en-US"/>
        </w:rPr>
        <w:t>labour</w:t>
      </w:r>
      <w:proofErr w:type="spellEnd"/>
      <w:r w:rsidRPr="004864D0">
        <w:rPr>
          <w:rFonts w:ascii="Garamond" w:hAnsi="Garamond"/>
          <w:lang w:val="en-US"/>
        </w:rPr>
        <w:t>-market attachment, whereas employment and unemployment may be considered more different.</w:t>
      </w:r>
    </w:p>
    <w:p w14:paraId="37602DB2" w14:textId="77777777" w:rsidR="004864D0" w:rsidRDefault="004864D0" w:rsidP="004864D0">
      <w:pPr>
        <w:jc w:val="both"/>
        <w:rPr>
          <w:rFonts w:ascii="Garamond" w:hAnsi="Garamond"/>
          <w:lang w:val="en-US"/>
        </w:rPr>
      </w:pPr>
      <w:r w:rsidRPr="004864D0">
        <w:rPr>
          <w:rFonts w:ascii="Garamond" w:hAnsi="Garamond"/>
          <w:lang w:val="en-US"/>
        </w:rPr>
        <w:t>A possible cost matrix would then be:</w:t>
      </w:r>
    </w:p>
    <w:tbl>
      <w:tblPr>
        <w:tblStyle w:val="TableGrid"/>
        <w:tblW w:w="0" w:type="auto"/>
        <w:tblLook w:val="04A0" w:firstRow="1" w:lastRow="0" w:firstColumn="1" w:lastColumn="0" w:noHBand="0" w:noVBand="1"/>
      </w:tblPr>
      <w:tblGrid>
        <w:gridCol w:w="2151"/>
        <w:gridCol w:w="1888"/>
        <w:gridCol w:w="1587"/>
        <w:gridCol w:w="1981"/>
        <w:gridCol w:w="1409"/>
      </w:tblGrid>
      <w:tr w:rsidR="00A93E31" w14:paraId="4232AF41" w14:textId="73FF2734" w:rsidTr="00A93E31">
        <w:tc>
          <w:tcPr>
            <w:tcW w:w="2151" w:type="dxa"/>
          </w:tcPr>
          <w:p w14:paraId="33BD50CC" w14:textId="77777777" w:rsidR="00A93E31" w:rsidRDefault="00A93E31" w:rsidP="001129D9">
            <w:pPr>
              <w:jc w:val="both"/>
              <w:rPr>
                <w:rFonts w:ascii="Garamond" w:hAnsi="Garamond"/>
                <w:lang w:val="en-US"/>
              </w:rPr>
            </w:pPr>
            <w:r>
              <w:rPr>
                <w:rFonts w:ascii="Garamond" w:hAnsi="Garamond"/>
                <w:lang w:val="en-US"/>
              </w:rPr>
              <w:t>Replace…</w:t>
            </w:r>
          </w:p>
        </w:tc>
        <w:tc>
          <w:tcPr>
            <w:tcW w:w="1888" w:type="dxa"/>
          </w:tcPr>
          <w:p w14:paraId="00D16001" w14:textId="77777777" w:rsidR="00A93E31" w:rsidRDefault="00A93E31" w:rsidP="001129D9">
            <w:pPr>
              <w:jc w:val="both"/>
              <w:rPr>
                <w:rFonts w:ascii="Garamond" w:hAnsi="Garamond"/>
                <w:lang w:val="en-US"/>
              </w:rPr>
            </w:pPr>
            <w:r>
              <w:rPr>
                <w:rFonts w:ascii="Garamond" w:hAnsi="Garamond"/>
                <w:lang w:val="en-US"/>
              </w:rPr>
              <w:t>Employment</w:t>
            </w:r>
          </w:p>
        </w:tc>
        <w:tc>
          <w:tcPr>
            <w:tcW w:w="1587" w:type="dxa"/>
          </w:tcPr>
          <w:p w14:paraId="7B5CBB2F" w14:textId="77777777" w:rsidR="00A93E31" w:rsidRDefault="00A93E31" w:rsidP="001129D9">
            <w:pPr>
              <w:jc w:val="both"/>
              <w:rPr>
                <w:rFonts w:ascii="Garamond" w:hAnsi="Garamond"/>
                <w:lang w:val="en-US"/>
              </w:rPr>
            </w:pPr>
            <w:r>
              <w:rPr>
                <w:rFonts w:ascii="Garamond" w:hAnsi="Garamond"/>
                <w:lang w:val="en-US"/>
              </w:rPr>
              <w:t>Part-time</w:t>
            </w:r>
          </w:p>
        </w:tc>
        <w:tc>
          <w:tcPr>
            <w:tcW w:w="1981" w:type="dxa"/>
          </w:tcPr>
          <w:p w14:paraId="2F85FC74" w14:textId="77777777" w:rsidR="00A93E31" w:rsidRDefault="00A93E31" w:rsidP="001129D9">
            <w:pPr>
              <w:jc w:val="both"/>
              <w:rPr>
                <w:rFonts w:ascii="Garamond" w:hAnsi="Garamond"/>
                <w:lang w:val="en-US"/>
              </w:rPr>
            </w:pPr>
            <w:r>
              <w:rPr>
                <w:rFonts w:ascii="Garamond" w:hAnsi="Garamond"/>
                <w:lang w:val="en-US"/>
              </w:rPr>
              <w:t>Unemployment</w:t>
            </w:r>
          </w:p>
        </w:tc>
        <w:tc>
          <w:tcPr>
            <w:tcW w:w="1409" w:type="dxa"/>
          </w:tcPr>
          <w:p w14:paraId="1E8FEEAD" w14:textId="4AE19DD1" w:rsidR="00A93E31" w:rsidRDefault="00A93E31" w:rsidP="001129D9">
            <w:pPr>
              <w:jc w:val="both"/>
              <w:rPr>
                <w:rFonts w:ascii="Garamond" w:hAnsi="Garamond"/>
                <w:lang w:val="en-US"/>
              </w:rPr>
            </w:pPr>
            <w:r>
              <w:rPr>
                <w:rFonts w:ascii="Garamond" w:hAnsi="Garamond"/>
                <w:lang w:val="en-US"/>
              </w:rPr>
              <w:t>Inactivity</w:t>
            </w:r>
          </w:p>
        </w:tc>
      </w:tr>
      <w:tr w:rsidR="00A93E31" w14:paraId="45032D40" w14:textId="12C43532" w:rsidTr="00A93E31">
        <w:tc>
          <w:tcPr>
            <w:tcW w:w="2151" w:type="dxa"/>
          </w:tcPr>
          <w:p w14:paraId="2D7A2489" w14:textId="77777777" w:rsidR="00A93E31" w:rsidRDefault="00A93E31" w:rsidP="001129D9">
            <w:pPr>
              <w:jc w:val="both"/>
              <w:rPr>
                <w:rFonts w:ascii="Garamond" w:hAnsi="Garamond"/>
                <w:lang w:val="en-US"/>
              </w:rPr>
            </w:pPr>
            <w:r>
              <w:rPr>
                <w:rFonts w:ascii="Garamond" w:hAnsi="Garamond"/>
                <w:lang w:val="en-US"/>
              </w:rPr>
              <w:t>Employment</w:t>
            </w:r>
          </w:p>
        </w:tc>
        <w:tc>
          <w:tcPr>
            <w:tcW w:w="1888" w:type="dxa"/>
          </w:tcPr>
          <w:p w14:paraId="41D86008" w14:textId="77777777" w:rsidR="00A93E31" w:rsidRDefault="00A93E31" w:rsidP="001129D9">
            <w:pPr>
              <w:jc w:val="both"/>
              <w:rPr>
                <w:rFonts w:ascii="Garamond" w:hAnsi="Garamond"/>
                <w:lang w:val="en-US"/>
              </w:rPr>
            </w:pPr>
            <w:r>
              <w:rPr>
                <w:rFonts w:ascii="Garamond" w:hAnsi="Garamond"/>
                <w:lang w:val="en-US"/>
              </w:rPr>
              <w:t>0</w:t>
            </w:r>
          </w:p>
        </w:tc>
        <w:tc>
          <w:tcPr>
            <w:tcW w:w="1587" w:type="dxa"/>
          </w:tcPr>
          <w:p w14:paraId="24E8D897" w14:textId="0252A268" w:rsidR="00A93E31" w:rsidRDefault="00A93E31" w:rsidP="001129D9">
            <w:pPr>
              <w:jc w:val="both"/>
              <w:rPr>
                <w:rFonts w:ascii="Garamond" w:hAnsi="Garamond"/>
                <w:lang w:val="en-US"/>
              </w:rPr>
            </w:pPr>
            <w:r>
              <w:rPr>
                <w:rFonts w:ascii="Garamond" w:hAnsi="Garamond"/>
                <w:lang w:val="en-US"/>
              </w:rPr>
              <w:t>1</w:t>
            </w:r>
          </w:p>
        </w:tc>
        <w:tc>
          <w:tcPr>
            <w:tcW w:w="1981" w:type="dxa"/>
          </w:tcPr>
          <w:p w14:paraId="13C9EFDA" w14:textId="77777777" w:rsidR="00A93E31" w:rsidRDefault="00A93E31" w:rsidP="001129D9">
            <w:pPr>
              <w:jc w:val="both"/>
              <w:rPr>
                <w:rFonts w:ascii="Garamond" w:hAnsi="Garamond"/>
                <w:lang w:val="en-US"/>
              </w:rPr>
            </w:pPr>
            <w:r>
              <w:rPr>
                <w:rFonts w:ascii="Garamond" w:hAnsi="Garamond"/>
                <w:lang w:val="en-US"/>
              </w:rPr>
              <w:t>2</w:t>
            </w:r>
          </w:p>
        </w:tc>
        <w:tc>
          <w:tcPr>
            <w:tcW w:w="1409" w:type="dxa"/>
          </w:tcPr>
          <w:p w14:paraId="0C398A8C" w14:textId="4A40FC3E" w:rsidR="00A93E31" w:rsidRDefault="00A93E31" w:rsidP="001129D9">
            <w:pPr>
              <w:jc w:val="both"/>
              <w:rPr>
                <w:rFonts w:ascii="Garamond" w:hAnsi="Garamond"/>
                <w:lang w:val="en-US"/>
              </w:rPr>
            </w:pPr>
            <w:r>
              <w:rPr>
                <w:rFonts w:ascii="Garamond" w:hAnsi="Garamond"/>
                <w:lang w:val="en-US"/>
              </w:rPr>
              <w:t>2</w:t>
            </w:r>
          </w:p>
        </w:tc>
      </w:tr>
      <w:tr w:rsidR="00A93E31" w14:paraId="5921D5C2" w14:textId="1684C5FF" w:rsidTr="00A93E31">
        <w:tc>
          <w:tcPr>
            <w:tcW w:w="2151" w:type="dxa"/>
          </w:tcPr>
          <w:p w14:paraId="25EBCCCA" w14:textId="77777777" w:rsidR="00A93E31" w:rsidRDefault="00A93E31" w:rsidP="001129D9">
            <w:pPr>
              <w:jc w:val="both"/>
              <w:rPr>
                <w:rFonts w:ascii="Garamond" w:hAnsi="Garamond"/>
                <w:lang w:val="en-US"/>
              </w:rPr>
            </w:pPr>
            <w:r>
              <w:rPr>
                <w:rFonts w:ascii="Garamond" w:hAnsi="Garamond"/>
                <w:lang w:val="en-US"/>
              </w:rPr>
              <w:t>Parti-time</w:t>
            </w:r>
          </w:p>
        </w:tc>
        <w:tc>
          <w:tcPr>
            <w:tcW w:w="1888" w:type="dxa"/>
          </w:tcPr>
          <w:p w14:paraId="621C215F" w14:textId="0657A3E1" w:rsidR="00A93E31" w:rsidRDefault="00A93E31" w:rsidP="001129D9">
            <w:pPr>
              <w:jc w:val="both"/>
              <w:rPr>
                <w:rFonts w:ascii="Garamond" w:hAnsi="Garamond"/>
                <w:lang w:val="en-US"/>
              </w:rPr>
            </w:pPr>
            <w:r>
              <w:rPr>
                <w:rFonts w:ascii="Garamond" w:hAnsi="Garamond"/>
                <w:lang w:val="en-US"/>
              </w:rPr>
              <w:t>1</w:t>
            </w:r>
          </w:p>
        </w:tc>
        <w:tc>
          <w:tcPr>
            <w:tcW w:w="1587" w:type="dxa"/>
          </w:tcPr>
          <w:p w14:paraId="6C3917FE" w14:textId="77777777" w:rsidR="00A93E31" w:rsidRDefault="00A93E31" w:rsidP="001129D9">
            <w:pPr>
              <w:jc w:val="both"/>
              <w:rPr>
                <w:rFonts w:ascii="Garamond" w:hAnsi="Garamond"/>
                <w:lang w:val="en-US"/>
              </w:rPr>
            </w:pPr>
            <w:r>
              <w:rPr>
                <w:rFonts w:ascii="Garamond" w:hAnsi="Garamond"/>
                <w:lang w:val="en-US"/>
              </w:rPr>
              <w:t>0</w:t>
            </w:r>
          </w:p>
        </w:tc>
        <w:tc>
          <w:tcPr>
            <w:tcW w:w="1981" w:type="dxa"/>
          </w:tcPr>
          <w:p w14:paraId="655A6D59" w14:textId="77777777" w:rsidR="00A93E31" w:rsidRDefault="00A93E31" w:rsidP="001129D9">
            <w:pPr>
              <w:jc w:val="both"/>
              <w:rPr>
                <w:rFonts w:ascii="Garamond" w:hAnsi="Garamond"/>
                <w:lang w:val="en-US"/>
              </w:rPr>
            </w:pPr>
            <w:r>
              <w:rPr>
                <w:rFonts w:ascii="Garamond" w:hAnsi="Garamond"/>
                <w:lang w:val="en-US"/>
              </w:rPr>
              <w:t>2</w:t>
            </w:r>
          </w:p>
        </w:tc>
        <w:tc>
          <w:tcPr>
            <w:tcW w:w="1409" w:type="dxa"/>
          </w:tcPr>
          <w:p w14:paraId="7EAC96C2" w14:textId="13A55F2D" w:rsidR="00A93E31" w:rsidRDefault="00A93E31" w:rsidP="001129D9">
            <w:pPr>
              <w:jc w:val="both"/>
              <w:rPr>
                <w:rFonts w:ascii="Garamond" w:hAnsi="Garamond"/>
                <w:lang w:val="en-US"/>
              </w:rPr>
            </w:pPr>
            <w:r>
              <w:rPr>
                <w:rFonts w:ascii="Garamond" w:hAnsi="Garamond"/>
                <w:lang w:val="en-US"/>
              </w:rPr>
              <w:t>2</w:t>
            </w:r>
          </w:p>
        </w:tc>
      </w:tr>
      <w:tr w:rsidR="00A93E31" w14:paraId="1FD5E353" w14:textId="3E20897C" w:rsidTr="00A93E31">
        <w:tc>
          <w:tcPr>
            <w:tcW w:w="2151" w:type="dxa"/>
          </w:tcPr>
          <w:p w14:paraId="021258EF" w14:textId="77777777" w:rsidR="00A93E31" w:rsidRDefault="00A93E31" w:rsidP="001129D9">
            <w:pPr>
              <w:jc w:val="both"/>
              <w:rPr>
                <w:rFonts w:ascii="Garamond" w:hAnsi="Garamond"/>
                <w:lang w:val="en-US"/>
              </w:rPr>
            </w:pPr>
            <w:r>
              <w:rPr>
                <w:rFonts w:ascii="Garamond" w:hAnsi="Garamond"/>
                <w:lang w:val="en-US"/>
              </w:rPr>
              <w:t>Unemployment</w:t>
            </w:r>
          </w:p>
        </w:tc>
        <w:tc>
          <w:tcPr>
            <w:tcW w:w="1888" w:type="dxa"/>
          </w:tcPr>
          <w:p w14:paraId="14EA7A0E" w14:textId="2C8F0BE9" w:rsidR="00A93E31" w:rsidRDefault="00A93E31" w:rsidP="001129D9">
            <w:pPr>
              <w:jc w:val="both"/>
              <w:rPr>
                <w:rFonts w:ascii="Garamond" w:hAnsi="Garamond"/>
                <w:lang w:val="en-US"/>
              </w:rPr>
            </w:pPr>
            <w:r>
              <w:rPr>
                <w:rFonts w:ascii="Garamond" w:hAnsi="Garamond"/>
                <w:lang w:val="en-US"/>
              </w:rPr>
              <w:t>2</w:t>
            </w:r>
          </w:p>
        </w:tc>
        <w:tc>
          <w:tcPr>
            <w:tcW w:w="1587" w:type="dxa"/>
          </w:tcPr>
          <w:p w14:paraId="02592B88" w14:textId="77777777" w:rsidR="00A93E31" w:rsidRDefault="00A93E31" w:rsidP="001129D9">
            <w:pPr>
              <w:jc w:val="both"/>
              <w:rPr>
                <w:rFonts w:ascii="Garamond" w:hAnsi="Garamond"/>
                <w:lang w:val="en-US"/>
              </w:rPr>
            </w:pPr>
            <w:r>
              <w:rPr>
                <w:rFonts w:ascii="Garamond" w:hAnsi="Garamond"/>
                <w:lang w:val="en-US"/>
              </w:rPr>
              <w:t>2</w:t>
            </w:r>
          </w:p>
        </w:tc>
        <w:tc>
          <w:tcPr>
            <w:tcW w:w="1981" w:type="dxa"/>
          </w:tcPr>
          <w:p w14:paraId="31E7AC9D" w14:textId="77777777" w:rsidR="00A93E31" w:rsidRDefault="00A93E31" w:rsidP="001129D9">
            <w:pPr>
              <w:jc w:val="both"/>
              <w:rPr>
                <w:rFonts w:ascii="Garamond" w:hAnsi="Garamond"/>
                <w:lang w:val="en-US"/>
              </w:rPr>
            </w:pPr>
            <w:r>
              <w:rPr>
                <w:rFonts w:ascii="Garamond" w:hAnsi="Garamond"/>
                <w:lang w:val="en-US"/>
              </w:rPr>
              <w:t>0</w:t>
            </w:r>
          </w:p>
        </w:tc>
        <w:tc>
          <w:tcPr>
            <w:tcW w:w="1409" w:type="dxa"/>
          </w:tcPr>
          <w:p w14:paraId="01474161" w14:textId="65DABD84" w:rsidR="00A93E31" w:rsidRDefault="00A93E31" w:rsidP="001129D9">
            <w:pPr>
              <w:jc w:val="both"/>
              <w:rPr>
                <w:rFonts w:ascii="Garamond" w:hAnsi="Garamond"/>
                <w:lang w:val="en-US"/>
              </w:rPr>
            </w:pPr>
            <w:r>
              <w:rPr>
                <w:rFonts w:ascii="Garamond" w:hAnsi="Garamond"/>
                <w:lang w:val="en-US"/>
              </w:rPr>
              <w:t>1</w:t>
            </w:r>
          </w:p>
        </w:tc>
      </w:tr>
      <w:tr w:rsidR="00A93E31" w14:paraId="2F3F5350" w14:textId="77777777" w:rsidTr="00A93E31">
        <w:tc>
          <w:tcPr>
            <w:tcW w:w="2151" w:type="dxa"/>
          </w:tcPr>
          <w:p w14:paraId="43B92C47" w14:textId="4AE3448B" w:rsidR="00A93E31" w:rsidRDefault="00A93E31" w:rsidP="001129D9">
            <w:pPr>
              <w:jc w:val="both"/>
              <w:rPr>
                <w:rFonts w:ascii="Garamond" w:hAnsi="Garamond"/>
                <w:lang w:val="en-US"/>
              </w:rPr>
            </w:pPr>
            <w:r>
              <w:rPr>
                <w:rFonts w:ascii="Garamond" w:hAnsi="Garamond"/>
                <w:lang w:val="en-US"/>
              </w:rPr>
              <w:t>Inactivity</w:t>
            </w:r>
          </w:p>
        </w:tc>
        <w:tc>
          <w:tcPr>
            <w:tcW w:w="1888" w:type="dxa"/>
          </w:tcPr>
          <w:p w14:paraId="31E46A46" w14:textId="06C8A7EA" w:rsidR="00A93E31" w:rsidRDefault="00A93E31" w:rsidP="001129D9">
            <w:pPr>
              <w:jc w:val="both"/>
              <w:rPr>
                <w:rFonts w:ascii="Garamond" w:hAnsi="Garamond"/>
                <w:lang w:val="en-US"/>
              </w:rPr>
            </w:pPr>
            <w:r>
              <w:rPr>
                <w:rFonts w:ascii="Garamond" w:hAnsi="Garamond"/>
                <w:lang w:val="en-US"/>
              </w:rPr>
              <w:t>2</w:t>
            </w:r>
          </w:p>
        </w:tc>
        <w:tc>
          <w:tcPr>
            <w:tcW w:w="1587" w:type="dxa"/>
          </w:tcPr>
          <w:p w14:paraId="22CDC80A" w14:textId="5ADE6D4F" w:rsidR="00A93E31" w:rsidRDefault="00A93E31" w:rsidP="001129D9">
            <w:pPr>
              <w:jc w:val="both"/>
              <w:rPr>
                <w:rFonts w:ascii="Garamond" w:hAnsi="Garamond"/>
                <w:lang w:val="en-US"/>
              </w:rPr>
            </w:pPr>
            <w:r>
              <w:rPr>
                <w:rFonts w:ascii="Garamond" w:hAnsi="Garamond"/>
                <w:lang w:val="en-US"/>
              </w:rPr>
              <w:t>2</w:t>
            </w:r>
          </w:p>
        </w:tc>
        <w:tc>
          <w:tcPr>
            <w:tcW w:w="1981" w:type="dxa"/>
          </w:tcPr>
          <w:p w14:paraId="4B7FDB7C" w14:textId="372D3325" w:rsidR="00A93E31" w:rsidRDefault="00A93E31" w:rsidP="001129D9">
            <w:pPr>
              <w:jc w:val="both"/>
              <w:rPr>
                <w:rFonts w:ascii="Garamond" w:hAnsi="Garamond"/>
                <w:lang w:val="en-US"/>
              </w:rPr>
            </w:pPr>
            <w:r>
              <w:rPr>
                <w:rFonts w:ascii="Garamond" w:hAnsi="Garamond"/>
                <w:lang w:val="en-US"/>
              </w:rPr>
              <w:t>1</w:t>
            </w:r>
          </w:p>
        </w:tc>
        <w:tc>
          <w:tcPr>
            <w:tcW w:w="1409" w:type="dxa"/>
          </w:tcPr>
          <w:p w14:paraId="0313F233" w14:textId="5C0FD13B" w:rsidR="00A93E31" w:rsidRDefault="00A93E31" w:rsidP="001129D9">
            <w:pPr>
              <w:jc w:val="both"/>
              <w:rPr>
                <w:rFonts w:ascii="Garamond" w:hAnsi="Garamond"/>
                <w:lang w:val="en-US"/>
              </w:rPr>
            </w:pPr>
            <w:r>
              <w:rPr>
                <w:rFonts w:ascii="Garamond" w:hAnsi="Garamond"/>
                <w:lang w:val="en-US"/>
              </w:rPr>
              <w:t>0</w:t>
            </w:r>
          </w:p>
        </w:tc>
      </w:tr>
    </w:tbl>
    <w:p w14:paraId="63F33EEB" w14:textId="270B007F" w:rsidR="00A93E31" w:rsidRPr="004864D0" w:rsidRDefault="00A93E31" w:rsidP="004864D0">
      <w:pPr>
        <w:jc w:val="both"/>
        <w:rPr>
          <w:rFonts w:ascii="Garamond" w:hAnsi="Garamond"/>
          <w:lang w:val="en-US"/>
        </w:rPr>
      </w:pPr>
    </w:p>
    <w:p w14:paraId="7C7BF50B" w14:textId="77777777" w:rsidR="004864D0" w:rsidRPr="004864D0" w:rsidRDefault="004864D0" w:rsidP="004864D0">
      <w:pPr>
        <w:jc w:val="both"/>
        <w:rPr>
          <w:rFonts w:ascii="Garamond" w:hAnsi="Garamond"/>
        </w:rPr>
      </w:pPr>
      <w:proofErr w:type="spellStart"/>
      <w:proofErr w:type="gramStart"/>
      <w:r w:rsidRPr="004864D0">
        <w:rPr>
          <w:rFonts w:ascii="Garamond" w:hAnsi="Garamond"/>
        </w:rPr>
        <w:t>Here</w:t>
      </w:r>
      <w:proofErr w:type="spellEnd"/>
      <w:r w:rsidRPr="004864D0">
        <w:rPr>
          <w:rFonts w:ascii="Garamond" w:hAnsi="Garamond"/>
        </w:rPr>
        <w:t>:</w:t>
      </w:r>
      <w:proofErr w:type="gramEnd"/>
    </w:p>
    <w:p w14:paraId="3A74A028" w14:textId="76D85247" w:rsidR="004864D0" w:rsidRPr="00A93E31" w:rsidRDefault="00A93E31" w:rsidP="00A93E31">
      <w:pPr>
        <w:pStyle w:val="ListParagraph"/>
        <w:numPr>
          <w:ilvl w:val="0"/>
          <w:numId w:val="37"/>
        </w:numPr>
        <w:jc w:val="both"/>
        <w:rPr>
          <w:rFonts w:ascii="Garamond" w:hAnsi="Garamond"/>
          <w:lang w:val="en-US"/>
        </w:rPr>
      </w:pPr>
      <w:r w:rsidRPr="00A93E31">
        <w:rPr>
          <w:rFonts w:ascii="Garamond" w:hAnsi="Garamond"/>
          <w:lang w:val="en-US"/>
        </w:rPr>
        <w:t xml:space="preserve">Replacing full-time employment with part-time employment costs one </w:t>
      </w:r>
    </w:p>
    <w:p w14:paraId="2730ED6F" w14:textId="2867762E" w:rsidR="004864D0" w:rsidRPr="00A93E31" w:rsidRDefault="00A93E31" w:rsidP="00A93E31">
      <w:pPr>
        <w:pStyle w:val="ListParagraph"/>
        <w:numPr>
          <w:ilvl w:val="0"/>
          <w:numId w:val="37"/>
        </w:numPr>
        <w:jc w:val="both"/>
        <w:rPr>
          <w:rFonts w:ascii="Garamond" w:hAnsi="Garamond"/>
          <w:lang w:val="en-US"/>
        </w:rPr>
      </w:pPr>
      <w:r w:rsidRPr="00A93E31">
        <w:rPr>
          <w:rFonts w:ascii="Garamond" w:hAnsi="Garamond"/>
          <w:lang w:val="en-US"/>
        </w:rPr>
        <w:t>Replacing employment with unemployment costs two</w:t>
      </w:r>
      <w:r>
        <w:rPr>
          <w:rFonts w:ascii="Garamond" w:hAnsi="Garamond"/>
          <w:lang w:val="en-US"/>
        </w:rPr>
        <w:t>,</w:t>
      </w:r>
    </w:p>
    <w:p w14:paraId="1B117911" w14:textId="59EAD9C5" w:rsidR="004864D0" w:rsidRPr="00A93E31" w:rsidRDefault="00A93E31" w:rsidP="00A93E31">
      <w:pPr>
        <w:pStyle w:val="ListParagraph"/>
        <w:numPr>
          <w:ilvl w:val="0"/>
          <w:numId w:val="37"/>
        </w:numPr>
        <w:jc w:val="both"/>
        <w:rPr>
          <w:rFonts w:ascii="Garamond" w:hAnsi="Garamond"/>
          <w:lang w:val="en-US"/>
        </w:rPr>
      </w:pPr>
      <w:r w:rsidRPr="00A93E31">
        <w:rPr>
          <w:rFonts w:ascii="Garamond" w:hAnsi="Garamond"/>
          <w:lang w:val="en-US"/>
        </w:rPr>
        <w:t>Replacing unemployment with inactivity costs one</w:t>
      </w:r>
    </w:p>
    <w:p w14:paraId="085E4E6E" w14:textId="77777777" w:rsidR="004864D0" w:rsidRPr="004864D0" w:rsidRDefault="004864D0" w:rsidP="004864D0">
      <w:pPr>
        <w:jc w:val="both"/>
        <w:rPr>
          <w:rFonts w:ascii="Garamond" w:hAnsi="Garamond"/>
          <w:lang w:val="en-US"/>
        </w:rPr>
      </w:pPr>
      <w:r w:rsidRPr="004864D0">
        <w:rPr>
          <w:rFonts w:ascii="Garamond" w:hAnsi="Garamond"/>
          <w:lang w:val="en-US"/>
        </w:rPr>
        <w:t>This cost structure expresses a substantive claim about how states are related.</w:t>
      </w:r>
    </w:p>
    <w:p w14:paraId="2EE27962" w14:textId="77777777" w:rsidR="004864D0" w:rsidRPr="004864D0" w:rsidRDefault="004864D0" w:rsidP="00A93E31">
      <w:pPr>
        <w:pStyle w:val="Heading2"/>
        <w:rPr>
          <w:lang w:val="en-US"/>
        </w:rPr>
      </w:pPr>
      <w:r w:rsidRPr="004864D0">
        <w:rPr>
          <w:lang w:val="en-US"/>
        </w:rPr>
        <w:t>Theory-driven costs</w:t>
      </w:r>
    </w:p>
    <w:p w14:paraId="54EDE2F9" w14:textId="177A4665" w:rsidR="004864D0" w:rsidRPr="004864D0" w:rsidRDefault="004864D0" w:rsidP="004864D0">
      <w:pPr>
        <w:jc w:val="both"/>
        <w:rPr>
          <w:rFonts w:ascii="Garamond" w:hAnsi="Garamond"/>
          <w:lang w:val="en-US"/>
        </w:rPr>
      </w:pPr>
      <w:r w:rsidRPr="004864D0">
        <w:rPr>
          <w:rFonts w:ascii="Garamond" w:hAnsi="Garamond"/>
          <w:lang w:val="en-US"/>
        </w:rPr>
        <w:t>Theory-driven costs are defined according to substantive knowledge.</w:t>
      </w:r>
      <w:r w:rsidR="00A93E31">
        <w:rPr>
          <w:rFonts w:ascii="Garamond" w:hAnsi="Garamond"/>
          <w:lang w:val="en-US"/>
        </w:rPr>
        <w:t xml:space="preserve"> </w:t>
      </w:r>
      <w:r w:rsidRPr="004864D0">
        <w:rPr>
          <w:rFonts w:ascii="Garamond" w:hAnsi="Garamond"/>
          <w:lang w:val="en-US"/>
        </w:rPr>
        <w:t>They may be appropriate when:</w:t>
      </w:r>
    </w:p>
    <w:p w14:paraId="45293F6D" w14:textId="7AFDAD1F" w:rsidR="004864D0" w:rsidRPr="00A93E31" w:rsidRDefault="00A93E31" w:rsidP="00A93E31">
      <w:pPr>
        <w:pStyle w:val="ListParagraph"/>
        <w:numPr>
          <w:ilvl w:val="0"/>
          <w:numId w:val="39"/>
        </w:numPr>
        <w:jc w:val="both"/>
        <w:rPr>
          <w:rFonts w:ascii="Garamond" w:hAnsi="Garamond"/>
          <w:lang w:val="en-US"/>
        </w:rPr>
      </w:pPr>
      <w:r w:rsidRPr="00A93E31">
        <w:rPr>
          <w:rFonts w:ascii="Garamond" w:hAnsi="Garamond"/>
          <w:lang w:val="en-US"/>
        </w:rPr>
        <w:t xml:space="preserve">States follow a meaningful hierarchy </w:t>
      </w:r>
    </w:p>
    <w:p w14:paraId="5A7311B0" w14:textId="7D9D7985" w:rsidR="004864D0" w:rsidRPr="00A93E31" w:rsidRDefault="00A93E31" w:rsidP="00A93E31">
      <w:pPr>
        <w:pStyle w:val="ListParagraph"/>
        <w:numPr>
          <w:ilvl w:val="0"/>
          <w:numId w:val="39"/>
        </w:numPr>
        <w:jc w:val="both"/>
        <w:rPr>
          <w:rFonts w:ascii="Garamond" w:hAnsi="Garamond"/>
          <w:lang w:val="en-US"/>
        </w:rPr>
      </w:pPr>
      <w:r w:rsidRPr="00A93E31">
        <w:rPr>
          <w:rFonts w:ascii="Garamond" w:hAnsi="Garamond"/>
          <w:lang w:val="en-US"/>
        </w:rPr>
        <w:t>Some transitions represent small changes and others major changes</w:t>
      </w:r>
    </w:p>
    <w:p w14:paraId="0B7A65A8" w14:textId="0427AE46" w:rsidR="004864D0" w:rsidRPr="00A93E31" w:rsidRDefault="00A93E31" w:rsidP="00A93E31">
      <w:pPr>
        <w:pStyle w:val="ListParagraph"/>
        <w:numPr>
          <w:ilvl w:val="0"/>
          <w:numId w:val="39"/>
        </w:numPr>
        <w:jc w:val="both"/>
        <w:rPr>
          <w:rFonts w:ascii="Garamond" w:hAnsi="Garamond"/>
          <w:lang w:val="en-US"/>
        </w:rPr>
      </w:pPr>
      <w:r w:rsidRPr="00A93E31">
        <w:rPr>
          <w:rFonts w:ascii="Garamond" w:hAnsi="Garamond"/>
          <w:lang w:val="en-US"/>
        </w:rPr>
        <w:t xml:space="preserve">The research question is concerned with a particular dimension, such as </w:t>
      </w:r>
      <w:proofErr w:type="spellStart"/>
      <w:r w:rsidRPr="00A93E31">
        <w:rPr>
          <w:rFonts w:ascii="Garamond" w:hAnsi="Garamond"/>
          <w:lang w:val="en-US"/>
        </w:rPr>
        <w:t>labour</w:t>
      </w:r>
      <w:proofErr w:type="spellEnd"/>
      <w:r w:rsidRPr="00A93E31">
        <w:rPr>
          <w:rFonts w:ascii="Garamond" w:hAnsi="Garamond"/>
          <w:lang w:val="en-US"/>
        </w:rPr>
        <w:t>-market attachment or family complexity</w:t>
      </w:r>
    </w:p>
    <w:p w14:paraId="3F95695F" w14:textId="32E10417" w:rsidR="004864D0" w:rsidRPr="004864D0" w:rsidRDefault="004864D0" w:rsidP="004864D0">
      <w:pPr>
        <w:jc w:val="both"/>
        <w:rPr>
          <w:rFonts w:ascii="Garamond" w:hAnsi="Garamond"/>
          <w:lang w:val="en-US"/>
        </w:rPr>
      </w:pPr>
      <w:r w:rsidRPr="004864D0">
        <w:rPr>
          <w:rFonts w:ascii="Garamond" w:hAnsi="Garamond"/>
          <w:lang w:val="en-US"/>
        </w:rPr>
        <w:t>However, complex cost structures can also introduce strong assumptions. A researcher should be able to explain each choice clearly.</w:t>
      </w:r>
      <w:r w:rsidR="00A93E31">
        <w:rPr>
          <w:rFonts w:ascii="Garamond" w:hAnsi="Garamond"/>
          <w:lang w:val="en-US"/>
        </w:rPr>
        <w:t xml:space="preserve"> A tip: d</w:t>
      </w:r>
      <w:r w:rsidRPr="004864D0">
        <w:rPr>
          <w:rFonts w:ascii="Garamond" w:hAnsi="Garamond"/>
          <w:lang w:val="en-US"/>
        </w:rPr>
        <w:t>o not use a complicated cost matrix merely because it is possible.</w:t>
      </w:r>
      <w:r w:rsidR="00A93E31">
        <w:rPr>
          <w:rFonts w:ascii="Garamond" w:hAnsi="Garamond"/>
          <w:lang w:val="en-US"/>
        </w:rPr>
        <w:t xml:space="preserve"> </w:t>
      </w:r>
      <w:r w:rsidRPr="004864D0">
        <w:rPr>
          <w:rFonts w:ascii="Garamond" w:hAnsi="Garamond"/>
          <w:lang w:val="en-US"/>
        </w:rPr>
        <w:t>A simple constant-cost matrix may be preferable when there is no strong theoretical reason to distinguish between substitutions.</w:t>
      </w:r>
    </w:p>
    <w:p w14:paraId="61F8276B" w14:textId="77777777" w:rsidR="004864D0" w:rsidRPr="004864D0" w:rsidRDefault="004864D0" w:rsidP="00A93E31">
      <w:pPr>
        <w:pStyle w:val="Heading2"/>
        <w:rPr>
          <w:lang w:val="en-US"/>
        </w:rPr>
      </w:pPr>
      <w:r w:rsidRPr="004864D0">
        <w:rPr>
          <w:lang w:val="en-US"/>
        </w:rPr>
        <w:t>Data-driven costs</w:t>
      </w:r>
    </w:p>
    <w:p w14:paraId="080D1FC6" w14:textId="77777777" w:rsidR="004864D0" w:rsidRPr="004864D0" w:rsidRDefault="004864D0" w:rsidP="004864D0">
      <w:pPr>
        <w:jc w:val="both"/>
        <w:rPr>
          <w:rFonts w:ascii="Garamond" w:hAnsi="Garamond"/>
          <w:lang w:val="en-US"/>
        </w:rPr>
      </w:pPr>
      <w:r w:rsidRPr="004864D0">
        <w:rPr>
          <w:rFonts w:ascii="Garamond" w:hAnsi="Garamond"/>
          <w:lang w:val="en-US"/>
        </w:rPr>
        <w:t>Costs can also be based on observed transition rates.</w:t>
      </w:r>
    </w:p>
    <w:p w14:paraId="7A88919E" w14:textId="431C6B38" w:rsidR="004864D0" w:rsidRPr="004864D0" w:rsidRDefault="004864D0" w:rsidP="004864D0">
      <w:pPr>
        <w:jc w:val="both"/>
        <w:rPr>
          <w:rFonts w:ascii="Garamond" w:hAnsi="Garamond"/>
        </w:rPr>
      </w:pPr>
      <w:r w:rsidRPr="004864D0">
        <w:rPr>
          <w:rFonts w:ascii="Garamond" w:hAnsi="Garamond"/>
        </w:rPr>
        <w:t xml:space="preserve">The </w:t>
      </w:r>
      <w:proofErr w:type="spellStart"/>
      <w:r w:rsidR="00A93E31">
        <w:rPr>
          <w:rFonts w:ascii="Garamond" w:hAnsi="Garamond"/>
        </w:rPr>
        <w:t>idea</w:t>
      </w:r>
      <w:proofErr w:type="spellEnd"/>
      <w:r w:rsidRPr="004864D0">
        <w:rPr>
          <w:rFonts w:ascii="Garamond" w:hAnsi="Garamond"/>
        </w:rPr>
        <w:t xml:space="preserve"> </w:t>
      </w:r>
      <w:proofErr w:type="spellStart"/>
      <w:proofErr w:type="gramStart"/>
      <w:r w:rsidRPr="004864D0">
        <w:rPr>
          <w:rFonts w:ascii="Garamond" w:hAnsi="Garamond"/>
        </w:rPr>
        <w:t>is</w:t>
      </w:r>
      <w:proofErr w:type="spellEnd"/>
      <w:r w:rsidRPr="004864D0">
        <w:rPr>
          <w:rFonts w:ascii="Garamond" w:hAnsi="Garamond"/>
        </w:rPr>
        <w:t>:</w:t>
      </w:r>
      <w:proofErr w:type="gramEnd"/>
    </w:p>
    <w:p w14:paraId="64475E6C" w14:textId="280A2344" w:rsidR="004864D0" w:rsidRPr="00A93E31" w:rsidRDefault="00A93E31" w:rsidP="00A93E31">
      <w:pPr>
        <w:pStyle w:val="ListParagraph"/>
        <w:numPr>
          <w:ilvl w:val="0"/>
          <w:numId w:val="40"/>
        </w:numPr>
        <w:jc w:val="both"/>
        <w:rPr>
          <w:rFonts w:ascii="Garamond" w:hAnsi="Garamond"/>
          <w:lang w:val="en-US"/>
        </w:rPr>
      </w:pPr>
      <w:r w:rsidRPr="00A93E31">
        <w:rPr>
          <w:rFonts w:ascii="Garamond" w:hAnsi="Garamond"/>
          <w:lang w:val="en-US"/>
        </w:rPr>
        <w:t xml:space="preserve">States between which people frequently move are treated as relatively close </w:t>
      </w:r>
    </w:p>
    <w:p w14:paraId="20FE312C" w14:textId="6541D4C1" w:rsidR="004864D0" w:rsidRPr="00A93E31" w:rsidRDefault="00A93E31" w:rsidP="00A93E31">
      <w:pPr>
        <w:pStyle w:val="ListParagraph"/>
        <w:numPr>
          <w:ilvl w:val="0"/>
          <w:numId w:val="40"/>
        </w:numPr>
        <w:jc w:val="both"/>
        <w:rPr>
          <w:rFonts w:ascii="Garamond" w:hAnsi="Garamond"/>
          <w:lang w:val="en-US"/>
        </w:rPr>
      </w:pPr>
      <w:r w:rsidRPr="00A93E31">
        <w:rPr>
          <w:rFonts w:ascii="Garamond" w:hAnsi="Garamond"/>
          <w:lang w:val="en-US"/>
        </w:rPr>
        <w:t>States between which people rarely move are treated as relatively distant</w:t>
      </w:r>
    </w:p>
    <w:p w14:paraId="52B139F4" w14:textId="763EFFBC" w:rsidR="004864D0" w:rsidRPr="004864D0" w:rsidRDefault="004864D0" w:rsidP="004864D0">
      <w:pPr>
        <w:jc w:val="both"/>
        <w:rPr>
          <w:rFonts w:ascii="Garamond" w:hAnsi="Garamond"/>
          <w:lang w:val="en-US"/>
        </w:rPr>
      </w:pPr>
      <w:r w:rsidRPr="004864D0">
        <w:rPr>
          <w:rFonts w:ascii="Garamond" w:hAnsi="Garamond"/>
          <w:lang w:val="en-US"/>
        </w:rPr>
        <w:t>For example, if transitions between part-time and full-time employment are common, their substitution cost may be low. If transitions between education and retirement are rare, their cost may be high</w:t>
      </w:r>
      <w:r w:rsidR="00A93E31">
        <w:rPr>
          <w:rFonts w:ascii="Garamond" w:hAnsi="Garamond"/>
          <w:lang w:val="en-US"/>
        </w:rPr>
        <w:t>er</w:t>
      </w:r>
      <w:r w:rsidRPr="004864D0">
        <w:rPr>
          <w:rFonts w:ascii="Garamond" w:hAnsi="Garamond"/>
          <w:lang w:val="en-US"/>
        </w:rPr>
        <w:t>.</w:t>
      </w:r>
    </w:p>
    <w:p w14:paraId="1CECC4A7" w14:textId="57E072B2" w:rsidR="004864D0" w:rsidRPr="004864D0" w:rsidRDefault="004864D0" w:rsidP="004864D0">
      <w:pPr>
        <w:jc w:val="both"/>
        <w:rPr>
          <w:rFonts w:ascii="Garamond" w:hAnsi="Garamond"/>
          <w:lang w:val="en-US"/>
        </w:rPr>
      </w:pPr>
      <w:r w:rsidRPr="004864D0">
        <w:rPr>
          <w:rFonts w:ascii="Garamond" w:hAnsi="Garamond"/>
          <w:lang w:val="en-US"/>
        </w:rPr>
        <w:lastRenderedPageBreak/>
        <w:t xml:space="preserve">This approach is often called data-driven or </w:t>
      </w:r>
      <w:r w:rsidRPr="00A93E31">
        <w:rPr>
          <w:rFonts w:ascii="Garamond" w:hAnsi="Garamond"/>
          <w:b/>
          <w:bCs/>
          <w:lang w:val="en-US"/>
        </w:rPr>
        <w:t>transition-rate-based costing</w:t>
      </w:r>
      <w:r w:rsidRPr="004864D0">
        <w:rPr>
          <w:rFonts w:ascii="Garamond" w:hAnsi="Garamond"/>
          <w:lang w:val="en-US"/>
        </w:rPr>
        <w:t>.</w:t>
      </w:r>
      <w:r w:rsidR="00A93E31">
        <w:rPr>
          <w:rFonts w:ascii="Garamond" w:hAnsi="Garamond"/>
          <w:lang w:val="en-US"/>
        </w:rPr>
        <w:t xml:space="preserve"> </w:t>
      </w:r>
      <w:r w:rsidRPr="004864D0">
        <w:rPr>
          <w:rFonts w:ascii="Garamond" w:hAnsi="Garamond"/>
          <w:lang w:val="en-US"/>
        </w:rPr>
        <w:t xml:space="preserve">However, “data-driven” does not mean </w:t>
      </w:r>
      <w:r w:rsidR="00A93E31">
        <w:rPr>
          <w:rFonts w:ascii="Garamond" w:hAnsi="Garamond"/>
          <w:lang w:val="en-US"/>
        </w:rPr>
        <w:t>it is neutral</w:t>
      </w:r>
      <w:r w:rsidRPr="004864D0">
        <w:rPr>
          <w:rFonts w:ascii="Garamond" w:hAnsi="Garamond"/>
          <w:lang w:val="en-US"/>
        </w:rPr>
        <w:t xml:space="preserve">. The cost matrix reflects the transition structure of the </w:t>
      </w:r>
      <w:proofErr w:type="gramStart"/>
      <w:r w:rsidRPr="004864D0">
        <w:rPr>
          <w:rFonts w:ascii="Garamond" w:hAnsi="Garamond"/>
          <w:lang w:val="en-US"/>
        </w:rPr>
        <w:t>particular population</w:t>
      </w:r>
      <w:proofErr w:type="gramEnd"/>
      <w:r w:rsidRPr="004864D0">
        <w:rPr>
          <w:rFonts w:ascii="Garamond" w:hAnsi="Garamond"/>
          <w:lang w:val="en-US"/>
        </w:rPr>
        <w:t xml:space="preserve">, period and state definition used in the study. </w:t>
      </w:r>
      <w:r w:rsidR="00A93E31">
        <w:rPr>
          <w:rFonts w:ascii="Garamond" w:hAnsi="Garamond"/>
          <w:lang w:val="en-US"/>
        </w:rPr>
        <w:t xml:space="preserve">A different population can give another result. </w:t>
      </w:r>
      <w:r w:rsidRPr="004864D0">
        <w:rPr>
          <w:rFonts w:ascii="Garamond" w:hAnsi="Garamond"/>
          <w:lang w:val="en-US"/>
        </w:rPr>
        <w:t>A state pair may appear close in one institutional context and distant in another.</w:t>
      </w:r>
    </w:p>
    <w:p w14:paraId="5058CEF9" w14:textId="77777777" w:rsidR="004864D0" w:rsidRPr="004864D0" w:rsidRDefault="004864D0" w:rsidP="00A93E31">
      <w:pPr>
        <w:pStyle w:val="Heading1"/>
        <w:rPr>
          <w:lang w:val="en-US"/>
        </w:rPr>
      </w:pPr>
      <w:r w:rsidRPr="004864D0">
        <w:rPr>
          <w:lang w:val="en-US"/>
        </w:rPr>
        <w:t>8. Indel costs and the importance of timing</w:t>
      </w:r>
    </w:p>
    <w:p w14:paraId="7A09156C" w14:textId="77777777" w:rsidR="004864D0" w:rsidRPr="004864D0" w:rsidRDefault="004864D0" w:rsidP="004864D0">
      <w:pPr>
        <w:jc w:val="both"/>
        <w:rPr>
          <w:rFonts w:ascii="Garamond" w:hAnsi="Garamond"/>
          <w:lang w:val="en-US"/>
        </w:rPr>
      </w:pPr>
      <w:r w:rsidRPr="004864D0">
        <w:rPr>
          <w:rFonts w:ascii="Garamond" w:hAnsi="Garamond"/>
          <w:lang w:val="en-US"/>
        </w:rPr>
        <w:t>The indel cost determines how expensive it is to insert or delete a state.</w:t>
      </w:r>
    </w:p>
    <w:p w14:paraId="4987D0D0" w14:textId="77777777" w:rsidR="004864D0" w:rsidRPr="004864D0" w:rsidRDefault="004864D0" w:rsidP="004864D0">
      <w:pPr>
        <w:jc w:val="both"/>
        <w:rPr>
          <w:rFonts w:ascii="Garamond" w:hAnsi="Garamond"/>
          <w:lang w:val="en-US"/>
        </w:rPr>
      </w:pPr>
      <w:r w:rsidRPr="004864D0">
        <w:rPr>
          <w:rFonts w:ascii="Garamond" w:hAnsi="Garamond"/>
          <w:lang w:val="en-US"/>
        </w:rPr>
        <w:t>This choice has an important interpretation:</w:t>
      </w:r>
    </w:p>
    <w:p w14:paraId="7A6289B6" w14:textId="6AF9BFC9" w:rsidR="004864D0" w:rsidRPr="00A93E31" w:rsidRDefault="00A93E31" w:rsidP="00A93E31">
      <w:pPr>
        <w:pStyle w:val="ListParagraph"/>
        <w:numPr>
          <w:ilvl w:val="0"/>
          <w:numId w:val="41"/>
        </w:numPr>
        <w:jc w:val="both"/>
        <w:rPr>
          <w:rFonts w:ascii="Garamond" w:hAnsi="Garamond"/>
          <w:lang w:val="en-US"/>
        </w:rPr>
      </w:pPr>
      <w:r w:rsidRPr="00A93E31">
        <w:rPr>
          <w:rFonts w:ascii="Garamond" w:hAnsi="Garamond"/>
          <w:lang w:val="en-US"/>
        </w:rPr>
        <w:t xml:space="preserve">Low indel costs make it relatively cheap to shift a pattern along the time axis </w:t>
      </w:r>
    </w:p>
    <w:p w14:paraId="3149F644" w14:textId="3DBF0122" w:rsidR="004864D0" w:rsidRPr="00A93E31" w:rsidRDefault="00A93E31" w:rsidP="00A93E31">
      <w:pPr>
        <w:pStyle w:val="ListParagraph"/>
        <w:numPr>
          <w:ilvl w:val="0"/>
          <w:numId w:val="41"/>
        </w:numPr>
        <w:jc w:val="both"/>
        <w:rPr>
          <w:rFonts w:ascii="Garamond" w:hAnsi="Garamond"/>
          <w:lang w:val="en-US"/>
        </w:rPr>
      </w:pPr>
      <w:r w:rsidRPr="00A93E31">
        <w:rPr>
          <w:rFonts w:ascii="Garamond" w:hAnsi="Garamond"/>
          <w:lang w:val="en-US"/>
        </w:rPr>
        <w:t>High indel costs make shifting expensive and therefore give more importance to exact timing</w:t>
      </w:r>
    </w:p>
    <w:p w14:paraId="7D795EF3" w14:textId="77777777" w:rsidR="004864D0" w:rsidRPr="004864D0" w:rsidRDefault="004864D0" w:rsidP="004864D0">
      <w:pPr>
        <w:jc w:val="both"/>
        <w:rPr>
          <w:rFonts w:ascii="Garamond" w:hAnsi="Garamond"/>
          <w:lang w:val="en-US"/>
        </w:rPr>
      </w:pPr>
      <w:r w:rsidRPr="004864D0">
        <w:rPr>
          <w:rFonts w:ascii="Garamond" w:hAnsi="Garamond"/>
          <w:lang w:val="en-US"/>
        </w:rPr>
        <w:t>Consider:</w:t>
      </w:r>
    </w:p>
    <w:p w14:paraId="343C7EB9" w14:textId="77777777" w:rsidR="004864D0" w:rsidRPr="00A93E31" w:rsidRDefault="004864D0" w:rsidP="00A93E31">
      <w:pPr>
        <w:pStyle w:val="ListParagraph"/>
        <w:numPr>
          <w:ilvl w:val="0"/>
          <w:numId w:val="42"/>
        </w:numPr>
        <w:jc w:val="both"/>
        <w:rPr>
          <w:rFonts w:ascii="Garamond" w:hAnsi="Garamond"/>
          <w:lang w:val="en-US"/>
        </w:rPr>
      </w:pPr>
      <w:r w:rsidRPr="00A93E31">
        <w:rPr>
          <w:rFonts w:ascii="Garamond" w:hAnsi="Garamond"/>
          <w:lang w:val="en-US"/>
        </w:rPr>
        <w:t xml:space="preserve">Sequence A: E </w:t>
      </w:r>
      <w:proofErr w:type="spellStart"/>
      <w:r w:rsidRPr="00A93E31">
        <w:rPr>
          <w:rFonts w:ascii="Garamond" w:hAnsi="Garamond"/>
          <w:lang w:val="en-US"/>
        </w:rPr>
        <w:t>E</w:t>
      </w:r>
      <w:proofErr w:type="spellEnd"/>
      <w:r w:rsidRPr="00A93E31">
        <w:rPr>
          <w:rFonts w:ascii="Garamond" w:hAnsi="Garamond"/>
          <w:lang w:val="en-US"/>
        </w:rPr>
        <w:t xml:space="preserve"> </w:t>
      </w:r>
      <w:proofErr w:type="spellStart"/>
      <w:r w:rsidRPr="00A93E31">
        <w:rPr>
          <w:rFonts w:ascii="Garamond" w:hAnsi="Garamond"/>
          <w:lang w:val="en-US"/>
        </w:rPr>
        <w:t>E</w:t>
      </w:r>
      <w:proofErr w:type="spellEnd"/>
      <w:r w:rsidRPr="00A93E31">
        <w:rPr>
          <w:rFonts w:ascii="Garamond" w:hAnsi="Garamond"/>
          <w:lang w:val="en-US"/>
        </w:rPr>
        <w:t xml:space="preserve"> U </w:t>
      </w:r>
      <w:proofErr w:type="spellStart"/>
      <w:r w:rsidRPr="00A93E31">
        <w:rPr>
          <w:rFonts w:ascii="Garamond" w:hAnsi="Garamond"/>
          <w:lang w:val="en-US"/>
        </w:rPr>
        <w:t>U</w:t>
      </w:r>
      <w:proofErr w:type="spellEnd"/>
      <w:r w:rsidRPr="00A93E31">
        <w:rPr>
          <w:rFonts w:ascii="Garamond" w:hAnsi="Garamond"/>
          <w:lang w:val="en-US"/>
        </w:rPr>
        <w:t xml:space="preserve"> E</w:t>
      </w:r>
    </w:p>
    <w:p w14:paraId="0FD64F29" w14:textId="77777777" w:rsidR="004864D0" w:rsidRPr="00A93E31" w:rsidRDefault="004864D0" w:rsidP="00A93E31">
      <w:pPr>
        <w:pStyle w:val="ListParagraph"/>
        <w:numPr>
          <w:ilvl w:val="0"/>
          <w:numId w:val="42"/>
        </w:numPr>
        <w:jc w:val="both"/>
        <w:rPr>
          <w:rFonts w:ascii="Garamond" w:hAnsi="Garamond"/>
          <w:lang w:val="en-US"/>
        </w:rPr>
      </w:pPr>
      <w:r w:rsidRPr="00A93E31">
        <w:rPr>
          <w:rFonts w:ascii="Garamond" w:hAnsi="Garamond"/>
          <w:lang w:val="en-US"/>
        </w:rPr>
        <w:t xml:space="preserve">Sequence B: E </w:t>
      </w:r>
      <w:proofErr w:type="spellStart"/>
      <w:r w:rsidRPr="00A93E31">
        <w:rPr>
          <w:rFonts w:ascii="Garamond" w:hAnsi="Garamond"/>
          <w:lang w:val="en-US"/>
        </w:rPr>
        <w:t>E</w:t>
      </w:r>
      <w:proofErr w:type="spellEnd"/>
      <w:r w:rsidRPr="00A93E31">
        <w:rPr>
          <w:rFonts w:ascii="Garamond" w:hAnsi="Garamond"/>
          <w:lang w:val="en-US"/>
        </w:rPr>
        <w:t xml:space="preserve"> U </w:t>
      </w:r>
      <w:proofErr w:type="spellStart"/>
      <w:r w:rsidRPr="00A93E31">
        <w:rPr>
          <w:rFonts w:ascii="Garamond" w:hAnsi="Garamond"/>
          <w:lang w:val="en-US"/>
        </w:rPr>
        <w:t>U</w:t>
      </w:r>
      <w:proofErr w:type="spellEnd"/>
      <w:r w:rsidRPr="00A93E31">
        <w:rPr>
          <w:rFonts w:ascii="Garamond" w:hAnsi="Garamond"/>
          <w:lang w:val="en-US"/>
        </w:rPr>
        <w:t xml:space="preserve"> E </w:t>
      </w:r>
      <w:proofErr w:type="spellStart"/>
      <w:r w:rsidRPr="00A93E31">
        <w:rPr>
          <w:rFonts w:ascii="Garamond" w:hAnsi="Garamond"/>
          <w:lang w:val="en-US"/>
        </w:rPr>
        <w:t>E</w:t>
      </w:r>
      <w:proofErr w:type="spellEnd"/>
    </w:p>
    <w:p w14:paraId="2BA7841B" w14:textId="77777777" w:rsidR="004864D0" w:rsidRPr="004864D0" w:rsidRDefault="004864D0" w:rsidP="004864D0">
      <w:pPr>
        <w:jc w:val="both"/>
        <w:rPr>
          <w:rFonts w:ascii="Garamond" w:hAnsi="Garamond"/>
          <w:lang w:val="en-US"/>
        </w:rPr>
      </w:pPr>
      <w:r w:rsidRPr="004864D0">
        <w:rPr>
          <w:rFonts w:ascii="Garamond" w:hAnsi="Garamond"/>
          <w:lang w:val="en-US"/>
        </w:rPr>
        <w:t>Both trajectories contain a two-period unemployment spell, but the spell occurs one period earlier in Sequence B.</w:t>
      </w:r>
    </w:p>
    <w:p w14:paraId="5483B9BA" w14:textId="77777777" w:rsidR="004864D0" w:rsidRPr="004864D0" w:rsidRDefault="004864D0" w:rsidP="004864D0">
      <w:pPr>
        <w:jc w:val="both"/>
        <w:rPr>
          <w:rFonts w:ascii="Garamond" w:hAnsi="Garamond"/>
          <w:lang w:val="en-US"/>
        </w:rPr>
      </w:pPr>
      <w:r w:rsidRPr="004864D0">
        <w:rPr>
          <w:rFonts w:ascii="Garamond" w:hAnsi="Garamond"/>
          <w:lang w:val="en-US"/>
        </w:rPr>
        <w:t xml:space="preserve">Assume that every substitution costs </w:t>
      </w:r>
      <w:r w:rsidRPr="00A93E31">
        <w:rPr>
          <w:rFonts w:ascii="Garamond" w:hAnsi="Garamond"/>
          <w:b/>
          <w:bCs/>
          <w:lang w:val="en-US"/>
        </w:rPr>
        <w:t>two</w:t>
      </w:r>
      <w:r w:rsidRPr="004864D0">
        <w:rPr>
          <w:rFonts w:ascii="Garamond" w:hAnsi="Garamond"/>
          <w:lang w:val="en-US"/>
        </w:rPr>
        <w:t>.</w:t>
      </w:r>
    </w:p>
    <w:p w14:paraId="5C78FE11" w14:textId="77777777" w:rsidR="004864D0" w:rsidRPr="004864D0" w:rsidRDefault="004864D0" w:rsidP="00A93E31">
      <w:pPr>
        <w:pStyle w:val="Heading2"/>
        <w:rPr>
          <w:lang w:val="en-US"/>
        </w:rPr>
      </w:pPr>
      <w:r w:rsidRPr="004864D0">
        <w:rPr>
          <w:lang w:val="en-US"/>
        </w:rPr>
        <w:t>Setting 1: low indel cost</w:t>
      </w:r>
    </w:p>
    <w:p w14:paraId="28B7C8CA" w14:textId="51E55EA2" w:rsidR="004864D0" w:rsidRPr="004864D0" w:rsidRDefault="004864D0" w:rsidP="004864D0">
      <w:pPr>
        <w:jc w:val="both"/>
        <w:rPr>
          <w:rFonts w:ascii="Garamond" w:hAnsi="Garamond"/>
          <w:lang w:val="en-US"/>
        </w:rPr>
      </w:pPr>
      <w:r w:rsidRPr="004864D0">
        <w:rPr>
          <w:rFonts w:ascii="Garamond" w:hAnsi="Garamond"/>
          <w:lang w:val="en-US"/>
        </w:rPr>
        <w:t>Suppose t</w:t>
      </w:r>
      <w:r w:rsidR="00A93E31">
        <w:rPr>
          <w:rFonts w:ascii="Garamond" w:hAnsi="Garamond"/>
          <w:lang w:val="en-US"/>
        </w:rPr>
        <w:t>hat t</w:t>
      </w:r>
      <w:r w:rsidRPr="004864D0">
        <w:rPr>
          <w:rFonts w:ascii="Garamond" w:hAnsi="Garamond"/>
          <w:lang w:val="en-US"/>
        </w:rPr>
        <w:t>he indel cost is 0.5.</w:t>
      </w:r>
    </w:p>
    <w:p w14:paraId="53F35FB1" w14:textId="602D649B" w:rsidR="00A93E31" w:rsidRDefault="004864D0" w:rsidP="004864D0">
      <w:pPr>
        <w:jc w:val="both"/>
        <w:rPr>
          <w:rFonts w:ascii="Garamond" w:hAnsi="Garamond"/>
          <w:lang w:val="en-US"/>
        </w:rPr>
      </w:pPr>
      <w:r w:rsidRPr="004864D0">
        <w:rPr>
          <w:rFonts w:ascii="Garamond" w:hAnsi="Garamond"/>
          <w:lang w:val="en-US"/>
        </w:rPr>
        <w:t>OM can delete one E from the beginning of Sequence A and insert one E at the end:</w:t>
      </w:r>
      <w:r w:rsidR="00A93E31">
        <w:rPr>
          <w:rFonts w:ascii="Garamond" w:hAnsi="Garamond"/>
          <w:lang w:val="en-US"/>
        </w:rPr>
        <w:t xml:space="preserve"> 0.5 + 0.5 = 1 </w:t>
      </w:r>
      <w:r w:rsidR="00A93E31" w:rsidRPr="00A93E31">
        <w:rPr>
          <w:rFonts w:ascii="Garamond" w:hAnsi="Garamond"/>
          <w:lang w:val="en-US"/>
        </w:rPr>
        <w:sym w:font="Wingdings" w:char="F0E0"/>
      </w:r>
      <w:r w:rsidR="00A93E31">
        <w:rPr>
          <w:rFonts w:ascii="Garamond" w:hAnsi="Garamond"/>
          <w:lang w:val="en-US"/>
        </w:rPr>
        <w:t xml:space="preserve"> T</w:t>
      </w:r>
      <w:r w:rsidRPr="004864D0">
        <w:rPr>
          <w:rFonts w:ascii="Garamond" w:hAnsi="Garamond"/>
          <w:lang w:val="en-US"/>
        </w:rPr>
        <w:t>he distance is one.</w:t>
      </w:r>
      <w:r w:rsidR="00A93E31">
        <w:rPr>
          <w:rFonts w:ascii="Garamond" w:hAnsi="Garamond"/>
          <w:lang w:val="en-US"/>
        </w:rPr>
        <w:t xml:space="preserve"> </w:t>
      </w:r>
    </w:p>
    <w:p w14:paraId="09EB058B" w14:textId="759AEFED" w:rsidR="004864D0" w:rsidRPr="004864D0" w:rsidRDefault="004864D0" w:rsidP="004864D0">
      <w:pPr>
        <w:jc w:val="both"/>
        <w:rPr>
          <w:rFonts w:ascii="Garamond" w:hAnsi="Garamond"/>
          <w:lang w:val="en-US"/>
        </w:rPr>
      </w:pPr>
      <w:r w:rsidRPr="004864D0">
        <w:rPr>
          <w:rFonts w:ascii="Garamond" w:hAnsi="Garamond"/>
          <w:lang w:val="en-US"/>
        </w:rPr>
        <w:t>The two trajectories are considered very similar because shifting the unemployment spell is cheap.</w:t>
      </w:r>
    </w:p>
    <w:p w14:paraId="184067A9" w14:textId="77777777" w:rsidR="004864D0" w:rsidRPr="004864D0" w:rsidRDefault="004864D0" w:rsidP="00A93E31">
      <w:pPr>
        <w:pStyle w:val="Heading2"/>
        <w:rPr>
          <w:lang w:val="en-US"/>
        </w:rPr>
      </w:pPr>
      <w:r w:rsidRPr="004864D0">
        <w:rPr>
          <w:lang w:val="en-US"/>
        </w:rPr>
        <w:t>Setting 2: balanced indel cost</w:t>
      </w:r>
    </w:p>
    <w:p w14:paraId="79D580C7" w14:textId="77777777" w:rsidR="004864D0" w:rsidRPr="004864D0" w:rsidRDefault="004864D0" w:rsidP="004864D0">
      <w:pPr>
        <w:jc w:val="both"/>
        <w:rPr>
          <w:rFonts w:ascii="Garamond" w:hAnsi="Garamond"/>
          <w:lang w:val="en-US"/>
        </w:rPr>
      </w:pPr>
      <w:r w:rsidRPr="004864D0">
        <w:rPr>
          <w:rFonts w:ascii="Garamond" w:hAnsi="Garamond"/>
          <w:lang w:val="en-US"/>
        </w:rPr>
        <w:t>Suppose the indel cost is one.</w:t>
      </w:r>
    </w:p>
    <w:p w14:paraId="1C99E848" w14:textId="46384761" w:rsidR="004864D0" w:rsidRPr="004864D0" w:rsidRDefault="004864D0" w:rsidP="004864D0">
      <w:pPr>
        <w:jc w:val="both"/>
        <w:rPr>
          <w:rFonts w:ascii="Garamond" w:hAnsi="Garamond"/>
          <w:lang w:val="en-US"/>
        </w:rPr>
      </w:pPr>
      <w:r w:rsidRPr="004864D0">
        <w:rPr>
          <w:rFonts w:ascii="Garamond" w:hAnsi="Garamond"/>
          <w:lang w:val="en-US"/>
        </w:rPr>
        <w:t>The same transformation costs:</w:t>
      </w:r>
      <w:r w:rsidR="00A93E31">
        <w:rPr>
          <w:rFonts w:ascii="Garamond" w:hAnsi="Garamond"/>
          <w:lang w:val="en-US"/>
        </w:rPr>
        <w:t xml:space="preserve"> 1 + 1 = 2 </w:t>
      </w:r>
      <w:r w:rsidR="00A93E31" w:rsidRPr="00A93E31">
        <w:rPr>
          <w:rFonts w:ascii="Garamond" w:hAnsi="Garamond"/>
          <w:lang w:val="en-US"/>
        </w:rPr>
        <w:sym w:font="Wingdings" w:char="F0E0"/>
      </w:r>
      <w:r w:rsidR="00A93E31">
        <w:rPr>
          <w:rFonts w:ascii="Garamond" w:hAnsi="Garamond"/>
          <w:lang w:val="en-US"/>
        </w:rPr>
        <w:t xml:space="preserve"> </w:t>
      </w:r>
      <w:r w:rsidRPr="004864D0">
        <w:rPr>
          <w:rFonts w:ascii="Garamond" w:hAnsi="Garamond"/>
          <w:lang w:val="en-US"/>
        </w:rPr>
        <w:t>The distance is two.</w:t>
      </w:r>
    </w:p>
    <w:p w14:paraId="5770E52D" w14:textId="77777777" w:rsidR="004864D0" w:rsidRPr="004864D0" w:rsidRDefault="004864D0" w:rsidP="00A93E31">
      <w:pPr>
        <w:pStyle w:val="Heading2"/>
        <w:rPr>
          <w:lang w:val="en-US"/>
        </w:rPr>
      </w:pPr>
      <w:r w:rsidRPr="004864D0">
        <w:rPr>
          <w:lang w:val="en-US"/>
        </w:rPr>
        <w:t>Setting 3: high indel cost</w:t>
      </w:r>
    </w:p>
    <w:p w14:paraId="2114D314" w14:textId="77777777" w:rsidR="004864D0" w:rsidRPr="004864D0" w:rsidRDefault="004864D0" w:rsidP="004864D0">
      <w:pPr>
        <w:jc w:val="both"/>
        <w:rPr>
          <w:rFonts w:ascii="Garamond" w:hAnsi="Garamond"/>
          <w:lang w:val="en-US"/>
        </w:rPr>
      </w:pPr>
      <w:r w:rsidRPr="004864D0">
        <w:rPr>
          <w:rFonts w:ascii="Garamond" w:hAnsi="Garamond"/>
          <w:lang w:val="en-US"/>
        </w:rPr>
        <w:t>Suppose the indel cost is three.</w:t>
      </w:r>
    </w:p>
    <w:p w14:paraId="36F2770A" w14:textId="35085043" w:rsidR="004864D0" w:rsidRPr="004864D0" w:rsidRDefault="004864D0" w:rsidP="004864D0">
      <w:pPr>
        <w:jc w:val="both"/>
        <w:rPr>
          <w:rFonts w:ascii="Garamond" w:hAnsi="Garamond"/>
          <w:lang w:val="en-US"/>
        </w:rPr>
      </w:pPr>
      <w:r w:rsidRPr="004864D0">
        <w:rPr>
          <w:rFonts w:ascii="Garamond" w:hAnsi="Garamond"/>
          <w:lang w:val="en-US"/>
        </w:rPr>
        <w:t>Shifting the sequence would cost:</w:t>
      </w:r>
      <w:r w:rsidR="00A93E31">
        <w:rPr>
          <w:rFonts w:ascii="Garamond" w:hAnsi="Garamond"/>
          <w:lang w:val="en-US"/>
        </w:rPr>
        <w:t xml:space="preserve"> 3 + 3 = 6</w:t>
      </w:r>
    </w:p>
    <w:p w14:paraId="0ECD8D22" w14:textId="0FA5F3EB" w:rsidR="004864D0" w:rsidRPr="004864D0" w:rsidRDefault="004864D0" w:rsidP="004864D0">
      <w:pPr>
        <w:jc w:val="both"/>
        <w:rPr>
          <w:rFonts w:ascii="Garamond" w:hAnsi="Garamond"/>
          <w:lang w:val="en-US"/>
        </w:rPr>
      </w:pPr>
      <w:r w:rsidRPr="004864D0">
        <w:rPr>
          <w:rFonts w:ascii="Garamond" w:hAnsi="Garamond"/>
          <w:lang w:val="en-US"/>
        </w:rPr>
        <w:t>It is now cheaper to substitute the two mismatching positions:</w:t>
      </w:r>
      <w:r w:rsidR="00A93E31">
        <w:rPr>
          <w:rFonts w:ascii="Garamond" w:hAnsi="Garamond"/>
          <w:lang w:val="en-US"/>
        </w:rPr>
        <w:t xml:space="preserve"> 2 + 2 = 4</w:t>
      </w:r>
    </w:p>
    <w:p w14:paraId="7EAC044D" w14:textId="77777777" w:rsidR="004864D0" w:rsidRPr="004864D0" w:rsidRDefault="004864D0" w:rsidP="004864D0">
      <w:pPr>
        <w:jc w:val="both"/>
        <w:rPr>
          <w:rFonts w:ascii="Garamond" w:hAnsi="Garamond"/>
          <w:lang w:val="en-US"/>
        </w:rPr>
      </w:pPr>
      <w:r w:rsidRPr="004864D0">
        <w:rPr>
          <w:rFonts w:ascii="Garamond" w:hAnsi="Garamond"/>
          <w:lang w:val="en-US"/>
        </w:rPr>
        <w:t>The distance is four.</w:t>
      </w:r>
    </w:p>
    <w:p w14:paraId="282DEB98" w14:textId="4F75CB44" w:rsidR="004864D0" w:rsidRDefault="00A93E31" w:rsidP="004864D0">
      <w:pPr>
        <w:jc w:val="both"/>
        <w:rPr>
          <w:rFonts w:ascii="Garamond" w:hAnsi="Garamond"/>
          <w:lang w:val="en-US"/>
        </w:rPr>
      </w:pPr>
      <w:r>
        <w:rPr>
          <w:rFonts w:ascii="Garamond" w:hAnsi="Garamond"/>
          <w:lang w:val="en-US"/>
        </w:rPr>
        <w:t>Please note that t</w:t>
      </w:r>
      <w:r w:rsidR="004864D0" w:rsidRPr="004864D0">
        <w:rPr>
          <w:rFonts w:ascii="Garamond" w:hAnsi="Garamond"/>
          <w:lang w:val="en-US"/>
        </w:rPr>
        <w:t>he data have not change</w:t>
      </w:r>
      <w:r>
        <w:rPr>
          <w:rFonts w:ascii="Garamond" w:hAnsi="Garamond"/>
          <w:lang w:val="en-US"/>
        </w:rPr>
        <w:t>d!</w:t>
      </w:r>
      <w:r w:rsidR="004864D0" w:rsidRPr="004864D0">
        <w:rPr>
          <w:rFonts w:ascii="Garamond" w:hAnsi="Garamond"/>
          <w:lang w:val="en-US"/>
        </w:rPr>
        <w:t xml:space="preserve"> The sequences have not changed</w:t>
      </w:r>
      <w:r>
        <w:rPr>
          <w:rFonts w:ascii="Garamond" w:hAnsi="Garamond"/>
          <w:lang w:val="en-US"/>
        </w:rPr>
        <w:t xml:space="preserve"> either!</w:t>
      </w:r>
      <w:r w:rsidR="004864D0" w:rsidRPr="004864D0">
        <w:rPr>
          <w:rFonts w:ascii="Garamond" w:hAnsi="Garamond"/>
          <w:lang w:val="en-US"/>
        </w:rPr>
        <w:t xml:space="preserve"> Only the cost setting has changed.</w:t>
      </w:r>
    </w:p>
    <w:tbl>
      <w:tblPr>
        <w:tblStyle w:val="TableGrid"/>
        <w:tblW w:w="0" w:type="auto"/>
        <w:tblLook w:val="04A0" w:firstRow="1" w:lastRow="0" w:firstColumn="1" w:lastColumn="0" w:noHBand="0" w:noVBand="1"/>
      </w:tblPr>
      <w:tblGrid>
        <w:gridCol w:w="1803"/>
        <w:gridCol w:w="1803"/>
        <w:gridCol w:w="1803"/>
        <w:gridCol w:w="1803"/>
        <w:gridCol w:w="1804"/>
      </w:tblGrid>
      <w:tr w:rsidR="00A93E31" w14:paraId="65B238EE" w14:textId="77777777" w:rsidTr="00A93E31">
        <w:tc>
          <w:tcPr>
            <w:tcW w:w="1803" w:type="dxa"/>
          </w:tcPr>
          <w:p w14:paraId="23A96117" w14:textId="03CED978" w:rsidR="00A93E31" w:rsidRDefault="00A93E31" w:rsidP="004864D0">
            <w:pPr>
              <w:jc w:val="both"/>
              <w:rPr>
                <w:rFonts w:ascii="Garamond" w:hAnsi="Garamond"/>
                <w:lang w:val="en-US"/>
              </w:rPr>
            </w:pPr>
            <w:r>
              <w:rPr>
                <w:rFonts w:ascii="Garamond" w:hAnsi="Garamond"/>
                <w:lang w:val="en-US"/>
              </w:rPr>
              <w:lastRenderedPageBreak/>
              <w:t>Setting</w:t>
            </w:r>
          </w:p>
        </w:tc>
        <w:tc>
          <w:tcPr>
            <w:tcW w:w="1803" w:type="dxa"/>
          </w:tcPr>
          <w:p w14:paraId="33FE7AA9" w14:textId="0756F95C" w:rsidR="00A93E31" w:rsidRDefault="00A93E31" w:rsidP="004864D0">
            <w:pPr>
              <w:jc w:val="both"/>
              <w:rPr>
                <w:rFonts w:ascii="Garamond" w:hAnsi="Garamond"/>
                <w:lang w:val="en-US"/>
              </w:rPr>
            </w:pPr>
            <w:r>
              <w:rPr>
                <w:rFonts w:ascii="Garamond" w:hAnsi="Garamond"/>
                <w:lang w:val="en-US"/>
              </w:rPr>
              <w:t>Substitution cost</w:t>
            </w:r>
          </w:p>
        </w:tc>
        <w:tc>
          <w:tcPr>
            <w:tcW w:w="1803" w:type="dxa"/>
          </w:tcPr>
          <w:p w14:paraId="44B46DED" w14:textId="0F1388BF" w:rsidR="00A93E31" w:rsidRDefault="00A93E31" w:rsidP="004864D0">
            <w:pPr>
              <w:jc w:val="both"/>
              <w:rPr>
                <w:rFonts w:ascii="Garamond" w:hAnsi="Garamond"/>
                <w:lang w:val="en-US"/>
              </w:rPr>
            </w:pPr>
            <w:r>
              <w:rPr>
                <w:rFonts w:ascii="Garamond" w:hAnsi="Garamond"/>
                <w:lang w:val="en-US"/>
              </w:rPr>
              <w:t>Indel cost</w:t>
            </w:r>
          </w:p>
        </w:tc>
        <w:tc>
          <w:tcPr>
            <w:tcW w:w="1803" w:type="dxa"/>
          </w:tcPr>
          <w:p w14:paraId="58E9F057" w14:textId="6D6B776A" w:rsidR="00A93E31" w:rsidRDefault="00A93E31" w:rsidP="004864D0">
            <w:pPr>
              <w:jc w:val="both"/>
              <w:rPr>
                <w:rFonts w:ascii="Garamond" w:hAnsi="Garamond"/>
                <w:lang w:val="en-US"/>
              </w:rPr>
            </w:pPr>
            <w:r>
              <w:rPr>
                <w:rFonts w:ascii="Garamond" w:hAnsi="Garamond"/>
                <w:lang w:val="en-US"/>
              </w:rPr>
              <w:t>Resulting distance</w:t>
            </w:r>
          </w:p>
        </w:tc>
        <w:tc>
          <w:tcPr>
            <w:tcW w:w="1804" w:type="dxa"/>
          </w:tcPr>
          <w:p w14:paraId="21B6323E" w14:textId="0C8FF5D5" w:rsidR="00A93E31" w:rsidRDefault="00A93E31" w:rsidP="004864D0">
            <w:pPr>
              <w:jc w:val="both"/>
              <w:rPr>
                <w:rFonts w:ascii="Garamond" w:hAnsi="Garamond"/>
                <w:lang w:val="en-US"/>
              </w:rPr>
            </w:pPr>
            <w:r>
              <w:rPr>
                <w:rFonts w:ascii="Garamond" w:hAnsi="Garamond"/>
                <w:lang w:val="en-US"/>
              </w:rPr>
              <w:t>Interpretation</w:t>
            </w:r>
          </w:p>
        </w:tc>
      </w:tr>
      <w:tr w:rsidR="00A93E31" w14:paraId="331FDC6D" w14:textId="77777777" w:rsidTr="00A93E31">
        <w:tc>
          <w:tcPr>
            <w:tcW w:w="1803" w:type="dxa"/>
          </w:tcPr>
          <w:p w14:paraId="013EFC73" w14:textId="6A5DEAE4" w:rsidR="00A93E31" w:rsidRDefault="00A93E31" w:rsidP="004864D0">
            <w:pPr>
              <w:jc w:val="both"/>
              <w:rPr>
                <w:rFonts w:ascii="Garamond" w:hAnsi="Garamond"/>
                <w:lang w:val="en-US"/>
              </w:rPr>
            </w:pPr>
            <w:r>
              <w:rPr>
                <w:rFonts w:ascii="Garamond" w:hAnsi="Garamond"/>
                <w:lang w:val="en-US"/>
              </w:rPr>
              <w:t>Pattern-sensitive</w:t>
            </w:r>
          </w:p>
        </w:tc>
        <w:tc>
          <w:tcPr>
            <w:tcW w:w="1803" w:type="dxa"/>
          </w:tcPr>
          <w:p w14:paraId="68677029" w14:textId="49C9E9CE" w:rsidR="00A93E31" w:rsidRDefault="00A93E31" w:rsidP="004864D0">
            <w:pPr>
              <w:jc w:val="both"/>
              <w:rPr>
                <w:rFonts w:ascii="Garamond" w:hAnsi="Garamond"/>
                <w:lang w:val="en-US"/>
              </w:rPr>
            </w:pPr>
            <w:r>
              <w:rPr>
                <w:rFonts w:ascii="Garamond" w:hAnsi="Garamond"/>
                <w:lang w:val="en-US"/>
              </w:rPr>
              <w:t>2</w:t>
            </w:r>
          </w:p>
        </w:tc>
        <w:tc>
          <w:tcPr>
            <w:tcW w:w="1803" w:type="dxa"/>
          </w:tcPr>
          <w:p w14:paraId="6346D16D" w14:textId="3744C5F0" w:rsidR="00A93E31" w:rsidRDefault="00A93E31" w:rsidP="004864D0">
            <w:pPr>
              <w:jc w:val="both"/>
              <w:rPr>
                <w:rFonts w:ascii="Garamond" w:hAnsi="Garamond"/>
                <w:lang w:val="en-US"/>
              </w:rPr>
            </w:pPr>
            <w:r>
              <w:rPr>
                <w:rFonts w:ascii="Garamond" w:hAnsi="Garamond"/>
                <w:lang w:val="en-US"/>
              </w:rPr>
              <w:t>0.5</w:t>
            </w:r>
          </w:p>
        </w:tc>
        <w:tc>
          <w:tcPr>
            <w:tcW w:w="1803" w:type="dxa"/>
          </w:tcPr>
          <w:p w14:paraId="2EDD238E" w14:textId="646A4F71" w:rsidR="00A93E31" w:rsidRDefault="00A93E31" w:rsidP="004864D0">
            <w:pPr>
              <w:jc w:val="both"/>
              <w:rPr>
                <w:rFonts w:ascii="Garamond" w:hAnsi="Garamond"/>
                <w:lang w:val="en-US"/>
              </w:rPr>
            </w:pPr>
            <w:r>
              <w:rPr>
                <w:rFonts w:ascii="Garamond" w:hAnsi="Garamond"/>
                <w:lang w:val="en-US"/>
              </w:rPr>
              <w:t>1</w:t>
            </w:r>
          </w:p>
        </w:tc>
        <w:tc>
          <w:tcPr>
            <w:tcW w:w="1804" w:type="dxa"/>
          </w:tcPr>
          <w:p w14:paraId="74A9DA12" w14:textId="20F017A4" w:rsidR="00A93E31" w:rsidRDefault="00A93E31" w:rsidP="004864D0">
            <w:pPr>
              <w:jc w:val="both"/>
              <w:rPr>
                <w:rFonts w:ascii="Garamond" w:hAnsi="Garamond"/>
                <w:lang w:val="en-US"/>
              </w:rPr>
            </w:pPr>
            <w:r>
              <w:rPr>
                <w:rFonts w:ascii="Garamond" w:hAnsi="Garamond"/>
                <w:lang w:val="en-US"/>
              </w:rPr>
              <w:t>Shifted patterns are treated as very similar</w:t>
            </w:r>
          </w:p>
        </w:tc>
      </w:tr>
      <w:tr w:rsidR="00A93E31" w14:paraId="74816DA7" w14:textId="77777777" w:rsidTr="00A93E31">
        <w:tc>
          <w:tcPr>
            <w:tcW w:w="1803" w:type="dxa"/>
          </w:tcPr>
          <w:p w14:paraId="68580D0C" w14:textId="65B0D817" w:rsidR="00A93E31" w:rsidRDefault="00A93E31" w:rsidP="004864D0">
            <w:pPr>
              <w:jc w:val="both"/>
              <w:rPr>
                <w:rFonts w:ascii="Garamond" w:hAnsi="Garamond"/>
                <w:lang w:val="en-US"/>
              </w:rPr>
            </w:pPr>
            <w:r>
              <w:rPr>
                <w:rFonts w:ascii="Garamond" w:hAnsi="Garamond"/>
                <w:lang w:val="en-US"/>
              </w:rPr>
              <w:t>Balanced</w:t>
            </w:r>
          </w:p>
        </w:tc>
        <w:tc>
          <w:tcPr>
            <w:tcW w:w="1803" w:type="dxa"/>
          </w:tcPr>
          <w:p w14:paraId="14F98231" w14:textId="663E3E5F" w:rsidR="00A93E31" w:rsidRDefault="00A93E31" w:rsidP="004864D0">
            <w:pPr>
              <w:jc w:val="both"/>
              <w:rPr>
                <w:rFonts w:ascii="Garamond" w:hAnsi="Garamond"/>
                <w:lang w:val="en-US"/>
              </w:rPr>
            </w:pPr>
            <w:r>
              <w:rPr>
                <w:rFonts w:ascii="Garamond" w:hAnsi="Garamond"/>
                <w:lang w:val="en-US"/>
              </w:rPr>
              <w:t>2</w:t>
            </w:r>
          </w:p>
        </w:tc>
        <w:tc>
          <w:tcPr>
            <w:tcW w:w="1803" w:type="dxa"/>
          </w:tcPr>
          <w:p w14:paraId="43045CCE" w14:textId="7CEBB5D3" w:rsidR="00A93E31" w:rsidRDefault="00A93E31" w:rsidP="004864D0">
            <w:pPr>
              <w:jc w:val="both"/>
              <w:rPr>
                <w:rFonts w:ascii="Garamond" w:hAnsi="Garamond"/>
                <w:lang w:val="en-US"/>
              </w:rPr>
            </w:pPr>
            <w:r>
              <w:rPr>
                <w:rFonts w:ascii="Garamond" w:hAnsi="Garamond"/>
                <w:lang w:val="en-US"/>
              </w:rPr>
              <w:t>1</w:t>
            </w:r>
          </w:p>
        </w:tc>
        <w:tc>
          <w:tcPr>
            <w:tcW w:w="1803" w:type="dxa"/>
          </w:tcPr>
          <w:p w14:paraId="19691DDC" w14:textId="79AB4E65" w:rsidR="00A93E31" w:rsidRDefault="00A93E31" w:rsidP="004864D0">
            <w:pPr>
              <w:jc w:val="both"/>
              <w:rPr>
                <w:rFonts w:ascii="Garamond" w:hAnsi="Garamond"/>
                <w:lang w:val="en-US"/>
              </w:rPr>
            </w:pPr>
            <w:r>
              <w:rPr>
                <w:rFonts w:ascii="Garamond" w:hAnsi="Garamond"/>
                <w:lang w:val="en-US"/>
              </w:rPr>
              <w:t>2</w:t>
            </w:r>
          </w:p>
        </w:tc>
        <w:tc>
          <w:tcPr>
            <w:tcW w:w="1804" w:type="dxa"/>
          </w:tcPr>
          <w:p w14:paraId="70AB3E49" w14:textId="3DDF73B2" w:rsidR="00A93E31" w:rsidRDefault="00A93E31" w:rsidP="004864D0">
            <w:pPr>
              <w:jc w:val="both"/>
              <w:rPr>
                <w:rFonts w:ascii="Garamond" w:hAnsi="Garamond"/>
                <w:lang w:val="en-US"/>
              </w:rPr>
            </w:pPr>
            <w:r>
              <w:rPr>
                <w:rFonts w:ascii="Garamond" w:hAnsi="Garamond"/>
                <w:lang w:val="en-US"/>
              </w:rPr>
              <w:t>Both pattern and timing matter</w:t>
            </w:r>
          </w:p>
        </w:tc>
      </w:tr>
      <w:tr w:rsidR="00A93E31" w14:paraId="1E364E97" w14:textId="77777777" w:rsidTr="00A93E31">
        <w:tc>
          <w:tcPr>
            <w:tcW w:w="1803" w:type="dxa"/>
          </w:tcPr>
          <w:p w14:paraId="245898AE" w14:textId="3A26314E" w:rsidR="00A93E31" w:rsidRDefault="00A93E31" w:rsidP="004864D0">
            <w:pPr>
              <w:jc w:val="both"/>
              <w:rPr>
                <w:rFonts w:ascii="Garamond" w:hAnsi="Garamond"/>
                <w:lang w:val="en-US"/>
              </w:rPr>
            </w:pPr>
            <w:r>
              <w:rPr>
                <w:rFonts w:ascii="Garamond" w:hAnsi="Garamond"/>
                <w:lang w:val="en-US"/>
              </w:rPr>
              <w:t>Timing-sensitive</w:t>
            </w:r>
          </w:p>
        </w:tc>
        <w:tc>
          <w:tcPr>
            <w:tcW w:w="1803" w:type="dxa"/>
          </w:tcPr>
          <w:p w14:paraId="75E60C2C" w14:textId="60471D82" w:rsidR="00A93E31" w:rsidRDefault="00A93E31" w:rsidP="004864D0">
            <w:pPr>
              <w:jc w:val="both"/>
              <w:rPr>
                <w:rFonts w:ascii="Garamond" w:hAnsi="Garamond"/>
                <w:lang w:val="en-US"/>
              </w:rPr>
            </w:pPr>
            <w:r>
              <w:rPr>
                <w:rFonts w:ascii="Garamond" w:hAnsi="Garamond"/>
                <w:lang w:val="en-US"/>
              </w:rPr>
              <w:t>2</w:t>
            </w:r>
          </w:p>
        </w:tc>
        <w:tc>
          <w:tcPr>
            <w:tcW w:w="1803" w:type="dxa"/>
          </w:tcPr>
          <w:p w14:paraId="156DE055" w14:textId="2343DF0B" w:rsidR="00A93E31" w:rsidRDefault="00A93E31" w:rsidP="004864D0">
            <w:pPr>
              <w:jc w:val="both"/>
              <w:rPr>
                <w:rFonts w:ascii="Garamond" w:hAnsi="Garamond"/>
                <w:lang w:val="en-US"/>
              </w:rPr>
            </w:pPr>
            <w:r>
              <w:rPr>
                <w:rFonts w:ascii="Garamond" w:hAnsi="Garamond"/>
                <w:lang w:val="en-US"/>
              </w:rPr>
              <w:t>3</w:t>
            </w:r>
          </w:p>
        </w:tc>
        <w:tc>
          <w:tcPr>
            <w:tcW w:w="1803" w:type="dxa"/>
          </w:tcPr>
          <w:p w14:paraId="3343E988" w14:textId="7DD0622A" w:rsidR="00A93E31" w:rsidRDefault="00A93E31" w:rsidP="004864D0">
            <w:pPr>
              <w:jc w:val="both"/>
              <w:rPr>
                <w:rFonts w:ascii="Garamond" w:hAnsi="Garamond"/>
                <w:lang w:val="en-US"/>
              </w:rPr>
            </w:pPr>
            <w:r>
              <w:rPr>
                <w:rFonts w:ascii="Garamond" w:hAnsi="Garamond"/>
                <w:lang w:val="en-US"/>
              </w:rPr>
              <w:t>4</w:t>
            </w:r>
          </w:p>
        </w:tc>
        <w:tc>
          <w:tcPr>
            <w:tcW w:w="1804" w:type="dxa"/>
          </w:tcPr>
          <w:p w14:paraId="4F62D947" w14:textId="3975338B" w:rsidR="00A93E31" w:rsidRDefault="00A93E31" w:rsidP="004864D0">
            <w:pPr>
              <w:jc w:val="both"/>
              <w:rPr>
                <w:rFonts w:ascii="Garamond" w:hAnsi="Garamond"/>
                <w:lang w:val="en-US"/>
              </w:rPr>
            </w:pPr>
            <w:r>
              <w:rPr>
                <w:rFonts w:ascii="Garamond" w:hAnsi="Garamond"/>
                <w:lang w:val="en-US"/>
              </w:rPr>
              <w:t>Timing differences receive greater importance</w:t>
            </w:r>
          </w:p>
        </w:tc>
      </w:tr>
    </w:tbl>
    <w:p w14:paraId="2D8B68D7" w14:textId="77777777" w:rsidR="00A93E31" w:rsidRPr="004864D0" w:rsidRDefault="00A93E31" w:rsidP="004864D0">
      <w:pPr>
        <w:jc w:val="both"/>
        <w:rPr>
          <w:rFonts w:ascii="Garamond" w:hAnsi="Garamond"/>
          <w:lang w:val="en-US"/>
        </w:rPr>
      </w:pPr>
    </w:p>
    <w:p w14:paraId="1D74C6ED" w14:textId="33338AD1" w:rsidR="004864D0" w:rsidRPr="004864D0" w:rsidRDefault="004864D0" w:rsidP="004864D0">
      <w:pPr>
        <w:jc w:val="both"/>
        <w:rPr>
          <w:rFonts w:ascii="Garamond" w:hAnsi="Garamond"/>
          <w:lang w:val="en-US"/>
        </w:rPr>
      </w:pPr>
      <w:r w:rsidRPr="004864D0">
        <w:rPr>
          <w:rFonts w:ascii="Garamond" w:hAnsi="Garamond"/>
          <w:lang w:val="en-US"/>
        </w:rPr>
        <w:t xml:space="preserve">The key </w:t>
      </w:r>
      <w:r w:rsidR="00A93E31">
        <w:rPr>
          <w:rFonts w:ascii="Garamond" w:hAnsi="Garamond"/>
          <w:lang w:val="en-US"/>
        </w:rPr>
        <w:t>idea</w:t>
      </w:r>
      <w:r w:rsidRPr="004864D0">
        <w:rPr>
          <w:rFonts w:ascii="Garamond" w:hAnsi="Garamond"/>
          <w:lang w:val="en-US"/>
        </w:rPr>
        <w:t xml:space="preserve"> is:</w:t>
      </w:r>
      <w:r w:rsidR="00A93E31">
        <w:rPr>
          <w:rFonts w:ascii="Garamond" w:hAnsi="Garamond"/>
          <w:lang w:val="en-US"/>
        </w:rPr>
        <w:t xml:space="preserve"> </w:t>
      </w:r>
      <w:r w:rsidRPr="004864D0">
        <w:rPr>
          <w:rFonts w:ascii="Garamond" w:hAnsi="Garamond"/>
          <w:b/>
          <w:bCs/>
          <w:lang w:val="en-US"/>
        </w:rPr>
        <w:t>Indel costs determine how forgiving the analysis is about differences in timing.</w:t>
      </w:r>
    </w:p>
    <w:p w14:paraId="0146BE1E" w14:textId="77777777" w:rsidR="004864D0" w:rsidRPr="004864D0" w:rsidRDefault="004864D0" w:rsidP="00A93E31">
      <w:pPr>
        <w:pStyle w:val="Heading1"/>
        <w:rPr>
          <w:lang w:val="en-US"/>
        </w:rPr>
      </w:pPr>
      <w:r w:rsidRPr="004864D0">
        <w:rPr>
          <w:lang w:val="en-US"/>
        </w:rPr>
        <w:t>9. Hamming distance and Optimal Matching answer different questions</w:t>
      </w:r>
    </w:p>
    <w:p w14:paraId="11F84770" w14:textId="77777777" w:rsidR="004864D0" w:rsidRPr="004864D0" w:rsidRDefault="004864D0" w:rsidP="004864D0">
      <w:pPr>
        <w:jc w:val="both"/>
        <w:rPr>
          <w:rFonts w:ascii="Garamond" w:hAnsi="Garamond"/>
          <w:lang w:val="en-US"/>
        </w:rPr>
      </w:pPr>
      <w:r w:rsidRPr="004864D0">
        <w:rPr>
          <w:rFonts w:ascii="Garamond" w:hAnsi="Garamond"/>
          <w:lang w:val="en-US"/>
        </w:rPr>
        <w:t>Hamming distance and Optimal Matching should not be understood as a simple competition in which one method is always better.</w:t>
      </w:r>
    </w:p>
    <w:p w14:paraId="7CD9528D" w14:textId="77777777" w:rsidR="004864D0" w:rsidRPr="004864D0" w:rsidRDefault="004864D0" w:rsidP="004864D0">
      <w:pPr>
        <w:jc w:val="both"/>
        <w:rPr>
          <w:rFonts w:ascii="Garamond" w:hAnsi="Garamond"/>
          <w:lang w:val="en-US"/>
        </w:rPr>
      </w:pPr>
      <w:r w:rsidRPr="004864D0">
        <w:rPr>
          <w:rFonts w:ascii="Garamond" w:hAnsi="Garamond"/>
          <w:lang w:val="en-US"/>
        </w:rPr>
        <w:t xml:space="preserve">They </w:t>
      </w:r>
      <w:proofErr w:type="spellStart"/>
      <w:r w:rsidRPr="004864D0">
        <w:rPr>
          <w:rFonts w:ascii="Garamond" w:hAnsi="Garamond"/>
          <w:lang w:val="en-US"/>
        </w:rPr>
        <w:t>emphasise</w:t>
      </w:r>
      <w:proofErr w:type="spellEnd"/>
      <w:r w:rsidRPr="004864D0">
        <w:rPr>
          <w:rFonts w:ascii="Garamond" w:hAnsi="Garamond"/>
          <w:lang w:val="en-US"/>
        </w:rPr>
        <w:t xml:space="preserve"> different dimensions.</w:t>
      </w:r>
    </w:p>
    <w:p w14:paraId="3A2BFC65" w14:textId="5059C5C5" w:rsidR="004864D0" w:rsidRPr="00A93E31" w:rsidRDefault="00A93E31" w:rsidP="004864D0">
      <w:pPr>
        <w:jc w:val="both"/>
        <w:rPr>
          <w:rFonts w:ascii="Garamond" w:hAnsi="Garamond"/>
          <w:b/>
          <w:bCs/>
          <w:lang w:val="en-US"/>
        </w:rPr>
      </w:pPr>
      <w:r>
        <w:rPr>
          <w:rFonts w:ascii="Garamond" w:hAnsi="Garamond"/>
          <w:b/>
          <w:bCs/>
          <w:lang w:val="en-US"/>
        </w:rPr>
        <w:t xml:space="preserve">With </w:t>
      </w:r>
      <w:r w:rsidR="004864D0" w:rsidRPr="004864D0">
        <w:rPr>
          <w:rFonts w:ascii="Garamond" w:hAnsi="Garamond"/>
          <w:b/>
          <w:bCs/>
          <w:lang w:val="en-US"/>
        </w:rPr>
        <w:t>Hamming distance:</w:t>
      </w:r>
      <w:r>
        <w:rPr>
          <w:rFonts w:ascii="Garamond" w:hAnsi="Garamond"/>
          <w:b/>
          <w:bCs/>
          <w:lang w:val="en-US"/>
        </w:rPr>
        <w:t xml:space="preserve"> </w:t>
      </w:r>
      <w:r w:rsidR="004864D0" w:rsidRPr="004864D0">
        <w:rPr>
          <w:rFonts w:ascii="Garamond" w:hAnsi="Garamond"/>
          <w:lang w:val="en-US"/>
        </w:rPr>
        <w:t>Are the two people in the same state at the same time?</w:t>
      </w:r>
      <w:r>
        <w:rPr>
          <w:rFonts w:ascii="Garamond" w:hAnsi="Garamond"/>
          <w:b/>
          <w:bCs/>
          <w:lang w:val="en-US"/>
        </w:rPr>
        <w:t xml:space="preserve"> (</w:t>
      </w:r>
      <w:r w:rsidR="004864D0" w:rsidRPr="004864D0">
        <w:rPr>
          <w:rFonts w:ascii="Garamond" w:hAnsi="Garamond"/>
          <w:lang w:val="en-US"/>
        </w:rPr>
        <w:t>It is strongly sensitive to timing.</w:t>
      </w:r>
      <w:r>
        <w:rPr>
          <w:rFonts w:ascii="Garamond" w:hAnsi="Garamond"/>
          <w:lang w:val="en-US"/>
        </w:rPr>
        <w:t>)</w:t>
      </w:r>
    </w:p>
    <w:p w14:paraId="58A2BCA6" w14:textId="0ECEE7D7" w:rsidR="004864D0" w:rsidRDefault="00A93E31" w:rsidP="004864D0">
      <w:pPr>
        <w:jc w:val="both"/>
        <w:rPr>
          <w:rFonts w:ascii="Garamond" w:hAnsi="Garamond"/>
          <w:lang w:val="en-US"/>
        </w:rPr>
      </w:pPr>
      <w:r>
        <w:rPr>
          <w:rFonts w:ascii="Garamond" w:hAnsi="Garamond"/>
          <w:b/>
          <w:bCs/>
          <w:lang w:val="en-US"/>
        </w:rPr>
        <w:t xml:space="preserve">With </w:t>
      </w:r>
      <w:r w:rsidR="004864D0" w:rsidRPr="004864D0">
        <w:rPr>
          <w:rFonts w:ascii="Garamond" w:hAnsi="Garamond"/>
          <w:b/>
          <w:bCs/>
          <w:lang w:val="en-US"/>
        </w:rPr>
        <w:t xml:space="preserve">Optimal </w:t>
      </w:r>
      <w:proofErr w:type="gramStart"/>
      <w:r w:rsidR="004864D0" w:rsidRPr="004864D0">
        <w:rPr>
          <w:rFonts w:ascii="Garamond" w:hAnsi="Garamond"/>
          <w:b/>
          <w:bCs/>
          <w:lang w:val="en-US"/>
        </w:rPr>
        <w:t>Matching :</w:t>
      </w:r>
      <w:proofErr w:type="gramEnd"/>
      <w:r>
        <w:rPr>
          <w:rFonts w:ascii="Garamond" w:hAnsi="Garamond"/>
          <w:b/>
          <w:bCs/>
          <w:lang w:val="en-US"/>
        </w:rPr>
        <w:t xml:space="preserve"> </w:t>
      </w:r>
      <w:r w:rsidR="004864D0" w:rsidRPr="004864D0">
        <w:rPr>
          <w:rFonts w:ascii="Garamond" w:hAnsi="Garamond"/>
          <w:lang w:val="en-US"/>
        </w:rPr>
        <w:t>Can one trajectory be transformed into the other at a low cost?</w:t>
      </w:r>
      <w:r>
        <w:rPr>
          <w:rFonts w:ascii="Garamond" w:hAnsi="Garamond"/>
          <w:b/>
          <w:bCs/>
          <w:lang w:val="en-US"/>
        </w:rPr>
        <w:t xml:space="preserve"> (</w:t>
      </w:r>
      <w:r w:rsidR="004864D0" w:rsidRPr="004864D0">
        <w:rPr>
          <w:rFonts w:ascii="Garamond" w:hAnsi="Garamond"/>
          <w:lang w:val="en-US"/>
        </w:rPr>
        <w:t xml:space="preserve">It can </w:t>
      </w:r>
      <w:proofErr w:type="spellStart"/>
      <w:r w:rsidR="004864D0" w:rsidRPr="004864D0">
        <w:rPr>
          <w:rFonts w:ascii="Garamond" w:hAnsi="Garamond"/>
          <w:lang w:val="en-US"/>
        </w:rPr>
        <w:t>recognise</w:t>
      </w:r>
      <w:proofErr w:type="spellEnd"/>
      <w:r w:rsidR="004864D0" w:rsidRPr="004864D0">
        <w:rPr>
          <w:rFonts w:ascii="Garamond" w:hAnsi="Garamond"/>
          <w:lang w:val="en-US"/>
        </w:rPr>
        <w:t xml:space="preserve"> similar orders and patterns even when they are shifted.</w:t>
      </w:r>
      <w:r>
        <w:rPr>
          <w:rFonts w:ascii="Garamond" w:hAnsi="Garamond"/>
          <w:lang w:val="en-US"/>
        </w:rPr>
        <w:t>)</w:t>
      </w:r>
    </w:p>
    <w:tbl>
      <w:tblPr>
        <w:tblStyle w:val="TableGrid"/>
        <w:tblW w:w="0" w:type="auto"/>
        <w:tblLook w:val="04A0" w:firstRow="1" w:lastRow="0" w:firstColumn="1" w:lastColumn="0" w:noHBand="0" w:noVBand="1"/>
      </w:tblPr>
      <w:tblGrid>
        <w:gridCol w:w="4508"/>
        <w:gridCol w:w="4508"/>
      </w:tblGrid>
      <w:tr w:rsidR="00A93E31" w14:paraId="276718E2" w14:textId="77777777" w:rsidTr="00A93E31">
        <w:tc>
          <w:tcPr>
            <w:tcW w:w="4508" w:type="dxa"/>
          </w:tcPr>
          <w:p w14:paraId="110A6B99" w14:textId="472CC12E" w:rsidR="00A93E31" w:rsidRDefault="00A93E31" w:rsidP="004864D0">
            <w:pPr>
              <w:jc w:val="both"/>
              <w:rPr>
                <w:rFonts w:ascii="Garamond" w:hAnsi="Garamond"/>
                <w:b/>
                <w:bCs/>
                <w:lang w:val="en-US"/>
              </w:rPr>
            </w:pPr>
            <w:r>
              <w:rPr>
                <w:rFonts w:ascii="Garamond" w:hAnsi="Garamond"/>
                <w:b/>
                <w:bCs/>
                <w:lang w:val="en-US"/>
              </w:rPr>
              <w:t>Research question</w:t>
            </w:r>
          </w:p>
        </w:tc>
        <w:tc>
          <w:tcPr>
            <w:tcW w:w="4508" w:type="dxa"/>
          </w:tcPr>
          <w:p w14:paraId="57CE7B90" w14:textId="3FF849B1" w:rsidR="00A93E31" w:rsidRDefault="00A93E31" w:rsidP="004864D0">
            <w:pPr>
              <w:jc w:val="both"/>
              <w:rPr>
                <w:rFonts w:ascii="Garamond" w:hAnsi="Garamond"/>
                <w:b/>
                <w:bCs/>
                <w:lang w:val="en-US"/>
              </w:rPr>
            </w:pPr>
            <w:r>
              <w:rPr>
                <w:rFonts w:ascii="Garamond" w:hAnsi="Garamond"/>
                <w:b/>
                <w:bCs/>
                <w:lang w:val="en-US"/>
              </w:rPr>
              <w:t>Possible choice</w:t>
            </w:r>
          </w:p>
        </w:tc>
      </w:tr>
      <w:tr w:rsidR="00A93E31" w14:paraId="491E69CE" w14:textId="77777777" w:rsidTr="00A93E31">
        <w:tc>
          <w:tcPr>
            <w:tcW w:w="4508" w:type="dxa"/>
          </w:tcPr>
          <w:p w14:paraId="39325A36" w14:textId="7F214974" w:rsidR="00A93E31" w:rsidRDefault="00A93E31" w:rsidP="004864D0">
            <w:pPr>
              <w:jc w:val="both"/>
              <w:rPr>
                <w:rFonts w:ascii="Garamond" w:hAnsi="Garamond"/>
                <w:b/>
                <w:bCs/>
                <w:lang w:val="en-US"/>
              </w:rPr>
            </w:pPr>
            <w:r w:rsidRPr="004864D0">
              <w:rPr>
                <w:rFonts w:ascii="Garamond" w:hAnsi="Garamond"/>
                <w:lang w:val="en-US"/>
              </w:rPr>
              <w:t>Do people occupy the same state at the same age?</w:t>
            </w:r>
          </w:p>
        </w:tc>
        <w:tc>
          <w:tcPr>
            <w:tcW w:w="4508" w:type="dxa"/>
          </w:tcPr>
          <w:p w14:paraId="5BBBA7BA" w14:textId="0BE0E9B5" w:rsidR="00A93E31" w:rsidRDefault="00A93E31" w:rsidP="004864D0">
            <w:pPr>
              <w:jc w:val="both"/>
              <w:rPr>
                <w:rFonts w:ascii="Garamond" w:hAnsi="Garamond"/>
                <w:b/>
                <w:bCs/>
                <w:lang w:val="en-US"/>
              </w:rPr>
            </w:pPr>
            <w:r>
              <w:rPr>
                <w:rFonts w:ascii="Garamond" w:hAnsi="Garamond"/>
                <w:b/>
                <w:bCs/>
                <w:lang w:val="en-US"/>
              </w:rPr>
              <w:t>Hamming</w:t>
            </w:r>
          </w:p>
        </w:tc>
      </w:tr>
      <w:tr w:rsidR="00A93E31" w14:paraId="1E38C841" w14:textId="77777777" w:rsidTr="00A93E31">
        <w:tc>
          <w:tcPr>
            <w:tcW w:w="4508" w:type="dxa"/>
          </w:tcPr>
          <w:p w14:paraId="2ECDD882" w14:textId="1AB20F20" w:rsidR="00A93E31" w:rsidRDefault="00A93E31" w:rsidP="004864D0">
            <w:pPr>
              <w:jc w:val="both"/>
              <w:rPr>
                <w:rFonts w:ascii="Garamond" w:hAnsi="Garamond"/>
                <w:b/>
                <w:bCs/>
                <w:lang w:val="en-US"/>
              </w:rPr>
            </w:pPr>
            <w:r w:rsidRPr="004864D0">
              <w:rPr>
                <w:rFonts w:ascii="Garamond" w:hAnsi="Garamond"/>
                <w:lang w:val="en-US"/>
              </w:rPr>
              <w:t>Did people experience unemployment during the same historical period?</w:t>
            </w:r>
          </w:p>
        </w:tc>
        <w:tc>
          <w:tcPr>
            <w:tcW w:w="4508" w:type="dxa"/>
          </w:tcPr>
          <w:p w14:paraId="29F7B072" w14:textId="157497BD" w:rsidR="00A93E31" w:rsidRDefault="00A93E31" w:rsidP="004864D0">
            <w:pPr>
              <w:jc w:val="both"/>
              <w:rPr>
                <w:rFonts w:ascii="Garamond" w:hAnsi="Garamond"/>
                <w:b/>
                <w:bCs/>
                <w:lang w:val="en-US"/>
              </w:rPr>
            </w:pPr>
            <w:r>
              <w:rPr>
                <w:rFonts w:ascii="Garamond" w:hAnsi="Garamond"/>
                <w:b/>
                <w:bCs/>
                <w:lang w:val="en-US"/>
              </w:rPr>
              <w:t>Hamming</w:t>
            </w:r>
          </w:p>
        </w:tc>
      </w:tr>
      <w:tr w:rsidR="00A93E31" w14:paraId="75C3319E" w14:textId="77777777" w:rsidTr="00A93E31">
        <w:tc>
          <w:tcPr>
            <w:tcW w:w="4508" w:type="dxa"/>
          </w:tcPr>
          <w:p w14:paraId="036719FE" w14:textId="1332B490" w:rsidR="00A93E31" w:rsidRDefault="00A93E31" w:rsidP="004864D0">
            <w:pPr>
              <w:jc w:val="both"/>
              <w:rPr>
                <w:rFonts w:ascii="Garamond" w:hAnsi="Garamond"/>
                <w:b/>
                <w:bCs/>
                <w:lang w:val="en-US"/>
              </w:rPr>
            </w:pPr>
            <w:r w:rsidRPr="004864D0">
              <w:rPr>
                <w:rFonts w:ascii="Garamond" w:hAnsi="Garamond"/>
                <w:lang w:val="en-US"/>
              </w:rPr>
              <w:t>Do people follow the same general pathway, but at different ages?</w:t>
            </w:r>
          </w:p>
        </w:tc>
        <w:tc>
          <w:tcPr>
            <w:tcW w:w="4508" w:type="dxa"/>
          </w:tcPr>
          <w:p w14:paraId="255CD77A" w14:textId="11FC9705" w:rsidR="00A93E31" w:rsidRDefault="00A93E31" w:rsidP="004864D0">
            <w:pPr>
              <w:jc w:val="both"/>
              <w:rPr>
                <w:rFonts w:ascii="Garamond" w:hAnsi="Garamond"/>
                <w:b/>
                <w:bCs/>
                <w:lang w:val="en-US"/>
              </w:rPr>
            </w:pPr>
            <w:r>
              <w:rPr>
                <w:rFonts w:ascii="Garamond" w:hAnsi="Garamond"/>
                <w:b/>
                <w:bCs/>
                <w:lang w:val="en-US"/>
              </w:rPr>
              <w:t>OM</w:t>
            </w:r>
          </w:p>
        </w:tc>
      </w:tr>
      <w:tr w:rsidR="00A93E31" w14:paraId="03A8362E" w14:textId="77777777" w:rsidTr="00A93E31">
        <w:tc>
          <w:tcPr>
            <w:tcW w:w="4508" w:type="dxa"/>
          </w:tcPr>
          <w:p w14:paraId="5C53737B" w14:textId="18F2BF93" w:rsidR="00A93E31" w:rsidRDefault="00A93E31" w:rsidP="004864D0">
            <w:pPr>
              <w:jc w:val="both"/>
              <w:rPr>
                <w:rFonts w:ascii="Garamond" w:hAnsi="Garamond"/>
                <w:b/>
                <w:bCs/>
                <w:lang w:val="en-US"/>
              </w:rPr>
            </w:pPr>
            <w:r w:rsidRPr="004864D0">
              <w:rPr>
                <w:rFonts w:ascii="Garamond" w:hAnsi="Garamond"/>
                <w:lang w:val="en-US"/>
              </w:rPr>
              <w:t>Is order more important than exact timing?</w:t>
            </w:r>
          </w:p>
        </w:tc>
        <w:tc>
          <w:tcPr>
            <w:tcW w:w="4508" w:type="dxa"/>
          </w:tcPr>
          <w:p w14:paraId="088223E8" w14:textId="5FF7FB0D" w:rsidR="00A93E31" w:rsidRDefault="00A93E31" w:rsidP="004864D0">
            <w:pPr>
              <w:jc w:val="both"/>
              <w:rPr>
                <w:rFonts w:ascii="Garamond" w:hAnsi="Garamond"/>
                <w:b/>
                <w:bCs/>
                <w:lang w:val="en-US"/>
              </w:rPr>
            </w:pPr>
            <w:r>
              <w:rPr>
                <w:rFonts w:ascii="Garamond" w:hAnsi="Garamond"/>
                <w:b/>
                <w:bCs/>
                <w:lang w:val="en-US"/>
              </w:rPr>
              <w:t>OM</w:t>
            </w:r>
          </w:p>
        </w:tc>
      </w:tr>
      <w:tr w:rsidR="00A93E31" w14:paraId="3566B977" w14:textId="77777777" w:rsidTr="0025741B">
        <w:tc>
          <w:tcPr>
            <w:tcW w:w="4508" w:type="dxa"/>
            <w:vAlign w:val="center"/>
          </w:tcPr>
          <w:p w14:paraId="67332D58" w14:textId="7118D1FC" w:rsidR="00A93E31" w:rsidRDefault="00A93E31" w:rsidP="00A93E31">
            <w:pPr>
              <w:jc w:val="both"/>
              <w:rPr>
                <w:rFonts w:ascii="Garamond" w:hAnsi="Garamond"/>
                <w:b/>
                <w:bCs/>
                <w:lang w:val="en-US"/>
              </w:rPr>
            </w:pPr>
            <w:r w:rsidRPr="004864D0">
              <w:rPr>
                <w:rFonts w:ascii="Garamond" w:hAnsi="Garamond"/>
                <w:lang w:val="en-US"/>
              </w:rPr>
              <w:t>Are both order and timing important?</w:t>
            </w:r>
          </w:p>
        </w:tc>
        <w:tc>
          <w:tcPr>
            <w:tcW w:w="4508" w:type="dxa"/>
          </w:tcPr>
          <w:p w14:paraId="315F705F" w14:textId="08E1E2D7" w:rsidR="00A93E31" w:rsidRDefault="00A93E31" w:rsidP="00A93E31">
            <w:pPr>
              <w:jc w:val="both"/>
              <w:rPr>
                <w:rFonts w:ascii="Garamond" w:hAnsi="Garamond"/>
                <w:b/>
                <w:bCs/>
                <w:lang w:val="en-US"/>
              </w:rPr>
            </w:pPr>
            <w:r>
              <w:rPr>
                <w:rFonts w:ascii="Garamond" w:hAnsi="Garamond"/>
                <w:b/>
                <w:bCs/>
                <w:lang w:val="en-US"/>
              </w:rPr>
              <w:t>OM with carefully chosen costs</w:t>
            </w:r>
          </w:p>
        </w:tc>
      </w:tr>
      <w:tr w:rsidR="00A93E31" w14:paraId="290D887C" w14:textId="77777777" w:rsidTr="001459BB">
        <w:tc>
          <w:tcPr>
            <w:tcW w:w="4508" w:type="dxa"/>
            <w:vAlign w:val="center"/>
          </w:tcPr>
          <w:p w14:paraId="40E5D29D" w14:textId="5D5A1410" w:rsidR="00A93E31" w:rsidRDefault="00A93E31" w:rsidP="00A93E31">
            <w:pPr>
              <w:jc w:val="both"/>
              <w:rPr>
                <w:rFonts w:ascii="Garamond" w:hAnsi="Garamond"/>
                <w:b/>
                <w:bCs/>
                <w:lang w:val="en-US"/>
              </w:rPr>
            </w:pPr>
            <w:r w:rsidRPr="004864D0">
              <w:rPr>
                <w:rFonts w:ascii="Garamond" w:hAnsi="Garamond"/>
                <w:lang w:val="en-US"/>
              </w:rPr>
              <w:t xml:space="preserve">Is the trajectory compared with a predefined </w:t>
            </w:r>
            <w:r>
              <w:rPr>
                <w:rFonts w:ascii="Garamond" w:hAnsi="Garamond"/>
                <w:lang w:val="en-US"/>
              </w:rPr>
              <w:t>“</w:t>
            </w:r>
            <w:r w:rsidRPr="004864D0">
              <w:rPr>
                <w:rFonts w:ascii="Garamond" w:hAnsi="Garamond"/>
                <w:lang w:val="en-US"/>
              </w:rPr>
              <w:t>ideal</w:t>
            </w:r>
            <w:r>
              <w:rPr>
                <w:rFonts w:ascii="Garamond" w:hAnsi="Garamond"/>
                <w:lang w:val="en-US"/>
              </w:rPr>
              <w:t>”</w:t>
            </w:r>
            <w:r w:rsidRPr="004864D0">
              <w:rPr>
                <w:rFonts w:ascii="Garamond" w:hAnsi="Garamond"/>
                <w:lang w:val="en-US"/>
              </w:rPr>
              <w:t xml:space="preserve"> pathway?</w:t>
            </w:r>
          </w:p>
        </w:tc>
        <w:tc>
          <w:tcPr>
            <w:tcW w:w="4508" w:type="dxa"/>
          </w:tcPr>
          <w:p w14:paraId="4BCD9658" w14:textId="551B06E2" w:rsidR="00A93E31" w:rsidRDefault="00A93E31" w:rsidP="00A93E31">
            <w:pPr>
              <w:jc w:val="both"/>
              <w:rPr>
                <w:rFonts w:ascii="Garamond" w:hAnsi="Garamond"/>
                <w:b/>
                <w:bCs/>
                <w:lang w:val="en-US"/>
              </w:rPr>
            </w:pPr>
            <w:r>
              <w:rPr>
                <w:rFonts w:ascii="Garamond" w:hAnsi="Garamond"/>
                <w:b/>
                <w:bCs/>
                <w:lang w:val="en-US"/>
              </w:rPr>
              <w:t xml:space="preserve">Distance to an ideal </w:t>
            </w:r>
            <w:proofErr w:type="spellStart"/>
            <w:r>
              <w:rPr>
                <w:rFonts w:ascii="Garamond" w:hAnsi="Garamond"/>
                <w:b/>
                <w:bCs/>
                <w:lang w:val="en-US"/>
              </w:rPr>
              <w:t>typ</w:t>
            </w:r>
            <w:proofErr w:type="spellEnd"/>
          </w:p>
        </w:tc>
      </w:tr>
    </w:tbl>
    <w:p w14:paraId="6196A9CE" w14:textId="77777777" w:rsidR="00A93E31" w:rsidRPr="00A93E31" w:rsidRDefault="00A93E31" w:rsidP="004864D0">
      <w:pPr>
        <w:jc w:val="both"/>
        <w:rPr>
          <w:rFonts w:ascii="Garamond" w:hAnsi="Garamond"/>
          <w:b/>
          <w:bCs/>
          <w:lang w:val="en-US"/>
        </w:rPr>
      </w:pPr>
    </w:p>
    <w:p w14:paraId="229A011E" w14:textId="4BD72755" w:rsidR="004864D0" w:rsidRPr="004864D0" w:rsidRDefault="004864D0" w:rsidP="004864D0">
      <w:pPr>
        <w:jc w:val="both"/>
        <w:rPr>
          <w:rFonts w:ascii="Garamond" w:hAnsi="Garamond"/>
          <w:lang w:val="en-US"/>
        </w:rPr>
      </w:pPr>
      <w:r w:rsidRPr="004864D0">
        <w:rPr>
          <w:rFonts w:ascii="Garamond" w:hAnsi="Garamond"/>
          <w:lang w:val="en-US"/>
        </w:rPr>
        <w:t>Vanhoutte and colleagues</w:t>
      </w:r>
      <w:r w:rsidR="00A93E31">
        <w:rPr>
          <w:rFonts w:ascii="Garamond" w:hAnsi="Garamond"/>
          <w:lang w:val="en-US"/>
        </w:rPr>
        <w:t xml:space="preserve"> (2018)</w:t>
      </w:r>
      <w:r w:rsidRPr="004864D0">
        <w:rPr>
          <w:rFonts w:ascii="Garamond" w:hAnsi="Garamond"/>
          <w:lang w:val="en-US"/>
        </w:rPr>
        <w:t xml:space="preserve"> </w:t>
      </w:r>
      <w:proofErr w:type="spellStart"/>
      <w:r w:rsidRPr="004864D0">
        <w:rPr>
          <w:rFonts w:ascii="Garamond" w:hAnsi="Garamond"/>
          <w:lang w:val="en-US"/>
        </w:rPr>
        <w:t>summarise</w:t>
      </w:r>
      <w:proofErr w:type="spellEnd"/>
      <w:r w:rsidRPr="004864D0">
        <w:rPr>
          <w:rFonts w:ascii="Garamond" w:hAnsi="Garamond"/>
          <w:lang w:val="en-US"/>
        </w:rPr>
        <w:t xml:space="preserve"> this distinction by noting that OM may be more appropriate when the researcher wants to detect common patterns, while Hamming places stronger emphasis on the timing of an episode. </w:t>
      </w:r>
    </w:p>
    <w:p w14:paraId="09299D04" w14:textId="742D1B78" w:rsidR="004864D0" w:rsidRPr="004864D0" w:rsidRDefault="00E93EDA" w:rsidP="004864D0">
      <w:pPr>
        <w:jc w:val="both"/>
        <w:rPr>
          <w:rFonts w:ascii="Garamond" w:hAnsi="Garamond"/>
          <w:lang w:val="en-US"/>
        </w:rPr>
      </w:pPr>
      <w:r>
        <w:rPr>
          <w:rFonts w:ascii="Garamond" w:hAnsi="Garamond"/>
          <w:lang w:val="en-US"/>
        </w:rPr>
        <w:lastRenderedPageBreak/>
        <w:t>An important point</w:t>
      </w:r>
      <w:r w:rsidR="00A93E31" w:rsidRPr="00A93E31">
        <w:rPr>
          <w:rFonts w:ascii="Garamond" w:hAnsi="Garamond"/>
          <w:lang w:val="en-US"/>
        </w:rPr>
        <w:t xml:space="preserve"> t</w:t>
      </w:r>
      <w:r>
        <w:rPr>
          <w:rFonts w:ascii="Garamond" w:hAnsi="Garamond"/>
          <w:lang w:val="en-US"/>
        </w:rPr>
        <w:t>hat I will put forward in the course</w:t>
      </w:r>
      <w:r w:rsidR="00A93E31" w:rsidRPr="00A93E31">
        <w:rPr>
          <w:rFonts w:ascii="Garamond" w:hAnsi="Garamond"/>
          <w:lang w:val="en-US"/>
        </w:rPr>
        <w:t>:</w:t>
      </w:r>
      <w:r w:rsidR="00A93E31">
        <w:rPr>
          <w:rFonts w:ascii="Garamond" w:hAnsi="Garamond"/>
          <w:b/>
          <w:bCs/>
          <w:lang w:val="en-US"/>
        </w:rPr>
        <w:t xml:space="preserve"> </w:t>
      </w:r>
      <w:r w:rsidR="004864D0" w:rsidRPr="00A93E31">
        <w:rPr>
          <w:rFonts w:ascii="Garamond" w:hAnsi="Garamond"/>
          <w:b/>
          <w:bCs/>
          <w:lang w:val="en-US"/>
        </w:rPr>
        <w:t>The research question should guide the choice</w:t>
      </w:r>
      <w:r w:rsidR="004864D0" w:rsidRPr="004864D0">
        <w:rPr>
          <w:rFonts w:ascii="Garamond" w:hAnsi="Garamond"/>
          <w:lang w:val="en-US"/>
        </w:rPr>
        <w:t xml:space="preserve">. At the same time, the chosen distance measure </w:t>
      </w:r>
      <w:proofErr w:type="spellStart"/>
      <w:r w:rsidR="004864D0" w:rsidRPr="004864D0">
        <w:rPr>
          <w:rFonts w:ascii="Garamond" w:hAnsi="Garamond"/>
          <w:lang w:val="en-US"/>
        </w:rPr>
        <w:t>operationalises</w:t>
      </w:r>
      <w:proofErr w:type="spellEnd"/>
      <w:r w:rsidR="004864D0" w:rsidRPr="004864D0">
        <w:rPr>
          <w:rFonts w:ascii="Garamond" w:hAnsi="Garamond"/>
          <w:lang w:val="en-US"/>
        </w:rPr>
        <w:t xml:space="preserve"> the question by deciding which trajectory differences receive greater weight.</w:t>
      </w:r>
    </w:p>
    <w:p w14:paraId="74FF4759" w14:textId="77777777" w:rsidR="004864D0" w:rsidRPr="004864D0" w:rsidRDefault="004864D0" w:rsidP="00A93E31">
      <w:pPr>
        <w:pStyle w:val="Heading1"/>
        <w:rPr>
          <w:lang w:val="en-US"/>
        </w:rPr>
      </w:pPr>
      <w:r w:rsidRPr="004864D0">
        <w:rPr>
          <w:lang w:val="en-US"/>
        </w:rPr>
        <w:t>10. Other sequence distance measures</w:t>
      </w:r>
    </w:p>
    <w:p w14:paraId="00610D62" w14:textId="3170F14C" w:rsidR="004864D0" w:rsidRPr="004864D0" w:rsidRDefault="004864D0" w:rsidP="004864D0">
      <w:pPr>
        <w:jc w:val="both"/>
        <w:rPr>
          <w:rFonts w:ascii="Garamond" w:hAnsi="Garamond"/>
          <w:lang w:val="en-US"/>
        </w:rPr>
      </w:pPr>
      <w:r w:rsidRPr="004864D0">
        <w:rPr>
          <w:rFonts w:ascii="Garamond" w:hAnsi="Garamond"/>
          <w:lang w:val="en-US"/>
        </w:rPr>
        <w:t xml:space="preserve">Hamming distance and OM are among the most widely taught measures, but </w:t>
      </w:r>
      <w:r w:rsidR="00E93EDA">
        <w:rPr>
          <w:rFonts w:ascii="Garamond" w:hAnsi="Garamond"/>
          <w:lang w:val="en-US"/>
        </w:rPr>
        <w:t xml:space="preserve">of course, </w:t>
      </w:r>
      <w:r w:rsidRPr="004864D0">
        <w:rPr>
          <w:rFonts w:ascii="Garamond" w:hAnsi="Garamond"/>
          <w:lang w:val="en-US"/>
        </w:rPr>
        <w:t>they are not the only possibilities.</w:t>
      </w:r>
    </w:p>
    <w:p w14:paraId="264B1962" w14:textId="77777777" w:rsidR="004864D0" w:rsidRPr="004864D0" w:rsidRDefault="004864D0" w:rsidP="00E93EDA">
      <w:pPr>
        <w:pStyle w:val="Heading2"/>
        <w:rPr>
          <w:lang w:val="en-US"/>
        </w:rPr>
      </w:pPr>
      <w:r w:rsidRPr="004864D0">
        <w:rPr>
          <w:lang w:val="en-US"/>
        </w:rPr>
        <w:t>Dynamic Hamming distance</w:t>
      </w:r>
    </w:p>
    <w:p w14:paraId="2A198199" w14:textId="77777777" w:rsidR="004864D0" w:rsidRPr="004864D0" w:rsidRDefault="004864D0" w:rsidP="004864D0">
      <w:pPr>
        <w:jc w:val="both"/>
        <w:rPr>
          <w:rFonts w:ascii="Garamond" w:hAnsi="Garamond"/>
          <w:lang w:val="en-US"/>
        </w:rPr>
      </w:pPr>
      <w:r w:rsidRPr="004864D0">
        <w:rPr>
          <w:rFonts w:ascii="Garamond" w:hAnsi="Garamond"/>
          <w:lang w:val="en-US"/>
        </w:rPr>
        <w:t>Dynamic Hamming still compares sequences position by position, but substitution costs may vary across time.</w:t>
      </w:r>
    </w:p>
    <w:p w14:paraId="2F8D86E7" w14:textId="77777777" w:rsidR="004864D0" w:rsidRPr="004864D0" w:rsidRDefault="004864D0" w:rsidP="004864D0">
      <w:pPr>
        <w:jc w:val="both"/>
        <w:rPr>
          <w:rFonts w:ascii="Garamond" w:hAnsi="Garamond"/>
          <w:lang w:val="en-US"/>
        </w:rPr>
      </w:pPr>
      <w:r w:rsidRPr="004864D0">
        <w:rPr>
          <w:rFonts w:ascii="Garamond" w:hAnsi="Garamond"/>
          <w:lang w:val="en-US"/>
        </w:rPr>
        <w:t>For example, the difference between education and employment may be common and relatively small at age 20, but unusual and more important at age 40.</w:t>
      </w:r>
    </w:p>
    <w:p w14:paraId="637D07DC" w14:textId="77777777" w:rsidR="004864D0" w:rsidRPr="004864D0" w:rsidRDefault="004864D0" w:rsidP="00E93EDA">
      <w:pPr>
        <w:pStyle w:val="Heading2"/>
        <w:rPr>
          <w:lang w:val="en-US"/>
        </w:rPr>
      </w:pPr>
      <w:r w:rsidRPr="004864D0">
        <w:rPr>
          <w:lang w:val="en-US"/>
        </w:rPr>
        <w:t>Longest Common Subsequence measures</w:t>
      </w:r>
    </w:p>
    <w:p w14:paraId="4EA368C0" w14:textId="77777777" w:rsidR="004864D0" w:rsidRPr="004864D0" w:rsidRDefault="004864D0" w:rsidP="004864D0">
      <w:pPr>
        <w:jc w:val="both"/>
        <w:rPr>
          <w:rFonts w:ascii="Garamond" w:hAnsi="Garamond"/>
          <w:lang w:val="en-US"/>
        </w:rPr>
      </w:pPr>
      <w:r w:rsidRPr="004864D0">
        <w:rPr>
          <w:rFonts w:ascii="Garamond" w:hAnsi="Garamond"/>
          <w:lang w:val="en-US"/>
        </w:rPr>
        <w:t>These methods focus on the longest ordered pattern shared by two sequences. They may place less emphasis on exact timing and more emphasis on the order in which states occur.</w:t>
      </w:r>
    </w:p>
    <w:p w14:paraId="6DF661D1" w14:textId="77777777" w:rsidR="004864D0" w:rsidRPr="004864D0" w:rsidRDefault="004864D0" w:rsidP="00E93EDA">
      <w:pPr>
        <w:pStyle w:val="Heading2"/>
        <w:rPr>
          <w:lang w:val="en-US"/>
        </w:rPr>
      </w:pPr>
      <w:r w:rsidRPr="004864D0">
        <w:rPr>
          <w:lang w:val="en-US"/>
        </w:rPr>
        <w:t>Spell-sensitive measures</w:t>
      </w:r>
    </w:p>
    <w:p w14:paraId="2013877D" w14:textId="77777777" w:rsidR="004864D0" w:rsidRPr="004864D0" w:rsidRDefault="004864D0" w:rsidP="004864D0">
      <w:pPr>
        <w:jc w:val="both"/>
        <w:rPr>
          <w:rFonts w:ascii="Garamond" w:hAnsi="Garamond"/>
          <w:lang w:val="en-US"/>
        </w:rPr>
      </w:pPr>
      <w:r w:rsidRPr="004864D0">
        <w:rPr>
          <w:rFonts w:ascii="Garamond" w:hAnsi="Garamond"/>
          <w:lang w:val="en-US"/>
        </w:rPr>
        <w:t xml:space="preserve">Some measures give particular importance to the number, order and duration of </w:t>
      </w:r>
      <w:proofErr w:type="gramStart"/>
      <w:r w:rsidRPr="004864D0">
        <w:rPr>
          <w:rFonts w:ascii="Garamond" w:hAnsi="Garamond"/>
          <w:lang w:val="en-US"/>
        </w:rPr>
        <w:t>spells</w:t>
      </w:r>
      <w:proofErr w:type="gramEnd"/>
      <w:r w:rsidRPr="004864D0">
        <w:rPr>
          <w:rFonts w:ascii="Garamond" w:hAnsi="Garamond"/>
          <w:lang w:val="en-US"/>
        </w:rPr>
        <w:t>. These may be useful when fragmentation or continuity is central.</w:t>
      </w:r>
    </w:p>
    <w:p w14:paraId="284183EE" w14:textId="77777777" w:rsidR="004864D0" w:rsidRPr="004864D0" w:rsidRDefault="004864D0" w:rsidP="00E93EDA">
      <w:pPr>
        <w:pStyle w:val="Heading2"/>
        <w:rPr>
          <w:lang w:val="en-US"/>
        </w:rPr>
      </w:pPr>
      <w:r w:rsidRPr="004864D0">
        <w:rPr>
          <w:lang w:val="en-US"/>
        </w:rPr>
        <w:t>Distance to an ideal type</w:t>
      </w:r>
    </w:p>
    <w:p w14:paraId="746EF9CE" w14:textId="77777777" w:rsidR="004864D0" w:rsidRPr="004864D0" w:rsidRDefault="004864D0" w:rsidP="004864D0">
      <w:pPr>
        <w:jc w:val="both"/>
        <w:rPr>
          <w:rFonts w:ascii="Garamond" w:hAnsi="Garamond"/>
          <w:lang w:val="en-US"/>
        </w:rPr>
      </w:pPr>
      <w:r w:rsidRPr="004864D0">
        <w:rPr>
          <w:rFonts w:ascii="Garamond" w:hAnsi="Garamond"/>
          <w:lang w:val="en-US"/>
        </w:rPr>
        <w:t>Instead of comparing every individual with every other individual, researchers may define one or more theoretical reference sequences.</w:t>
      </w:r>
    </w:p>
    <w:p w14:paraId="60724474" w14:textId="77777777" w:rsidR="004864D0" w:rsidRPr="004864D0" w:rsidRDefault="004864D0" w:rsidP="004864D0">
      <w:pPr>
        <w:jc w:val="both"/>
        <w:rPr>
          <w:rFonts w:ascii="Garamond" w:hAnsi="Garamond"/>
          <w:lang w:val="en-US"/>
        </w:rPr>
      </w:pPr>
      <w:r w:rsidRPr="004864D0">
        <w:rPr>
          <w:rFonts w:ascii="Garamond" w:hAnsi="Garamond"/>
          <w:lang w:val="en-US"/>
        </w:rPr>
        <w:t>For example:</w:t>
      </w:r>
    </w:p>
    <w:p w14:paraId="43E6C157" w14:textId="0091C8A7" w:rsidR="004864D0" w:rsidRPr="004864D0" w:rsidRDefault="004864D0" w:rsidP="004864D0">
      <w:pPr>
        <w:jc w:val="both"/>
        <w:rPr>
          <w:rFonts w:ascii="Garamond" w:hAnsi="Garamond"/>
          <w:lang w:val="en-US"/>
        </w:rPr>
      </w:pPr>
      <w:r w:rsidRPr="004864D0">
        <w:rPr>
          <w:rFonts w:ascii="Garamond" w:hAnsi="Garamond"/>
          <w:lang w:val="en-US"/>
        </w:rPr>
        <w:t>Ideal stable employment:</w:t>
      </w:r>
      <w:r w:rsidR="006C185F">
        <w:rPr>
          <w:rFonts w:ascii="Garamond" w:hAnsi="Garamond"/>
          <w:lang w:val="en-US"/>
        </w:rPr>
        <w:t xml:space="preserve"> </w:t>
      </w:r>
      <w:proofErr w:type="gramStart"/>
      <w:r w:rsidRPr="004864D0">
        <w:rPr>
          <w:rFonts w:ascii="Garamond" w:hAnsi="Garamond"/>
          <w:lang w:val="en-US"/>
        </w:rPr>
        <w:t xml:space="preserve">E </w:t>
      </w:r>
      <w:proofErr w:type="spellStart"/>
      <w:r w:rsidRPr="004864D0">
        <w:rPr>
          <w:rFonts w:ascii="Garamond" w:hAnsi="Garamond"/>
          <w:lang w:val="en-US"/>
        </w:rPr>
        <w:t>E</w:t>
      </w:r>
      <w:proofErr w:type="spellEnd"/>
      <w:proofErr w:type="gramEnd"/>
      <w:r w:rsidRPr="004864D0">
        <w:rPr>
          <w:rFonts w:ascii="Garamond" w:hAnsi="Garamond"/>
          <w:lang w:val="en-US"/>
        </w:rPr>
        <w:t xml:space="preserve"> </w:t>
      </w:r>
      <w:proofErr w:type="spellStart"/>
      <w:r w:rsidRPr="004864D0">
        <w:rPr>
          <w:rFonts w:ascii="Garamond" w:hAnsi="Garamond"/>
          <w:lang w:val="en-US"/>
        </w:rPr>
        <w:t>E</w:t>
      </w:r>
      <w:proofErr w:type="spellEnd"/>
      <w:r w:rsidRPr="004864D0">
        <w:rPr>
          <w:rFonts w:ascii="Garamond" w:hAnsi="Garamond"/>
          <w:lang w:val="en-US"/>
        </w:rPr>
        <w:t xml:space="preserve"> </w:t>
      </w:r>
      <w:proofErr w:type="spellStart"/>
      <w:r w:rsidRPr="004864D0">
        <w:rPr>
          <w:rFonts w:ascii="Garamond" w:hAnsi="Garamond"/>
          <w:lang w:val="en-US"/>
        </w:rPr>
        <w:t>E</w:t>
      </w:r>
      <w:proofErr w:type="spellEnd"/>
      <w:r w:rsidRPr="004864D0">
        <w:rPr>
          <w:rFonts w:ascii="Garamond" w:hAnsi="Garamond"/>
          <w:lang w:val="en-US"/>
        </w:rPr>
        <w:t xml:space="preserve"> </w:t>
      </w:r>
      <w:proofErr w:type="spellStart"/>
      <w:r w:rsidRPr="004864D0">
        <w:rPr>
          <w:rFonts w:ascii="Garamond" w:hAnsi="Garamond"/>
          <w:lang w:val="en-US"/>
        </w:rPr>
        <w:t>E</w:t>
      </w:r>
      <w:proofErr w:type="spellEnd"/>
      <w:r w:rsidRPr="004864D0">
        <w:rPr>
          <w:rFonts w:ascii="Garamond" w:hAnsi="Garamond"/>
          <w:lang w:val="en-US"/>
        </w:rPr>
        <w:t xml:space="preserve"> E E </w:t>
      </w:r>
      <w:proofErr w:type="spellStart"/>
      <w:r w:rsidRPr="004864D0">
        <w:rPr>
          <w:rFonts w:ascii="Garamond" w:hAnsi="Garamond"/>
          <w:lang w:val="en-US"/>
        </w:rPr>
        <w:t>E</w:t>
      </w:r>
      <w:proofErr w:type="spellEnd"/>
    </w:p>
    <w:p w14:paraId="0693EF84" w14:textId="4A4EDA88" w:rsidR="004864D0" w:rsidRPr="004864D0" w:rsidRDefault="00E93EDA" w:rsidP="004864D0">
      <w:pPr>
        <w:jc w:val="both"/>
        <w:rPr>
          <w:rFonts w:ascii="Garamond" w:hAnsi="Garamond"/>
          <w:lang w:val="en-US"/>
        </w:rPr>
      </w:pPr>
      <w:r>
        <w:rPr>
          <w:rFonts w:ascii="Garamond" w:hAnsi="Garamond"/>
          <w:lang w:val="en-US"/>
        </w:rPr>
        <w:t>Researchers can then calculate each person’s distance from this reference</w:t>
      </w:r>
      <w:r w:rsidR="004864D0" w:rsidRPr="004864D0">
        <w:rPr>
          <w:rFonts w:ascii="Garamond" w:hAnsi="Garamond"/>
          <w:lang w:val="en-US"/>
        </w:rPr>
        <w:t>.</w:t>
      </w:r>
    </w:p>
    <w:p w14:paraId="74584450" w14:textId="77777777" w:rsidR="004864D0" w:rsidRPr="004864D0" w:rsidRDefault="004864D0" w:rsidP="004864D0">
      <w:pPr>
        <w:jc w:val="both"/>
        <w:rPr>
          <w:rFonts w:ascii="Garamond" w:hAnsi="Garamond"/>
          <w:lang w:val="en-US"/>
        </w:rPr>
      </w:pPr>
      <w:r w:rsidRPr="004864D0">
        <w:rPr>
          <w:rFonts w:ascii="Garamond" w:hAnsi="Garamond"/>
          <w:lang w:val="en-US"/>
        </w:rPr>
        <w:t>This approach may be useful when the research question concerns deviation from a clearly defined normative or theoretical pathway.</w:t>
      </w:r>
    </w:p>
    <w:p w14:paraId="79419517" w14:textId="73CB6896" w:rsidR="004864D0" w:rsidRPr="004864D0" w:rsidRDefault="004864D0" w:rsidP="004864D0">
      <w:pPr>
        <w:jc w:val="both"/>
        <w:rPr>
          <w:rFonts w:ascii="Garamond" w:hAnsi="Garamond"/>
          <w:lang w:val="en-US"/>
        </w:rPr>
      </w:pPr>
      <w:r w:rsidRPr="004864D0">
        <w:rPr>
          <w:rFonts w:ascii="Garamond" w:hAnsi="Garamond"/>
          <w:lang w:val="en-US"/>
        </w:rPr>
        <w:t xml:space="preserve">However, it also has a limitation: the resulting categories depend on the ideal types chosen by the researcher. </w:t>
      </w:r>
    </w:p>
    <w:p w14:paraId="64018013" w14:textId="344DF1DE" w:rsidR="004864D0" w:rsidRPr="004864D0" w:rsidRDefault="006C185F" w:rsidP="004864D0">
      <w:pPr>
        <w:jc w:val="both"/>
        <w:rPr>
          <w:rFonts w:ascii="Garamond" w:hAnsi="Garamond"/>
          <w:lang w:val="en-US"/>
        </w:rPr>
      </w:pPr>
      <w:r>
        <w:rPr>
          <w:rFonts w:ascii="Garamond" w:hAnsi="Garamond"/>
          <w:lang w:val="en-US"/>
        </w:rPr>
        <w:t xml:space="preserve">You don’t need to remember all of these: my objective in designing this course is to give you the main keys to </w:t>
      </w:r>
      <w:proofErr w:type="gramStart"/>
      <w:r>
        <w:rPr>
          <w:rFonts w:ascii="Garamond" w:hAnsi="Garamond"/>
          <w:lang w:val="en-US"/>
        </w:rPr>
        <w:t>understand</w:t>
      </w:r>
      <w:proofErr w:type="gramEnd"/>
      <w:r>
        <w:rPr>
          <w:rFonts w:ascii="Garamond" w:hAnsi="Garamond"/>
          <w:lang w:val="en-US"/>
        </w:rPr>
        <w:t xml:space="preserve"> that measures differ in the trajectory features you choose. </w:t>
      </w:r>
      <w:r w:rsidR="004864D0" w:rsidRPr="004864D0">
        <w:rPr>
          <w:rFonts w:ascii="Garamond" w:hAnsi="Garamond"/>
          <w:lang w:val="en-US"/>
        </w:rPr>
        <w:t xml:space="preserve"> </w:t>
      </w:r>
      <w:r>
        <w:rPr>
          <w:rFonts w:ascii="Garamond" w:hAnsi="Garamond"/>
          <w:lang w:val="en-US"/>
        </w:rPr>
        <w:t>No need</w:t>
      </w:r>
      <w:r w:rsidR="004864D0" w:rsidRPr="004864D0">
        <w:rPr>
          <w:rFonts w:ascii="Garamond" w:hAnsi="Garamond"/>
          <w:lang w:val="en-US"/>
        </w:rPr>
        <w:t xml:space="preserve"> to master every possible distance measure. </w:t>
      </w:r>
    </w:p>
    <w:p w14:paraId="68324F73" w14:textId="77777777" w:rsidR="004864D0" w:rsidRPr="004864D0" w:rsidRDefault="004864D0" w:rsidP="006C185F">
      <w:pPr>
        <w:pStyle w:val="Heading1"/>
        <w:rPr>
          <w:lang w:val="en-US"/>
        </w:rPr>
      </w:pPr>
      <w:r w:rsidRPr="004864D0">
        <w:rPr>
          <w:lang w:val="en-US"/>
        </w:rPr>
        <w:lastRenderedPageBreak/>
        <w:t>11. Why sensitivity analysis is necessary</w:t>
      </w:r>
    </w:p>
    <w:p w14:paraId="6D1ECA90" w14:textId="77777777" w:rsidR="004864D0" w:rsidRPr="004864D0" w:rsidRDefault="004864D0" w:rsidP="004864D0">
      <w:pPr>
        <w:jc w:val="both"/>
        <w:rPr>
          <w:rFonts w:ascii="Garamond" w:hAnsi="Garamond"/>
          <w:lang w:val="en-US"/>
        </w:rPr>
      </w:pPr>
      <w:r w:rsidRPr="004864D0">
        <w:rPr>
          <w:rFonts w:ascii="Garamond" w:hAnsi="Garamond"/>
          <w:lang w:val="en-US"/>
        </w:rPr>
        <w:t>Distance measures and cost settings contain assumptions. Sensitivity analysis examines whether the substantive conclusions depend strongly on those assumptions.</w:t>
      </w:r>
    </w:p>
    <w:p w14:paraId="514DE3B5" w14:textId="77777777" w:rsidR="004864D0" w:rsidRPr="004864D0" w:rsidRDefault="004864D0" w:rsidP="004864D0">
      <w:pPr>
        <w:jc w:val="both"/>
        <w:rPr>
          <w:rFonts w:ascii="Garamond" w:hAnsi="Garamond"/>
          <w:lang w:val="en-US"/>
        </w:rPr>
      </w:pPr>
      <w:r w:rsidRPr="004864D0">
        <w:rPr>
          <w:rFonts w:ascii="Garamond" w:hAnsi="Garamond"/>
          <w:lang w:val="en-US"/>
        </w:rPr>
        <w:t>Suppose the main analysis uses:</w:t>
      </w:r>
    </w:p>
    <w:p w14:paraId="34257816" w14:textId="7E6A8C06" w:rsidR="004864D0" w:rsidRPr="006C185F" w:rsidRDefault="006C185F" w:rsidP="006C185F">
      <w:pPr>
        <w:pStyle w:val="ListParagraph"/>
        <w:numPr>
          <w:ilvl w:val="0"/>
          <w:numId w:val="44"/>
        </w:numPr>
        <w:jc w:val="both"/>
        <w:rPr>
          <w:rFonts w:ascii="Garamond" w:hAnsi="Garamond"/>
        </w:rPr>
      </w:pPr>
      <w:r w:rsidRPr="006C185F">
        <w:rPr>
          <w:rFonts w:ascii="Garamond" w:hAnsi="Garamond"/>
        </w:rPr>
        <w:t xml:space="preserve">Optimal </w:t>
      </w:r>
      <w:proofErr w:type="spellStart"/>
      <w:r w:rsidRPr="006C185F">
        <w:rPr>
          <w:rFonts w:ascii="Garamond" w:hAnsi="Garamond"/>
        </w:rPr>
        <w:t>matching</w:t>
      </w:r>
      <w:proofErr w:type="spellEnd"/>
      <w:r w:rsidRPr="006C185F">
        <w:rPr>
          <w:rFonts w:ascii="Garamond" w:hAnsi="Garamond"/>
        </w:rPr>
        <w:t xml:space="preserve"> </w:t>
      </w:r>
    </w:p>
    <w:p w14:paraId="1C7CBBF6" w14:textId="40B86E41" w:rsidR="004864D0" w:rsidRPr="006C185F" w:rsidRDefault="006C185F" w:rsidP="006C185F">
      <w:pPr>
        <w:pStyle w:val="ListParagraph"/>
        <w:numPr>
          <w:ilvl w:val="0"/>
          <w:numId w:val="44"/>
        </w:numPr>
        <w:jc w:val="both"/>
        <w:rPr>
          <w:rFonts w:ascii="Garamond" w:hAnsi="Garamond"/>
          <w:lang w:val="en-US"/>
        </w:rPr>
      </w:pPr>
      <w:r w:rsidRPr="006C185F">
        <w:rPr>
          <w:rFonts w:ascii="Garamond" w:hAnsi="Garamond"/>
          <w:lang w:val="en-US"/>
        </w:rPr>
        <w:t xml:space="preserve">Constant substitution cost of two </w:t>
      </w:r>
    </w:p>
    <w:p w14:paraId="78438948" w14:textId="6DF50E3D" w:rsidR="004864D0" w:rsidRPr="006C185F" w:rsidRDefault="006C185F" w:rsidP="006C185F">
      <w:pPr>
        <w:pStyle w:val="ListParagraph"/>
        <w:numPr>
          <w:ilvl w:val="0"/>
          <w:numId w:val="44"/>
        </w:numPr>
        <w:jc w:val="both"/>
        <w:rPr>
          <w:rFonts w:ascii="Garamond" w:hAnsi="Garamond"/>
        </w:rPr>
      </w:pPr>
      <w:proofErr w:type="spellStart"/>
      <w:r w:rsidRPr="006C185F">
        <w:rPr>
          <w:rFonts w:ascii="Garamond" w:hAnsi="Garamond"/>
        </w:rPr>
        <w:t>Indel</w:t>
      </w:r>
      <w:proofErr w:type="spellEnd"/>
      <w:r w:rsidRPr="006C185F">
        <w:rPr>
          <w:rFonts w:ascii="Garamond" w:hAnsi="Garamond"/>
        </w:rPr>
        <w:t xml:space="preserve"> </w:t>
      </w:r>
      <w:proofErr w:type="spellStart"/>
      <w:r w:rsidRPr="006C185F">
        <w:rPr>
          <w:rFonts w:ascii="Garamond" w:hAnsi="Garamond"/>
        </w:rPr>
        <w:t>cost</w:t>
      </w:r>
      <w:proofErr w:type="spellEnd"/>
      <w:r w:rsidRPr="006C185F">
        <w:rPr>
          <w:rFonts w:ascii="Garamond" w:hAnsi="Garamond"/>
        </w:rPr>
        <w:t xml:space="preserve"> of one</w:t>
      </w:r>
    </w:p>
    <w:p w14:paraId="51F682D8" w14:textId="77777777" w:rsidR="004864D0" w:rsidRPr="004864D0" w:rsidRDefault="004864D0" w:rsidP="004864D0">
      <w:pPr>
        <w:jc w:val="both"/>
        <w:rPr>
          <w:rFonts w:ascii="Garamond" w:hAnsi="Garamond"/>
          <w:lang w:val="en-US"/>
        </w:rPr>
      </w:pPr>
      <w:r w:rsidRPr="004864D0">
        <w:rPr>
          <w:rFonts w:ascii="Garamond" w:hAnsi="Garamond"/>
          <w:lang w:val="en-US"/>
        </w:rPr>
        <w:t>A sensitivity analysis might compare this specification with:</w:t>
      </w:r>
    </w:p>
    <w:p w14:paraId="790683B0" w14:textId="06A68896" w:rsidR="004864D0" w:rsidRPr="006C185F" w:rsidRDefault="004864D0" w:rsidP="006C185F">
      <w:pPr>
        <w:pStyle w:val="ListParagraph"/>
        <w:numPr>
          <w:ilvl w:val="0"/>
          <w:numId w:val="45"/>
        </w:numPr>
        <w:jc w:val="both"/>
        <w:rPr>
          <w:rFonts w:ascii="Garamond" w:hAnsi="Garamond"/>
          <w:lang w:val="en-US"/>
        </w:rPr>
      </w:pPr>
      <w:r w:rsidRPr="006C185F">
        <w:rPr>
          <w:rFonts w:ascii="Garamond" w:hAnsi="Garamond"/>
          <w:lang w:val="en-US"/>
        </w:rPr>
        <w:t xml:space="preserve">OM with a lower indel cost </w:t>
      </w:r>
    </w:p>
    <w:p w14:paraId="09F6F45F" w14:textId="53EF8FD5" w:rsidR="004864D0" w:rsidRPr="006C185F" w:rsidRDefault="004864D0" w:rsidP="006C185F">
      <w:pPr>
        <w:pStyle w:val="ListParagraph"/>
        <w:numPr>
          <w:ilvl w:val="0"/>
          <w:numId w:val="45"/>
        </w:numPr>
        <w:jc w:val="both"/>
        <w:rPr>
          <w:rFonts w:ascii="Garamond" w:hAnsi="Garamond"/>
          <w:lang w:val="en-US"/>
        </w:rPr>
      </w:pPr>
      <w:r w:rsidRPr="006C185F">
        <w:rPr>
          <w:rFonts w:ascii="Garamond" w:hAnsi="Garamond"/>
          <w:lang w:val="en-US"/>
        </w:rPr>
        <w:t>OM with transition-rate substitution costs</w:t>
      </w:r>
    </w:p>
    <w:p w14:paraId="620996AF" w14:textId="15AB3DB9" w:rsidR="004864D0" w:rsidRDefault="004864D0" w:rsidP="006C185F">
      <w:pPr>
        <w:pStyle w:val="ListParagraph"/>
        <w:numPr>
          <w:ilvl w:val="0"/>
          <w:numId w:val="45"/>
        </w:numPr>
        <w:jc w:val="both"/>
        <w:rPr>
          <w:rFonts w:ascii="Garamond" w:hAnsi="Garamond"/>
        </w:rPr>
      </w:pPr>
      <w:r w:rsidRPr="006C185F">
        <w:rPr>
          <w:rFonts w:ascii="Garamond" w:hAnsi="Garamond"/>
        </w:rPr>
        <w:t>Hamming distance</w:t>
      </w:r>
    </w:p>
    <w:tbl>
      <w:tblPr>
        <w:tblStyle w:val="TableGrid"/>
        <w:tblW w:w="0" w:type="auto"/>
        <w:tblLook w:val="04A0" w:firstRow="1" w:lastRow="0" w:firstColumn="1" w:lastColumn="0" w:noHBand="0" w:noVBand="1"/>
      </w:tblPr>
      <w:tblGrid>
        <w:gridCol w:w="3005"/>
        <w:gridCol w:w="3005"/>
        <w:gridCol w:w="3006"/>
      </w:tblGrid>
      <w:tr w:rsidR="006C185F" w14:paraId="783D8ECF" w14:textId="77777777" w:rsidTr="006C185F">
        <w:tc>
          <w:tcPr>
            <w:tcW w:w="3005" w:type="dxa"/>
          </w:tcPr>
          <w:p w14:paraId="45E6591B" w14:textId="1EA741C9" w:rsidR="006C185F" w:rsidRDefault="006C185F" w:rsidP="006C185F">
            <w:pPr>
              <w:jc w:val="both"/>
              <w:rPr>
                <w:rFonts w:ascii="Garamond" w:hAnsi="Garamond"/>
              </w:rPr>
            </w:pPr>
            <w:proofErr w:type="spellStart"/>
            <w:r>
              <w:rPr>
                <w:rFonts w:ascii="Garamond" w:hAnsi="Garamond"/>
              </w:rPr>
              <w:t>Specification</w:t>
            </w:r>
            <w:proofErr w:type="spellEnd"/>
          </w:p>
        </w:tc>
        <w:tc>
          <w:tcPr>
            <w:tcW w:w="3005" w:type="dxa"/>
          </w:tcPr>
          <w:p w14:paraId="30F52E96" w14:textId="37151007" w:rsidR="006C185F" w:rsidRDefault="006C185F" w:rsidP="006C185F">
            <w:pPr>
              <w:jc w:val="both"/>
              <w:rPr>
                <w:rFonts w:ascii="Garamond" w:hAnsi="Garamond"/>
              </w:rPr>
            </w:pPr>
            <w:proofErr w:type="spellStart"/>
            <w:r>
              <w:rPr>
                <w:rFonts w:ascii="Garamond" w:hAnsi="Garamond"/>
              </w:rPr>
              <w:t>What</w:t>
            </w:r>
            <w:proofErr w:type="spellEnd"/>
            <w:r>
              <w:rPr>
                <w:rFonts w:ascii="Garamond" w:hAnsi="Garamond"/>
              </w:rPr>
              <w:t xml:space="preserve"> changes ?</w:t>
            </w:r>
          </w:p>
        </w:tc>
        <w:tc>
          <w:tcPr>
            <w:tcW w:w="3006" w:type="dxa"/>
          </w:tcPr>
          <w:p w14:paraId="4908F8CC" w14:textId="204F7B03" w:rsidR="006C185F" w:rsidRDefault="006C185F" w:rsidP="006C185F">
            <w:pPr>
              <w:jc w:val="both"/>
              <w:rPr>
                <w:rFonts w:ascii="Garamond" w:hAnsi="Garamond"/>
              </w:rPr>
            </w:pPr>
            <w:r>
              <w:rPr>
                <w:rFonts w:ascii="Garamond" w:hAnsi="Garamond"/>
              </w:rPr>
              <w:t>Main question</w:t>
            </w:r>
          </w:p>
        </w:tc>
      </w:tr>
      <w:tr w:rsidR="006C185F" w:rsidRPr="006C185F" w14:paraId="79E71359" w14:textId="77777777" w:rsidTr="006C185F">
        <w:tc>
          <w:tcPr>
            <w:tcW w:w="3005" w:type="dxa"/>
          </w:tcPr>
          <w:p w14:paraId="6C9CA032" w14:textId="56EAF69F" w:rsidR="006C185F" w:rsidRDefault="006C185F" w:rsidP="006C185F">
            <w:pPr>
              <w:jc w:val="both"/>
              <w:rPr>
                <w:rFonts w:ascii="Garamond" w:hAnsi="Garamond"/>
              </w:rPr>
            </w:pPr>
            <w:r>
              <w:rPr>
                <w:rFonts w:ascii="Garamond" w:hAnsi="Garamond"/>
              </w:rPr>
              <w:t>Main OM</w:t>
            </w:r>
          </w:p>
        </w:tc>
        <w:tc>
          <w:tcPr>
            <w:tcW w:w="3005" w:type="dxa"/>
          </w:tcPr>
          <w:p w14:paraId="4FBA87E3" w14:textId="4DC31B1B" w:rsidR="006C185F" w:rsidRDefault="006C185F" w:rsidP="006C185F">
            <w:pPr>
              <w:jc w:val="both"/>
              <w:rPr>
                <w:rFonts w:ascii="Garamond" w:hAnsi="Garamond"/>
              </w:rPr>
            </w:pPr>
            <w:r>
              <w:rPr>
                <w:rFonts w:ascii="Garamond" w:hAnsi="Garamond"/>
              </w:rPr>
              <w:t xml:space="preserve">Baseline </w:t>
            </w:r>
            <w:proofErr w:type="spellStart"/>
            <w:r>
              <w:rPr>
                <w:rFonts w:ascii="Garamond" w:hAnsi="Garamond"/>
              </w:rPr>
              <w:t>definition</w:t>
            </w:r>
            <w:proofErr w:type="spellEnd"/>
          </w:p>
        </w:tc>
        <w:tc>
          <w:tcPr>
            <w:tcW w:w="3006" w:type="dxa"/>
          </w:tcPr>
          <w:p w14:paraId="41FBF4B1" w14:textId="5383288D" w:rsidR="006C185F" w:rsidRPr="006C185F" w:rsidRDefault="006C185F" w:rsidP="006C185F">
            <w:pPr>
              <w:jc w:val="both"/>
              <w:rPr>
                <w:rFonts w:ascii="Garamond" w:hAnsi="Garamond"/>
                <w:lang w:val="en-US"/>
              </w:rPr>
            </w:pPr>
            <w:r w:rsidRPr="004864D0">
              <w:rPr>
                <w:rFonts w:ascii="Garamond" w:hAnsi="Garamond"/>
                <w:lang w:val="en-US"/>
              </w:rPr>
              <w:t>What patterns emerge under a balanced treatment of timing and order?</w:t>
            </w:r>
          </w:p>
        </w:tc>
      </w:tr>
      <w:tr w:rsidR="006C185F" w:rsidRPr="006C185F" w14:paraId="3EEA5DE3" w14:textId="77777777" w:rsidTr="006C185F">
        <w:tc>
          <w:tcPr>
            <w:tcW w:w="3005" w:type="dxa"/>
          </w:tcPr>
          <w:p w14:paraId="30DE3080" w14:textId="43D9C9CA" w:rsidR="006C185F" w:rsidRDefault="006C185F" w:rsidP="006C185F">
            <w:pPr>
              <w:jc w:val="both"/>
              <w:rPr>
                <w:rFonts w:ascii="Garamond" w:hAnsi="Garamond"/>
              </w:rPr>
            </w:pPr>
            <w:r>
              <w:rPr>
                <w:rFonts w:ascii="Garamond" w:hAnsi="Garamond"/>
              </w:rPr>
              <w:t>Low-</w:t>
            </w:r>
            <w:proofErr w:type="spellStart"/>
            <w:r>
              <w:rPr>
                <w:rFonts w:ascii="Garamond" w:hAnsi="Garamond"/>
              </w:rPr>
              <w:t>indel</w:t>
            </w:r>
            <w:proofErr w:type="spellEnd"/>
            <w:r>
              <w:rPr>
                <w:rFonts w:ascii="Garamond" w:hAnsi="Garamond"/>
              </w:rPr>
              <w:t xml:space="preserve"> OM</w:t>
            </w:r>
          </w:p>
        </w:tc>
        <w:tc>
          <w:tcPr>
            <w:tcW w:w="3005" w:type="dxa"/>
          </w:tcPr>
          <w:p w14:paraId="56F75905" w14:textId="2279AB7F" w:rsidR="006C185F" w:rsidRDefault="006C185F" w:rsidP="006C185F">
            <w:pPr>
              <w:jc w:val="both"/>
              <w:rPr>
                <w:rFonts w:ascii="Garamond" w:hAnsi="Garamond"/>
              </w:rPr>
            </w:pPr>
            <w:proofErr w:type="spellStart"/>
            <w:r w:rsidRPr="004864D0">
              <w:rPr>
                <w:rFonts w:ascii="Garamond" w:hAnsi="Garamond"/>
              </w:rPr>
              <w:t>Shifting</w:t>
            </w:r>
            <w:proofErr w:type="spellEnd"/>
            <w:r w:rsidRPr="004864D0">
              <w:rPr>
                <w:rFonts w:ascii="Garamond" w:hAnsi="Garamond"/>
              </w:rPr>
              <w:t xml:space="preserve"> </w:t>
            </w:r>
            <w:proofErr w:type="spellStart"/>
            <w:r w:rsidRPr="004864D0">
              <w:rPr>
                <w:rFonts w:ascii="Garamond" w:hAnsi="Garamond"/>
              </w:rPr>
              <w:t>becomes</w:t>
            </w:r>
            <w:proofErr w:type="spellEnd"/>
            <w:r w:rsidRPr="004864D0">
              <w:rPr>
                <w:rFonts w:ascii="Garamond" w:hAnsi="Garamond"/>
              </w:rPr>
              <w:t xml:space="preserve"> </w:t>
            </w:r>
            <w:proofErr w:type="spellStart"/>
            <w:r w:rsidRPr="004864D0">
              <w:rPr>
                <w:rFonts w:ascii="Garamond" w:hAnsi="Garamond"/>
              </w:rPr>
              <w:t>cheaper</w:t>
            </w:r>
            <w:proofErr w:type="spellEnd"/>
          </w:p>
        </w:tc>
        <w:tc>
          <w:tcPr>
            <w:tcW w:w="3006" w:type="dxa"/>
          </w:tcPr>
          <w:p w14:paraId="6A1EE955" w14:textId="5E1D801C" w:rsidR="006C185F" w:rsidRPr="006C185F" w:rsidRDefault="006C185F" w:rsidP="006C185F">
            <w:pPr>
              <w:jc w:val="both"/>
              <w:rPr>
                <w:rFonts w:ascii="Garamond" w:hAnsi="Garamond"/>
                <w:lang w:val="en-US"/>
              </w:rPr>
            </w:pPr>
            <w:r w:rsidRPr="004864D0">
              <w:rPr>
                <w:rFonts w:ascii="Garamond" w:hAnsi="Garamond"/>
                <w:lang w:val="en-US"/>
              </w:rPr>
              <w:t>Do conclusions remain when exact timing matters less?</w:t>
            </w:r>
          </w:p>
        </w:tc>
      </w:tr>
      <w:tr w:rsidR="006C185F" w:rsidRPr="006C185F" w14:paraId="1D15B82E" w14:textId="77777777" w:rsidTr="006C185F">
        <w:tc>
          <w:tcPr>
            <w:tcW w:w="3005" w:type="dxa"/>
          </w:tcPr>
          <w:p w14:paraId="4020988B" w14:textId="6976811C" w:rsidR="006C185F" w:rsidRDefault="006C185F" w:rsidP="006C185F">
            <w:pPr>
              <w:jc w:val="both"/>
              <w:rPr>
                <w:rFonts w:ascii="Garamond" w:hAnsi="Garamond"/>
              </w:rPr>
            </w:pPr>
            <w:r>
              <w:rPr>
                <w:rFonts w:ascii="Garamond" w:hAnsi="Garamond"/>
              </w:rPr>
              <w:t>Transition-rate OM</w:t>
            </w:r>
          </w:p>
        </w:tc>
        <w:tc>
          <w:tcPr>
            <w:tcW w:w="3005" w:type="dxa"/>
          </w:tcPr>
          <w:p w14:paraId="3D88E67C" w14:textId="6AA88DC3" w:rsidR="006C185F" w:rsidRPr="006C185F" w:rsidRDefault="006C185F" w:rsidP="006C185F">
            <w:pPr>
              <w:jc w:val="both"/>
              <w:rPr>
                <w:rFonts w:ascii="Garamond" w:hAnsi="Garamond"/>
                <w:lang w:val="en-US"/>
              </w:rPr>
            </w:pPr>
            <w:r w:rsidRPr="004864D0">
              <w:rPr>
                <w:rFonts w:ascii="Garamond" w:hAnsi="Garamond"/>
                <w:lang w:val="en-US"/>
              </w:rPr>
              <w:t>State proximity follows observed transitions</w:t>
            </w:r>
          </w:p>
        </w:tc>
        <w:tc>
          <w:tcPr>
            <w:tcW w:w="3006" w:type="dxa"/>
          </w:tcPr>
          <w:p w14:paraId="47FF02A8" w14:textId="26616E5A" w:rsidR="006C185F" w:rsidRPr="006C185F" w:rsidRDefault="006C185F" w:rsidP="006C185F">
            <w:pPr>
              <w:jc w:val="both"/>
              <w:rPr>
                <w:rFonts w:ascii="Garamond" w:hAnsi="Garamond"/>
                <w:lang w:val="en-US"/>
              </w:rPr>
            </w:pPr>
            <w:r w:rsidRPr="004864D0">
              <w:rPr>
                <w:rFonts w:ascii="Garamond" w:hAnsi="Garamond"/>
                <w:lang w:val="en-US"/>
              </w:rPr>
              <w:t>Do results depend on equal substitution costs?</w:t>
            </w:r>
          </w:p>
        </w:tc>
      </w:tr>
      <w:tr w:rsidR="006C185F" w:rsidRPr="006C185F" w14:paraId="122EE6F5" w14:textId="77777777" w:rsidTr="006C185F">
        <w:tc>
          <w:tcPr>
            <w:tcW w:w="3005" w:type="dxa"/>
          </w:tcPr>
          <w:p w14:paraId="65478BAF" w14:textId="7C360E02" w:rsidR="006C185F" w:rsidRDefault="006C185F" w:rsidP="006C185F">
            <w:pPr>
              <w:jc w:val="both"/>
              <w:rPr>
                <w:rFonts w:ascii="Garamond" w:hAnsi="Garamond"/>
              </w:rPr>
            </w:pPr>
            <w:r>
              <w:rPr>
                <w:rFonts w:ascii="Garamond" w:hAnsi="Garamond"/>
              </w:rPr>
              <w:t>Hamming</w:t>
            </w:r>
          </w:p>
        </w:tc>
        <w:tc>
          <w:tcPr>
            <w:tcW w:w="3005" w:type="dxa"/>
          </w:tcPr>
          <w:p w14:paraId="04C6A3A7" w14:textId="13082B0F" w:rsidR="006C185F" w:rsidRPr="006C185F" w:rsidRDefault="006C185F" w:rsidP="006C185F">
            <w:pPr>
              <w:jc w:val="both"/>
              <w:rPr>
                <w:rFonts w:ascii="Garamond" w:hAnsi="Garamond"/>
                <w:lang w:val="en-US"/>
              </w:rPr>
            </w:pPr>
            <w:r w:rsidRPr="004864D0">
              <w:rPr>
                <w:rFonts w:ascii="Garamond" w:hAnsi="Garamond"/>
                <w:lang w:val="en-US"/>
              </w:rPr>
              <w:t xml:space="preserve">Exact time positions are </w:t>
            </w:r>
            <w:proofErr w:type="spellStart"/>
            <w:r w:rsidRPr="004864D0">
              <w:rPr>
                <w:rFonts w:ascii="Garamond" w:hAnsi="Garamond"/>
                <w:lang w:val="en-US"/>
              </w:rPr>
              <w:t>prioritised</w:t>
            </w:r>
            <w:proofErr w:type="spellEnd"/>
          </w:p>
        </w:tc>
        <w:tc>
          <w:tcPr>
            <w:tcW w:w="3006" w:type="dxa"/>
          </w:tcPr>
          <w:p w14:paraId="5380E06F" w14:textId="658D9B72" w:rsidR="006C185F" w:rsidRPr="006C185F" w:rsidRDefault="006C185F" w:rsidP="006C185F">
            <w:pPr>
              <w:jc w:val="both"/>
              <w:rPr>
                <w:rFonts w:ascii="Garamond" w:hAnsi="Garamond"/>
                <w:lang w:val="en-US"/>
              </w:rPr>
            </w:pPr>
            <w:r w:rsidRPr="004864D0">
              <w:rPr>
                <w:rFonts w:ascii="Garamond" w:hAnsi="Garamond"/>
                <w:lang w:val="en-US"/>
              </w:rPr>
              <w:t>Do conclusions remain when timing receives maximum importance?</w:t>
            </w:r>
          </w:p>
        </w:tc>
      </w:tr>
    </w:tbl>
    <w:p w14:paraId="6E9D8F22" w14:textId="77777777" w:rsidR="006C185F" w:rsidRPr="006C185F" w:rsidRDefault="006C185F" w:rsidP="006C185F">
      <w:pPr>
        <w:jc w:val="both"/>
        <w:rPr>
          <w:rFonts w:ascii="Garamond" w:hAnsi="Garamond"/>
          <w:lang w:val="en-US"/>
        </w:rPr>
      </w:pPr>
    </w:p>
    <w:p w14:paraId="3181E133" w14:textId="77777777" w:rsidR="004864D0" w:rsidRPr="004864D0" w:rsidRDefault="004864D0" w:rsidP="004864D0">
      <w:pPr>
        <w:jc w:val="both"/>
        <w:rPr>
          <w:rFonts w:ascii="Garamond" w:hAnsi="Garamond"/>
          <w:lang w:val="en-US"/>
        </w:rPr>
      </w:pPr>
      <w:r w:rsidRPr="004864D0">
        <w:rPr>
          <w:rFonts w:ascii="Garamond" w:hAnsi="Garamond"/>
          <w:lang w:val="en-US"/>
        </w:rPr>
        <w:t>Sensitivity analysis is not limited to asking whether the same number of clusters appears. Two specifications can both produce four clusters while assigning many people to different groups.</w:t>
      </w:r>
    </w:p>
    <w:p w14:paraId="5EA921AA" w14:textId="77777777" w:rsidR="004864D0" w:rsidRPr="004864D0" w:rsidRDefault="004864D0" w:rsidP="004864D0">
      <w:pPr>
        <w:jc w:val="both"/>
        <w:rPr>
          <w:rFonts w:ascii="Garamond" w:hAnsi="Garamond"/>
          <w:lang w:val="en-US"/>
        </w:rPr>
      </w:pPr>
      <w:r w:rsidRPr="004864D0">
        <w:rPr>
          <w:rFonts w:ascii="Garamond" w:hAnsi="Garamond"/>
          <w:lang w:val="en-US"/>
        </w:rPr>
        <w:t>Several aspects should be compared:</w:t>
      </w:r>
    </w:p>
    <w:p w14:paraId="7A52AF2E" w14:textId="4BAC525F" w:rsidR="004864D0" w:rsidRPr="006C185F" w:rsidRDefault="004864D0" w:rsidP="006C185F">
      <w:pPr>
        <w:pStyle w:val="ListParagraph"/>
        <w:numPr>
          <w:ilvl w:val="0"/>
          <w:numId w:val="46"/>
        </w:numPr>
        <w:jc w:val="both"/>
        <w:rPr>
          <w:rFonts w:ascii="Garamond" w:hAnsi="Garamond"/>
          <w:b/>
          <w:bCs/>
          <w:lang w:val="en-US"/>
        </w:rPr>
      </w:pPr>
      <w:r w:rsidRPr="006C185F">
        <w:rPr>
          <w:rFonts w:ascii="Garamond" w:hAnsi="Garamond"/>
          <w:b/>
          <w:bCs/>
          <w:lang w:val="en-US"/>
        </w:rPr>
        <w:t>Are the distance structures similar?</w:t>
      </w:r>
      <w:r w:rsidR="006C185F" w:rsidRPr="006C185F">
        <w:rPr>
          <w:rFonts w:ascii="Garamond" w:hAnsi="Garamond"/>
          <w:b/>
          <w:bCs/>
          <w:lang w:val="en-US"/>
        </w:rPr>
        <w:t xml:space="preserve"> </w:t>
      </w:r>
      <w:r w:rsidRPr="006C185F">
        <w:rPr>
          <w:rFonts w:ascii="Garamond" w:hAnsi="Garamond"/>
          <w:lang w:val="en-US"/>
        </w:rPr>
        <w:t>Do the same pairs of people remain close or distant?</w:t>
      </w:r>
    </w:p>
    <w:p w14:paraId="08A008F4" w14:textId="4CFCCC7C" w:rsidR="004864D0" w:rsidRPr="006C185F" w:rsidRDefault="004864D0" w:rsidP="006C185F">
      <w:pPr>
        <w:pStyle w:val="ListParagraph"/>
        <w:numPr>
          <w:ilvl w:val="0"/>
          <w:numId w:val="46"/>
        </w:numPr>
        <w:jc w:val="both"/>
        <w:rPr>
          <w:rFonts w:ascii="Garamond" w:hAnsi="Garamond"/>
          <w:b/>
          <w:bCs/>
          <w:lang w:val="en-US"/>
        </w:rPr>
      </w:pPr>
      <w:r w:rsidRPr="006C185F">
        <w:rPr>
          <w:rFonts w:ascii="Garamond" w:hAnsi="Garamond"/>
          <w:b/>
          <w:bCs/>
          <w:lang w:val="en-US"/>
        </w:rPr>
        <w:t>Do the same broad trajectory patterns appear?</w:t>
      </w:r>
      <w:r w:rsidR="006C185F" w:rsidRPr="006C185F">
        <w:rPr>
          <w:rFonts w:ascii="Garamond" w:hAnsi="Garamond"/>
          <w:b/>
          <w:bCs/>
          <w:lang w:val="en-US"/>
        </w:rPr>
        <w:t xml:space="preserve"> </w:t>
      </w:r>
      <w:r w:rsidRPr="006C185F">
        <w:rPr>
          <w:rFonts w:ascii="Garamond" w:hAnsi="Garamond"/>
          <w:lang w:val="en-US"/>
        </w:rPr>
        <w:t>For example, do all specifications distinguish stable employment from repeated instability?</w:t>
      </w:r>
    </w:p>
    <w:p w14:paraId="2FE52957" w14:textId="6820027B" w:rsidR="004864D0" w:rsidRPr="006C185F" w:rsidRDefault="004864D0" w:rsidP="006C185F">
      <w:pPr>
        <w:pStyle w:val="ListParagraph"/>
        <w:numPr>
          <w:ilvl w:val="0"/>
          <w:numId w:val="46"/>
        </w:numPr>
        <w:jc w:val="both"/>
        <w:rPr>
          <w:rFonts w:ascii="Garamond" w:hAnsi="Garamond"/>
          <w:b/>
          <w:bCs/>
          <w:lang w:val="en-US"/>
        </w:rPr>
      </w:pPr>
      <w:r w:rsidRPr="006C185F">
        <w:rPr>
          <w:rFonts w:ascii="Garamond" w:hAnsi="Garamond"/>
          <w:b/>
          <w:bCs/>
          <w:lang w:val="en-US"/>
        </w:rPr>
        <w:t>Do individuals change groups?</w:t>
      </w:r>
      <w:r w:rsidR="006C185F" w:rsidRPr="006C185F">
        <w:rPr>
          <w:rFonts w:ascii="Garamond" w:hAnsi="Garamond"/>
          <w:b/>
          <w:bCs/>
          <w:lang w:val="en-US"/>
        </w:rPr>
        <w:t xml:space="preserve"> </w:t>
      </w:r>
      <w:r w:rsidRPr="006C185F">
        <w:rPr>
          <w:rFonts w:ascii="Garamond" w:hAnsi="Garamond"/>
          <w:lang w:val="en-US"/>
        </w:rPr>
        <w:t>Are many people reassigned when the distance measure changes?</w:t>
      </w:r>
    </w:p>
    <w:p w14:paraId="286A3D21" w14:textId="7E2239CF" w:rsidR="004864D0" w:rsidRPr="006C185F" w:rsidRDefault="004864D0" w:rsidP="006C185F">
      <w:pPr>
        <w:pStyle w:val="ListParagraph"/>
        <w:numPr>
          <w:ilvl w:val="0"/>
          <w:numId w:val="46"/>
        </w:numPr>
        <w:jc w:val="both"/>
        <w:rPr>
          <w:rFonts w:ascii="Garamond" w:hAnsi="Garamond"/>
          <w:b/>
          <w:bCs/>
          <w:lang w:val="en-US"/>
        </w:rPr>
      </w:pPr>
      <w:r w:rsidRPr="006C185F">
        <w:rPr>
          <w:rFonts w:ascii="Garamond" w:hAnsi="Garamond"/>
          <w:b/>
          <w:bCs/>
          <w:lang w:val="en-US"/>
        </w:rPr>
        <w:t>Do substantive conclusions change?</w:t>
      </w:r>
      <w:r w:rsidR="006C185F" w:rsidRPr="006C185F">
        <w:rPr>
          <w:rFonts w:ascii="Garamond" w:hAnsi="Garamond"/>
          <w:b/>
          <w:bCs/>
          <w:lang w:val="en-US"/>
        </w:rPr>
        <w:t xml:space="preserve"> </w:t>
      </w:r>
      <w:r w:rsidRPr="006C185F">
        <w:rPr>
          <w:rFonts w:ascii="Garamond" w:hAnsi="Garamond"/>
          <w:lang w:val="en-US"/>
        </w:rPr>
        <w:t xml:space="preserve">Do the same social groups remain associated with </w:t>
      </w:r>
      <w:proofErr w:type="gramStart"/>
      <w:r w:rsidRPr="006C185F">
        <w:rPr>
          <w:rFonts w:ascii="Garamond" w:hAnsi="Garamond"/>
          <w:lang w:val="en-US"/>
        </w:rPr>
        <w:t>particular trajectories</w:t>
      </w:r>
      <w:proofErr w:type="gramEnd"/>
      <w:r w:rsidRPr="006C185F">
        <w:rPr>
          <w:rFonts w:ascii="Garamond" w:hAnsi="Garamond"/>
          <w:lang w:val="en-US"/>
        </w:rPr>
        <w:t>? Are associations with later outcomes similar?</w:t>
      </w:r>
    </w:p>
    <w:p w14:paraId="3DCBADA4" w14:textId="01FA2E3A" w:rsidR="004864D0" w:rsidRPr="004864D0" w:rsidRDefault="004864D0" w:rsidP="004864D0">
      <w:pPr>
        <w:jc w:val="both"/>
        <w:rPr>
          <w:rFonts w:ascii="Garamond" w:hAnsi="Garamond"/>
          <w:lang w:val="en-US"/>
        </w:rPr>
      </w:pPr>
      <w:r w:rsidRPr="004864D0">
        <w:rPr>
          <w:rFonts w:ascii="Garamond" w:hAnsi="Garamond"/>
          <w:lang w:val="en-US"/>
        </w:rPr>
        <w:t>A possible result could be</w:t>
      </w:r>
      <w:r w:rsidR="006C185F">
        <w:rPr>
          <w:rFonts w:ascii="Garamond" w:hAnsi="Garamond"/>
          <w:lang w:val="en-US"/>
        </w:rPr>
        <w:t xml:space="preserve"> that t</w:t>
      </w:r>
      <w:r w:rsidRPr="004864D0">
        <w:rPr>
          <w:rFonts w:ascii="Garamond" w:hAnsi="Garamond"/>
          <w:lang w:val="en-US"/>
        </w:rPr>
        <w:t>he broad distinction between stable and unstable employment histories was robust, but the separation between early and late unemployment depended on the distance measure.</w:t>
      </w:r>
    </w:p>
    <w:p w14:paraId="49D15268" w14:textId="5C11F392" w:rsidR="004864D0" w:rsidRPr="004864D0" w:rsidRDefault="004864D0" w:rsidP="004864D0">
      <w:pPr>
        <w:jc w:val="both"/>
        <w:rPr>
          <w:rFonts w:ascii="Garamond" w:hAnsi="Garamond"/>
          <w:lang w:val="en-US"/>
        </w:rPr>
      </w:pPr>
      <w:r w:rsidRPr="004864D0">
        <w:rPr>
          <w:rFonts w:ascii="Garamond" w:hAnsi="Garamond"/>
          <w:lang w:val="en-US"/>
        </w:rPr>
        <w:t>This is not a failure</w:t>
      </w:r>
      <w:r w:rsidR="006C185F">
        <w:rPr>
          <w:rFonts w:ascii="Garamond" w:hAnsi="Garamond"/>
          <w:lang w:val="en-US"/>
        </w:rPr>
        <w:t xml:space="preserve"> or a </w:t>
      </w:r>
      <w:proofErr w:type="gramStart"/>
      <w:r w:rsidR="006C185F">
        <w:rPr>
          <w:rFonts w:ascii="Garamond" w:hAnsi="Garamond"/>
          <w:lang w:val="en-US"/>
        </w:rPr>
        <w:t>problem in itself</w:t>
      </w:r>
      <w:proofErr w:type="gramEnd"/>
      <w:r w:rsidRPr="004864D0">
        <w:rPr>
          <w:rFonts w:ascii="Garamond" w:hAnsi="Garamond"/>
          <w:lang w:val="en-US"/>
        </w:rPr>
        <w:t xml:space="preserve">. </w:t>
      </w:r>
      <w:r w:rsidR="006C185F">
        <w:rPr>
          <w:rFonts w:ascii="Garamond" w:hAnsi="Garamond"/>
          <w:lang w:val="en-US"/>
        </w:rPr>
        <w:t>We now know that the exact timing of unemployment matters</w:t>
      </w:r>
      <w:r w:rsidRPr="004864D0">
        <w:rPr>
          <w:rFonts w:ascii="Garamond" w:hAnsi="Garamond"/>
          <w:lang w:val="en-US"/>
        </w:rPr>
        <w:t xml:space="preserve"> for part of the typology.</w:t>
      </w:r>
    </w:p>
    <w:p w14:paraId="7E5333D9" w14:textId="77777777" w:rsidR="004864D0" w:rsidRPr="004864D0" w:rsidRDefault="004864D0" w:rsidP="004864D0">
      <w:pPr>
        <w:jc w:val="both"/>
        <w:rPr>
          <w:rFonts w:ascii="Garamond" w:hAnsi="Garamond"/>
        </w:rPr>
      </w:pPr>
      <w:r w:rsidRPr="004864D0">
        <w:rPr>
          <w:rFonts w:ascii="Garamond" w:hAnsi="Garamond"/>
          <w:lang w:val="en-US"/>
        </w:rPr>
        <w:lastRenderedPageBreak/>
        <w:t xml:space="preserve">The objective of sensitivity analysis is therefore not to prove that every choice gives an identical answer. </w:t>
      </w:r>
      <w:r w:rsidRPr="004864D0">
        <w:rPr>
          <w:rFonts w:ascii="Garamond" w:hAnsi="Garamond"/>
        </w:rPr>
        <w:t xml:space="preserve">It </w:t>
      </w:r>
      <w:proofErr w:type="spellStart"/>
      <w:r w:rsidRPr="004864D0">
        <w:rPr>
          <w:rFonts w:ascii="Garamond" w:hAnsi="Garamond"/>
        </w:rPr>
        <w:t>is</w:t>
      </w:r>
      <w:proofErr w:type="spellEnd"/>
      <w:r w:rsidRPr="004864D0">
        <w:rPr>
          <w:rFonts w:ascii="Garamond" w:hAnsi="Garamond"/>
        </w:rPr>
        <w:t xml:space="preserve"> to </w:t>
      </w:r>
      <w:proofErr w:type="spellStart"/>
      <w:proofErr w:type="gramStart"/>
      <w:r w:rsidRPr="004864D0">
        <w:rPr>
          <w:rFonts w:ascii="Garamond" w:hAnsi="Garamond"/>
        </w:rPr>
        <w:t>identify</w:t>
      </w:r>
      <w:proofErr w:type="spellEnd"/>
      <w:r w:rsidRPr="004864D0">
        <w:rPr>
          <w:rFonts w:ascii="Garamond" w:hAnsi="Garamond"/>
        </w:rPr>
        <w:t>:</w:t>
      </w:r>
      <w:proofErr w:type="gramEnd"/>
    </w:p>
    <w:p w14:paraId="58F90464" w14:textId="1144CE99" w:rsidR="004864D0" w:rsidRPr="006C185F" w:rsidRDefault="006C185F" w:rsidP="006C185F">
      <w:pPr>
        <w:pStyle w:val="ListParagraph"/>
        <w:numPr>
          <w:ilvl w:val="0"/>
          <w:numId w:val="47"/>
        </w:numPr>
        <w:jc w:val="both"/>
        <w:rPr>
          <w:rFonts w:ascii="Garamond" w:hAnsi="Garamond"/>
        </w:rPr>
      </w:pPr>
      <w:proofErr w:type="spellStart"/>
      <w:r w:rsidRPr="006C185F">
        <w:rPr>
          <w:rFonts w:ascii="Garamond" w:hAnsi="Garamond"/>
        </w:rPr>
        <w:t>Which</w:t>
      </w:r>
      <w:proofErr w:type="spellEnd"/>
      <w:r w:rsidRPr="006C185F">
        <w:rPr>
          <w:rFonts w:ascii="Garamond" w:hAnsi="Garamond"/>
        </w:rPr>
        <w:t xml:space="preserve"> </w:t>
      </w:r>
      <w:proofErr w:type="spellStart"/>
      <w:r w:rsidRPr="006C185F">
        <w:rPr>
          <w:rFonts w:ascii="Garamond" w:hAnsi="Garamond"/>
        </w:rPr>
        <w:t>findings</w:t>
      </w:r>
      <w:proofErr w:type="spellEnd"/>
      <w:r w:rsidRPr="006C185F">
        <w:rPr>
          <w:rFonts w:ascii="Garamond" w:hAnsi="Garamond"/>
        </w:rPr>
        <w:t xml:space="preserve"> are stable </w:t>
      </w:r>
    </w:p>
    <w:p w14:paraId="642A5435" w14:textId="17B66B26" w:rsidR="004864D0" w:rsidRPr="006C185F" w:rsidRDefault="006C185F" w:rsidP="006C185F">
      <w:pPr>
        <w:pStyle w:val="ListParagraph"/>
        <w:numPr>
          <w:ilvl w:val="0"/>
          <w:numId w:val="47"/>
        </w:numPr>
        <w:jc w:val="both"/>
        <w:rPr>
          <w:rFonts w:ascii="Garamond" w:hAnsi="Garamond"/>
          <w:lang w:val="en-US"/>
        </w:rPr>
      </w:pPr>
      <w:r w:rsidRPr="006C185F">
        <w:rPr>
          <w:rFonts w:ascii="Garamond" w:hAnsi="Garamond"/>
          <w:lang w:val="en-US"/>
        </w:rPr>
        <w:t xml:space="preserve">Which findings depend on assumptions </w:t>
      </w:r>
    </w:p>
    <w:p w14:paraId="46ED53F7" w14:textId="4C3940AF" w:rsidR="004864D0" w:rsidRPr="006C185F" w:rsidRDefault="006C185F" w:rsidP="006C185F">
      <w:pPr>
        <w:pStyle w:val="ListParagraph"/>
        <w:numPr>
          <w:ilvl w:val="0"/>
          <w:numId w:val="47"/>
        </w:numPr>
        <w:jc w:val="both"/>
        <w:rPr>
          <w:rFonts w:ascii="Garamond" w:hAnsi="Garamond"/>
          <w:lang w:val="en-US"/>
        </w:rPr>
      </w:pPr>
      <w:r w:rsidRPr="006C185F">
        <w:rPr>
          <w:rFonts w:ascii="Garamond" w:hAnsi="Garamond"/>
          <w:lang w:val="en-US"/>
        </w:rPr>
        <w:t xml:space="preserve">Whether those differences can be explained substantively </w:t>
      </w:r>
    </w:p>
    <w:p w14:paraId="3455419D" w14:textId="77777777" w:rsidR="004864D0" w:rsidRPr="004864D0" w:rsidRDefault="004864D0" w:rsidP="006C185F">
      <w:pPr>
        <w:pStyle w:val="Heading1"/>
        <w:rPr>
          <w:lang w:val="en-US"/>
        </w:rPr>
      </w:pPr>
      <w:r w:rsidRPr="004864D0">
        <w:rPr>
          <w:lang w:val="en-US"/>
        </w:rPr>
        <w:t>12. Reporting distance choices transparently</w:t>
      </w:r>
    </w:p>
    <w:p w14:paraId="45C2E440" w14:textId="77777777" w:rsidR="004864D0" w:rsidRPr="004864D0" w:rsidRDefault="004864D0" w:rsidP="004864D0">
      <w:pPr>
        <w:jc w:val="both"/>
        <w:rPr>
          <w:rFonts w:ascii="Garamond" w:hAnsi="Garamond"/>
          <w:lang w:val="en-US"/>
        </w:rPr>
      </w:pPr>
      <w:r w:rsidRPr="004864D0">
        <w:rPr>
          <w:rFonts w:ascii="Garamond" w:hAnsi="Garamond"/>
          <w:lang w:val="en-US"/>
        </w:rPr>
        <w:t>A published sequence analysis should explain how similarity was defined.</w:t>
      </w:r>
    </w:p>
    <w:p w14:paraId="60BB3846" w14:textId="20EC45E9" w:rsidR="004864D0" w:rsidRPr="004864D0" w:rsidRDefault="006C185F" w:rsidP="004864D0">
      <w:pPr>
        <w:jc w:val="both"/>
        <w:rPr>
          <w:rFonts w:ascii="Garamond" w:hAnsi="Garamond"/>
          <w:lang w:val="en-US"/>
        </w:rPr>
      </w:pPr>
      <w:r>
        <w:rPr>
          <w:rFonts w:ascii="Garamond" w:hAnsi="Garamond"/>
          <w:lang w:val="en-US"/>
        </w:rPr>
        <w:t>We already mentioned that, but at</w:t>
      </w:r>
      <w:r w:rsidR="004864D0" w:rsidRPr="004864D0">
        <w:rPr>
          <w:rFonts w:ascii="Garamond" w:hAnsi="Garamond"/>
          <w:lang w:val="en-US"/>
        </w:rPr>
        <w:t xml:space="preserve"> minimum, researchers should report:</w:t>
      </w:r>
    </w:p>
    <w:p w14:paraId="096ACB25" w14:textId="2342B3B1" w:rsidR="004864D0" w:rsidRPr="006C185F" w:rsidRDefault="006C185F" w:rsidP="006C185F">
      <w:pPr>
        <w:pStyle w:val="ListParagraph"/>
        <w:numPr>
          <w:ilvl w:val="0"/>
          <w:numId w:val="48"/>
        </w:numPr>
        <w:jc w:val="both"/>
        <w:rPr>
          <w:rFonts w:ascii="Garamond" w:hAnsi="Garamond"/>
        </w:rPr>
      </w:pPr>
      <w:r w:rsidRPr="006C185F">
        <w:rPr>
          <w:rFonts w:ascii="Garamond" w:hAnsi="Garamond"/>
        </w:rPr>
        <w:t xml:space="preserve">The </w:t>
      </w:r>
      <w:proofErr w:type="spellStart"/>
      <w:r w:rsidRPr="006C185F">
        <w:rPr>
          <w:rFonts w:ascii="Garamond" w:hAnsi="Garamond"/>
        </w:rPr>
        <w:t>sequence</w:t>
      </w:r>
      <w:proofErr w:type="spellEnd"/>
      <w:r w:rsidRPr="006C185F">
        <w:rPr>
          <w:rFonts w:ascii="Garamond" w:hAnsi="Garamond"/>
        </w:rPr>
        <w:t xml:space="preserve"> alphabet </w:t>
      </w:r>
    </w:p>
    <w:p w14:paraId="61000BA1" w14:textId="50F4620B" w:rsidR="004864D0" w:rsidRPr="006C185F" w:rsidRDefault="006C185F" w:rsidP="006C185F">
      <w:pPr>
        <w:pStyle w:val="ListParagraph"/>
        <w:numPr>
          <w:ilvl w:val="0"/>
          <w:numId w:val="48"/>
        </w:numPr>
        <w:jc w:val="both"/>
        <w:rPr>
          <w:rFonts w:ascii="Garamond" w:hAnsi="Garamond"/>
        </w:rPr>
      </w:pPr>
      <w:r w:rsidRPr="006C185F">
        <w:rPr>
          <w:rFonts w:ascii="Garamond" w:hAnsi="Garamond"/>
        </w:rPr>
        <w:t xml:space="preserve">The time axis </w:t>
      </w:r>
    </w:p>
    <w:p w14:paraId="59CAFA60" w14:textId="4A622A8B" w:rsidR="004864D0" w:rsidRPr="006C185F" w:rsidRDefault="006C185F" w:rsidP="006C185F">
      <w:pPr>
        <w:pStyle w:val="ListParagraph"/>
        <w:numPr>
          <w:ilvl w:val="0"/>
          <w:numId w:val="48"/>
        </w:numPr>
        <w:jc w:val="both"/>
        <w:rPr>
          <w:rFonts w:ascii="Garamond" w:hAnsi="Garamond"/>
        </w:rPr>
      </w:pPr>
      <w:r w:rsidRPr="006C185F">
        <w:rPr>
          <w:rFonts w:ascii="Garamond" w:hAnsi="Garamond"/>
        </w:rPr>
        <w:t xml:space="preserve">The time unit </w:t>
      </w:r>
    </w:p>
    <w:p w14:paraId="5AF41B60" w14:textId="2DEE1184" w:rsidR="004864D0" w:rsidRPr="006C185F" w:rsidRDefault="006C185F" w:rsidP="006C185F">
      <w:pPr>
        <w:pStyle w:val="ListParagraph"/>
        <w:numPr>
          <w:ilvl w:val="0"/>
          <w:numId w:val="48"/>
        </w:numPr>
        <w:jc w:val="both"/>
        <w:rPr>
          <w:rFonts w:ascii="Garamond" w:hAnsi="Garamond"/>
        </w:rPr>
      </w:pPr>
      <w:r w:rsidRPr="006C185F">
        <w:rPr>
          <w:rFonts w:ascii="Garamond" w:hAnsi="Garamond"/>
        </w:rPr>
        <w:t xml:space="preserve">The </w:t>
      </w:r>
      <w:proofErr w:type="spellStart"/>
      <w:r w:rsidRPr="006C185F">
        <w:rPr>
          <w:rFonts w:ascii="Garamond" w:hAnsi="Garamond"/>
        </w:rPr>
        <w:t>period</w:t>
      </w:r>
      <w:proofErr w:type="spellEnd"/>
      <w:r w:rsidRPr="006C185F">
        <w:rPr>
          <w:rFonts w:ascii="Garamond" w:hAnsi="Garamond"/>
        </w:rPr>
        <w:t xml:space="preserve"> </w:t>
      </w:r>
      <w:proofErr w:type="spellStart"/>
      <w:r w:rsidRPr="006C185F">
        <w:rPr>
          <w:rFonts w:ascii="Garamond" w:hAnsi="Garamond"/>
        </w:rPr>
        <w:t>covered</w:t>
      </w:r>
      <w:proofErr w:type="spellEnd"/>
    </w:p>
    <w:p w14:paraId="61CB1E4B" w14:textId="2122CA00" w:rsidR="004864D0" w:rsidRPr="006C185F" w:rsidRDefault="006C185F" w:rsidP="006C185F">
      <w:pPr>
        <w:pStyle w:val="ListParagraph"/>
        <w:numPr>
          <w:ilvl w:val="0"/>
          <w:numId w:val="48"/>
        </w:numPr>
        <w:jc w:val="both"/>
        <w:rPr>
          <w:rFonts w:ascii="Garamond" w:hAnsi="Garamond"/>
        </w:rPr>
      </w:pPr>
      <w:r w:rsidRPr="006C185F">
        <w:rPr>
          <w:rFonts w:ascii="Garamond" w:hAnsi="Garamond"/>
        </w:rPr>
        <w:t xml:space="preserve">The distance </w:t>
      </w:r>
      <w:proofErr w:type="spellStart"/>
      <w:r w:rsidRPr="006C185F">
        <w:rPr>
          <w:rFonts w:ascii="Garamond" w:hAnsi="Garamond"/>
        </w:rPr>
        <w:t>measure</w:t>
      </w:r>
      <w:proofErr w:type="spellEnd"/>
      <w:r w:rsidRPr="006C185F">
        <w:rPr>
          <w:rFonts w:ascii="Garamond" w:hAnsi="Garamond"/>
        </w:rPr>
        <w:t xml:space="preserve"> </w:t>
      </w:r>
    </w:p>
    <w:p w14:paraId="48561D14" w14:textId="4EAC1BB2" w:rsidR="004864D0" w:rsidRPr="006C185F" w:rsidRDefault="006C185F" w:rsidP="006C185F">
      <w:pPr>
        <w:pStyle w:val="ListParagraph"/>
        <w:numPr>
          <w:ilvl w:val="0"/>
          <w:numId w:val="48"/>
        </w:numPr>
        <w:jc w:val="both"/>
        <w:rPr>
          <w:rFonts w:ascii="Garamond" w:hAnsi="Garamond"/>
        </w:rPr>
      </w:pPr>
      <w:r w:rsidRPr="006C185F">
        <w:rPr>
          <w:rFonts w:ascii="Garamond" w:hAnsi="Garamond"/>
        </w:rPr>
        <w:t>The substitution-</w:t>
      </w:r>
      <w:proofErr w:type="spellStart"/>
      <w:r w:rsidRPr="006C185F">
        <w:rPr>
          <w:rFonts w:ascii="Garamond" w:hAnsi="Garamond"/>
        </w:rPr>
        <w:t>cost</w:t>
      </w:r>
      <w:proofErr w:type="spellEnd"/>
      <w:r w:rsidRPr="006C185F">
        <w:rPr>
          <w:rFonts w:ascii="Garamond" w:hAnsi="Garamond"/>
        </w:rPr>
        <w:t xml:space="preserve"> matrix </w:t>
      </w:r>
    </w:p>
    <w:p w14:paraId="2AA66F72" w14:textId="3BAF5042" w:rsidR="004864D0" w:rsidRPr="006C185F" w:rsidRDefault="006C185F" w:rsidP="006C185F">
      <w:pPr>
        <w:pStyle w:val="ListParagraph"/>
        <w:numPr>
          <w:ilvl w:val="0"/>
          <w:numId w:val="48"/>
        </w:numPr>
        <w:jc w:val="both"/>
        <w:rPr>
          <w:rFonts w:ascii="Garamond" w:hAnsi="Garamond"/>
          <w:lang w:val="en-US"/>
        </w:rPr>
      </w:pPr>
      <w:r w:rsidRPr="006C185F">
        <w:rPr>
          <w:rFonts w:ascii="Garamond" w:hAnsi="Garamond"/>
          <w:lang w:val="en-US"/>
        </w:rPr>
        <w:t xml:space="preserve">The indel cost, when relevant </w:t>
      </w:r>
    </w:p>
    <w:p w14:paraId="4E0E2076" w14:textId="4D9CF7D0" w:rsidR="004864D0" w:rsidRPr="006C185F" w:rsidRDefault="006C185F" w:rsidP="006C185F">
      <w:pPr>
        <w:pStyle w:val="ListParagraph"/>
        <w:numPr>
          <w:ilvl w:val="0"/>
          <w:numId w:val="48"/>
        </w:numPr>
        <w:jc w:val="both"/>
        <w:rPr>
          <w:rFonts w:ascii="Garamond" w:hAnsi="Garamond"/>
          <w:lang w:val="en-US"/>
        </w:rPr>
      </w:pPr>
      <w:r w:rsidRPr="006C185F">
        <w:rPr>
          <w:rFonts w:ascii="Garamond" w:hAnsi="Garamond"/>
          <w:lang w:val="en-US"/>
        </w:rPr>
        <w:t>Whether costs are constant, theory-driven or data-driven</w:t>
      </w:r>
    </w:p>
    <w:p w14:paraId="0F00239D" w14:textId="1E852030" w:rsidR="004864D0" w:rsidRPr="006C185F" w:rsidRDefault="006C185F" w:rsidP="006C185F">
      <w:pPr>
        <w:pStyle w:val="ListParagraph"/>
        <w:numPr>
          <w:ilvl w:val="0"/>
          <w:numId w:val="48"/>
        </w:numPr>
        <w:jc w:val="both"/>
        <w:rPr>
          <w:rFonts w:ascii="Garamond" w:hAnsi="Garamond"/>
        </w:rPr>
      </w:pPr>
      <w:proofErr w:type="spellStart"/>
      <w:r w:rsidRPr="006C185F">
        <w:rPr>
          <w:rFonts w:ascii="Garamond" w:hAnsi="Garamond"/>
        </w:rPr>
        <w:t>Whether</w:t>
      </w:r>
      <w:proofErr w:type="spellEnd"/>
      <w:r w:rsidRPr="006C185F">
        <w:rPr>
          <w:rFonts w:ascii="Garamond" w:hAnsi="Garamond"/>
        </w:rPr>
        <w:t xml:space="preserve"> distances </w:t>
      </w:r>
      <w:proofErr w:type="spellStart"/>
      <w:r w:rsidRPr="006C185F">
        <w:rPr>
          <w:rFonts w:ascii="Garamond" w:hAnsi="Garamond"/>
        </w:rPr>
        <w:t>were</w:t>
      </w:r>
      <w:proofErr w:type="spellEnd"/>
      <w:r w:rsidRPr="006C185F">
        <w:rPr>
          <w:rFonts w:ascii="Garamond" w:hAnsi="Garamond"/>
        </w:rPr>
        <w:t xml:space="preserve"> </w:t>
      </w:r>
      <w:proofErr w:type="spellStart"/>
      <w:r w:rsidRPr="006C185F">
        <w:rPr>
          <w:rFonts w:ascii="Garamond" w:hAnsi="Garamond"/>
        </w:rPr>
        <w:t>normalised</w:t>
      </w:r>
      <w:proofErr w:type="spellEnd"/>
    </w:p>
    <w:p w14:paraId="13630239" w14:textId="74308DFA" w:rsidR="004864D0" w:rsidRPr="006C185F" w:rsidRDefault="006C185F" w:rsidP="006C185F">
      <w:pPr>
        <w:pStyle w:val="ListParagraph"/>
        <w:numPr>
          <w:ilvl w:val="0"/>
          <w:numId w:val="48"/>
        </w:numPr>
        <w:jc w:val="both"/>
        <w:rPr>
          <w:rFonts w:ascii="Garamond" w:hAnsi="Garamond"/>
        </w:rPr>
      </w:pPr>
      <w:r w:rsidRPr="006C185F">
        <w:rPr>
          <w:rFonts w:ascii="Garamond" w:hAnsi="Garamond"/>
        </w:rPr>
        <w:t xml:space="preserve">The </w:t>
      </w:r>
      <w:proofErr w:type="spellStart"/>
      <w:r w:rsidRPr="006C185F">
        <w:rPr>
          <w:rFonts w:ascii="Garamond" w:hAnsi="Garamond"/>
        </w:rPr>
        <w:t>sensitivity</w:t>
      </w:r>
      <w:proofErr w:type="spellEnd"/>
      <w:r w:rsidRPr="006C185F">
        <w:rPr>
          <w:rFonts w:ascii="Garamond" w:hAnsi="Garamond"/>
        </w:rPr>
        <w:t xml:space="preserve"> analyses </w:t>
      </w:r>
      <w:proofErr w:type="spellStart"/>
      <w:r w:rsidRPr="006C185F">
        <w:rPr>
          <w:rFonts w:ascii="Garamond" w:hAnsi="Garamond"/>
        </w:rPr>
        <w:t>performed</w:t>
      </w:r>
      <w:proofErr w:type="spellEnd"/>
      <w:r w:rsidRPr="006C185F">
        <w:rPr>
          <w:rFonts w:ascii="Garamond" w:hAnsi="Garamond"/>
        </w:rPr>
        <w:t xml:space="preserve"> </w:t>
      </w:r>
    </w:p>
    <w:p w14:paraId="5859036C" w14:textId="3DEBB772" w:rsidR="004864D0" w:rsidRPr="006C185F" w:rsidRDefault="006C185F" w:rsidP="006C185F">
      <w:pPr>
        <w:pStyle w:val="ListParagraph"/>
        <w:numPr>
          <w:ilvl w:val="0"/>
          <w:numId w:val="48"/>
        </w:numPr>
        <w:jc w:val="both"/>
        <w:rPr>
          <w:rFonts w:ascii="Garamond" w:hAnsi="Garamond"/>
          <w:lang w:val="en-US"/>
        </w:rPr>
      </w:pPr>
      <w:r w:rsidRPr="006C185F">
        <w:rPr>
          <w:rFonts w:ascii="Garamond" w:hAnsi="Garamond"/>
          <w:lang w:val="en-US"/>
        </w:rPr>
        <w:t>The substantive justification for the choices</w:t>
      </w:r>
    </w:p>
    <w:p w14:paraId="08D9707C" w14:textId="77777777" w:rsidR="004864D0" w:rsidRPr="004864D0" w:rsidRDefault="004864D0" w:rsidP="004864D0">
      <w:pPr>
        <w:jc w:val="both"/>
        <w:rPr>
          <w:rFonts w:ascii="Garamond" w:hAnsi="Garamond"/>
          <w:lang w:val="en-US"/>
        </w:rPr>
      </w:pPr>
      <w:r w:rsidRPr="004864D0">
        <w:rPr>
          <w:rFonts w:ascii="Garamond" w:hAnsi="Garamond"/>
          <w:lang w:val="en-US"/>
        </w:rPr>
        <w:t>The central aim is to make the concept of similarity visible to the reader.</w:t>
      </w:r>
    </w:p>
    <w:p w14:paraId="29625902" w14:textId="77777777" w:rsidR="004864D0" w:rsidRPr="004864D0" w:rsidRDefault="004864D0" w:rsidP="006C185F">
      <w:pPr>
        <w:pStyle w:val="Heading1"/>
        <w:rPr>
          <w:lang w:val="en-US"/>
        </w:rPr>
      </w:pPr>
      <w:r w:rsidRPr="004864D0">
        <w:rPr>
          <w:lang w:val="en-US"/>
        </w:rPr>
        <w:t>Conclusion</w:t>
      </w:r>
    </w:p>
    <w:p w14:paraId="615DD3A9" w14:textId="77777777" w:rsidR="004864D0" w:rsidRPr="004864D0" w:rsidRDefault="004864D0" w:rsidP="004864D0">
      <w:pPr>
        <w:jc w:val="both"/>
        <w:rPr>
          <w:rFonts w:ascii="Garamond" w:hAnsi="Garamond"/>
          <w:lang w:val="en-US"/>
        </w:rPr>
      </w:pPr>
      <w:r w:rsidRPr="004864D0">
        <w:rPr>
          <w:rFonts w:ascii="Garamond" w:hAnsi="Garamond"/>
          <w:lang w:val="en-US"/>
        </w:rPr>
        <w:t>A distance measure reduces the difference between two complete trajectories to a number. However, this number is not produced independently of the researcher. It depends on how similarity has been defined.</w:t>
      </w:r>
    </w:p>
    <w:p w14:paraId="678DDB46" w14:textId="77777777" w:rsidR="004864D0" w:rsidRPr="004864D0" w:rsidRDefault="004864D0" w:rsidP="004864D0">
      <w:pPr>
        <w:jc w:val="both"/>
        <w:rPr>
          <w:rFonts w:ascii="Garamond" w:hAnsi="Garamond"/>
          <w:lang w:val="en-US"/>
        </w:rPr>
      </w:pPr>
      <w:r w:rsidRPr="004864D0">
        <w:rPr>
          <w:rFonts w:ascii="Garamond" w:hAnsi="Garamond"/>
          <w:lang w:val="en-US"/>
        </w:rPr>
        <w:t>Hamming distance compares sequences at identical time positions. It is appropriate when exact timing matters.</w:t>
      </w:r>
    </w:p>
    <w:p w14:paraId="48220750" w14:textId="77777777" w:rsidR="004864D0" w:rsidRPr="004864D0" w:rsidRDefault="004864D0" w:rsidP="004864D0">
      <w:pPr>
        <w:jc w:val="both"/>
        <w:rPr>
          <w:rFonts w:ascii="Garamond" w:hAnsi="Garamond"/>
          <w:lang w:val="en-US"/>
        </w:rPr>
      </w:pPr>
      <w:r w:rsidRPr="004864D0">
        <w:rPr>
          <w:rFonts w:ascii="Garamond" w:hAnsi="Garamond"/>
          <w:lang w:val="en-US"/>
        </w:rPr>
        <w:t xml:space="preserve">Optimal Matching compares sequences through substitutions, insertions and deletions. It can </w:t>
      </w:r>
      <w:proofErr w:type="spellStart"/>
      <w:r w:rsidRPr="004864D0">
        <w:rPr>
          <w:rFonts w:ascii="Garamond" w:hAnsi="Garamond"/>
          <w:lang w:val="en-US"/>
        </w:rPr>
        <w:t>recognise</w:t>
      </w:r>
      <w:proofErr w:type="spellEnd"/>
      <w:r w:rsidRPr="004864D0">
        <w:rPr>
          <w:rFonts w:ascii="Garamond" w:hAnsi="Garamond"/>
          <w:lang w:val="en-US"/>
        </w:rPr>
        <w:t xml:space="preserve"> similar patterns that occur at different times, but its results depend on substitution and indel costs.</w:t>
      </w:r>
    </w:p>
    <w:p w14:paraId="66D2992C" w14:textId="29735DCE" w:rsidR="004864D0" w:rsidRPr="004864D0" w:rsidRDefault="006C185F" w:rsidP="004864D0">
      <w:pPr>
        <w:jc w:val="both"/>
        <w:rPr>
          <w:rFonts w:ascii="Garamond" w:hAnsi="Garamond"/>
          <w:lang w:val="en-US"/>
        </w:rPr>
      </w:pPr>
      <w:r>
        <w:rPr>
          <w:rFonts w:ascii="Garamond" w:hAnsi="Garamond"/>
          <w:lang w:val="en-US"/>
        </w:rPr>
        <w:t xml:space="preserve">Important thing: </w:t>
      </w:r>
      <w:r w:rsidR="004864D0" w:rsidRPr="004864D0">
        <w:rPr>
          <w:rFonts w:ascii="Garamond" w:hAnsi="Garamond"/>
          <w:b/>
          <w:bCs/>
          <w:lang w:val="en-US"/>
        </w:rPr>
        <w:t xml:space="preserve">Distance measures </w:t>
      </w:r>
      <w:r>
        <w:rPr>
          <w:rFonts w:ascii="Garamond" w:hAnsi="Garamond"/>
          <w:b/>
          <w:bCs/>
          <w:lang w:val="en-US"/>
        </w:rPr>
        <w:t>not only</w:t>
      </w:r>
      <w:r w:rsidR="004864D0" w:rsidRPr="004864D0">
        <w:rPr>
          <w:rFonts w:ascii="Garamond" w:hAnsi="Garamond"/>
          <w:b/>
          <w:bCs/>
          <w:lang w:val="en-US"/>
        </w:rPr>
        <w:t xml:space="preserve"> calculate similarity</w:t>
      </w:r>
      <w:r>
        <w:rPr>
          <w:rFonts w:ascii="Garamond" w:hAnsi="Garamond"/>
          <w:b/>
          <w:bCs/>
          <w:lang w:val="en-US"/>
        </w:rPr>
        <w:t xml:space="preserve">, but </w:t>
      </w:r>
      <w:proofErr w:type="gramStart"/>
      <w:r>
        <w:rPr>
          <w:rFonts w:ascii="Garamond" w:hAnsi="Garamond"/>
          <w:b/>
          <w:bCs/>
          <w:lang w:val="en-US"/>
        </w:rPr>
        <w:t>also</w:t>
      </w:r>
      <w:proofErr w:type="gramEnd"/>
      <w:r>
        <w:rPr>
          <w:rFonts w:ascii="Garamond" w:hAnsi="Garamond"/>
          <w:b/>
          <w:bCs/>
          <w:lang w:val="en-US"/>
        </w:rPr>
        <w:t xml:space="preserve"> they</w:t>
      </w:r>
      <w:r w:rsidR="004864D0" w:rsidRPr="004864D0">
        <w:rPr>
          <w:rFonts w:ascii="Garamond" w:hAnsi="Garamond"/>
          <w:b/>
          <w:bCs/>
          <w:lang w:val="en-US"/>
        </w:rPr>
        <w:t xml:space="preserve"> define what similarity means.</w:t>
      </w:r>
    </w:p>
    <w:p w14:paraId="384B1F07" w14:textId="77777777" w:rsidR="004864D0" w:rsidRPr="004864D0" w:rsidRDefault="004864D0" w:rsidP="004864D0">
      <w:pPr>
        <w:jc w:val="both"/>
        <w:rPr>
          <w:rFonts w:ascii="Garamond" w:hAnsi="Garamond"/>
          <w:lang w:val="en-US"/>
        </w:rPr>
      </w:pPr>
      <w:r w:rsidRPr="004864D0">
        <w:rPr>
          <w:rFonts w:ascii="Garamond" w:hAnsi="Garamond"/>
          <w:lang w:val="en-US"/>
        </w:rPr>
        <w:t>This definition will become the foundation of Lesson 3. There, the distance matrix will be used to group trajectories and construct empirical typologies.</w:t>
      </w:r>
    </w:p>
    <w:p w14:paraId="34F2148E" w14:textId="77777777" w:rsidR="004864D0" w:rsidRPr="004864D0" w:rsidRDefault="004864D0" w:rsidP="004864D0">
      <w:pPr>
        <w:jc w:val="both"/>
        <w:rPr>
          <w:rFonts w:ascii="Garamond" w:hAnsi="Garamond"/>
          <w:b/>
          <w:bCs/>
          <w:lang w:val="en-US"/>
        </w:rPr>
      </w:pPr>
      <w:r w:rsidRPr="004864D0">
        <w:rPr>
          <w:rFonts w:ascii="Garamond" w:hAnsi="Garamond"/>
          <w:b/>
          <w:bCs/>
          <w:lang w:val="en-US"/>
        </w:rPr>
        <w:t>Main references</w:t>
      </w:r>
    </w:p>
    <w:p w14:paraId="460B4A3A" w14:textId="77777777" w:rsidR="004864D0" w:rsidRPr="004864D0" w:rsidRDefault="004864D0" w:rsidP="004864D0">
      <w:pPr>
        <w:jc w:val="both"/>
        <w:rPr>
          <w:rFonts w:ascii="Garamond" w:hAnsi="Garamond"/>
          <w:lang w:val="en-US"/>
        </w:rPr>
      </w:pPr>
      <w:r w:rsidRPr="004864D0">
        <w:rPr>
          <w:rFonts w:ascii="Garamond" w:hAnsi="Garamond"/>
          <w:lang w:val="en-US"/>
        </w:rPr>
        <w:lastRenderedPageBreak/>
        <w:t xml:space="preserve">Abbott, A. (1995). “Sequence Analysis: New Methods for Old Ideas.” </w:t>
      </w:r>
      <w:r w:rsidRPr="004864D0">
        <w:rPr>
          <w:rFonts w:ascii="Garamond" w:hAnsi="Garamond"/>
          <w:i/>
          <w:iCs/>
          <w:lang w:val="en-US"/>
        </w:rPr>
        <w:t>Annual Review of Sociology</w:t>
      </w:r>
      <w:r w:rsidRPr="004864D0">
        <w:rPr>
          <w:rFonts w:ascii="Garamond" w:hAnsi="Garamond"/>
          <w:lang w:val="en-US"/>
        </w:rPr>
        <w:t>, 21, 93–113.</w:t>
      </w:r>
    </w:p>
    <w:p w14:paraId="3A2B6737" w14:textId="77777777" w:rsidR="004864D0" w:rsidRPr="004864D0" w:rsidRDefault="004864D0" w:rsidP="004864D0">
      <w:pPr>
        <w:jc w:val="both"/>
        <w:rPr>
          <w:rFonts w:ascii="Garamond" w:hAnsi="Garamond"/>
          <w:lang w:val="en-US"/>
        </w:rPr>
      </w:pPr>
      <w:r w:rsidRPr="004864D0">
        <w:rPr>
          <w:rFonts w:ascii="Garamond" w:hAnsi="Garamond"/>
          <w:lang w:val="en-US"/>
        </w:rPr>
        <w:t xml:space="preserve">Abbott, A., &amp; Tsay, A. (2000). “Sequence Analysis and Optimal Matching Methods in Sociology.” </w:t>
      </w:r>
      <w:r w:rsidRPr="004864D0">
        <w:rPr>
          <w:rFonts w:ascii="Garamond" w:hAnsi="Garamond"/>
          <w:i/>
          <w:iCs/>
          <w:lang w:val="en-US"/>
        </w:rPr>
        <w:t>Sociological Methods &amp; Research</w:t>
      </w:r>
      <w:r w:rsidRPr="004864D0">
        <w:rPr>
          <w:rFonts w:ascii="Garamond" w:hAnsi="Garamond"/>
          <w:lang w:val="en-US"/>
        </w:rPr>
        <w:t>, 29(1), 3–33.</w:t>
      </w:r>
    </w:p>
    <w:p w14:paraId="2E238226" w14:textId="77777777" w:rsidR="004864D0" w:rsidRPr="004864D0" w:rsidRDefault="004864D0" w:rsidP="004864D0">
      <w:pPr>
        <w:jc w:val="both"/>
        <w:rPr>
          <w:rFonts w:ascii="Garamond" w:hAnsi="Garamond"/>
          <w:lang w:val="en-US"/>
        </w:rPr>
      </w:pPr>
      <w:r w:rsidRPr="004864D0">
        <w:rPr>
          <w:rFonts w:ascii="Garamond" w:hAnsi="Garamond"/>
          <w:lang w:val="en-US"/>
        </w:rPr>
        <w:t xml:space="preserve">Gabadinho, A., Ritschard, G., Müller, N. S., &amp; Studer, M. (2011). “Analyzing and Visualizing State Sequences in R with </w:t>
      </w:r>
      <w:proofErr w:type="spellStart"/>
      <w:r w:rsidRPr="004864D0">
        <w:rPr>
          <w:rFonts w:ascii="Garamond" w:hAnsi="Garamond"/>
          <w:lang w:val="en-US"/>
        </w:rPr>
        <w:t>TraMineR</w:t>
      </w:r>
      <w:proofErr w:type="spellEnd"/>
      <w:r w:rsidRPr="004864D0">
        <w:rPr>
          <w:rFonts w:ascii="Garamond" w:hAnsi="Garamond"/>
          <w:lang w:val="en-US"/>
        </w:rPr>
        <w:t xml:space="preserve">.” </w:t>
      </w:r>
      <w:r w:rsidRPr="004864D0">
        <w:rPr>
          <w:rFonts w:ascii="Garamond" w:hAnsi="Garamond"/>
          <w:i/>
          <w:iCs/>
          <w:lang w:val="en-US"/>
        </w:rPr>
        <w:t>Journal of Statistical Software</w:t>
      </w:r>
      <w:r w:rsidRPr="004864D0">
        <w:rPr>
          <w:rFonts w:ascii="Garamond" w:hAnsi="Garamond"/>
          <w:lang w:val="en-US"/>
        </w:rPr>
        <w:t>, 40(4), 1–37.</w:t>
      </w:r>
    </w:p>
    <w:p w14:paraId="2344A520" w14:textId="77777777" w:rsidR="004864D0" w:rsidRPr="004864D0" w:rsidRDefault="004864D0" w:rsidP="004864D0">
      <w:pPr>
        <w:jc w:val="both"/>
        <w:rPr>
          <w:rFonts w:ascii="Garamond" w:hAnsi="Garamond"/>
          <w:lang w:val="en-US"/>
        </w:rPr>
      </w:pPr>
      <w:r w:rsidRPr="004864D0">
        <w:rPr>
          <w:rFonts w:ascii="Garamond" w:hAnsi="Garamond"/>
          <w:lang w:val="en-US"/>
        </w:rPr>
        <w:t xml:space="preserve">Studer, M., &amp; Ritschard, G. (2016). “What Matters in Differences Between Life Trajectories: A Comparative Review of Sequence Dissimilarity Measures.” </w:t>
      </w:r>
      <w:r w:rsidRPr="004864D0">
        <w:rPr>
          <w:rFonts w:ascii="Garamond" w:hAnsi="Garamond"/>
          <w:i/>
          <w:iCs/>
          <w:lang w:val="en-US"/>
        </w:rPr>
        <w:t>Journal of the Royal Statistical Society: Series A</w:t>
      </w:r>
      <w:r w:rsidRPr="004864D0">
        <w:rPr>
          <w:rFonts w:ascii="Garamond" w:hAnsi="Garamond"/>
          <w:lang w:val="en-US"/>
        </w:rPr>
        <w:t>, 179(2), 481–511.</w:t>
      </w:r>
    </w:p>
    <w:p w14:paraId="1B7F94BE" w14:textId="77777777" w:rsidR="004864D0" w:rsidRPr="004864D0" w:rsidRDefault="004864D0" w:rsidP="004864D0">
      <w:pPr>
        <w:jc w:val="both"/>
        <w:rPr>
          <w:rFonts w:ascii="Garamond" w:hAnsi="Garamond"/>
          <w:lang w:val="en-US"/>
        </w:rPr>
      </w:pPr>
      <w:r w:rsidRPr="004864D0">
        <w:rPr>
          <w:rFonts w:ascii="Garamond" w:hAnsi="Garamond"/>
          <w:lang w:val="en-US"/>
        </w:rPr>
        <w:t xml:space="preserve">Vanhoutte, B., </w:t>
      </w:r>
      <w:proofErr w:type="spellStart"/>
      <w:r w:rsidRPr="004864D0">
        <w:rPr>
          <w:rFonts w:ascii="Garamond" w:hAnsi="Garamond"/>
          <w:lang w:val="en-US"/>
        </w:rPr>
        <w:t>Wahrendorf</w:t>
      </w:r>
      <w:proofErr w:type="spellEnd"/>
      <w:r w:rsidRPr="004864D0">
        <w:rPr>
          <w:rFonts w:ascii="Garamond" w:hAnsi="Garamond"/>
          <w:lang w:val="en-US"/>
        </w:rPr>
        <w:t xml:space="preserve">, M., &amp; </w:t>
      </w:r>
      <w:proofErr w:type="spellStart"/>
      <w:r w:rsidRPr="004864D0">
        <w:rPr>
          <w:rFonts w:ascii="Garamond" w:hAnsi="Garamond"/>
          <w:lang w:val="en-US"/>
        </w:rPr>
        <w:t>Prattley</w:t>
      </w:r>
      <w:proofErr w:type="spellEnd"/>
      <w:r w:rsidRPr="004864D0">
        <w:rPr>
          <w:rFonts w:ascii="Garamond" w:hAnsi="Garamond"/>
          <w:lang w:val="en-US"/>
        </w:rPr>
        <w:t xml:space="preserve">, J. (2018). “Sequence Analysis of Life History Data.” In </w:t>
      </w:r>
      <w:r w:rsidRPr="004864D0">
        <w:rPr>
          <w:rFonts w:ascii="Garamond" w:hAnsi="Garamond"/>
          <w:i/>
          <w:iCs/>
          <w:lang w:val="en-US"/>
        </w:rPr>
        <w:t>Handbook of Research Methods in Health Social Sciences</w:t>
      </w:r>
      <w:r w:rsidRPr="004864D0">
        <w:rPr>
          <w:rFonts w:ascii="Garamond" w:hAnsi="Garamond"/>
          <w:lang w:val="en-US"/>
        </w:rPr>
        <w:t>. The chapter presents Hamming distance, Optimal Matching, cost choices and the transition from pairwise sequence comparison to distance matrices and clustering.</w:t>
      </w:r>
    </w:p>
    <w:p w14:paraId="23130224" w14:textId="77777777" w:rsidR="004864D0" w:rsidRPr="004864D0" w:rsidRDefault="004864D0" w:rsidP="004864D0">
      <w:pPr>
        <w:jc w:val="both"/>
        <w:rPr>
          <w:rFonts w:ascii="Garamond" w:hAnsi="Garamond"/>
          <w:lang w:val="en-US"/>
        </w:rPr>
      </w:pPr>
    </w:p>
    <w:sectPr w:rsidR="004864D0" w:rsidRPr="004864D0">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375B" w14:textId="77777777" w:rsidR="00DF7B38" w:rsidRDefault="00DF7B38" w:rsidP="004864D0">
      <w:pPr>
        <w:spacing w:after="0" w:line="240" w:lineRule="auto"/>
      </w:pPr>
      <w:r>
        <w:separator/>
      </w:r>
    </w:p>
  </w:endnote>
  <w:endnote w:type="continuationSeparator" w:id="0">
    <w:p w14:paraId="34324DA7" w14:textId="77777777" w:rsidR="00DF7B38" w:rsidRDefault="00DF7B38" w:rsidP="00486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084035"/>
      <w:docPartObj>
        <w:docPartGallery w:val="Page Numbers (Bottom of Page)"/>
        <w:docPartUnique/>
      </w:docPartObj>
    </w:sdtPr>
    <w:sdtEndPr>
      <w:rPr>
        <w:noProof/>
      </w:rPr>
    </w:sdtEndPr>
    <w:sdtContent>
      <w:p w14:paraId="16702C1E" w14:textId="7BEF13C0" w:rsidR="004864D0" w:rsidRDefault="004864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D19832" w14:textId="77777777" w:rsidR="004864D0" w:rsidRDefault="00486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A3B89" w14:textId="77777777" w:rsidR="00DF7B38" w:rsidRDefault="00DF7B38" w:rsidP="004864D0">
      <w:pPr>
        <w:spacing w:after="0" w:line="240" w:lineRule="auto"/>
      </w:pPr>
      <w:r>
        <w:separator/>
      </w:r>
    </w:p>
  </w:footnote>
  <w:footnote w:type="continuationSeparator" w:id="0">
    <w:p w14:paraId="59E6AEC3" w14:textId="77777777" w:rsidR="00DF7B38" w:rsidRDefault="00DF7B38" w:rsidP="00486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686"/>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39D4"/>
    <w:multiLevelType w:val="multilevel"/>
    <w:tmpl w:val="65AE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807E1"/>
    <w:multiLevelType w:val="hybridMultilevel"/>
    <w:tmpl w:val="E5BE4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265663"/>
    <w:multiLevelType w:val="hybridMultilevel"/>
    <w:tmpl w:val="BDDAC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884F2F"/>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C39A7"/>
    <w:multiLevelType w:val="multilevel"/>
    <w:tmpl w:val="0E5C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F34B4"/>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660C6"/>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05D77"/>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F16F1"/>
    <w:multiLevelType w:val="multilevel"/>
    <w:tmpl w:val="ED046D60"/>
    <w:lvl w:ilvl="0">
      <w:numFmt w:val="bullet"/>
      <w:lvlText w:val="-"/>
      <w:lvlJc w:val="left"/>
      <w:pPr>
        <w:tabs>
          <w:tab w:val="num" w:pos="360"/>
        </w:tabs>
        <w:ind w:left="360" w:hanging="360"/>
      </w:pPr>
      <w:rPr>
        <w:rFonts w:ascii="Garamond" w:eastAsiaTheme="minorHAnsi" w:hAnsi="Garamond" w:cstheme="minorBid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DF04081"/>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67D0"/>
    <w:multiLevelType w:val="hybridMultilevel"/>
    <w:tmpl w:val="CB621976"/>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032556C"/>
    <w:multiLevelType w:val="hybridMultilevel"/>
    <w:tmpl w:val="AFCCA396"/>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382905"/>
    <w:multiLevelType w:val="hybridMultilevel"/>
    <w:tmpl w:val="9E522B42"/>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363D39"/>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97BDF"/>
    <w:multiLevelType w:val="hybridMultilevel"/>
    <w:tmpl w:val="D9286DBA"/>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1C6ABF"/>
    <w:multiLevelType w:val="hybridMultilevel"/>
    <w:tmpl w:val="DC58B6A2"/>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CD5219"/>
    <w:multiLevelType w:val="hybridMultilevel"/>
    <w:tmpl w:val="A51A40F4"/>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A0537DD"/>
    <w:multiLevelType w:val="multilevel"/>
    <w:tmpl w:val="9758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5D3982"/>
    <w:multiLevelType w:val="hybridMultilevel"/>
    <w:tmpl w:val="B9CE8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0FC5E4D"/>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32E96"/>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35CF4"/>
    <w:multiLevelType w:val="hybridMultilevel"/>
    <w:tmpl w:val="B196462C"/>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DD30D78"/>
    <w:multiLevelType w:val="hybridMultilevel"/>
    <w:tmpl w:val="EDBE46CC"/>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1B4567B"/>
    <w:multiLevelType w:val="hybridMultilevel"/>
    <w:tmpl w:val="A9EC3E8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49130AA"/>
    <w:multiLevelType w:val="hybridMultilevel"/>
    <w:tmpl w:val="5CA8EF0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DF1F53"/>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12572"/>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D49BC"/>
    <w:multiLevelType w:val="hybridMultilevel"/>
    <w:tmpl w:val="F6D862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FC92961"/>
    <w:multiLevelType w:val="multilevel"/>
    <w:tmpl w:val="43B0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5A7373"/>
    <w:multiLevelType w:val="hybridMultilevel"/>
    <w:tmpl w:val="BC12AF04"/>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CE6BAF"/>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E7FF1"/>
    <w:multiLevelType w:val="hybridMultilevel"/>
    <w:tmpl w:val="23A26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B1208B9"/>
    <w:multiLevelType w:val="hybridMultilevel"/>
    <w:tmpl w:val="82602B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D9A21BE"/>
    <w:multiLevelType w:val="hybridMultilevel"/>
    <w:tmpl w:val="68FC25F2"/>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3E765FC"/>
    <w:multiLevelType w:val="hybridMultilevel"/>
    <w:tmpl w:val="94143FF6"/>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3EA52D4"/>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92738"/>
    <w:multiLevelType w:val="hybridMultilevel"/>
    <w:tmpl w:val="DBCA7AD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9AC3299"/>
    <w:multiLevelType w:val="hybridMultilevel"/>
    <w:tmpl w:val="8A042F9C"/>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E404C2C"/>
    <w:multiLevelType w:val="hybridMultilevel"/>
    <w:tmpl w:val="11320D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2C37BA5"/>
    <w:multiLevelType w:val="hybridMultilevel"/>
    <w:tmpl w:val="9864C8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552116"/>
    <w:multiLevelType w:val="hybridMultilevel"/>
    <w:tmpl w:val="F6F828E8"/>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5546B4"/>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57F34"/>
    <w:multiLevelType w:val="hybridMultilevel"/>
    <w:tmpl w:val="753C215C"/>
    <w:lvl w:ilvl="0" w:tplc="D52A3DD6">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BB6142"/>
    <w:multiLevelType w:val="hybridMultilevel"/>
    <w:tmpl w:val="D9205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A513651"/>
    <w:multiLevelType w:val="multilevel"/>
    <w:tmpl w:val="ED046D60"/>
    <w:lvl w:ilvl="0">
      <w:numFmt w:val="bullet"/>
      <w:lvlText w:val="-"/>
      <w:lvlJc w:val="left"/>
      <w:pPr>
        <w:tabs>
          <w:tab w:val="num" w:pos="360"/>
        </w:tabs>
        <w:ind w:left="360" w:hanging="360"/>
      </w:pPr>
      <w:rPr>
        <w:rFonts w:ascii="Garamond" w:eastAsiaTheme="minorHAnsi" w:hAnsi="Garamond" w:cstheme="minorBid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CA04776"/>
    <w:multiLevelType w:val="multilevel"/>
    <w:tmpl w:val="B39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077EA0"/>
    <w:multiLevelType w:val="hybridMultilevel"/>
    <w:tmpl w:val="2AF2E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168691">
    <w:abstractNumId w:val="0"/>
  </w:num>
  <w:num w:numId="2" w16cid:durableId="1538397262">
    <w:abstractNumId w:val="21"/>
  </w:num>
  <w:num w:numId="3" w16cid:durableId="2026322993">
    <w:abstractNumId w:val="8"/>
  </w:num>
  <w:num w:numId="4" w16cid:durableId="1169102703">
    <w:abstractNumId w:val="36"/>
  </w:num>
  <w:num w:numId="5" w16cid:durableId="330108540">
    <w:abstractNumId w:val="4"/>
  </w:num>
  <w:num w:numId="6" w16cid:durableId="1896118444">
    <w:abstractNumId w:val="31"/>
  </w:num>
  <w:num w:numId="7" w16cid:durableId="1874607501">
    <w:abstractNumId w:val="14"/>
  </w:num>
  <w:num w:numId="8" w16cid:durableId="855506962">
    <w:abstractNumId w:val="5"/>
  </w:num>
  <w:num w:numId="9" w16cid:durableId="540285509">
    <w:abstractNumId w:val="29"/>
  </w:num>
  <w:num w:numId="10" w16cid:durableId="90980617">
    <w:abstractNumId w:val="20"/>
  </w:num>
  <w:num w:numId="11" w16cid:durableId="1206328889">
    <w:abstractNumId w:val="27"/>
  </w:num>
  <w:num w:numId="12" w16cid:durableId="1339960344">
    <w:abstractNumId w:val="7"/>
  </w:num>
  <w:num w:numId="13" w16cid:durableId="1958831089">
    <w:abstractNumId w:val="26"/>
  </w:num>
  <w:num w:numId="14" w16cid:durableId="1107386617">
    <w:abstractNumId w:val="46"/>
  </w:num>
  <w:num w:numId="15" w16cid:durableId="1693066728">
    <w:abstractNumId w:val="1"/>
  </w:num>
  <w:num w:numId="16" w16cid:durableId="1720131325">
    <w:abstractNumId w:val="10"/>
  </w:num>
  <w:num w:numId="17" w16cid:durableId="881597468">
    <w:abstractNumId w:val="42"/>
  </w:num>
  <w:num w:numId="18" w16cid:durableId="470950204">
    <w:abstractNumId w:val="6"/>
  </w:num>
  <w:num w:numId="19" w16cid:durableId="1634752619">
    <w:abstractNumId w:val="18"/>
  </w:num>
  <w:num w:numId="20" w16cid:durableId="199898060">
    <w:abstractNumId w:val="33"/>
  </w:num>
  <w:num w:numId="21" w16cid:durableId="2065056804">
    <w:abstractNumId w:val="11"/>
  </w:num>
  <w:num w:numId="22" w16cid:durableId="1721444390">
    <w:abstractNumId w:val="35"/>
  </w:num>
  <w:num w:numId="23" w16cid:durableId="1229416496">
    <w:abstractNumId w:val="30"/>
  </w:num>
  <w:num w:numId="24" w16cid:durableId="5643551">
    <w:abstractNumId w:val="24"/>
  </w:num>
  <w:num w:numId="25" w16cid:durableId="704671490">
    <w:abstractNumId w:val="44"/>
  </w:num>
  <w:num w:numId="26" w16cid:durableId="1187255226">
    <w:abstractNumId w:val="38"/>
  </w:num>
  <w:num w:numId="27" w16cid:durableId="1310011170">
    <w:abstractNumId w:val="34"/>
  </w:num>
  <w:num w:numId="28" w16cid:durableId="1354526888">
    <w:abstractNumId w:val="13"/>
  </w:num>
  <w:num w:numId="29" w16cid:durableId="53166497">
    <w:abstractNumId w:val="45"/>
  </w:num>
  <w:num w:numId="30" w16cid:durableId="513888378">
    <w:abstractNumId w:val="9"/>
  </w:num>
  <w:num w:numId="31" w16cid:durableId="2044133616">
    <w:abstractNumId w:val="16"/>
  </w:num>
  <w:num w:numId="32" w16cid:durableId="887451365">
    <w:abstractNumId w:val="15"/>
  </w:num>
  <w:num w:numId="33" w16cid:durableId="797989161">
    <w:abstractNumId w:val="23"/>
  </w:num>
  <w:num w:numId="34" w16cid:durableId="1856452880">
    <w:abstractNumId w:val="28"/>
  </w:num>
  <w:num w:numId="35" w16cid:durableId="1530796713">
    <w:abstractNumId w:val="43"/>
  </w:num>
  <w:num w:numId="36" w16cid:durableId="1981303519">
    <w:abstractNumId w:val="3"/>
  </w:num>
  <w:num w:numId="37" w16cid:durableId="1377193832">
    <w:abstractNumId w:val="12"/>
  </w:num>
  <w:num w:numId="38" w16cid:durableId="278873653">
    <w:abstractNumId w:val="17"/>
  </w:num>
  <w:num w:numId="39" w16cid:durableId="970355495">
    <w:abstractNumId w:val="37"/>
  </w:num>
  <w:num w:numId="40" w16cid:durableId="1191869748">
    <w:abstractNumId w:val="47"/>
  </w:num>
  <w:num w:numId="41" w16cid:durableId="728386884">
    <w:abstractNumId w:val="39"/>
  </w:num>
  <w:num w:numId="42" w16cid:durableId="408819200">
    <w:abstractNumId w:val="22"/>
  </w:num>
  <w:num w:numId="43" w16cid:durableId="867764603">
    <w:abstractNumId w:val="41"/>
  </w:num>
  <w:num w:numId="44" w16cid:durableId="393625318">
    <w:abstractNumId w:val="25"/>
  </w:num>
  <w:num w:numId="45" w16cid:durableId="564800590">
    <w:abstractNumId w:val="40"/>
  </w:num>
  <w:num w:numId="46" w16cid:durableId="593368650">
    <w:abstractNumId w:val="32"/>
  </w:num>
  <w:num w:numId="47" w16cid:durableId="1636981926">
    <w:abstractNumId w:val="2"/>
  </w:num>
  <w:num w:numId="48" w16cid:durableId="13155292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D0"/>
    <w:rsid w:val="000D56F5"/>
    <w:rsid w:val="003543D3"/>
    <w:rsid w:val="003937FD"/>
    <w:rsid w:val="003E5509"/>
    <w:rsid w:val="004864D0"/>
    <w:rsid w:val="00686123"/>
    <w:rsid w:val="006C185F"/>
    <w:rsid w:val="00895500"/>
    <w:rsid w:val="00A93E31"/>
    <w:rsid w:val="00DF7B38"/>
    <w:rsid w:val="00E93E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6CE4"/>
  <w15:chartTrackingRefBased/>
  <w15:docId w15:val="{981706EE-AEA7-4E89-8AE2-A768960A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E31"/>
  </w:style>
  <w:style w:type="paragraph" w:styleId="Heading1">
    <w:name w:val="heading 1"/>
    <w:basedOn w:val="Normal"/>
    <w:next w:val="Normal"/>
    <w:link w:val="Heading1Char"/>
    <w:uiPriority w:val="9"/>
    <w:qFormat/>
    <w:rsid w:val="00486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D0"/>
    <w:rPr>
      <w:rFonts w:eastAsiaTheme="majorEastAsia" w:cstheme="majorBidi"/>
      <w:color w:val="272727" w:themeColor="text1" w:themeTint="D8"/>
    </w:rPr>
  </w:style>
  <w:style w:type="paragraph" w:styleId="Title">
    <w:name w:val="Title"/>
    <w:basedOn w:val="Normal"/>
    <w:next w:val="Normal"/>
    <w:link w:val="TitleChar"/>
    <w:uiPriority w:val="10"/>
    <w:qFormat/>
    <w:rsid w:val="00486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D0"/>
    <w:pPr>
      <w:spacing w:before="160"/>
      <w:jc w:val="center"/>
    </w:pPr>
    <w:rPr>
      <w:i/>
      <w:iCs/>
      <w:color w:val="404040" w:themeColor="text1" w:themeTint="BF"/>
    </w:rPr>
  </w:style>
  <w:style w:type="character" w:customStyle="1" w:styleId="QuoteChar">
    <w:name w:val="Quote Char"/>
    <w:basedOn w:val="DefaultParagraphFont"/>
    <w:link w:val="Quote"/>
    <w:uiPriority w:val="29"/>
    <w:rsid w:val="004864D0"/>
    <w:rPr>
      <w:i/>
      <w:iCs/>
      <w:color w:val="404040" w:themeColor="text1" w:themeTint="BF"/>
    </w:rPr>
  </w:style>
  <w:style w:type="paragraph" w:styleId="ListParagraph">
    <w:name w:val="List Paragraph"/>
    <w:basedOn w:val="Normal"/>
    <w:uiPriority w:val="34"/>
    <w:qFormat/>
    <w:rsid w:val="004864D0"/>
    <w:pPr>
      <w:ind w:left="720"/>
      <w:contextualSpacing/>
    </w:pPr>
  </w:style>
  <w:style w:type="character" w:styleId="IntenseEmphasis">
    <w:name w:val="Intense Emphasis"/>
    <w:basedOn w:val="DefaultParagraphFont"/>
    <w:uiPriority w:val="21"/>
    <w:qFormat/>
    <w:rsid w:val="004864D0"/>
    <w:rPr>
      <w:i/>
      <w:iCs/>
      <w:color w:val="0F4761" w:themeColor="accent1" w:themeShade="BF"/>
    </w:rPr>
  </w:style>
  <w:style w:type="paragraph" w:styleId="IntenseQuote">
    <w:name w:val="Intense Quote"/>
    <w:basedOn w:val="Normal"/>
    <w:next w:val="Normal"/>
    <w:link w:val="IntenseQuoteChar"/>
    <w:uiPriority w:val="30"/>
    <w:qFormat/>
    <w:rsid w:val="00486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D0"/>
    <w:rPr>
      <w:i/>
      <w:iCs/>
      <w:color w:val="0F4761" w:themeColor="accent1" w:themeShade="BF"/>
    </w:rPr>
  </w:style>
  <w:style w:type="character" w:styleId="IntenseReference">
    <w:name w:val="Intense Reference"/>
    <w:basedOn w:val="DefaultParagraphFont"/>
    <w:uiPriority w:val="32"/>
    <w:qFormat/>
    <w:rsid w:val="004864D0"/>
    <w:rPr>
      <w:b/>
      <w:bCs/>
      <w:smallCaps/>
      <w:color w:val="0F4761" w:themeColor="accent1" w:themeShade="BF"/>
      <w:spacing w:val="5"/>
    </w:rPr>
  </w:style>
  <w:style w:type="paragraph" w:styleId="Header">
    <w:name w:val="header"/>
    <w:basedOn w:val="Normal"/>
    <w:link w:val="HeaderChar"/>
    <w:uiPriority w:val="99"/>
    <w:unhideWhenUsed/>
    <w:rsid w:val="004864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4D0"/>
  </w:style>
  <w:style w:type="paragraph" w:styleId="Footer">
    <w:name w:val="footer"/>
    <w:basedOn w:val="Normal"/>
    <w:link w:val="FooterChar"/>
    <w:uiPriority w:val="99"/>
    <w:unhideWhenUsed/>
    <w:rsid w:val="004864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4D0"/>
  </w:style>
  <w:style w:type="table" w:styleId="TableGrid">
    <w:name w:val="Table Grid"/>
    <w:basedOn w:val="TableNormal"/>
    <w:uiPriority w:val="39"/>
    <w:rsid w:val="003E5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543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14</Pages>
  <Words>3595</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23323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Jany Damiens</dc:creator>
  <cp:keywords/>
  <dc:description/>
  <cp:lastModifiedBy>Joan Jany Damiens</cp:lastModifiedBy>
  <cp:revision>2</cp:revision>
  <dcterms:created xsi:type="dcterms:W3CDTF">2026-08-14T13:03:00Z</dcterms:created>
  <dcterms:modified xsi:type="dcterms:W3CDTF">2026-08-16T13:46:00Z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0d2f23ce-331c-4853-8ed4-7770f9cd5d04</vt:lpwstr>
  </property>
</Properties>
</file>