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9497E" w14:textId="2EBA2273" w:rsidR="00FA714D" w:rsidRPr="00F457D3" w:rsidRDefault="008C2126" w:rsidP="00FA714D">
      <w:pPr>
        <w:jc w:val="center"/>
        <w:rPr>
          <w:b/>
          <w:sz w:val="32"/>
          <w:szCs w:val="32"/>
        </w:rPr>
      </w:pPr>
      <w:r w:rsidRPr="00F457D3">
        <w:rPr>
          <w:b/>
          <w:sz w:val="32"/>
          <w:szCs w:val="32"/>
        </w:rPr>
        <w:t>Cloud</w:t>
      </w:r>
      <w:r w:rsidR="00EA0B5E" w:rsidRPr="00F457D3">
        <w:rPr>
          <w:b/>
          <w:sz w:val="32"/>
          <w:szCs w:val="32"/>
        </w:rPr>
        <w:t xml:space="preserve"> </w:t>
      </w:r>
      <w:r w:rsidRPr="00F457D3">
        <w:rPr>
          <w:b/>
          <w:sz w:val="32"/>
          <w:szCs w:val="32"/>
        </w:rPr>
        <w:t xml:space="preserve">Custodian </w:t>
      </w:r>
      <w:r w:rsidR="00EA0B5E" w:rsidRPr="00F457D3">
        <w:rPr>
          <w:b/>
          <w:sz w:val="32"/>
          <w:szCs w:val="32"/>
        </w:rPr>
        <w:t xml:space="preserve">Serverless </w:t>
      </w:r>
      <w:r w:rsidRPr="00F457D3">
        <w:rPr>
          <w:b/>
          <w:sz w:val="32"/>
          <w:szCs w:val="32"/>
        </w:rPr>
        <w:t>Deployment</w:t>
      </w:r>
    </w:p>
    <w:p w14:paraId="172AE76C" w14:textId="77777777" w:rsidR="00FA714D" w:rsidRPr="00F457D3" w:rsidRDefault="00FA714D" w:rsidP="00FA714D">
      <w:pPr>
        <w:jc w:val="center"/>
      </w:pPr>
    </w:p>
    <w:p w14:paraId="70286C1B" w14:textId="77777777" w:rsidR="009E1CA3" w:rsidRPr="00F457D3" w:rsidRDefault="009E1CA3" w:rsidP="00FA714D">
      <w:pPr>
        <w:jc w:val="center"/>
      </w:pPr>
    </w:p>
    <w:p w14:paraId="033D17D3" w14:textId="77777777" w:rsidR="00FE56F7" w:rsidRPr="00F457D3" w:rsidRDefault="00FE56F7" w:rsidP="00FA714D">
      <w:pPr>
        <w:jc w:val="center"/>
      </w:pPr>
    </w:p>
    <w:p w14:paraId="455E029D" w14:textId="3D3CFFBC" w:rsidR="00FA714D" w:rsidRPr="00F457D3" w:rsidRDefault="00EA0B5E">
      <w:pPr>
        <w:rPr>
          <w:sz w:val="28"/>
          <w:szCs w:val="28"/>
          <w:u w:val="single"/>
        </w:rPr>
      </w:pPr>
      <w:r w:rsidRPr="00F457D3">
        <w:rPr>
          <w:sz w:val="28"/>
          <w:szCs w:val="28"/>
          <w:u w:val="single"/>
        </w:rPr>
        <w:t>Workflow</w:t>
      </w:r>
      <w:r w:rsidR="00FA714D" w:rsidRPr="00F457D3">
        <w:rPr>
          <w:sz w:val="28"/>
          <w:szCs w:val="28"/>
          <w:u w:val="single"/>
        </w:rPr>
        <w:t xml:space="preserve"> Diagram</w:t>
      </w:r>
    </w:p>
    <w:p w14:paraId="374B5370" w14:textId="0F6356B3" w:rsidR="00FA714D" w:rsidRPr="00F457D3" w:rsidRDefault="00EA0B5E">
      <w:r w:rsidRPr="00F457D3">
        <w:rPr>
          <w:noProof/>
          <w:lang w:eastAsia="zh-TW"/>
        </w:rPr>
        <w:drawing>
          <wp:inline distT="0" distB="0" distL="0" distR="0" wp14:anchorId="7101D73C" wp14:editId="7A8AD521">
            <wp:extent cx="5943600" cy="2917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17190"/>
                    </a:xfrm>
                    <a:prstGeom prst="rect">
                      <a:avLst/>
                    </a:prstGeom>
                  </pic:spPr>
                </pic:pic>
              </a:graphicData>
            </a:graphic>
          </wp:inline>
        </w:drawing>
      </w:r>
    </w:p>
    <w:p w14:paraId="54751767" w14:textId="77777777" w:rsidR="00FA714D" w:rsidRPr="00F457D3" w:rsidRDefault="00FA714D"/>
    <w:p w14:paraId="667ED3F0" w14:textId="580BC9A2" w:rsidR="00736741" w:rsidRPr="00F457D3" w:rsidRDefault="00736741" w:rsidP="00736741">
      <w:pPr>
        <w:rPr>
          <w:sz w:val="28"/>
          <w:szCs w:val="28"/>
        </w:rPr>
      </w:pPr>
    </w:p>
    <w:p w14:paraId="591B675F" w14:textId="0B598F37" w:rsidR="00EE739B" w:rsidRPr="00F457D3" w:rsidRDefault="00EE739B" w:rsidP="00736741">
      <w:pPr>
        <w:rPr>
          <w:sz w:val="28"/>
          <w:szCs w:val="28"/>
          <w:u w:val="single"/>
        </w:rPr>
      </w:pPr>
      <w:r w:rsidRPr="00F457D3">
        <w:rPr>
          <w:sz w:val="28"/>
          <w:szCs w:val="28"/>
          <w:u w:val="single"/>
        </w:rPr>
        <w:t>The Solution</w:t>
      </w:r>
    </w:p>
    <w:p w14:paraId="5DA5E66B" w14:textId="5FCDBF96" w:rsidR="00871751" w:rsidRPr="00F457D3" w:rsidRDefault="00EE739B" w:rsidP="00871751">
      <w:pPr>
        <w:rPr>
          <w:rFonts w:eastAsia="Times New Roman" w:cs="Times New Roman"/>
          <w:color w:val="000000" w:themeColor="text1"/>
          <w:lang w:eastAsia="zh-TW"/>
        </w:rPr>
      </w:pPr>
      <w:r w:rsidRPr="00F457D3">
        <w:rPr>
          <w:b/>
        </w:rPr>
        <w:t>Summary</w:t>
      </w:r>
      <w:r w:rsidR="0013522C" w:rsidRPr="00F457D3">
        <w:rPr>
          <w:b/>
        </w:rPr>
        <w:t xml:space="preserve"> </w:t>
      </w:r>
      <w:r w:rsidR="008F4FDD" w:rsidRPr="00F457D3">
        <w:t>leverages</w:t>
      </w:r>
      <w:r w:rsidR="0013522C" w:rsidRPr="00F457D3">
        <w:t xml:space="preserve"> </w:t>
      </w:r>
      <w:r w:rsidR="008F4FDD" w:rsidRPr="00F457D3">
        <w:t xml:space="preserve">the </w:t>
      </w:r>
      <w:r w:rsidR="0013522C" w:rsidRPr="00F457D3">
        <w:t>Open Source</w:t>
      </w:r>
      <w:r w:rsidR="008F4FDD" w:rsidRPr="00F457D3">
        <w:t xml:space="preserve"> </w:t>
      </w:r>
      <w:r w:rsidR="008344A2" w:rsidRPr="00F457D3">
        <w:t>tool</w:t>
      </w:r>
      <w:r w:rsidR="0013522C" w:rsidRPr="00F457D3">
        <w:t xml:space="preserve"> Cloud Custodian </w:t>
      </w:r>
      <w:r w:rsidR="008344A2" w:rsidRPr="00F457D3">
        <w:t>to automate the operation</w:t>
      </w:r>
      <w:r w:rsidR="008F4FDD" w:rsidRPr="00F457D3">
        <w:t xml:space="preserve"> tasks </w:t>
      </w:r>
      <w:r w:rsidR="008344A2" w:rsidRPr="00F457D3">
        <w:t>for</w:t>
      </w:r>
      <w:r w:rsidR="008F4FDD" w:rsidRPr="00F457D3">
        <w:t xml:space="preserve"> </w:t>
      </w:r>
      <w:r w:rsidR="008344A2" w:rsidRPr="00F457D3">
        <w:t xml:space="preserve">the </w:t>
      </w:r>
      <w:r w:rsidR="008F4FDD" w:rsidRPr="00F457D3">
        <w:t xml:space="preserve">EC2 fleet and S3 buckets. </w:t>
      </w:r>
      <w:r w:rsidR="00871751" w:rsidRPr="00F457D3">
        <w:rPr>
          <w:rFonts w:eastAsia="Times New Roman" w:cs="Times New Roman"/>
          <w:color w:val="000000" w:themeColor="text1"/>
          <w:shd w:val="clear" w:color="auto" w:fill="FCFCFC"/>
          <w:lang w:eastAsia="zh-TW"/>
        </w:rPr>
        <w:t>When a user runs Custodian, Custodian will run the specified policy against the account and region specified by the user. Custodian will iterate over all resources defined in the policy. You can find more details in http://www.capitalone.io/cloud-custodian/docs/overview/index.html# Custodian supports enforcing the policy in CLI, Lambda or Config</w:t>
      </w:r>
      <w:r w:rsidR="00811038" w:rsidRPr="00F457D3">
        <w:rPr>
          <w:rFonts w:eastAsia="Times New Roman" w:cs="Times New Roman"/>
          <w:color w:val="000000" w:themeColor="text1"/>
          <w:shd w:val="clear" w:color="auto" w:fill="FCFCFC"/>
          <w:lang w:eastAsia="zh-TW"/>
        </w:rPr>
        <w:t xml:space="preserve"> mode</w:t>
      </w:r>
      <w:r w:rsidR="00871751" w:rsidRPr="00F457D3">
        <w:rPr>
          <w:rFonts w:eastAsia="Times New Roman" w:cs="Times New Roman"/>
          <w:color w:val="000000" w:themeColor="text1"/>
          <w:shd w:val="clear" w:color="auto" w:fill="FCFCFC"/>
          <w:lang w:eastAsia="zh-TW"/>
        </w:rPr>
        <w:t xml:space="preserve"> and </w:t>
      </w:r>
      <w:r w:rsidR="00811038" w:rsidRPr="00F457D3">
        <w:rPr>
          <w:rFonts w:eastAsia="Times New Roman" w:cs="Times New Roman"/>
          <w:color w:val="000000" w:themeColor="text1"/>
          <w:shd w:val="clear" w:color="auto" w:fill="FCFCFC"/>
          <w:lang w:eastAsia="zh-TW"/>
        </w:rPr>
        <w:t xml:space="preserve">it </w:t>
      </w:r>
      <w:r w:rsidR="00871751" w:rsidRPr="00F457D3">
        <w:rPr>
          <w:rFonts w:eastAsia="Times New Roman" w:cs="Times New Roman"/>
          <w:color w:val="000000" w:themeColor="text1"/>
          <w:shd w:val="clear" w:color="auto" w:fill="FCFCFC"/>
          <w:lang w:eastAsia="zh-TW"/>
        </w:rPr>
        <w:t xml:space="preserve">can be trigger manually, periodically or by CloudWatch Events.  </w:t>
      </w:r>
      <w:r w:rsidR="00811038" w:rsidRPr="00F457D3">
        <w:rPr>
          <w:rFonts w:eastAsia="Times New Roman" w:cs="Times New Roman"/>
          <w:color w:val="000000" w:themeColor="text1"/>
          <w:shd w:val="clear" w:color="auto" w:fill="FCFCFC"/>
          <w:lang w:eastAsia="zh-TW"/>
        </w:rPr>
        <w:t>In this POC, we opt for the serverless approach where the Custodian policy will be deployed by the CodePipeline and enforced in Lambda periodically. (set at 1 minute interval and should be adjust accordingly for your envionrment)</w:t>
      </w:r>
    </w:p>
    <w:p w14:paraId="1A707355" w14:textId="77777777" w:rsidR="00B94E70" w:rsidRPr="00F457D3" w:rsidRDefault="00B94E70" w:rsidP="00EE739B"/>
    <w:p w14:paraId="35B7D36F" w14:textId="5D5D0936" w:rsidR="00B94E70" w:rsidRPr="00F457D3" w:rsidRDefault="00BC3CEF" w:rsidP="00EE739B">
      <w:r w:rsidRPr="00F457D3">
        <w:rPr>
          <w:b/>
        </w:rPr>
        <w:t>To Deploy</w:t>
      </w:r>
      <w:r w:rsidR="00BC5793" w:rsidRPr="00F457D3">
        <w:rPr>
          <w:b/>
          <w:i/>
        </w:rPr>
        <w:t xml:space="preserve"> </w:t>
      </w:r>
      <w:r w:rsidR="008F4FDD" w:rsidRPr="00F457D3">
        <w:t>t</w:t>
      </w:r>
      <w:r w:rsidR="00BC5793" w:rsidRPr="00F457D3">
        <w:t xml:space="preserve">he Custodian Pipeline including the CodeBuild project and the required IAM </w:t>
      </w:r>
      <w:r w:rsidR="00251EC9" w:rsidRPr="00F457D3">
        <w:t xml:space="preserve">Services </w:t>
      </w:r>
      <w:r w:rsidR="00BC5793" w:rsidRPr="00F457D3">
        <w:t>roles and S3 buckets are created atomically by the “CustodianPolicyDeploymentPipeline.yml”</w:t>
      </w:r>
      <w:r w:rsidRPr="00F457D3">
        <w:t xml:space="preserve"> CloudFormation</w:t>
      </w:r>
      <w:r w:rsidR="00BC5793" w:rsidRPr="00F457D3">
        <w:t xml:space="preserve"> template. To deploy the solution, you will nee</w:t>
      </w:r>
      <w:r w:rsidR="00B94E70" w:rsidRPr="00F457D3">
        <w:t>d to create a source artifact S3 bucket (where CodePipeline poll for change) and a custodian output log S3 bucket (where Custodian sends the execution output – needs to match the name specified in the Custodian Policy under mode -&gt; ex</w:t>
      </w:r>
      <w:r w:rsidR="00A649F8" w:rsidRPr="00F457D3">
        <w:t>e</w:t>
      </w:r>
      <w:r w:rsidR="00B94E70" w:rsidRPr="00F457D3">
        <w:t>cution-options)</w:t>
      </w:r>
    </w:p>
    <w:p w14:paraId="52BB5B18" w14:textId="77777777" w:rsidR="00B94E70" w:rsidRPr="00F457D3" w:rsidRDefault="00B94E70" w:rsidP="00EE739B"/>
    <w:p w14:paraId="6FAF3600" w14:textId="427BB4D0" w:rsidR="00EE739B" w:rsidRPr="00F457D3" w:rsidRDefault="00BC3CEF" w:rsidP="00EE739B">
      <w:r w:rsidRPr="00F457D3">
        <w:rPr>
          <w:b/>
        </w:rPr>
        <w:t>Source</w:t>
      </w:r>
      <w:r w:rsidR="00EE739B" w:rsidRPr="00F457D3">
        <w:rPr>
          <w:b/>
        </w:rPr>
        <w:t xml:space="preserve"> Control</w:t>
      </w:r>
      <w:r w:rsidR="00251EC9" w:rsidRPr="00F457D3">
        <w:rPr>
          <w:i/>
        </w:rPr>
        <w:t xml:space="preserve"> </w:t>
      </w:r>
      <w:r w:rsidR="008F4FDD" w:rsidRPr="00F457D3">
        <w:t>e</w:t>
      </w:r>
      <w:r w:rsidR="00251EC9" w:rsidRPr="00F457D3">
        <w:t xml:space="preserve">nable S3 Versioning to provide version control and implement Bucket/IAM policy to secure both the source and output buckets. The S3 buckets can be in a different AWS </w:t>
      </w:r>
      <w:r w:rsidR="00251EC9" w:rsidRPr="00F457D3">
        <w:lastRenderedPageBreak/>
        <w:t xml:space="preserve">account than the account where the Pipeline resides. (need to grant get object permission to the CodePipeline Service role) </w:t>
      </w:r>
      <w:r w:rsidR="00B37550" w:rsidRPr="00F457D3">
        <w:t xml:space="preserve">To modify the policies, always download the latest version from the source S3 bucket to ensure consistency. </w:t>
      </w:r>
    </w:p>
    <w:p w14:paraId="37B566C2" w14:textId="77777777" w:rsidR="00251EC9" w:rsidRPr="00F457D3" w:rsidRDefault="00251EC9" w:rsidP="00EE739B"/>
    <w:p w14:paraId="52E58D51" w14:textId="3D9DC839" w:rsidR="00084B1D" w:rsidRPr="00F457D3" w:rsidRDefault="00414107" w:rsidP="00EE739B">
      <w:pPr>
        <w:rPr>
          <w:b/>
        </w:rPr>
      </w:pPr>
      <w:r w:rsidRPr="00F457D3">
        <w:rPr>
          <w:b/>
        </w:rPr>
        <w:t xml:space="preserve">To Use </w:t>
      </w:r>
      <w:r w:rsidR="00C2553C" w:rsidRPr="00F457D3">
        <w:t>5</w:t>
      </w:r>
      <w:r w:rsidR="00C02A9A" w:rsidRPr="00F457D3">
        <w:t xml:space="preserve"> steps involved to deploy the policies</w:t>
      </w:r>
    </w:p>
    <w:p w14:paraId="4F4F09B6" w14:textId="77777777" w:rsidR="00084B1D" w:rsidRPr="00F457D3" w:rsidRDefault="00C2553C" w:rsidP="00084B1D">
      <w:pPr>
        <w:pStyle w:val="ListParagraph"/>
        <w:numPr>
          <w:ilvl w:val="0"/>
          <w:numId w:val="8"/>
        </w:numPr>
      </w:pPr>
      <w:r w:rsidRPr="00F457D3">
        <w:t>download the custodian.zip file from the Source S3 bucket</w:t>
      </w:r>
      <w:r w:rsidRPr="00F457D3">
        <w:rPr>
          <w:b/>
        </w:rPr>
        <w:t xml:space="preserve"> </w:t>
      </w:r>
    </w:p>
    <w:p w14:paraId="50D91D40" w14:textId="411E1DE3" w:rsidR="00084B1D" w:rsidRPr="00F457D3" w:rsidRDefault="00C02A9A" w:rsidP="00084B1D">
      <w:pPr>
        <w:pStyle w:val="ListParagraph"/>
        <w:numPr>
          <w:ilvl w:val="0"/>
          <w:numId w:val="8"/>
        </w:numPr>
      </w:pPr>
      <w:r w:rsidRPr="00F457D3">
        <w:t>create/edit</w:t>
      </w:r>
      <w:r w:rsidR="00812D0F" w:rsidRPr="00F457D3">
        <w:t xml:space="preserve"> the C</w:t>
      </w:r>
      <w:r w:rsidRPr="00F457D3">
        <w:t>ustodian policy files</w:t>
      </w:r>
      <w:r w:rsidR="00084B1D" w:rsidRPr="00F457D3">
        <w:t xml:space="preserve"> </w:t>
      </w:r>
      <w:r w:rsidR="00CA5AF1" w:rsidRPr="00F457D3">
        <w:t xml:space="preserve">**you need to make sure both </w:t>
      </w:r>
      <w:r w:rsidR="004506C1" w:rsidRPr="00F457D3">
        <w:t xml:space="preserve">the </w:t>
      </w:r>
      <w:r w:rsidR="00CA5AF1" w:rsidRPr="00F457D3">
        <w:t>“output_dir” and “role” under the “mode” session matches your particular deployment</w:t>
      </w:r>
    </w:p>
    <w:p w14:paraId="0BF22B2D" w14:textId="77777777" w:rsidR="00084B1D" w:rsidRPr="00F457D3" w:rsidRDefault="00C02A9A" w:rsidP="00084B1D">
      <w:pPr>
        <w:pStyle w:val="ListParagraph"/>
        <w:numPr>
          <w:ilvl w:val="0"/>
          <w:numId w:val="8"/>
        </w:numPr>
      </w:pPr>
      <w:r w:rsidRPr="00F457D3">
        <w:t xml:space="preserve">edit the buildspec.yml </w:t>
      </w:r>
      <w:r w:rsidR="00812D0F" w:rsidRPr="00F457D3">
        <w:t xml:space="preserve">file. Define the Custodian commands you want to run under the “build” session of the file. (i.e. custodian run -s output s3globalgrant-lambda-policy.yml --region us-east-2) </w:t>
      </w:r>
    </w:p>
    <w:p w14:paraId="5F2252A8" w14:textId="77777777" w:rsidR="00084B1D" w:rsidRPr="00F457D3" w:rsidRDefault="00C02A9A" w:rsidP="00084B1D">
      <w:pPr>
        <w:pStyle w:val="ListParagraph"/>
        <w:numPr>
          <w:ilvl w:val="0"/>
          <w:numId w:val="8"/>
        </w:numPr>
      </w:pPr>
      <w:r w:rsidRPr="00F457D3">
        <w:t>zip the buildspec and all the policies file</w:t>
      </w:r>
      <w:r w:rsidR="00812D0F" w:rsidRPr="00F457D3">
        <w:t xml:space="preserve"> and rename it to “custodian.zip”</w:t>
      </w:r>
      <w:r w:rsidR="00084B1D" w:rsidRPr="00F457D3">
        <w:t xml:space="preserve"> </w:t>
      </w:r>
    </w:p>
    <w:p w14:paraId="53F3AC9B" w14:textId="42C9E447" w:rsidR="000905B9" w:rsidRPr="00F457D3" w:rsidRDefault="00812D0F" w:rsidP="00084B1D">
      <w:pPr>
        <w:pStyle w:val="ListParagraph"/>
        <w:numPr>
          <w:ilvl w:val="0"/>
          <w:numId w:val="8"/>
        </w:numPr>
      </w:pPr>
      <w:r w:rsidRPr="00F457D3">
        <w:t>upload the zip file to the Source S3 bucket.</w:t>
      </w:r>
      <w:r w:rsidR="000905B9" w:rsidRPr="00F457D3">
        <w:t xml:space="preserve"> </w:t>
      </w:r>
    </w:p>
    <w:p w14:paraId="138E4C1C" w14:textId="77777777" w:rsidR="00414107" w:rsidRPr="00F457D3" w:rsidRDefault="00414107" w:rsidP="00EE739B"/>
    <w:p w14:paraId="0E4218CF" w14:textId="77777777" w:rsidR="00414107" w:rsidRPr="00F457D3" w:rsidRDefault="00414107" w:rsidP="00EE739B"/>
    <w:p w14:paraId="24A98A99" w14:textId="594B39AE" w:rsidR="00EE739B" w:rsidRPr="00F457D3" w:rsidRDefault="00EE739B" w:rsidP="00736741">
      <w:pPr>
        <w:rPr>
          <w:sz w:val="28"/>
          <w:szCs w:val="28"/>
          <w:u w:val="single"/>
        </w:rPr>
      </w:pPr>
      <w:r w:rsidRPr="00F457D3">
        <w:rPr>
          <w:sz w:val="28"/>
          <w:szCs w:val="28"/>
          <w:u w:val="single"/>
        </w:rPr>
        <w:t>Use Cases</w:t>
      </w:r>
      <w:r w:rsidR="00790513" w:rsidRPr="00F457D3">
        <w:rPr>
          <w:sz w:val="28"/>
          <w:szCs w:val="28"/>
          <w:u w:val="single"/>
        </w:rPr>
        <w:t xml:space="preserve"> in the POC</w:t>
      </w:r>
    </w:p>
    <w:p w14:paraId="3E785B5D" w14:textId="2A55D03C" w:rsidR="00BC063B" w:rsidRPr="00F457D3" w:rsidRDefault="0071419B" w:rsidP="00736741">
      <w:r w:rsidRPr="00F457D3">
        <w:rPr>
          <w:b/>
        </w:rPr>
        <w:t>Tagging Compliance</w:t>
      </w:r>
      <w:r w:rsidR="00613EEA" w:rsidRPr="00F457D3">
        <w:rPr>
          <w:b/>
        </w:rPr>
        <w:t xml:space="preserve"> </w:t>
      </w:r>
      <w:r w:rsidR="00BC063B" w:rsidRPr="00F457D3">
        <w:t>4</w:t>
      </w:r>
      <w:r w:rsidR="001739AE" w:rsidRPr="00F457D3">
        <w:t xml:space="preserve"> </w:t>
      </w:r>
      <w:r w:rsidR="00BC063B" w:rsidRPr="00F457D3">
        <w:t>policies defined in the “cat-ec2tagcompliance-stop-policy.yml” file.</w:t>
      </w:r>
    </w:p>
    <w:p w14:paraId="2C1B71D2" w14:textId="36504393" w:rsidR="00BC063B" w:rsidRPr="00F457D3" w:rsidRDefault="00BC063B" w:rsidP="00736741">
      <w:r w:rsidRPr="00F457D3">
        <w:t>ec2-tag-compliance-mark</w:t>
      </w:r>
    </w:p>
    <w:p w14:paraId="2D2618ED" w14:textId="242409F1" w:rsidR="00BC063B" w:rsidRPr="00F457D3" w:rsidRDefault="00BC063B" w:rsidP="00736741">
      <w:r w:rsidRPr="00F457D3">
        <w:t xml:space="preserve">check the non-ASG running instances’ EC2 tag and mark it for </w:t>
      </w:r>
      <w:r w:rsidR="002B2C5D" w:rsidRPr="00F457D3">
        <w:t>stoppage</w:t>
      </w:r>
      <w:r w:rsidRPr="00F457D3">
        <w:t xml:space="preserve"> in 5 days </w:t>
      </w:r>
      <w:r w:rsidR="002B2C5D" w:rsidRPr="00F457D3">
        <w:t xml:space="preserve">(can be adjusted) </w:t>
      </w:r>
      <w:r w:rsidRPr="00F457D3">
        <w:t>if found non-compliant.</w:t>
      </w:r>
    </w:p>
    <w:p w14:paraId="159E375F" w14:textId="77777777" w:rsidR="002B2C5D" w:rsidRPr="00F457D3" w:rsidRDefault="002B2C5D" w:rsidP="00736741"/>
    <w:p w14:paraId="403D1D91" w14:textId="184A3CA1" w:rsidR="00BC063B" w:rsidRPr="00F457D3" w:rsidRDefault="00BC063B" w:rsidP="00736741">
      <w:r w:rsidRPr="00F457D3">
        <w:t>ec2-tag-compliance-unmark</w:t>
      </w:r>
    </w:p>
    <w:p w14:paraId="3A665804" w14:textId="6AFC9F0D" w:rsidR="00BC063B" w:rsidRPr="00F457D3" w:rsidRDefault="00BC063B" w:rsidP="00736741">
      <w:r w:rsidRPr="00F457D3">
        <w:t xml:space="preserve">remove the “stop” </w:t>
      </w:r>
      <w:r w:rsidR="002B2C5D" w:rsidRPr="00F457D3">
        <w:t>marking</w:t>
      </w:r>
      <w:r w:rsidRPr="00F457D3">
        <w:t xml:space="preserve"> if the user fix</w:t>
      </w:r>
      <w:r w:rsidR="002B2C5D" w:rsidRPr="00F457D3">
        <w:t>e</w:t>
      </w:r>
      <w:r w:rsidRPr="00F457D3">
        <w:t>s the tagging issue and be</w:t>
      </w:r>
      <w:r w:rsidR="002B2C5D" w:rsidRPr="00F457D3">
        <w:t>comes</w:t>
      </w:r>
      <w:r w:rsidRPr="00F457D3">
        <w:t xml:space="preserve"> compliant</w:t>
      </w:r>
    </w:p>
    <w:p w14:paraId="71BF02A9" w14:textId="77777777" w:rsidR="002B2C5D" w:rsidRPr="00F457D3" w:rsidRDefault="002B2C5D" w:rsidP="00736741"/>
    <w:p w14:paraId="7304ABF3" w14:textId="1DEC66B8" w:rsidR="00BC063B" w:rsidRPr="00F457D3" w:rsidRDefault="00BC063B" w:rsidP="00736741">
      <w:r w:rsidRPr="00F457D3">
        <w:t>ec2-tag-compliance-report</w:t>
      </w:r>
      <w:r w:rsidR="002B2C5D" w:rsidRPr="00F457D3">
        <w:t xml:space="preserve"> (optional)</w:t>
      </w:r>
    </w:p>
    <w:p w14:paraId="786EAE21" w14:textId="565019C1" w:rsidR="002B2C5D" w:rsidRPr="00F457D3" w:rsidRDefault="002B2C5D" w:rsidP="00736741">
      <w:r w:rsidRPr="00F457D3">
        <w:t xml:space="preserve">create a </w:t>
      </w:r>
      <w:r w:rsidR="00137D2A" w:rsidRPr="00F457D3">
        <w:t xml:space="preserve">custom </w:t>
      </w:r>
      <w:r w:rsidRPr="00F457D3">
        <w:t>Config rule to show all the non-compliances instances</w:t>
      </w:r>
    </w:p>
    <w:p w14:paraId="6EF49EC8" w14:textId="77777777" w:rsidR="002B2C5D" w:rsidRPr="00F457D3" w:rsidRDefault="002B2C5D" w:rsidP="00736741"/>
    <w:p w14:paraId="06EAB72D" w14:textId="112D669B" w:rsidR="00BC063B" w:rsidRPr="00F457D3" w:rsidRDefault="00BC063B" w:rsidP="00736741">
      <w:r w:rsidRPr="00F457D3">
        <w:t>ec2-tag-compliance-stop</w:t>
      </w:r>
      <w:r w:rsidR="002B2C5D" w:rsidRPr="00F457D3">
        <w:t xml:space="preserve"> (optional)</w:t>
      </w:r>
    </w:p>
    <w:p w14:paraId="6106C698" w14:textId="7C9DDECB" w:rsidR="00BC063B" w:rsidRPr="00F457D3" w:rsidRDefault="002B2C5D" w:rsidP="002B2C5D">
      <w:r w:rsidRPr="00F457D3">
        <w:t xml:space="preserve">stop all the instances previously marked for stoppage by today’s date every minute. (can be adjust)  </w:t>
      </w:r>
    </w:p>
    <w:p w14:paraId="5BFDA815" w14:textId="77777777" w:rsidR="00BC063B" w:rsidRPr="00F457D3" w:rsidRDefault="00BC063B" w:rsidP="00736741">
      <w:pPr>
        <w:rPr>
          <w:b/>
        </w:rPr>
      </w:pPr>
    </w:p>
    <w:p w14:paraId="4F7914DF" w14:textId="17CAEFC4" w:rsidR="002B2C5D" w:rsidRPr="00F457D3" w:rsidRDefault="00EE739B" w:rsidP="00736741">
      <w:r w:rsidRPr="00F457D3">
        <w:rPr>
          <w:b/>
        </w:rPr>
        <w:t xml:space="preserve">S3 </w:t>
      </w:r>
      <w:r w:rsidR="0071419B" w:rsidRPr="00F457D3">
        <w:rPr>
          <w:b/>
        </w:rPr>
        <w:t>Permission Compliance</w:t>
      </w:r>
      <w:r w:rsidR="002B2C5D" w:rsidRPr="00F457D3">
        <w:rPr>
          <w:b/>
        </w:rPr>
        <w:t xml:space="preserve"> </w:t>
      </w:r>
      <w:r w:rsidR="002B2C5D" w:rsidRPr="00F457D3">
        <w:t xml:space="preserve">1 policy defined in the “s3-global-access-lambda.yml” </w:t>
      </w:r>
      <w:r w:rsidR="00137D2A" w:rsidRPr="00F457D3">
        <w:t xml:space="preserve">file. </w:t>
      </w:r>
      <w:r w:rsidR="002B2C5D" w:rsidRPr="00F457D3">
        <w:t xml:space="preserve">It will scan all the S3 buckets with permission set to allow either “All user” or “All </w:t>
      </w:r>
      <w:r w:rsidR="00C02A9A" w:rsidRPr="00F457D3">
        <w:t>authenticated</w:t>
      </w:r>
      <w:r w:rsidR="002B2C5D" w:rsidRPr="00F457D3">
        <w:t xml:space="preserve"> Users” for any </w:t>
      </w:r>
      <w:r w:rsidR="00B37550" w:rsidRPr="00F457D3">
        <w:t xml:space="preserve">access and remove them atomically. </w:t>
      </w:r>
    </w:p>
    <w:p w14:paraId="5907E574" w14:textId="77777777" w:rsidR="002B2C5D" w:rsidRPr="00F457D3" w:rsidRDefault="002B2C5D" w:rsidP="00736741">
      <w:pPr>
        <w:rPr>
          <w:b/>
        </w:rPr>
      </w:pPr>
    </w:p>
    <w:p w14:paraId="24CE94C1" w14:textId="34D50872" w:rsidR="0013082C" w:rsidRDefault="0071419B" w:rsidP="00F457D3">
      <w:pPr>
        <w:pStyle w:val="NormalWeb"/>
        <w:shd w:val="clear" w:color="auto" w:fill="FCFCFC"/>
        <w:spacing w:before="0" w:beforeAutospacing="0" w:after="0" w:afterAutospacing="0"/>
        <w:contextualSpacing/>
        <w:rPr>
          <w:rFonts w:asciiTheme="minorHAnsi" w:hAnsiTheme="minorHAnsi"/>
          <w:color w:val="000000" w:themeColor="text1"/>
        </w:rPr>
      </w:pPr>
      <w:r w:rsidRPr="00F457D3">
        <w:rPr>
          <w:rFonts w:asciiTheme="minorHAnsi" w:hAnsiTheme="minorHAnsi"/>
          <w:b/>
        </w:rPr>
        <w:t>EC2 Scheduling</w:t>
      </w:r>
      <w:r w:rsidR="00B37550" w:rsidRPr="00F457D3">
        <w:rPr>
          <w:rFonts w:asciiTheme="minorHAnsi" w:hAnsiTheme="minorHAnsi"/>
          <w:b/>
        </w:rPr>
        <w:t xml:space="preserve"> </w:t>
      </w:r>
      <w:r w:rsidR="00D93ED3">
        <w:rPr>
          <w:rFonts w:asciiTheme="minorHAnsi" w:hAnsiTheme="minorHAnsi"/>
        </w:rPr>
        <w:t>2 policies</w:t>
      </w:r>
      <w:bookmarkStart w:id="0" w:name="_GoBack"/>
      <w:bookmarkEnd w:id="0"/>
      <w:r w:rsidR="00137D2A" w:rsidRPr="00F457D3">
        <w:rPr>
          <w:rFonts w:asciiTheme="minorHAnsi" w:hAnsiTheme="minorHAnsi"/>
        </w:rPr>
        <w:t xml:space="preserve"> defined in the sample-ec2offhour-optin-lambda-policy.yml” file.</w:t>
      </w:r>
      <w:r w:rsidR="00137D2A" w:rsidRPr="00F457D3">
        <w:rPr>
          <w:rFonts w:asciiTheme="minorHAnsi" w:hAnsiTheme="minorHAnsi"/>
          <w:b/>
        </w:rPr>
        <w:t xml:space="preserve"> </w:t>
      </w:r>
      <w:r w:rsidR="00137D2A" w:rsidRPr="00F457D3">
        <w:rPr>
          <w:rFonts w:asciiTheme="minorHAnsi" w:hAnsiTheme="minorHAnsi"/>
        </w:rPr>
        <w:t>It will start/stop EC2 instances base on the schedule defined in the policy (8am-2pm CST</w:t>
      </w:r>
      <w:r w:rsidR="008658F0" w:rsidRPr="00F457D3">
        <w:rPr>
          <w:rFonts w:asciiTheme="minorHAnsi" w:hAnsiTheme="minorHAnsi"/>
        </w:rPr>
        <w:t xml:space="preserve"> M-F</w:t>
      </w:r>
      <w:r w:rsidR="00137D2A" w:rsidRPr="00F457D3">
        <w:rPr>
          <w:rFonts w:asciiTheme="minorHAnsi" w:hAnsiTheme="minorHAnsi"/>
        </w:rPr>
        <w:t xml:space="preserve">). The solution </w:t>
      </w:r>
      <w:r w:rsidR="005C1C4C" w:rsidRPr="00F457D3">
        <w:rPr>
          <w:rFonts w:asciiTheme="minorHAnsi" w:hAnsiTheme="minorHAnsi"/>
        </w:rPr>
        <w:t>is o</w:t>
      </w:r>
      <w:r w:rsidR="00137D2A" w:rsidRPr="00F457D3">
        <w:rPr>
          <w:rFonts w:asciiTheme="minorHAnsi" w:hAnsiTheme="minorHAnsi"/>
        </w:rPr>
        <w:t>pt-in only,</w:t>
      </w:r>
      <w:r w:rsidR="005C1C4C" w:rsidRPr="00F457D3">
        <w:rPr>
          <w:rFonts w:asciiTheme="minorHAnsi" w:hAnsiTheme="minorHAnsi"/>
        </w:rPr>
        <w:t xml:space="preserve"> </w:t>
      </w:r>
      <w:r w:rsidR="00137D2A" w:rsidRPr="00F457D3">
        <w:rPr>
          <w:rFonts w:asciiTheme="minorHAnsi" w:hAnsiTheme="minorHAnsi"/>
        </w:rPr>
        <w:t xml:space="preserve">meaning it will take effect only on </w:t>
      </w:r>
      <w:r w:rsidR="00312548" w:rsidRPr="00F457D3">
        <w:rPr>
          <w:rFonts w:asciiTheme="minorHAnsi" w:hAnsiTheme="minorHAnsi"/>
        </w:rPr>
        <w:t xml:space="preserve">the EC2 instances with the </w:t>
      </w:r>
      <w:r w:rsidR="00387AE0" w:rsidRPr="00F457D3">
        <w:rPr>
          <w:rFonts w:asciiTheme="minorHAnsi" w:hAnsiTheme="minorHAnsi"/>
        </w:rPr>
        <w:t xml:space="preserve">the </w:t>
      </w:r>
      <w:r w:rsidR="00312548" w:rsidRPr="00F457D3">
        <w:rPr>
          <w:rFonts w:asciiTheme="minorHAnsi" w:hAnsiTheme="minorHAnsi"/>
        </w:rPr>
        <w:t xml:space="preserve">“maid_offhours” </w:t>
      </w:r>
      <w:r w:rsidR="00387AE0" w:rsidRPr="00F457D3">
        <w:rPr>
          <w:rFonts w:asciiTheme="minorHAnsi" w:hAnsiTheme="minorHAnsi"/>
        </w:rPr>
        <w:t>tag and value empty or set to “on”</w:t>
      </w:r>
      <w:r w:rsidR="008658F0" w:rsidRPr="00F457D3">
        <w:rPr>
          <w:rFonts w:asciiTheme="minorHAnsi" w:hAnsiTheme="minorHAnsi"/>
        </w:rPr>
        <w:t xml:space="preserve">. </w:t>
      </w:r>
      <w:r w:rsidR="00302BCB" w:rsidRPr="00F457D3">
        <w:rPr>
          <w:rFonts w:asciiTheme="minorHAnsi" w:hAnsiTheme="minorHAnsi"/>
        </w:rPr>
        <w:t>Individual</w:t>
      </w:r>
      <w:r w:rsidR="008658F0" w:rsidRPr="00F457D3">
        <w:rPr>
          <w:rFonts w:asciiTheme="minorHAnsi" w:hAnsiTheme="minorHAnsi"/>
        </w:rPr>
        <w:t xml:space="preserve"> EC2 instance can also overwrite the policy default schedule using the “maid_offhours” tag and customized the hours (i.e. </w:t>
      </w:r>
      <w:r w:rsidR="00302BCB" w:rsidRPr="00F457D3">
        <w:rPr>
          <w:rFonts w:asciiTheme="minorHAnsi" w:hAnsiTheme="minorHAnsi"/>
        </w:rPr>
        <w:t>maid_offhours =off=(M-F,18);on=(M-F,8);tz=cdt)</w:t>
      </w:r>
      <w:r w:rsidR="00414107" w:rsidRPr="00F457D3">
        <w:rPr>
          <w:rFonts w:asciiTheme="minorHAnsi" w:hAnsiTheme="minorHAnsi"/>
        </w:rPr>
        <w:t xml:space="preserve"> You can also change the policy to deploy in opt-out model or customize the tag to a different name</w:t>
      </w:r>
      <w:r w:rsidR="00414107" w:rsidRPr="00F457D3">
        <w:rPr>
          <w:rFonts w:asciiTheme="minorHAnsi" w:hAnsiTheme="minorHAnsi"/>
          <w:color w:val="000000" w:themeColor="text1"/>
        </w:rPr>
        <w:t>.</w:t>
      </w:r>
      <w:r w:rsidR="00C64DA3" w:rsidRPr="00F457D3">
        <w:rPr>
          <w:rFonts w:asciiTheme="minorHAnsi" w:hAnsiTheme="minorHAnsi"/>
          <w:color w:val="000000" w:themeColor="text1"/>
        </w:rPr>
        <w:t xml:space="preserve"> </w:t>
      </w:r>
    </w:p>
    <w:p w14:paraId="7676373D" w14:textId="242D6550" w:rsidR="00C64DA3" w:rsidRPr="00F457D3" w:rsidRDefault="00C64DA3" w:rsidP="00F457D3">
      <w:pPr>
        <w:pStyle w:val="NormalWeb"/>
        <w:shd w:val="clear" w:color="auto" w:fill="FCFCFC"/>
        <w:spacing w:before="0" w:beforeAutospacing="0" w:after="0" w:afterAutospacing="0"/>
        <w:contextualSpacing/>
        <w:rPr>
          <w:rFonts w:asciiTheme="minorHAnsi" w:hAnsiTheme="minorHAnsi"/>
          <w:color w:val="000000" w:themeColor="text1"/>
        </w:rPr>
      </w:pPr>
      <w:r w:rsidRPr="00F457D3">
        <w:rPr>
          <w:rFonts w:asciiTheme="minorHAnsi" w:hAnsiTheme="minorHAnsi"/>
          <w:color w:val="000000" w:themeColor="text1"/>
        </w:rPr>
        <w:t>Note when custodian ru</w:t>
      </w:r>
      <w:r w:rsidR="009F3DEB">
        <w:rPr>
          <w:rFonts w:asciiTheme="minorHAnsi" w:hAnsiTheme="minorHAnsi"/>
          <w:color w:val="000000" w:themeColor="text1"/>
        </w:rPr>
        <w:t>ns, if it’s 6:00pm or 6:59 pm CDT</w:t>
      </w:r>
      <w:r w:rsidRPr="00F457D3">
        <w:rPr>
          <w:rFonts w:asciiTheme="minorHAnsi" w:hAnsiTheme="minorHAnsi"/>
          <w:color w:val="000000" w:themeColor="text1"/>
        </w:rPr>
        <w:t xml:space="preserve"> time, it will shut down the VM you tagged this way. The key is the hour integer matching 18. If custodian runs at 5:59pm or 7:00pm, it won’t shut down the VM. Same idea for starting.</w:t>
      </w:r>
    </w:p>
    <w:p w14:paraId="17CBC019" w14:textId="18A1DF97" w:rsidR="008658F0" w:rsidRPr="00F457D3" w:rsidRDefault="008658F0" w:rsidP="00736741"/>
    <w:p w14:paraId="4A2EB3C9" w14:textId="77777777" w:rsidR="00790513" w:rsidRPr="00F457D3" w:rsidRDefault="00790513" w:rsidP="00736741">
      <w:pPr>
        <w:rPr>
          <w:b/>
        </w:rPr>
      </w:pPr>
    </w:p>
    <w:p w14:paraId="27746E84" w14:textId="77777777" w:rsidR="00084B1D" w:rsidRPr="00F457D3" w:rsidRDefault="00084B1D" w:rsidP="00736741">
      <w:pPr>
        <w:rPr>
          <w:b/>
        </w:rPr>
      </w:pPr>
    </w:p>
    <w:p w14:paraId="27647DF3" w14:textId="55409ECE" w:rsidR="000905B9" w:rsidRPr="00F457D3" w:rsidRDefault="00EE739B" w:rsidP="00736741">
      <w:pPr>
        <w:rPr>
          <w:sz w:val="28"/>
          <w:szCs w:val="28"/>
          <w:u w:val="single"/>
        </w:rPr>
      </w:pPr>
      <w:r w:rsidRPr="00F457D3">
        <w:rPr>
          <w:sz w:val="28"/>
          <w:szCs w:val="28"/>
          <w:u w:val="single"/>
        </w:rPr>
        <w:t>Cross Region/Cross Account</w:t>
      </w:r>
    </w:p>
    <w:p w14:paraId="28152ED0" w14:textId="3D3C6D9F" w:rsidR="0071419B" w:rsidRPr="00F457D3" w:rsidRDefault="0071419B" w:rsidP="00736741">
      <w:r w:rsidRPr="00F457D3">
        <w:rPr>
          <w:b/>
        </w:rPr>
        <w:t>Cross Region</w:t>
      </w:r>
      <w:r w:rsidR="000905B9" w:rsidRPr="00F457D3">
        <w:rPr>
          <w:b/>
        </w:rPr>
        <w:t xml:space="preserve"> </w:t>
      </w:r>
      <w:r w:rsidR="000905B9" w:rsidRPr="00F457D3">
        <w:t>you specify which region or regions you want to run the policies</w:t>
      </w:r>
      <w:r w:rsidR="00696BED" w:rsidRPr="00F457D3">
        <w:t xml:space="preserve"> (Lambda)</w:t>
      </w:r>
      <w:r w:rsidR="000905B9" w:rsidRPr="00F457D3">
        <w:t xml:space="preserve"> in the buildspec.yml file (i.e. custodian run -s output s3globalgrant-lambda-policy.yml --region us-east-2  --region us-east-1) Note that separate Lambda functions will be deployed per region, meaning 4 lambda functions will be deploy if you rollout 2 Custodian policies in 2 regions.</w:t>
      </w:r>
    </w:p>
    <w:p w14:paraId="56EC1D1E" w14:textId="77777777" w:rsidR="000905B9" w:rsidRPr="00F457D3" w:rsidRDefault="000905B9" w:rsidP="00736741"/>
    <w:p w14:paraId="0364C465" w14:textId="7F6125C3" w:rsidR="00084B1D" w:rsidRPr="00F457D3" w:rsidRDefault="0071419B" w:rsidP="00696BED">
      <w:r w:rsidRPr="00F457D3">
        <w:rPr>
          <w:b/>
        </w:rPr>
        <w:t>Cross Account</w:t>
      </w:r>
      <w:r w:rsidR="000905B9" w:rsidRPr="00F457D3">
        <w:rPr>
          <w:b/>
        </w:rPr>
        <w:t xml:space="preserve"> </w:t>
      </w:r>
      <w:r w:rsidR="000905B9" w:rsidRPr="00F457D3">
        <w:t>Custodian supports cross account deployment by ways of STS assume role.</w:t>
      </w:r>
      <w:r w:rsidR="00084B1D" w:rsidRPr="00F457D3">
        <w:t xml:space="preserve"> (not covered in the POC) You specify the role under the Custodian policy file </w:t>
      </w:r>
      <w:r w:rsidR="004565E9" w:rsidRPr="00F457D3">
        <w:t>under</w:t>
      </w:r>
      <w:r w:rsidR="00084B1D" w:rsidRPr="00F457D3">
        <w:t xml:space="preserve"> mode -&gt; execution –options-&gt; assume_role and supply the role in ARN format. </w:t>
      </w:r>
    </w:p>
    <w:p w14:paraId="7E21B2E6" w14:textId="041A8DBA" w:rsidR="00084B1D" w:rsidRPr="00F457D3" w:rsidRDefault="00084B1D" w:rsidP="00084B1D">
      <w:pPr>
        <w:pStyle w:val="ListParagraph"/>
        <w:numPr>
          <w:ilvl w:val="1"/>
          <w:numId w:val="7"/>
        </w:numPr>
      </w:pPr>
      <w:r w:rsidRPr="00F457D3">
        <w:t>Config: May run in a different region but not cross-account</w:t>
      </w:r>
    </w:p>
    <w:p w14:paraId="6DD92F2B" w14:textId="31604035" w:rsidR="00084B1D" w:rsidRPr="00F457D3" w:rsidRDefault="00084B1D" w:rsidP="00084B1D">
      <w:pPr>
        <w:pStyle w:val="ListParagraph"/>
        <w:numPr>
          <w:ilvl w:val="1"/>
          <w:numId w:val="7"/>
        </w:numPr>
      </w:pPr>
      <w:r w:rsidRPr="00F457D3">
        <w:t>Event: Only run in the same region and account</w:t>
      </w:r>
    </w:p>
    <w:p w14:paraId="44D58A1E" w14:textId="75A6FE08" w:rsidR="000905B9" w:rsidRPr="00F457D3" w:rsidRDefault="00084B1D" w:rsidP="00084B1D">
      <w:pPr>
        <w:pStyle w:val="ListParagraph"/>
        <w:numPr>
          <w:ilvl w:val="1"/>
          <w:numId w:val="7"/>
        </w:numPr>
      </w:pPr>
      <w:r w:rsidRPr="00F457D3">
        <w:t>Periodic (Lambda): May run a different region and different account</w:t>
      </w:r>
    </w:p>
    <w:p w14:paraId="11DF9F60" w14:textId="77777777" w:rsidR="000905B9" w:rsidRPr="00F457D3" w:rsidRDefault="000905B9" w:rsidP="00736741"/>
    <w:p w14:paraId="59C79C0B" w14:textId="77777777" w:rsidR="00FE56F7" w:rsidRPr="00F457D3" w:rsidRDefault="00FE56F7" w:rsidP="00736741"/>
    <w:p w14:paraId="0656D8FC" w14:textId="0B2CCFB7" w:rsidR="00EE739B" w:rsidRPr="00F457D3" w:rsidRDefault="0071419B" w:rsidP="00736741">
      <w:pPr>
        <w:rPr>
          <w:sz w:val="28"/>
          <w:szCs w:val="28"/>
          <w:u w:val="single"/>
        </w:rPr>
      </w:pPr>
      <w:r w:rsidRPr="00F457D3">
        <w:rPr>
          <w:sz w:val="28"/>
          <w:szCs w:val="28"/>
          <w:u w:val="single"/>
        </w:rPr>
        <w:t>Monitoring</w:t>
      </w:r>
    </w:p>
    <w:p w14:paraId="51296204" w14:textId="1E97C7F3" w:rsidR="0071419B" w:rsidRPr="00F457D3" w:rsidRDefault="0071419B" w:rsidP="006D1A39">
      <w:r w:rsidRPr="00F457D3">
        <w:rPr>
          <w:b/>
        </w:rPr>
        <w:t xml:space="preserve">CloudWatch </w:t>
      </w:r>
      <w:r w:rsidR="008219C4" w:rsidRPr="00F457D3">
        <w:rPr>
          <w:rFonts w:eastAsia="Times New Roman"/>
          <w:color w:val="000000" w:themeColor="text1"/>
          <w:shd w:val="clear" w:color="auto" w:fill="FCFCFC"/>
        </w:rPr>
        <w:t>b</w:t>
      </w:r>
      <w:r w:rsidR="006D1A39" w:rsidRPr="00F457D3">
        <w:rPr>
          <w:rFonts w:eastAsia="Times New Roman"/>
          <w:color w:val="000000" w:themeColor="text1"/>
          <w:shd w:val="clear" w:color="auto" w:fill="FCFCFC"/>
        </w:rPr>
        <w:t>y default Cloud Custodian generates CloudWatch metrics on each policy for the number of resources that matched the set of filters, the time to retrieve and filter the resources, and the time to execute actions.</w:t>
      </w:r>
      <w:r w:rsidR="006D1A39" w:rsidRPr="00F457D3">
        <w:rPr>
          <w:rFonts w:eastAsia="Times New Roman"/>
          <w:color w:val="000000" w:themeColor="text1"/>
          <w:lang w:eastAsia="zh-TW"/>
        </w:rPr>
        <w:t xml:space="preserve"> </w:t>
      </w:r>
      <w:r w:rsidR="006D1A39" w:rsidRPr="00F457D3">
        <w:t xml:space="preserve">CloudWatch metrics is turn-on by default when running </w:t>
      </w:r>
      <w:r w:rsidR="008219C4" w:rsidRPr="00F457D3">
        <w:t xml:space="preserve">in </w:t>
      </w:r>
      <w:r w:rsidR="006D1A39" w:rsidRPr="00F457D3">
        <w:t xml:space="preserve">Lambda mode. You can optionally configure Custodian </w:t>
      </w:r>
      <w:r w:rsidR="008219C4" w:rsidRPr="00F457D3">
        <w:t>to send a copy of the logs in realtime</w:t>
      </w:r>
      <w:r w:rsidR="006D1A39" w:rsidRPr="00F457D3">
        <w:t xml:space="preserve"> to CloudWatch log</w:t>
      </w:r>
      <w:r w:rsidR="008219C4" w:rsidRPr="00F457D3">
        <w:t xml:space="preserve"> by specifying the log group in the policy.</w:t>
      </w:r>
    </w:p>
    <w:p w14:paraId="258A47AF" w14:textId="77777777" w:rsidR="008219C4" w:rsidRPr="00F457D3" w:rsidRDefault="008219C4" w:rsidP="006D1A39">
      <w:pPr>
        <w:rPr>
          <w:rFonts w:eastAsia="Times New Roman"/>
          <w:color w:val="000000" w:themeColor="text1"/>
          <w:lang w:eastAsia="zh-TW"/>
        </w:rPr>
      </w:pPr>
    </w:p>
    <w:p w14:paraId="03C22D45" w14:textId="5DC90120" w:rsidR="004565E9" w:rsidRPr="00F457D3" w:rsidRDefault="0071419B" w:rsidP="004565E9">
      <w:pPr>
        <w:rPr>
          <w:rFonts w:eastAsia="Times New Roman" w:cs="Times New Roman"/>
          <w:color w:val="000000" w:themeColor="text1"/>
          <w:lang w:eastAsia="zh-TW"/>
        </w:rPr>
      </w:pPr>
      <w:r w:rsidRPr="00F457D3">
        <w:rPr>
          <w:b/>
        </w:rPr>
        <w:t xml:space="preserve">S3 </w:t>
      </w:r>
      <w:r w:rsidR="008219C4" w:rsidRPr="00F457D3">
        <w:rPr>
          <w:b/>
        </w:rPr>
        <w:t>Logs &amp; Records</w:t>
      </w:r>
      <w:r w:rsidR="004565E9" w:rsidRPr="00F457D3">
        <w:rPr>
          <w:b/>
        </w:rPr>
        <w:t xml:space="preserve"> </w:t>
      </w:r>
      <w:r w:rsidR="004565E9" w:rsidRPr="00F457D3">
        <w:rPr>
          <w:rFonts w:eastAsia="Times New Roman" w:cs="Times New Roman"/>
          <w:color w:val="000000" w:themeColor="text1"/>
          <w:shd w:val="clear" w:color="auto" w:fill="FCFCFC"/>
          <w:lang w:eastAsia="zh-TW"/>
        </w:rPr>
        <w:t xml:space="preserve">Custodian will output its logs and structured resource records in JSON format to S3, along with its log files for archival purposes. You can specify the S3 bucket location in the </w:t>
      </w:r>
      <w:r w:rsidR="004565E9" w:rsidRPr="00F457D3">
        <w:t>Custodian policy file under mode -&gt; execution –options-&gt; output_dir  (i.e. s3://tac-cc-outputlogs)</w:t>
      </w:r>
      <w:r w:rsidR="00FE56F7" w:rsidRPr="00F457D3">
        <w:t xml:space="preserve"> Enable version control or the output will be overwritten per day.</w:t>
      </w:r>
    </w:p>
    <w:p w14:paraId="3BA218AF" w14:textId="59678AF6" w:rsidR="0071419B" w:rsidRPr="00F457D3" w:rsidRDefault="0071419B" w:rsidP="00736741">
      <w:pPr>
        <w:rPr>
          <w:b/>
        </w:rPr>
      </w:pPr>
    </w:p>
    <w:p w14:paraId="57536D03" w14:textId="77777777" w:rsidR="008219C4" w:rsidRPr="00F457D3" w:rsidRDefault="008219C4" w:rsidP="00736741">
      <w:pPr>
        <w:rPr>
          <w:b/>
        </w:rPr>
      </w:pPr>
    </w:p>
    <w:sectPr w:rsidR="008219C4" w:rsidRPr="00F457D3" w:rsidSect="005E3A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33230" w14:textId="77777777" w:rsidR="00CE0FCE" w:rsidRDefault="00CE0FCE" w:rsidP="00FE3996">
      <w:r>
        <w:separator/>
      </w:r>
    </w:p>
  </w:endnote>
  <w:endnote w:type="continuationSeparator" w:id="0">
    <w:p w14:paraId="1454A0A1" w14:textId="77777777" w:rsidR="00CE0FCE" w:rsidRDefault="00CE0FCE" w:rsidP="00FE3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新細明體">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96C1E" w14:textId="77777777" w:rsidR="00CE0FCE" w:rsidRDefault="00CE0FCE" w:rsidP="00FE3996">
      <w:r>
        <w:separator/>
      </w:r>
    </w:p>
  </w:footnote>
  <w:footnote w:type="continuationSeparator" w:id="0">
    <w:p w14:paraId="5D375D4C" w14:textId="77777777" w:rsidR="00CE0FCE" w:rsidRDefault="00CE0FCE" w:rsidP="00FE39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3C0A"/>
    <w:multiLevelType w:val="hybridMultilevel"/>
    <w:tmpl w:val="0C7A159A"/>
    <w:lvl w:ilvl="0" w:tplc="4EE06CCA">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962D70"/>
    <w:multiLevelType w:val="hybridMultilevel"/>
    <w:tmpl w:val="C79662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A2407A"/>
    <w:multiLevelType w:val="hybridMultilevel"/>
    <w:tmpl w:val="213AF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F7119C"/>
    <w:multiLevelType w:val="multilevel"/>
    <w:tmpl w:val="8EFCD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3A7B51"/>
    <w:multiLevelType w:val="hybridMultilevel"/>
    <w:tmpl w:val="DD663B8A"/>
    <w:lvl w:ilvl="0" w:tplc="522E416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361210B"/>
    <w:multiLevelType w:val="hybridMultilevel"/>
    <w:tmpl w:val="B01E0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D13DAB"/>
    <w:multiLevelType w:val="hybridMultilevel"/>
    <w:tmpl w:val="9FD432B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EC12B1"/>
    <w:multiLevelType w:val="hybridMultilevel"/>
    <w:tmpl w:val="960835EC"/>
    <w:lvl w:ilvl="0" w:tplc="522E416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93C"/>
    <w:rsid w:val="00010928"/>
    <w:rsid w:val="00027862"/>
    <w:rsid w:val="00032817"/>
    <w:rsid w:val="00051DD3"/>
    <w:rsid w:val="000705F1"/>
    <w:rsid w:val="00084B1D"/>
    <w:rsid w:val="000905B9"/>
    <w:rsid w:val="000F43E1"/>
    <w:rsid w:val="0013082C"/>
    <w:rsid w:val="0013522C"/>
    <w:rsid w:val="00137D2A"/>
    <w:rsid w:val="001739AE"/>
    <w:rsid w:val="0018294C"/>
    <w:rsid w:val="001A42FC"/>
    <w:rsid w:val="0020614C"/>
    <w:rsid w:val="00251EC9"/>
    <w:rsid w:val="002635DB"/>
    <w:rsid w:val="00275D53"/>
    <w:rsid w:val="002766FB"/>
    <w:rsid w:val="002B2C5D"/>
    <w:rsid w:val="00302BCB"/>
    <w:rsid w:val="00312548"/>
    <w:rsid w:val="00347399"/>
    <w:rsid w:val="00362664"/>
    <w:rsid w:val="003705F5"/>
    <w:rsid w:val="00387AE0"/>
    <w:rsid w:val="00393F89"/>
    <w:rsid w:val="003B0483"/>
    <w:rsid w:val="003B2465"/>
    <w:rsid w:val="003D5BE3"/>
    <w:rsid w:val="00414107"/>
    <w:rsid w:val="004506C1"/>
    <w:rsid w:val="004565E9"/>
    <w:rsid w:val="00494108"/>
    <w:rsid w:val="004C2896"/>
    <w:rsid w:val="004C4D69"/>
    <w:rsid w:val="004D1E4D"/>
    <w:rsid w:val="004E5565"/>
    <w:rsid w:val="004E7723"/>
    <w:rsid w:val="00500BE0"/>
    <w:rsid w:val="00534D0A"/>
    <w:rsid w:val="00552230"/>
    <w:rsid w:val="00553582"/>
    <w:rsid w:val="005648F7"/>
    <w:rsid w:val="005747C0"/>
    <w:rsid w:val="00587F91"/>
    <w:rsid w:val="00591799"/>
    <w:rsid w:val="005A693C"/>
    <w:rsid w:val="005C1C4C"/>
    <w:rsid w:val="005E3A7E"/>
    <w:rsid w:val="00613EEA"/>
    <w:rsid w:val="00614783"/>
    <w:rsid w:val="00614CB1"/>
    <w:rsid w:val="00696BED"/>
    <w:rsid w:val="006A7315"/>
    <w:rsid w:val="006D1A39"/>
    <w:rsid w:val="0071419B"/>
    <w:rsid w:val="00722FDB"/>
    <w:rsid w:val="00730C42"/>
    <w:rsid w:val="00736741"/>
    <w:rsid w:val="00760214"/>
    <w:rsid w:val="007615E7"/>
    <w:rsid w:val="00790513"/>
    <w:rsid w:val="0079144A"/>
    <w:rsid w:val="00795121"/>
    <w:rsid w:val="007A5EB1"/>
    <w:rsid w:val="007B2ED9"/>
    <w:rsid w:val="007F321A"/>
    <w:rsid w:val="00811038"/>
    <w:rsid w:val="00812D0F"/>
    <w:rsid w:val="008141CF"/>
    <w:rsid w:val="008219C4"/>
    <w:rsid w:val="008344A2"/>
    <w:rsid w:val="008658F0"/>
    <w:rsid w:val="00871751"/>
    <w:rsid w:val="00871D41"/>
    <w:rsid w:val="0088009E"/>
    <w:rsid w:val="00894A2E"/>
    <w:rsid w:val="00894EBA"/>
    <w:rsid w:val="008B39BB"/>
    <w:rsid w:val="008C2126"/>
    <w:rsid w:val="008E4854"/>
    <w:rsid w:val="008E6516"/>
    <w:rsid w:val="008F4FDD"/>
    <w:rsid w:val="008F5489"/>
    <w:rsid w:val="009469F8"/>
    <w:rsid w:val="009679AF"/>
    <w:rsid w:val="009D1879"/>
    <w:rsid w:val="009D7311"/>
    <w:rsid w:val="009E1CA3"/>
    <w:rsid w:val="009F3DEB"/>
    <w:rsid w:val="00A04C46"/>
    <w:rsid w:val="00A22114"/>
    <w:rsid w:val="00A422A0"/>
    <w:rsid w:val="00A649F8"/>
    <w:rsid w:val="00A86B0C"/>
    <w:rsid w:val="00AB0ECC"/>
    <w:rsid w:val="00AB32B4"/>
    <w:rsid w:val="00B37550"/>
    <w:rsid w:val="00B407F1"/>
    <w:rsid w:val="00B44CF1"/>
    <w:rsid w:val="00B60764"/>
    <w:rsid w:val="00B94E70"/>
    <w:rsid w:val="00BA2722"/>
    <w:rsid w:val="00BA5485"/>
    <w:rsid w:val="00BC063B"/>
    <w:rsid w:val="00BC3CEF"/>
    <w:rsid w:val="00BC5793"/>
    <w:rsid w:val="00BF19B0"/>
    <w:rsid w:val="00C02A9A"/>
    <w:rsid w:val="00C23822"/>
    <w:rsid w:val="00C2553C"/>
    <w:rsid w:val="00C26FE0"/>
    <w:rsid w:val="00C432F4"/>
    <w:rsid w:val="00C53B82"/>
    <w:rsid w:val="00C64DA3"/>
    <w:rsid w:val="00C85DA8"/>
    <w:rsid w:val="00CA5AF1"/>
    <w:rsid w:val="00CA69B9"/>
    <w:rsid w:val="00CE0FCE"/>
    <w:rsid w:val="00D01FAD"/>
    <w:rsid w:val="00D10B90"/>
    <w:rsid w:val="00D529A6"/>
    <w:rsid w:val="00D82A8D"/>
    <w:rsid w:val="00D87E56"/>
    <w:rsid w:val="00D93ED3"/>
    <w:rsid w:val="00DE2EB8"/>
    <w:rsid w:val="00E71B91"/>
    <w:rsid w:val="00E92119"/>
    <w:rsid w:val="00EA0B5E"/>
    <w:rsid w:val="00EA4412"/>
    <w:rsid w:val="00EA6E49"/>
    <w:rsid w:val="00EE739B"/>
    <w:rsid w:val="00F20784"/>
    <w:rsid w:val="00F3053B"/>
    <w:rsid w:val="00F457D3"/>
    <w:rsid w:val="00F5393E"/>
    <w:rsid w:val="00FA714D"/>
    <w:rsid w:val="00FB2229"/>
    <w:rsid w:val="00FC7432"/>
    <w:rsid w:val="00FE1C13"/>
    <w:rsid w:val="00FE3996"/>
    <w:rsid w:val="00FE56F7"/>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47D8BB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A2E"/>
    <w:pPr>
      <w:ind w:left="720"/>
      <w:contextualSpacing/>
    </w:pPr>
  </w:style>
  <w:style w:type="character" w:styleId="Hyperlink">
    <w:name w:val="Hyperlink"/>
    <w:basedOn w:val="DefaultParagraphFont"/>
    <w:uiPriority w:val="99"/>
    <w:unhideWhenUsed/>
    <w:rsid w:val="00E71B91"/>
    <w:rPr>
      <w:color w:val="0563C1" w:themeColor="hyperlink"/>
      <w:u w:val="single"/>
    </w:rPr>
  </w:style>
  <w:style w:type="paragraph" w:customStyle="1" w:styleId="p1">
    <w:name w:val="p1"/>
    <w:basedOn w:val="Normal"/>
    <w:rsid w:val="00760214"/>
    <w:pPr>
      <w:shd w:val="clear" w:color="auto" w:fill="FFFFFF"/>
    </w:pPr>
    <w:rPr>
      <w:rFonts w:ascii="Menlo" w:hAnsi="Menlo" w:cs="Menlo"/>
      <w:color w:val="000000"/>
      <w:sz w:val="17"/>
      <w:szCs w:val="17"/>
      <w:lang w:eastAsia="zh-TW"/>
    </w:rPr>
  </w:style>
  <w:style w:type="character" w:customStyle="1" w:styleId="s1">
    <w:name w:val="s1"/>
    <w:basedOn w:val="DefaultParagraphFont"/>
    <w:rsid w:val="00760214"/>
  </w:style>
  <w:style w:type="paragraph" w:styleId="Header">
    <w:name w:val="header"/>
    <w:basedOn w:val="Normal"/>
    <w:link w:val="HeaderChar"/>
    <w:uiPriority w:val="99"/>
    <w:unhideWhenUsed/>
    <w:rsid w:val="00FE3996"/>
    <w:pPr>
      <w:tabs>
        <w:tab w:val="center" w:pos="4680"/>
        <w:tab w:val="right" w:pos="9360"/>
      </w:tabs>
    </w:pPr>
  </w:style>
  <w:style w:type="character" w:customStyle="1" w:styleId="HeaderChar">
    <w:name w:val="Header Char"/>
    <w:basedOn w:val="DefaultParagraphFont"/>
    <w:link w:val="Header"/>
    <w:uiPriority w:val="99"/>
    <w:rsid w:val="00FE3996"/>
  </w:style>
  <w:style w:type="paragraph" w:styleId="Footer">
    <w:name w:val="footer"/>
    <w:basedOn w:val="Normal"/>
    <w:link w:val="FooterChar"/>
    <w:uiPriority w:val="99"/>
    <w:unhideWhenUsed/>
    <w:rsid w:val="00FE3996"/>
    <w:pPr>
      <w:tabs>
        <w:tab w:val="center" w:pos="4680"/>
        <w:tab w:val="right" w:pos="9360"/>
      </w:tabs>
    </w:pPr>
  </w:style>
  <w:style w:type="character" w:customStyle="1" w:styleId="FooterChar">
    <w:name w:val="Footer Char"/>
    <w:basedOn w:val="DefaultParagraphFont"/>
    <w:link w:val="Footer"/>
    <w:uiPriority w:val="99"/>
    <w:rsid w:val="00FE3996"/>
  </w:style>
  <w:style w:type="character" w:styleId="FollowedHyperlink">
    <w:name w:val="FollowedHyperlink"/>
    <w:basedOn w:val="DefaultParagraphFont"/>
    <w:uiPriority w:val="99"/>
    <w:semiHidden/>
    <w:unhideWhenUsed/>
    <w:rsid w:val="00EA6E49"/>
    <w:rPr>
      <w:color w:val="954F72" w:themeColor="followedHyperlink"/>
      <w:u w:val="single"/>
    </w:rPr>
  </w:style>
  <w:style w:type="paragraph" w:styleId="NormalWeb">
    <w:name w:val="Normal (Web)"/>
    <w:basedOn w:val="Normal"/>
    <w:uiPriority w:val="99"/>
    <w:unhideWhenUsed/>
    <w:rsid w:val="00C64DA3"/>
    <w:pPr>
      <w:spacing w:before="100" w:beforeAutospacing="1" w:after="100" w:afterAutospacing="1"/>
    </w:pPr>
    <w:rPr>
      <w:rFonts w:ascii="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872476">
      <w:bodyDiv w:val="1"/>
      <w:marLeft w:val="0"/>
      <w:marRight w:val="0"/>
      <w:marTop w:val="0"/>
      <w:marBottom w:val="0"/>
      <w:divBdr>
        <w:top w:val="none" w:sz="0" w:space="0" w:color="auto"/>
        <w:left w:val="none" w:sz="0" w:space="0" w:color="auto"/>
        <w:bottom w:val="none" w:sz="0" w:space="0" w:color="auto"/>
        <w:right w:val="none" w:sz="0" w:space="0" w:color="auto"/>
      </w:divBdr>
    </w:div>
    <w:div w:id="723019319">
      <w:bodyDiv w:val="1"/>
      <w:marLeft w:val="0"/>
      <w:marRight w:val="0"/>
      <w:marTop w:val="0"/>
      <w:marBottom w:val="0"/>
      <w:divBdr>
        <w:top w:val="none" w:sz="0" w:space="0" w:color="auto"/>
        <w:left w:val="none" w:sz="0" w:space="0" w:color="auto"/>
        <w:bottom w:val="none" w:sz="0" w:space="0" w:color="auto"/>
        <w:right w:val="none" w:sz="0" w:space="0" w:color="auto"/>
      </w:divBdr>
    </w:div>
    <w:div w:id="1090470127">
      <w:bodyDiv w:val="1"/>
      <w:marLeft w:val="0"/>
      <w:marRight w:val="0"/>
      <w:marTop w:val="0"/>
      <w:marBottom w:val="0"/>
      <w:divBdr>
        <w:top w:val="none" w:sz="0" w:space="0" w:color="auto"/>
        <w:left w:val="none" w:sz="0" w:space="0" w:color="auto"/>
        <w:bottom w:val="none" w:sz="0" w:space="0" w:color="auto"/>
        <w:right w:val="none" w:sz="0" w:space="0" w:color="auto"/>
      </w:divBdr>
    </w:div>
    <w:div w:id="1405449611">
      <w:bodyDiv w:val="1"/>
      <w:marLeft w:val="0"/>
      <w:marRight w:val="0"/>
      <w:marTop w:val="0"/>
      <w:marBottom w:val="0"/>
      <w:divBdr>
        <w:top w:val="none" w:sz="0" w:space="0" w:color="auto"/>
        <w:left w:val="none" w:sz="0" w:space="0" w:color="auto"/>
        <w:bottom w:val="none" w:sz="0" w:space="0" w:color="auto"/>
        <w:right w:val="none" w:sz="0" w:space="0" w:color="auto"/>
      </w:divBdr>
      <w:divsChild>
        <w:div w:id="1335065049">
          <w:marLeft w:val="0"/>
          <w:marRight w:val="0"/>
          <w:marTop w:val="0"/>
          <w:marBottom w:val="0"/>
          <w:divBdr>
            <w:top w:val="none" w:sz="0" w:space="0" w:color="auto"/>
            <w:left w:val="none" w:sz="0" w:space="0" w:color="auto"/>
            <w:bottom w:val="none" w:sz="0" w:space="0" w:color="auto"/>
            <w:right w:val="none" w:sz="0" w:space="0" w:color="auto"/>
          </w:divBdr>
          <w:divsChild>
            <w:div w:id="866329267">
              <w:marLeft w:val="0"/>
              <w:marRight w:val="0"/>
              <w:marTop w:val="0"/>
              <w:marBottom w:val="0"/>
              <w:divBdr>
                <w:top w:val="none" w:sz="0" w:space="0" w:color="auto"/>
                <w:left w:val="none" w:sz="0" w:space="0" w:color="auto"/>
                <w:bottom w:val="none" w:sz="0" w:space="0" w:color="auto"/>
                <w:right w:val="none" w:sz="0" w:space="0" w:color="auto"/>
              </w:divBdr>
              <w:divsChild>
                <w:div w:id="5277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1524">
      <w:bodyDiv w:val="1"/>
      <w:marLeft w:val="0"/>
      <w:marRight w:val="0"/>
      <w:marTop w:val="0"/>
      <w:marBottom w:val="0"/>
      <w:divBdr>
        <w:top w:val="none" w:sz="0" w:space="0" w:color="auto"/>
        <w:left w:val="none" w:sz="0" w:space="0" w:color="auto"/>
        <w:bottom w:val="none" w:sz="0" w:space="0" w:color="auto"/>
        <w:right w:val="none" w:sz="0" w:space="0" w:color="auto"/>
      </w:divBdr>
    </w:div>
    <w:div w:id="1724016481">
      <w:bodyDiv w:val="1"/>
      <w:marLeft w:val="0"/>
      <w:marRight w:val="0"/>
      <w:marTop w:val="0"/>
      <w:marBottom w:val="0"/>
      <w:divBdr>
        <w:top w:val="none" w:sz="0" w:space="0" w:color="auto"/>
        <w:left w:val="none" w:sz="0" w:space="0" w:color="auto"/>
        <w:bottom w:val="none" w:sz="0" w:space="0" w:color="auto"/>
        <w:right w:val="none" w:sz="0" w:space="0" w:color="auto"/>
      </w:divBdr>
    </w:div>
    <w:div w:id="1781216342">
      <w:bodyDiv w:val="1"/>
      <w:marLeft w:val="0"/>
      <w:marRight w:val="0"/>
      <w:marTop w:val="0"/>
      <w:marBottom w:val="0"/>
      <w:divBdr>
        <w:top w:val="none" w:sz="0" w:space="0" w:color="auto"/>
        <w:left w:val="none" w:sz="0" w:space="0" w:color="auto"/>
        <w:bottom w:val="none" w:sz="0" w:space="0" w:color="auto"/>
        <w:right w:val="none" w:sz="0" w:space="0" w:color="auto"/>
      </w:divBdr>
      <w:divsChild>
        <w:div w:id="1068306748">
          <w:marLeft w:val="0"/>
          <w:marRight w:val="0"/>
          <w:marTop w:val="0"/>
          <w:marBottom w:val="0"/>
          <w:divBdr>
            <w:top w:val="none" w:sz="0" w:space="0" w:color="auto"/>
            <w:left w:val="none" w:sz="0" w:space="0" w:color="auto"/>
            <w:bottom w:val="none" w:sz="0" w:space="0" w:color="auto"/>
            <w:right w:val="none" w:sz="0" w:space="0" w:color="auto"/>
          </w:divBdr>
          <w:divsChild>
            <w:div w:id="372654907">
              <w:marLeft w:val="0"/>
              <w:marRight w:val="0"/>
              <w:marTop w:val="0"/>
              <w:marBottom w:val="0"/>
              <w:divBdr>
                <w:top w:val="none" w:sz="0" w:space="0" w:color="auto"/>
                <w:left w:val="none" w:sz="0" w:space="0" w:color="auto"/>
                <w:bottom w:val="none" w:sz="0" w:space="0" w:color="auto"/>
                <w:right w:val="none" w:sz="0" w:space="0" w:color="auto"/>
              </w:divBdr>
              <w:divsChild>
                <w:div w:id="1028333601">
                  <w:marLeft w:val="0"/>
                  <w:marRight w:val="0"/>
                  <w:marTop w:val="0"/>
                  <w:marBottom w:val="0"/>
                  <w:divBdr>
                    <w:top w:val="none" w:sz="0" w:space="0" w:color="auto"/>
                    <w:left w:val="none" w:sz="0" w:space="0" w:color="auto"/>
                    <w:bottom w:val="none" w:sz="0" w:space="0" w:color="auto"/>
                    <w:right w:val="none" w:sz="0" w:space="0" w:color="auto"/>
                  </w:divBdr>
                  <w:divsChild>
                    <w:div w:id="16786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255580">
          <w:marLeft w:val="0"/>
          <w:marRight w:val="0"/>
          <w:marTop w:val="0"/>
          <w:marBottom w:val="0"/>
          <w:divBdr>
            <w:top w:val="none" w:sz="0" w:space="0" w:color="auto"/>
            <w:left w:val="none" w:sz="0" w:space="0" w:color="auto"/>
            <w:bottom w:val="none" w:sz="0" w:space="0" w:color="auto"/>
            <w:right w:val="none" w:sz="0" w:space="0" w:color="auto"/>
          </w:divBdr>
        </w:div>
      </w:divsChild>
    </w:div>
    <w:div w:id="18896043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849</Words>
  <Characters>4842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cp:revision>
  <dcterms:created xsi:type="dcterms:W3CDTF">2017-08-30T02:50:00Z</dcterms:created>
  <dcterms:modified xsi:type="dcterms:W3CDTF">2017-09-07T15:56:00Z</dcterms:modified>
</cp:coreProperties>
</file>