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EBA" w:rsidRDefault="00431EBA" w:rsidP="00431EBA">
      <w:pPr>
        <w:spacing w:after="120"/>
        <w:jc w:val="center"/>
        <w:rPr>
          <w:rFonts w:ascii="Arial" w:hAnsi="Arial" w:cs="Arial"/>
          <w:sz w:val="24"/>
          <w:szCs w:val="24"/>
        </w:rPr>
      </w:pPr>
      <w:r w:rsidRPr="00282EB1">
        <w:rPr>
          <w:rFonts w:ascii="Arial" w:hAnsi="Arial" w:cs="Arial"/>
          <w:sz w:val="24"/>
          <w:szCs w:val="24"/>
        </w:rPr>
        <w:t xml:space="preserve">EXAMEN DE INGRESO A LA EDUCACIÓN SUPERIOR ESPAÑOL </w:t>
      </w:r>
    </w:p>
    <w:p w:rsidR="00912BC2" w:rsidRPr="00282EB1" w:rsidRDefault="00912BC2" w:rsidP="00431EBA">
      <w:pPr>
        <w:spacing w:after="120"/>
        <w:jc w:val="center"/>
        <w:rPr>
          <w:rFonts w:ascii="Arial" w:hAnsi="Arial" w:cs="Arial"/>
          <w:sz w:val="24"/>
          <w:szCs w:val="24"/>
        </w:rPr>
      </w:pPr>
    </w:p>
    <w:p w:rsidR="00431EBA" w:rsidRPr="00431EBA" w:rsidRDefault="00431EBA" w:rsidP="00431EBA">
      <w:pPr>
        <w:pStyle w:val="Prrafodelista"/>
        <w:numPr>
          <w:ilvl w:val="0"/>
          <w:numId w:val="1"/>
        </w:numPr>
        <w:ind w:left="142" w:hanging="142"/>
        <w:jc w:val="both"/>
        <w:rPr>
          <w:rFonts w:ascii="Arial" w:hAnsi="Arial" w:cs="Arial"/>
          <w:sz w:val="24"/>
          <w:szCs w:val="24"/>
        </w:rPr>
      </w:pPr>
      <w:r w:rsidRPr="00282EB1">
        <w:rPr>
          <w:rFonts w:ascii="Arial" w:hAnsi="Arial" w:cs="Arial"/>
          <w:b/>
          <w:sz w:val="24"/>
          <w:szCs w:val="24"/>
        </w:rPr>
        <w:t>COMPRENSIÓN</w:t>
      </w:r>
    </w:p>
    <w:p w:rsidR="00431EBA" w:rsidRDefault="00431EBA" w:rsidP="00A375F2">
      <w:p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Lea atentamente el texto siguiente:</w:t>
      </w:r>
    </w:p>
    <w:p w:rsidR="00A375F2" w:rsidRDefault="00A375F2" w:rsidP="00A375F2">
      <w:pPr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710B63" w:rsidRDefault="00570A4E" w:rsidP="00A375F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ficción súbita o </w:t>
      </w:r>
      <w:proofErr w:type="spellStart"/>
      <w:r>
        <w:rPr>
          <w:rFonts w:ascii="Arial" w:hAnsi="Arial" w:cs="Arial"/>
          <w:sz w:val="24"/>
          <w:szCs w:val="24"/>
        </w:rPr>
        <w:t>minificción</w:t>
      </w:r>
      <w:proofErr w:type="spellEnd"/>
      <w:r>
        <w:rPr>
          <w:rFonts w:ascii="Arial" w:hAnsi="Arial" w:cs="Arial"/>
          <w:sz w:val="24"/>
          <w:szCs w:val="24"/>
        </w:rPr>
        <w:t xml:space="preserve"> es un signo literario de nuestro tiempo. Por su naturaleza artística, la lectura de los </w:t>
      </w:r>
      <w:proofErr w:type="spellStart"/>
      <w:r>
        <w:rPr>
          <w:rFonts w:ascii="Arial" w:hAnsi="Arial" w:cs="Arial"/>
          <w:sz w:val="24"/>
          <w:szCs w:val="24"/>
        </w:rPr>
        <w:t>microrrelatos</w:t>
      </w:r>
      <w:proofErr w:type="spellEnd"/>
      <w:r>
        <w:rPr>
          <w:rFonts w:ascii="Arial" w:hAnsi="Arial" w:cs="Arial"/>
          <w:sz w:val="24"/>
          <w:szCs w:val="24"/>
        </w:rPr>
        <w:t xml:space="preserve"> puede ser un eficaz medio recreativo y una excelente vía para el desarrollo de la inteligencia individual o grupal.</w:t>
      </w:r>
    </w:p>
    <w:p w:rsidR="00570A4E" w:rsidRDefault="00570A4E" w:rsidP="00A375F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Los antecedentes de este “género” se remontan a civilizaciones antiguas como la china, y a los apólogos de la </w:t>
      </w:r>
      <w:r w:rsidRPr="00570A4E">
        <w:rPr>
          <w:rFonts w:ascii="Arial" w:hAnsi="Arial" w:cs="Arial"/>
          <w:i/>
          <w:sz w:val="24"/>
          <w:szCs w:val="24"/>
        </w:rPr>
        <w:t>Biblia</w:t>
      </w:r>
      <w:r>
        <w:rPr>
          <w:rFonts w:ascii="Arial" w:hAnsi="Arial" w:cs="Arial"/>
          <w:i/>
          <w:sz w:val="24"/>
          <w:szCs w:val="24"/>
        </w:rPr>
        <w:t xml:space="preserve">. </w:t>
      </w:r>
      <w:r w:rsidRPr="00570A4E">
        <w:rPr>
          <w:rFonts w:ascii="Arial" w:hAnsi="Arial" w:cs="Arial"/>
          <w:sz w:val="24"/>
          <w:szCs w:val="24"/>
        </w:rPr>
        <w:t>En</w:t>
      </w:r>
      <w:r>
        <w:rPr>
          <w:rFonts w:ascii="Arial" w:hAnsi="Arial" w:cs="Arial"/>
          <w:i/>
          <w:sz w:val="24"/>
          <w:szCs w:val="24"/>
        </w:rPr>
        <w:t xml:space="preserve"> </w:t>
      </w:r>
      <w:r w:rsidRPr="00570A4E">
        <w:rPr>
          <w:rFonts w:ascii="Arial" w:hAnsi="Arial" w:cs="Arial"/>
          <w:sz w:val="24"/>
          <w:szCs w:val="24"/>
        </w:rPr>
        <w:t>Latinoamérica aparece con Rubén Darío</w:t>
      </w:r>
      <w:r>
        <w:rPr>
          <w:rFonts w:ascii="Arial" w:hAnsi="Arial" w:cs="Arial"/>
          <w:sz w:val="24"/>
          <w:szCs w:val="24"/>
        </w:rPr>
        <w:t>, y en el siglo XX lo impulsan Leopoldo Lugones, Jorge Luis Borges, Virgilio Piñera, Juan José Arreola y otros. Sin embargo, solo en tiempos de las postmodernidad, de la informática y de la nanotecnología, adquiere real protagonismo.</w:t>
      </w:r>
    </w:p>
    <w:p w:rsidR="00570A4E" w:rsidRDefault="00570A4E" w:rsidP="00A375F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Estas ficciones en miniatura promueven frecuentemente el debate. Polémica hasta en las denominaciones, la ficción súbita se reconoce en un amplio espectro </w:t>
      </w:r>
      <w:r w:rsidR="00437F99">
        <w:rPr>
          <w:rFonts w:ascii="Arial" w:hAnsi="Arial" w:cs="Arial"/>
          <w:sz w:val="24"/>
          <w:szCs w:val="24"/>
        </w:rPr>
        <w:t xml:space="preserve">de calificativos, entre ellos: </w:t>
      </w:r>
      <w:proofErr w:type="spellStart"/>
      <w:r w:rsidR="00437F99">
        <w:rPr>
          <w:rFonts w:ascii="Arial" w:hAnsi="Arial" w:cs="Arial"/>
          <w:sz w:val="24"/>
          <w:szCs w:val="24"/>
        </w:rPr>
        <w:t>minificción</w:t>
      </w:r>
      <w:proofErr w:type="spellEnd"/>
      <w:r w:rsidR="00437F9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437F99">
        <w:rPr>
          <w:rFonts w:ascii="Arial" w:hAnsi="Arial" w:cs="Arial"/>
          <w:sz w:val="24"/>
          <w:szCs w:val="24"/>
        </w:rPr>
        <w:t>minicuento</w:t>
      </w:r>
      <w:proofErr w:type="spellEnd"/>
      <w:r w:rsidR="00437F99">
        <w:rPr>
          <w:rFonts w:ascii="Arial" w:hAnsi="Arial" w:cs="Arial"/>
          <w:sz w:val="24"/>
          <w:szCs w:val="24"/>
        </w:rPr>
        <w:t xml:space="preserve">, cuento ultracorto, brevísima ficción, cuento brevísimo y </w:t>
      </w:r>
      <w:proofErr w:type="spellStart"/>
      <w:r w:rsidR="00437F99">
        <w:rPr>
          <w:rFonts w:ascii="Arial" w:hAnsi="Arial" w:cs="Arial"/>
          <w:sz w:val="24"/>
          <w:szCs w:val="24"/>
        </w:rPr>
        <w:t>nanocuento</w:t>
      </w:r>
      <w:proofErr w:type="spellEnd"/>
      <w:r w:rsidR="00437F99">
        <w:rPr>
          <w:rFonts w:ascii="Arial" w:hAnsi="Arial" w:cs="Arial"/>
          <w:sz w:val="24"/>
          <w:szCs w:val="24"/>
        </w:rPr>
        <w:t>. Respecto a la extensión, varios especialistas han fijado sus límites entre una palabra y una cuartilla; otros, en cambio, hasta poco más de cuartilla y media. Es conveniente hacer otra consideración teórica: la ficción súbita pudiera llegar a constituir una estilización extrema del cuento, esto es, una obra de máxima concisión discursiva y estructural o fruto imaginativo superior de gran ingenio e intensidad en sus mejores creaciones.</w:t>
      </w:r>
    </w:p>
    <w:p w:rsidR="00437F99" w:rsidRDefault="00437F99" w:rsidP="00A375F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Algo importante en las </w:t>
      </w:r>
      <w:proofErr w:type="spellStart"/>
      <w:r>
        <w:rPr>
          <w:rFonts w:ascii="Arial" w:hAnsi="Arial" w:cs="Arial"/>
          <w:sz w:val="24"/>
          <w:szCs w:val="24"/>
        </w:rPr>
        <w:t>minificciones</w:t>
      </w:r>
      <w:proofErr w:type="spellEnd"/>
      <w:r>
        <w:rPr>
          <w:rFonts w:ascii="Arial" w:hAnsi="Arial" w:cs="Arial"/>
          <w:sz w:val="24"/>
          <w:szCs w:val="24"/>
        </w:rPr>
        <w:t xml:space="preserve"> son los títulos, pues complementan lo contado; </w:t>
      </w:r>
      <w:r w:rsidR="00CF4131">
        <w:rPr>
          <w:rFonts w:ascii="Arial" w:hAnsi="Arial" w:cs="Arial"/>
          <w:sz w:val="24"/>
          <w:szCs w:val="24"/>
        </w:rPr>
        <w:t xml:space="preserve">asimismo, los finales sorpresivos, el humos, la polisemia, el absurdo, lo </w:t>
      </w:r>
      <w:proofErr w:type="spellStart"/>
      <w:r w:rsidR="00CF4131">
        <w:rPr>
          <w:rFonts w:ascii="Arial" w:hAnsi="Arial" w:cs="Arial"/>
          <w:sz w:val="24"/>
          <w:szCs w:val="24"/>
        </w:rPr>
        <w:t>metáforico</w:t>
      </w:r>
      <w:proofErr w:type="spellEnd"/>
      <w:r w:rsidR="00CF4131">
        <w:rPr>
          <w:rFonts w:ascii="Arial" w:hAnsi="Arial" w:cs="Arial"/>
          <w:sz w:val="24"/>
          <w:szCs w:val="24"/>
        </w:rPr>
        <w:t xml:space="preserve">, la intertextualidad y la ironía, la </w:t>
      </w:r>
      <w:proofErr w:type="spellStart"/>
      <w:r w:rsidR="00CF4131">
        <w:rPr>
          <w:rFonts w:ascii="Arial" w:hAnsi="Arial" w:cs="Arial"/>
          <w:sz w:val="24"/>
          <w:szCs w:val="24"/>
        </w:rPr>
        <w:t>metaficción</w:t>
      </w:r>
      <w:proofErr w:type="spellEnd"/>
      <w:r w:rsidR="00CF4131">
        <w:rPr>
          <w:rFonts w:ascii="Arial" w:hAnsi="Arial" w:cs="Arial"/>
          <w:sz w:val="24"/>
          <w:szCs w:val="24"/>
        </w:rPr>
        <w:t xml:space="preserve"> y la hibridez. Sin duda, asistimos a una literatura de alto vuelo poético, que exige al lector intervenciones absolutas, al grado de convertirlo en </w:t>
      </w:r>
      <w:proofErr w:type="spellStart"/>
      <w:r w:rsidR="00CF4131">
        <w:rPr>
          <w:rFonts w:ascii="Arial" w:hAnsi="Arial" w:cs="Arial"/>
          <w:sz w:val="24"/>
          <w:szCs w:val="24"/>
        </w:rPr>
        <w:t>aunténtico</w:t>
      </w:r>
      <w:proofErr w:type="spellEnd"/>
      <w:r w:rsidR="00CF413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F4131">
        <w:rPr>
          <w:rFonts w:ascii="Arial" w:hAnsi="Arial" w:cs="Arial"/>
          <w:sz w:val="24"/>
          <w:szCs w:val="24"/>
        </w:rPr>
        <w:t>co</w:t>
      </w:r>
      <w:proofErr w:type="spellEnd"/>
      <w:r w:rsidR="00CF4131">
        <w:rPr>
          <w:rFonts w:ascii="Arial" w:hAnsi="Arial" w:cs="Arial"/>
          <w:sz w:val="24"/>
          <w:szCs w:val="24"/>
        </w:rPr>
        <w:t>-creador.</w:t>
      </w:r>
    </w:p>
    <w:p w:rsidR="00CF4131" w:rsidRPr="00570A4E" w:rsidRDefault="00CF4131" w:rsidP="00A375F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:rsidR="00E15244" w:rsidRDefault="00E15244" w:rsidP="00A375F2">
      <w:pPr>
        <w:pStyle w:val="Prrafodelista"/>
        <w:numPr>
          <w:ilvl w:val="0"/>
          <w:numId w:val="4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Determine si la información de los enunciados siguientes es verdadera (V), falsa (F) o no se dice en el texto (?).</w:t>
      </w:r>
    </w:p>
    <w:p w:rsidR="00E15244" w:rsidRDefault="00E15244" w:rsidP="00A375F2">
      <w:pPr>
        <w:pStyle w:val="Prrafodelista"/>
        <w:numPr>
          <w:ilvl w:val="0"/>
          <w:numId w:val="5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 </w:t>
      </w:r>
      <w:r w:rsidR="00CF4131">
        <w:rPr>
          <w:rFonts w:ascii="Arial" w:hAnsi="Arial" w:cs="Arial"/>
          <w:sz w:val="24"/>
          <w:szCs w:val="24"/>
        </w:rPr>
        <w:t xml:space="preserve">Los </w:t>
      </w:r>
      <w:proofErr w:type="spellStart"/>
      <w:r w:rsidR="00CF4131">
        <w:rPr>
          <w:rFonts w:ascii="Arial" w:hAnsi="Arial" w:cs="Arial"/>
          <w:sz w:val="24"/>
          <w:szCs w:val="24"/>
        </w:rPr>
        <w:t>minicuentos</w:t>
      </w:r>
      <w:proofErr w:type="spellEnd"/>
      <w:r w:rsidR="00CF4131">
        <w:rPr>
          <w:rFonts w:ascii="Arial" w:hAnsi="Arial" w:cs="Arial"/>
          <w:sz w:val="24"/>
          <w:szCs w:val="24"/>
        </w:rPr>
        <w:t xml:space="preserve"> se caracterizan por el desenlace previsible de la historia</w:t>
      </w:r>
      <w:r>
        <w:rPr>
          <w:rFonts w:ascii="Arial" w:hAnsi="Arial" w:cs="Arial"/>
          <w:sz w:val="24"/>
          <w:szCs w:val="24"/>
        </w:rPr>
        <w:t>.</w:t>
      </w:r>
    </w:p>
    <w:p w:rsidR="00E15244" w:rsidRDefault="00E15244" w:rsidP="00A375F2">
      <w:pPr>
        <w:pStyle w:val="Prrafodelista"/>
        <w:numPr>
          <w:ilvl w:val="0"/>
          <w:numId w:val="5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 </w:t>
      </w:r>
      <w:r w:rsidR="000B55E6">
        <w:rPr>
          <w:rFonts w:ascii="Arial" w:hAnsi="Arial" w:cs="Arial"/>
          <w:sz w:val="24"/>
          <w:szCs w:val="24"/>
        </w:rPr>
        <w:t xml:space="preserve">A la lectura de </w:t>
      </w:r>
      <w:proofErr w:type="spellStart"/>
      <w:r w:rsidR="000B55E6">
        <w:rPr>
          <w:rFonts w:ascii="Arial" w:hAnsi="Arial" w:cs="Arial"/>
          <w:sz w:val="24"/>
          <w:szCs w:val="24"/>
        </w:rPr>
        <w:t>microrrelatos</w:t>
      </w:r>
      <w:proofErr w:type="spellEnd"/>
      <w:r w:rsidR="000B55E6">
        <w:rPr>
          <w:rFonts w:ascii="Arial" w:hAnsi="Arial" w:cs="Arial"/>
          <w:sz w:val="24"/>
          <w:szCs w:val="24"/>
        </w:rPr>
        <w:t xml:space="preserve"> se le dedica suficiente tiempo en escuelas y universidades</w:t>
      </w:r>
      <w:r>
        <w:rPr>
          <w:rFonts w:ascii="Arial" w:hAnsi="Arial" w:cs="Arial"/>
          <w:sz w:val="24"/>
          <w:szCs w:val="24"/>
        </w:rPr>
        <w:t>.</w:t>
      </w:r>
    </w:p>
    <w:p w:rsidR="00E15244" w:rsidRDefault="00E15244" w:rsidP="00A375F2">
      <w:pPr>
        <w:pStyle w:val="Prrafodelista"/>
        <w:numPr>
          <w:ilvl w:val="0"/>
          <w:numId w:val="5"/>
        </w:numPr>
        <w:spacing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 </w:t>
      </w:r>
      <w:r w:rsidR="000B55E6">
        <w:rPr>
          <w:rFonts w:ascii="Arial" w:hAnsi="Arial" w:cs="Arial"/>
          <w:sz w:val="24"/>
          <w:szCs w:val="24"/>
        </w:rPr>
        <w:t xml:space="preserve">Existe discrepancia en cuanto al nombre que reciben las </w:t>
      </w:r>
      <w:proofErr w:type="spellStart"/>
      <w:r w:rsidR="000B55E6">
        <w:rPr>
          <w:rFonts w:ascii="Arial" w:hAnsi="Arial" w:cs="Arial"/>
          <w:sz w:val="24"/>
          <w:szCs w:val="24"/>
        </w:rPr>
        <w:t>minificciones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A375F2" w:rsidRDefault="00A375F2" w:rsidP="00A375F2">
      <w:pPr>
        <w:spacing w:after="60" w:line="240" w:lineRule="auto"/>
        <w:jc w:val="both"/>
        <w:rPr>
          <w:rFonts w:ascii="Arial" w:hAnsi="Arial" w:cs="Arial"/>
          <w:sz w:val="24"/>
          <w:szCs w:val="24"/>
        </w:rPr>
      </w:pPr>
    </w:p>
    <w:p w:rsidR="00CB05E5" w:rsidRDefault="00CB05E5" w:rsidP="00CB05E5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Determine si las preguntas siguientes podrían responderse con la información aportada por el texto. </w:t>
      </w:r>
      <w:r w:rsidRPr="00855C8F">
        <w:rPr>
          <w:rFonts w:ascii="Arial" w:hAnsi="Arial" w:cs="Arial"/>
          <w:sz w:val="24"/>
          <w:szCs w:val="24"/>
        </w:rPr>
        <w:t xml:space="preserve">Escriba </w:t>
      </w:r>
      <w:r w:rsidRPr="00855C8F">
        <w:rPr>
          <w:rFonts w:ascii="Arial" w:hAnsi="Arial" w:cs="Arial"/>
          <w:b/>
          <w:sz w:val="24"/>
          <w:szCs w:val="24"/>
        </w:rPr>
        <w:t>SÍ</w:t>
      </w:r>
      <w:r w:rsidR="00A375F2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 </w:t>
      </w:r>
      <w:r w:rsidRPr="00855C8F">
        <w:rPr>
          <w:rFonts w:ascii="Arial" w:hAnsi="Arial" w:cs="Arial"/>
          <w:b/>
          <w:sz w:val="24"/>
          <w:szCs w:val="24"/>
        </w:rPr>
        <w:t>NO</w:t>
      </w:r>
      <w:r>
        <w:rPr>
          <w:rFonts w:ascii="Arial" w:hAnsi="Arial" w:cs="Arial"/>
          <w:sz w:val="24"/>
          <w:szCs w:val="24"/>
        </w:rPr>
        <w:t xml:space="preserve"> en cada inciso</w:t>
      </w:r>
      <w:r w:rsidRPr="00855C8F">
        <w:rPr>
          <w:rFonts w:ascii="Arial" w:hAnsi="Arial" w:cs="Arial"/>
          <w:sz w:val="24"/>
          <w:szCs w:val="24"/>
        </w:rPr>
        <w:t>:</w:t>
      </w:r>
    </w:p>
    <w:p w:rsidR="00CB05E5" w:rsidRDefault="00CB05E5" w:rsidP="00E459BB">
      <w:pPr>
        <w:pStyle w:val="Prrafodelista"/>
        <w:numPr>
          <w:ilvl w:val="0"/>
          <w:numId w:val="7"/>
        </w:numPr>
        <w:ind w:left="709" w:hanging="42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</w:t>
      </w:r>
      <w:r w:rsidR="00265355">
        <w:rPr>
          <w:rFonts w:ascii="Arial" w:hAnsi="Arial" w:cs="Arial"/>
          <w:sz w:val="24"/>
          <w:szCs w:val="24"/>
        </w:rPr>
        <w:t xml:space="preserve"> ¿</w:t>
      </w:r>
      <w:r w:rsidR="00E459BB">
        <w:rPr>
          <w:rFonts w:ascii="Arial" w:hAnsi="Arial" w:cs="Arial"/>
          <w:sz w:val="24"/>
          <w:szCs w:val="24"/>
        </w:rPr>
        <w:t xml:space="preserve">Cuáles son algunos de los rasgos fundamentales de las </w:t>
      </w:r>
      <w:proofErr w:type="spellStart"/>
      <w:r w:rsidR="00E459BB">
        <w:rPr>
          <w:rFonts w:ascii="Arial" w:hAnsi="Arial" w:cs="Arial"/>
          <w:sz w:val="24"/>
          <w:szCs w:val="24"/>
        </w:rPr>
        <w:t>minificciones</w:t>
      </w:r>
      <w:proofErr w:type="spellEnd"/>
      <w:r w:rsidR="00265355">
        <w:rPr>
          <w:rFonts w:ascii="Arial" w:hAnsi="Arial" w:cs="Arial"/>
          <w:i/>
          <w:sz w:val="24"/>
          <w:szCs w:val="24"/>
        </w:rPr>
        <w:t>?</w:t>
      </w:r>
    </w:p>
    <w:p w:rsidR="00CB05E5" w:rsidRDefault="00CB05E5" w:rsidP="000E77DD">
      <w:pPr>
        <w:pStyle w:val="Prrafodelista"/>
        <w:numPr>
          <w:ilvl w:val="0"/>
          <w:numId w:val="8"/>
        </w:numPr>
        <w:ind w:hanging="4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___ </w:t>
      </w:r>
      <w:r w:rsidR="00265355" w:rsidRPr="00A375F2">
        <w:rPr>
          <w:rFonts w:ascii="Arial" w:hAnsi="Arial" w:cs="Arial"/>
          <w:sz w:val="24"/>
          <w:szCs w:val="24"/>
        </w:rPr>
        <w:t>¿</w:t>
      </w:r>
      <w:r w:rsidR="00143C77">
        <w:rPr>
          <w:rFonts w:ascii="Arial" w:hAnsi="Arial" w:cs="Arial"/>
          <w:sz w:val="24"/>
          <w:szCs w:val="24"/>
        </w:rPr>
        <w:t xml:space="preserve">Cómo </w:t>
      </w:r>
      <w:r w:rsidR="00E459BB">
        <w:rPr>
          <w:rFonts w:ascii="Arial" w:hAnsi="Arial" w:cs="Arial"/>
          <w:sz w:val="24"/>
          <w:szCs w:val="24"/>
        </w:rPr>
        <w:t xml:space="preserve">la extensión de los títulos influye en la comprensión de los </w:t>
      </w:r>
      <w:proofErr w:type="spellStart"/>
      <w:r w:rsidR="00E459BB">
        <w:rPr>
          <w:rFonts w:ascii="Arial" w:hAnsi="Arial" w:cs="Arial"/>
          <w:sz w:val="24"/>
          <w:szCs w:val="24"/>
        </w:rPr>
        <w:t>minicuentos</w:t>
      </w:r>
      <w:proofErr w:type="spellEnd"/>
      <w:r w:rsidR="00265355" w:rsidRPr="00A375F2">
        <w:rPr>
          <w:rFonts w:ascii="Arial" w:hAnsi="Arial" w:cs="Arial"/>
          <w:sz w:val="24"/>
          <w:szCs w:val="24"/>
        </w:rPr>
        <w:t>?</w:t>
      </w:r>
    </w:p>
    <w:p w:rsidR="00CB05E5" w:rsidRPr="00265355" w:rsidRDefault="00CB05E5" w:rsidP="000E77DD">
      <w:pPr>
        <w:pStyle w:val="Prrafodelista"/>
        <w:numPr>
          <w:ilvl w:val="0"/>
          <w:numId w:val="8"/>
        </w:numPr>
        <w:spacing w:after="480"/>
        <w:ind w:left="709" w:hanging="425"/>
        <w:contextualSpacing w:val="0"/>
        <w:jc w:val="both"/>
        <w:rPr>
          <w:rFonts w:ascii="Arial" w:hAnsi="Arial" w:cs="Arial"/>
          <w:sz w:val="24"/>
          <w:szCs w:val="24"/>
        </w:rPr>
      </w:pPr>
      <w:r w:rsidRPr="00265355">
        <w:rPr>
          <w:rFonts w:ascii="Arial" w:hAnsi="Arial" w:cs="Arial"/>
          <w:sz w:val="24"/>
          <w:szCs w:val="24"/>
        </w:rPr>
        <w:t xml:space="preserve">___ </w:t>
      </w:r>
      <w:r w:rsidR="00265355" w:rsidRPr="00A375F2">
        <w:rPr>
          <w:rFonts w:ascii="Arial" w:hAnsi="Arial" w:cs="Arial"/>
          <w:sz w:val="24"/>
          <w:szCs w:val="24"/>
        </w:rPr>
        <w:t>¿</w:t>
      </w:r>
      <w:r w:rsidR="00E459BB">
        <w:rPr>
          <w:rFonts w:ascii="Arial" w:hAnsi="Arial" w:cs="Arial"/>
          <w:sz w:val="24"/>
          <w:szCs w:val="24"/>
        </w:rPr>
        <w:t xml:space="preserve">Quiénes se destacan en nuestro continente por escribir </w:t>
      </w:r>
      <w:proofErr w:type="spellStart"/>
      <w:r w:rsidR="00E459BB" w:rsidRPr="00E459BB">
        <w:rPr>
          <w:rFonts w:ascii="Arial" w:hAnsi="Arial" w:cs="Arial"/>
          <w:sz w:val="24"/>
          <w:szCs w:val="24"/>
        </w:rPr>
        <w:t>microrrelatos</w:t>
      </w:r>
      <w:proofErr w:type="spellEnd"/>
      <w:r w:rsidR="00265355" w:rsidRPr="00A375F2">
        <w:rPr>
          <w:rFonts w:ascii="Arial" w:hAnsi="Arial" w:cs="Arial"/>
          <w:sz w:val="24"/>
          <w:szCs w:val="24"/>
        </w:rPr>
        <w:t>?</w:t>
      </w:r>
    </w:p>
    <w:p w:rsidR="00CB05E5" w:rsidRDefault="00431EBA" w:rsidP="00265355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II. </w:t>
      </w:r>
      <w:r w:rsidRPr="00431EBA">
        <w:rPr>
          <w:rFonts w:ascii="Arial" w:hAnsi="Arial" w:cs="Arial"/>
          <w:b/>
          <w:sz w:val="24"/>
          <w:szCs w:val="24"/>
        </w:rPr>
        <w:t>LÉXICO Y ORTOGRAFÍA</w:t>
      </w:r>
    </w:p>
    <w:p w:rsidR="00265355" w:rsidRDefault="00265355" w:rsidP="00265355">
      <w:pPr>
        <w:pStyle w:val="Prrafodelista"/>
        <w:numPr>
          <w:ilvl w:val="0"/>
          <w:numId w:val="9"/>
        </w:numPr>
        <w:spacing w:after="480"/>
        <w:rPr>
          <w:rFonts w:ascii="Arial" w:hAnsi="Arial" w:cs="Arial"/>
          <w:sz w:val="24"/>
          <w:szCs w:val="24"/>
        </w:rPr>
      </w:pPr>
      <w:r w:rsidRPr="00823BAE">
        <w:rPr>
          <w:rFonts w:ascii="Arial" w:hAnsi="Arial" w:cs="Arial"/>
          <w:sz w:val="24"/>
          <w:szCs w:val="24"/>
        </w:rPr>
        <w:t>Extraiga del texto:</w:t>
      </w:r>
    </w:p>
    <w:p w:rsidR="00265355" w:rsidRDefault="00265355" w:rsidP="00265355">
      <w:pPr>
        <w:pStyle w:val="Prrafodelista"/>
        <w:numPr>
          <w:ilvl w:val="0"/>
          <w:numId w:val="10"/>
        </w:numPr>
        <w:spacing w:after="4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vocablo que pueda ser sustituido por:</w:t>
      </w:r>
    </w:p>
    <w:p w:rsidR="00265355" w:rsidRDefault="000E77DD" w:rsidP="00265355">
      <w:pPr>
        <w:pStyle w:val="Prrafodelista"/>
        <w:numPr>
          <w:ilvl w:val="0"/>
          <w:numId w:val="11"/>
        </w:numPr>
        <w:spacing w:after="48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surge</w:t>
      </w:r>
      <w:r w:rsidR="00265355">
        <w:rPr>
          <w:rFonts w:ascii="Arial" w:hAnsi="Arial" w:cs="Arial"/>
          <w:i/>
          <w:sz w:val="24"/>
          <w:szCs w:val="24"/>
        </w:rPr>
        <w:t>: ______________________</w:t>
      </w:r>
    </w:p>
    <w:p w:rsidR="00265355" w:rsidRDefault="000E77DD" w:rsidP="00265355">
      <w:pPr>
        <w:pStyle w:val="Prrafodelista"/>
        <w:numPr>
          <w:ilvl w:val="0"/>
          <w:numId w:val="11"/>
        </w:numPr>
        <w:spacing w:after="48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fronteras</w:t>
      </w:r>
      <w:r w:rsidR="00265355">
        <w:rPr>
          <w:rFonts w:ascii="Arial" w:hAnsi="Arial" w:cs="Arial"/>
          <w:i/>
          <w:sz w:val="24"/>
          <w:szCs w:val="24"/>
        </w:rPr>
        <w:t>: _______________________</w:t>
      </w:r>
    </w:p>
    <w:p w:rsidR="00265355" w:rsidRPr="00823BAE" w:rsidRDefault="00265355" w:rsidP="00265355">
      <w:pPr>
        <w:pStyle w:val="Prrafodelista"/>
        <w:numPr>
          <w:ilvl w:val="0"/>
          <w:numId w:val="10"/>
        </w:numPr>
        <w:spacing w:before="240" w:after="480"/>
        <w:ind w:left="714" w:hanging="357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vocablo con significado opuesto a:</w:t>
      </w:r>
    </w:p>
    <w:p w:rsidR="00265355" w:rsidRDefault="000E77DD" w:rsidP="00265355">
      <w:pPr>
        <w:pStyle w:val="Prrafodelista"/>
        <w:numPr>
          <w:ilvl w:val="0"/>
          <w:numId w:val="12"/>
        </w:numPr>
        <w:spacing w:after="48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retroceso</w:t>
      </w:r>
      <w:r w:rsidR="00265355">
        <w:rPr>
          <w:rFonts w:ascii="Arial" w:hAnsi="Arial" w:cs="Arial"/>
          <w:i/>
          <w:sz w:val="24"/>
          <w:szCs w:val="24"/>
        </w:rPr>
        <w:t>: _______________________</w:t>
      </w:r>
    </w:p>
    <w:p w:rsidR="00265355" w:rsidRDefault="000E77DD" w:rsidP="00265355">
      <w:pPr>
        <w:pStyle w:val="Prrafodelista"/>
        <w:numPr>
          <w:ilvl w:val="0"/>
          <w:numId w:val="12"/>
        </w:numPr>
        <w:spacing w:after="480"/>
        <w:ind w:left="1066" w:hanging="357"/>
        <w:contextualSpacing w:val="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trivial</w:t>
      </w:r>
      <w:r w:rsidR="00265355">
        <w:rPr>
          <w:rFonts w:ascii="Arial" w:hAnsi="Arial" w:cs="Arial"/>
          <w:i/>
          <w:sz w:val="24"/>
          <w:szCs w:val="24"/>
        </w:rPr>
        <w:t>: _____________________</w:t>
      </w:r>
    </w:p>
    <w:p w:rsidR="00265355" w:rsidRDefault="00265355" w:rsidP="00265355">
      <w:pPr>
        <w:pStyle w:val="Prrafodelista"/>
        <w:numPr>
          <w:ilvl w:val="0"/>
          <w:numId w:val="13"/>
        </w:numPr>
        <w:spacing w:after="120"/>
        <w:ind w:left="357" w:hanging="357"/>
        <w:contextualSpacing w:val="0"/>
        <w:rPr>
          <w:rFonts w:ascii="Arial" w:hAnsi="Arial" w:cs="Arial"/>
          <w:sz w:val="24"/>
          <w:szCs w:val="24"/>
        </w:rPr>
      </w:pPr>
      <w:r w:rsidRPr="00823BAE">
        <w:rPr>
          <w:rFonts w:ascii="Arial" w:hAnsi="Arial" w:cs="Arial"/>
          <w:sz w:val="24"/>
          <w:szCs w:val="24"/>
        </w:rPr>
        <w:t>Escriba</w:t>
      </w:r>
      <w:r>
        <w:rPr>
          <w:rFonts w:ascii="Arial" w:hAnsi="Arial" w:cs="Arial"/>
          <w:sz w:val="24"/>
          <w:szCs w:val="24"/>
        </w:rPr>
        <w:t>:</w:t>
      </w:r>
    </w:p>
    <w:p w:rsidR="00265355" w:rsidRDefault="000E77DD" w:rsidP="00265355">
      <w:pPr>
        <w:pStyle w:val="Prrafodelista"/>
        <w:numPr>
          <w:ilvl w:val="0"/>
          <w:numId w:val="14"/>
        </w:numPr>
        <w:spacing w:after="0" w:line="240" w:lineRule="auto"/>
        <w:ind w:left="714" w:hanging="35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sustantivo</w:t>
      </w:r>
      <w:r w:rsidR="00A93443">
        <w:rPr>
          <w:rFonts w:ascii="Arial" w:hAnsi="Arial" w:cs="Arial"/>
          <w:sz w:val="24"/>
          <w:szCs w:val="24"/>
        </w:rPr>
        <w:t xml:space="preserve"> de la familia </w:t>
      </w:r>
      <w:r w:rsidR="00265355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i/>
          <w:sz w:val="24"/>
          <w:szCs w:val="24"/>
        </w:rPr>
        <w:t>insistir</w:t>
      </w:r>
      <w:r w:rsidR="00265355" w:rsidRPr="00831D01">
        <w:rPr>
          <w:rFonts w:ascii="Arial" w:hAnsi="Arial" w:cs="Arial"/>
          <w:sz w:val="24"/>
          <w:szCs w:val="24"/>
        </w:rPr>
        <w:t>: ____________</w:t>
      </w:r>
    </w:p>
    <w:p w:rsidR="00265355" w:rsidRDefault="000E77DD" w:rsidP="00265355">
      <w:pPr>
        <w:pStyle w:val="Prrafodelista"/>
        <w:numPr>
          <w:ilvl w:val="0"/>
          <w:numId w:val="14"/>
        </w:numPr>
        <w:spacing w:before="480" w:after="480"/>
        <w:ind w:left="714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infinitivo de la familia </w:t>
      </w:r>
      <w:r w:rsidR="00A93443">
        <w:rPr>
          <w:rFonts w:ascii="Arial" w:hAnsi="Arial" w:cs="Arial"/>
          <w:sz w:val="24"/>
          <w:szCs w:val="24"/>
        </w:rPr>
        <w:t xml:space="preserve">de </w:t>
      </w:r>
      <w:r w:rsidR="00A93443">
        <w:rPr>
          <w:rFonts w:ascii="Arial" w:hAnsi="Arial" w:cs="Arial"/>
          <w:i/>
          <w:sz w:val="24"/>
          <w:szCs w:val="24"/>
        </w:rPr>
        <w:t>p</w:t>
      </w:r>
      <w:r>
        <w:rPr>
          <w:rFonts w:ascii="Arial" w:hAnsi="Arial" w:cs="Arial"/>
          <w:i/>
          <w:sz w:val="24"/>
          <w:szCs w:val="24"/>
        </w:rPr>
        <w:t>olémico</w:t>
      </w:r>
      <w:r w:rsidR="00265355">
        <w:rPr>
          <w:rFonts w:ascii="Arial" w:hAnsi="Arial" w:cs="Arial"/>
          <w:sz w:val="24"/>
          <w:szCs w:val="24"/>
        </w:rPr>
        <w:t>: ______________</w:t>
      </w:r>
    </w:p>
    <w:p w:rsidR="00265355" w:rsidRPr="00831D01" w:rsidRDefault="000E77DD" w:rsidP="00265355">
      <w:pPr>
        <w:pStyle w:val="Prrafodelista"/>
        <w:numPr>
          <w:ilvl w:val="0"/>
          <w:numId w:val="14"/>
        </w:numPr>
        <w:spacing w:after="0" w:line="240" w:lineRule="auto"/>
        <w:ind w:left="714" w:hanging="35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plural </w:t>
      </w:r>
      <w:r w:rsidR="00A93443">
        <w:rPr>
          <w:rFonts w:ascii="Arial" w:hAnsi="Arial" w:cs="Arial"/>
          <w:sz w:val="24"/>
          <w:szCs w:val="24"/>
        </w:rPr>
        <w:t xml:space="preserve">de </w:t>
      </w:r>
      <w:r w:rsidRPr="000E77DD">
        <w:rPr>
          <w:rFonts w:ascii="Arial" w:hAnsi="Arial" w:cs="Arial"/>
          <w:i/>
          <w:sz w:val="24"/>
          <w:szCs w:val="24"/>
        </w:rPr>
        <w:t>eficaz</w:t>
      </w:r>
      <w:r w:rsidR="00265355" w:rsidRPr="00831D01">
        <w:rPr>
          <w:rFonts w:ascii="Arial" w:hAnsi="Arial" w:cs="Arial"/>
          <w:sz w:val="24"/>
          <w:szCs w:val="24"/>
        </w:rPr>
        <w:t>:____________</w:t>
      </w:r>
    </w:p>
    <w:p w:rsidR="00265355" w:rsidRPr="00265355" w:rsidRDefault="00265355" w:rsidP="00265355">
      <w:pPr>
        <w:spacing w:before="480" w:after="2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Pr="00265355">
        <w:rPr>
          <w:rFonts w:ascii="Arial" w:hAnsi="Arial" w:cs="Arial"/>
          <w:sz w:val="24"/>
          <w:szCs w:val="24"/>
        </w:rPr>
        <w:t xml:space="preserve">Lea atentamente el fragmento siguiente y coloque- con claridad- tilde donde corresponda: </w:t>
      </w:r>
    </w:p>
    <w:p w:rsidR="00265355" w:rsidRPr="00D17DF5" w:rsidRDefault="000E77DD" w:rsidP="00265355">
      <w:pPr>
        <w:spacing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proceso de </w:t>
      </w:r>
      <w:proofErr w:type="spellStart"/>
      <w:r>
        <w:rPr>
          <w:rFonts w:ascii="Arial" w:hAnsi="Arial" w:cs="Arial"/>
          <w:sz w:val="24"/>
          <w:szCs w:val="24"/>
        </w:rPr>
        <w:t>interpretacion</w:t>
      </w:r>
      <w:proofErr w:type="spellEnd"/>
      <w:r>
        <w:rPr>
          <w:rFonts w:ascii="Arial" w:hAnsi="Arial" w:cs="Arial"/>
          <w:sz w:val="24"/>
          <w:szCs w:val="24"/>
        </w:rPr>
        <w:t xml:space="preserve"> adjudicado al lector, es </w:t>
      </w:r>
      <w:proofErr w:type="spellStart"/>
      <w:r>
        <w:rPr>
          <w:rFonts w:ascii="Arial" w:hAnsi="Arial" w:cs="Arial"/>
          <w:sz w:val="24"/>
          <w:szCs w:val="24"/>
        </w:rPr>
        <w:t>caracteristico</w:t>
      </w:r>
      <w:proofErr w:type="spellEnd"/>
      <w:r>
        <w:rPr>
          <w:rFonts w:ascii="Arial" w:hAnsi="Arial" w:cs="Arial"/>
          <w:sz w:val="24"/>
          <w:szCs w:val="24"/>
        </w:rPr>
        <w:t xml:space="preserve"> de esta </w:t>
      </w:r>
      <w:proofErr w:type="spellStart"/>
      <w:r>
        <w:rPr>
          <w:rFonts w:ascii="Arial" w:hAnsi="Arial" w:cs="Arial"/>
          <w:sz w:val="24"/>
          <w:szCs w:val="24"/>
        </w:rPr>
        <w:t>epoca</w:t>
      </w:r>
      <w:proofErr w:type="spellEnd"/>
      <w:r>
        <w:rPr>
          <w:rFonts w:ascii="Arial" w:hAnsi="Arial" w:cs="Arial"/>
          <w:sz w:val="24"/>
          <w:szCs w:val="24"/>
        </w:rPr>
        <w:t xml:space="preserve">; por ello, la intertextualidad es un elemento </w:t>
      </w:r>
      <w:proofErr w:type="spellStart"/>
      <w:r>
        <w:rPr>
          <w:rFonts w:ascii="Arial" w:hAnsi="Arial" w:cs="Arial"/>
          <w:sz w:val="24"/>
          <w:szCs w:val="24"/>
        </w:rPr>
        <w:t>habilmente</w:t>
      </w:r>
      <w:proofErr w:type="spellEnd"/>
      <w:r>
        <w:rPr>
          <w:rFonts w:ascii="Arial" w:hAnsi="Arial" w:cs="Arial"/>
          <w:sz w:val="24"/>
          <w:szCs w:val="24"/>
        </w:rPr>
        <w:t xml:space="preserve"> usado en la </w:t>
      </w:r>
      <w:proofErr w:type="spellStart"/>
      <w:r>
        <w:rPr>
          <w:rFonts w:ascii="Arial" w:hAnsi="Arial" w:cs="Arial"/>
          <w:sz w:val="24"/>
          <w:szCs w:val="24"/>
        </w:rPr>
        <w:t>mayoria</w:t>
      </w:r>
      <w:proofErr w:type="spellEnd"/>
      <w:r>
        <w:rPr>
          <w:rFonts w:ascii="Arial" w:hAnsi="Arial" w:cs="Arial"/>
          <w:sz w:val="24"/>
          <w:szCs w:val="24"/>
        </w:rPr>
        <w:t xml:space="preserve"> de los mejores </w:t>
      </w:r>
      <w:proofErr w:type="spellStart"/>
      <w:r>
        <w:rPr>
          <w:rFonts w:ascii="Arial" w:hAnsi="Arial" w:cs="Arial"/>
          <w:sz w:val="24"/>
          <w:szCs w:val="24"/>
        </w:rPr>
        <w:t>minicuentos</w:t>
      </w:r>
      <w:proofErr w:type="spellEnd"/>
      <w:r>
        <w:rPr>
          <w:rFonts w:ascii="Arial" w:hAnsi="Arial" w:cs="Arial"/>
          <w:sz w:val="24"/>
          <w:szCs w:val="24"/>
        </w:rPr>
        <w:t xml:space="preserve">. La </w:t>
      </w:r>
      <w:proofErr w:type="spellStart"/>
      <w:r>
        <w:rPr>
          <w:rFonts w:ascii="Arial" w:hAnsi="Arial" w:cs="Arial"/>
          <w:sz w:val="24"/>
          <w:szCs w:val="24"/>
        </w:rPr>
        <w:t>erudicion</w:t>
      </w:r>
      <w:proofErr w:type="spellEnd"/>
      <w:r>
        <w:rPr>
          <w:rFonts w:ascii="Arial" w:hAnsi="Arial" w:cs="Arial"/>
          <w:sz w:val="24"/>
          <w:szCs w:val="24"/>
        </w:rPr>
        <w:t xml:space="preserve"> de los autores y el juego intertextual convidan al lector a decidir </w:t>
      </w:r>
      <w:proofErr w:type="spellStart"/>
      <w:r>
        <w:rPr>
          <w:rFonts w:ascii="Arial" w:hAnsi="Arial" w:cs="Arial"/>
          <w:sz w:val="24"/>
          <w:szCs w:val="24"/>
        </w:rPr>
        <w:t>que</w:t>
      </w:r>
      <w:proofErr w:type="spellEnd"/>
      <w:r>
        <w:rPr>
          <w:rFonts w:ascii="Arial" w:hAnsi="Arial" w:cs="Arial"/>
          <w:sz w:val="24"/>
          <w:szCs w:val="24"/>
        </w:rPr>
        <w:t xml:space="preserve"> sentido otorgarle a lo </w:t>
      </w:r>
      <w:proofErr w:type="spellStart"/>
      <w:r>
        <w:rPr>
          <w:rFonts w:ascii="Arial" w:hAnsi="Arial" w:cs="Arial"/>
          <w:sz w:val="24"/>
          <w:szCs w:val="24"/>
        </w:rPr>
        <w:t>leido</w:t>
      </w:r>
      <w:proofErr w:type="spellEnd"/>
      <w:r>
        <w:rPr>
          <w:rFonts w:ascii="Arial" w:hAnsi="Arial" w:cs="Arial"/>
          <w:sz w:val="24"/>
          <w:szCs w:val="24"/>
        </w:rPr>
        <w:t xml:space="preserve">. En no pocas ocasiones se busca una sonrisa </w:t>
      </w:r>
      <w:proofErr w:type="spellStart"/>
      <w:r>
        <w:rPr>
          <w:rFonts w:ascii="Arial" w:hAnsi="Arial" w:cs="Arial"/>
          <w:sz w:val="24"/>
          <w:szCs w:val="24"/>
        </w:rPr>
        <w:t>complice</w:t>
      </w:r>
      <w:proofErr w:type="spellEnd"/>
      <w:r>
        <w:rPr>
          <w:rFonts w:ascii="Arial" w:hAnsi="Arial" w:cs="Arial"/>
          <w:sz w:val="24"/>
          <w:szCs w:val="24"/>
        </w:rPr>
        <w:t xml:space="preserve"> ante el </w:t>
      </w:r>
      <w:proofErr w:type="spellStart"/>
      <w:r>
        <w:rPr>
          <w:rFonts w:ascii="Arial" w:hAnsi="Arial" w:cs="Arial"/>
          <w:sz w:val="24"/>
          <w:szCs w:val="24"/>
        </w:rPr>
        <w:t>picaro</w:t>
      </w:r>
      <w:proofErr w:type="spellEnd"/>
      <w:r>
        <w:rPr>
          <w:rFonts w:ascii="Arial" w:hAnsi="Arial" w:cs="Arial"/>
          <w:sz w:val="24"/>
          <w:szCs w:val="24"/>
        </w:rPr>
        <w:t xml:space="preserve"> guiño hecho desde la obra.</w:t>
      </w:r>
    </w:p>
    <w:p w:rsidR="00D17DF5" w:rsidRDefault="00D17DF5" w:rsidP="00D17DF5">
      <w:pPr>
        <w:pStyle w:val="Prrafodelista"/>
        <w:numPr>
          <w:ilvl w:val="0"/>
          <w:numId w:val="13"/>
        </w:numPr>
        <w:spacing w:after="120"/>
        <w:ind w:left="357" w:hanging="357"/>
        <w:contextualSpacing w:val="0"/>
        <w:rPr>
          <w:rFonts w:ascii="Arial" w:hAnsi="Arial" w:cs="Arial"/>
          <w:sz w:val="24"/>
          <w:szCs w:val="24"/>
        </w:rPr>
      </w:pPr>
      <w:r w:rsidRPr="001405A6">
        <w:rPr>
          <w:rFonts w:ascii="Arial" w:hAnsi="Arial" w:cs="Arial"/>
          <w:sz w:val="24"/>
          <w:szCs w:val="24"/>
        </w:rPr>
        <w:t xml:space="preserve">Subraye </w:t>
      </w:r>
      <w:r>
        <w:rPr>
          <w:rFonts w:ascii="Arial" w:hAnsi="Arial" w:cs="Arial"/>
          <w:sz w:val="24"/>
          <w:szCs w:val="24"/>
        </w:rPr>
        <w:t>la palabra que convenga en los contextos oracionales siguientes:</w:t>
      </w:r>
    </w:p>
    <w:p w:rsidR="00D17DF5" w:rsidRDefault="000E77DD" w:rsidP="00D17DF5">
      <w:pPr>
        <w:pStyle w:val="Prrafodelista"/>
        <w:numPr>
          <w:ilvl w:val="0"/>
          <w:numId w:val="15"/>
        </w:numPr>
        <w:spacing w:after="480"/>
        <w:ind w:left="284" w:hanging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</w:t>
      </w:r>
      <w:r w:rsidR="005B7ABE">
        <w:rPr>
          <w:rFonts w:ascii="Arial" w:hAnsi="Arial" w:cs="Arial"/>
          <w:sz w:val="24"/>
          <w:szCs w:val="24"/>
        </w:rPr>
        <w:t xml:space="preserve"> </w:t>
      </w:r>
      <w:r w:rsidR="00D17DF5">
        <w:rPr>
          <w:rFonts w:ascii="Arial" w:hAnsi="Arial" w:cs="Arial"/>
          <w:sz w:val="24"/>
          <w:szCs w:val="24"/>
        </w:rPr>
        <w:t>(</w:t>
      </w:r>
      <w:r w:rsidRPr="000E77DD">
        <w:rPr>
          <w:rFonts w:ascii="Arial" w:hAnsi="Arial" w:cs="Arial"/>
          <w:b/>
          <w:i/>
          <w:sz w:val="24"/>
          <w:szCs w:val="24"/>
        </w:rPr>
        <w:t>bayas</w:t>
      </w:r>
      <w:r w:rsidR="00D17DF5" w:rsidRPr="000E77DD">
        <w:rPr>
          <w:rFonts w:ascii="Arial" w:hAnsi="Arial" w:cs="Arial"/>
          <w:b/>
          <w:i/>
          <w:sz w:val="24"/>
          <w:szCs w:val="24"/>
        </w:rPr>
        <w:t>/</w:t>
      </w:r>
      <w:r w:rsidRPr="000E77DD">
        <w:rPr>
          <w:rFonts w:ascii="Arial" w:hAnsi="Arial" w:cs="Arial"/>
          <w:b/>
          <w:i/>
          <w:sz w:val="24"/>
          <w:szCs w:val="24"/>
        </w:rPr>
        <w:t>vayas/vallas</w:t>
      </w:r>
      <w:r w:rsidR="00D17DF5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/>
          <w:sz w:val="24"/>
          <w:szCs w:val="24"/>
        </w:rPr>
        <w:t>a la biblioteca, investiga</w:t>
      </w:r>
      <w:r w:rsidR="00336CD3">
        <w:rPr>
          <w:rFonts w:ascii="Arial" w:hAnsi="Arial" w:cs="Arial"/>
          <w:sz w:val="24"/>
          <w:szCs w:val="24"/>
        </w:rPr>
        <w:t xml:space="preserve"> sobre los </w:t>
      </w:r>
      <w:proofErr w:type="spellStart"/>
      <w:r w:rsidR="00336CD3">
        <w:rPr>
          <w:rFonts w:ascii="Arial" w:hAnsi="Arial" w:cs="Arial"/>
          <w:sz w:val="24"/>
          <w:szCs w:val="24"/>
        </w:rPr>
        <w:t>microrrelatos</w:t>
      </w:r>
      <w:proofErr w:type="spellEnd"/>
      <w:r w:rsidR="00D17DF5">
        <w:rPr>
          <w:rFonts w:ascii="Arial" w:hAnsi="Arial" w:cs="Arial"/>
          <w:sz w:val="24"/>
          <w:szCs w:val="24"/>
        </w:rPr>
        <w:t>.</w:t>
      </w:r>
    </w:p>
    <w:p w:rsidR="00D17DF5" w:rsidRDefault="00D17DF5" w:rsidP="00336CD3">
      <w:pPr>
        <w:pStyle w:val="Prrafodelista"/>
        <w:numPr>
          <w:ilvl w:val="0"/>
          <w:numId w:val="15"/>
        </w:numPr>
        <w:spacing w:after="480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="00336CD3" w:rsidRPr="006E2A34">
        <w:rPr>
          <w:rFonts w:ascii="Arial" w:hAnsi="Arial" w:cs="Arial"/>
          <w:b/>
          <w:i/>
          <w:sz w:val="24"/>
          <w:szCs w:val="24"/>
        </w:rPr>
        <w:t>Ciento</w:t>
      </w:r>
      <w:r w:rsidRPr="006E2A34">
        <w:rPr>
          <w:rFonts w:ascii="Arial" w:hAnsi="Arial" w:cs="Arial"/>
          <w:b/>
          <w:i/>
          <w:sz w:val="24"/>
          <w:szCs w:val="24"/>
        </w:rPr>
        <w:t>/</w:t>
      </w:r>
      <w:r w:rsidR="00336CD3" w:rsidRPr="006E2A34">
        <w:rPr>
          <w:rFonts w:ascii="Arial" w:hAnsi="Arial" w:cs="Arial"/>
          <w:b/>
          <w:i/>
          <w:sz w:val="24"/>
          <w:szCs w:val="24"/>
        </w:rPr>
        <w:t>Siento</w:t>
      </w:r>
      <w:r>
        <w:rPr>
          <w:rFonts w:ascii="Arial" w:hAnsi="Arial" w:cs="Arial"/>
          <w:sz w:val="24"/>
          <w:szCs w:val="24"/>
        </w:rPr>
        <w:t xml:space="preserve">) </w:t>
      </w:r>
      <w:r w:rsidR="00336CD3">
        <w:rPr>
          <w:rFonts w:ascii="Arial" w:hAnsi="Arial" w:cs="Arial"/>
          <w:sz w:val="24"/>
          <w:szCs w:val="24"/>
        </w:rPr>
        <w:t xml:space="preserve">gran interés por comprender el manejo de la ironía en los </w:t>
      </w:r>
      <w:proofErr w:type="spellStart"/>
      <w:r w:rsidR="00336CD3">
        <w:rPr>
          <w:rFonts w:ascii="Arial" w:hAnsi="Arial" w:cs="Arial"/>
          <w:sz w:val="24"/>
          <w:szCs w:val="24"/>
        </w:rPr>
        <w:t>minicuentos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D17DF5" w:rsidRDefault="00206E85" w:rsidP="00E34BA2">
      <w:pPr>
        <w:pStyle w:val="Prrafodelista"/>
        <w:numPr>
          <w:ilvl w:val="0"/>
          <w:numId w:val="15"/>
        </w:numPr>
        <w:spacing w:after="240"/>
        <w:ind w:left="284" w:hanging="284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</w:t>
      </w:r>
      <w:r w:rsidR="00D17DF5" w:rsidRPr="001677B7">
        <w:rPr>
          <w:rFonts w:ascii="Arial" w:hAnsi="Arial" w:cs="Arial"/>
          <w:b/>
          <w:sz w:val="24"/>
          <w:szCs w:val="24"/>
        </w:rPr>
        <w:t>(</w:t>
      </w:r>
      <w:r w:rsidRPr="006E2A34">
        <w:rPr>
          <w:rFonts w:ascii="Arial" w:hAnsi="Arial" w:cs="Arial"/>
          <w:b/>
          <w:i/>
          <w:sz w:val="24"/>
          <w:szCs w:val="24"/>
        </w:rPr>
        <w:t>sin número</w:t>
      </w:r>
      <w:r w:rsidR="00D17DF5" w:rsidRPr="006E2A34">
        <w:rPr>
          <w:rFonts w:ascii="Arial" w:hAnsi="Arial" w:cs="Arial"/>
          <w:b/>
          <w:i/>
          <w:sz w:val="24"/>
          <w:szCs w:val="24"/>
        </w:rPr>
        <w:t xml:space="preserve">/ </w:t>
      </w:r>
      <w:r w:rsidRPr="006E2A34">
        <w:rPr>
          <w:rFonts w:ascii="Arial" w:hAnsi="Arial" w:cs="Arial"/>
          <w:b/>
          <w:i/>
          <w:sz w:val="24"/>
          <w:szCs w:val="24"/>
        </w:rPr>
        <w:t>sinnúmero</w:t>
      </w:r>
      <w:r w:rsidR="00D17DF5" w:rsidRPr="001677B7">
        <w:rPr>
          <w:rFonts w:ascii="Arial" w:hAnsi="Arial" w:cs="Arial"/>
          <w:b/>
          <w:sz w:val="24"/>
          <w:szCs w:val="24"/>
        </w:rPr>
        <w:t>)</w:t>
      </w:r>
      <w:r w:rsidR="00681661">
        <w:rPr>
          <w:rFonts w:ascii="Arial" w:hAnsi="Arial" w:cs="Arial"/>
          <w:b/>
          <w:sz w:val="24"/>
          <w:szCs w:val="24"/>
        </w:rPr>
        <w:t xml:space="preserve"> </w:t>
      </w:r>
      <w:r w:rsidR="00D04319">
        <w:rPr>
          <w:rFonts w:ascii="Arial" w:hAnsi="Arial" w:cs="Arial"/>
          <w:sz w:val="24"/>
          <w:szCs w:val="24"/>
        </w:rPr>
        <w:t>mañana</w:t>
      </w:r>
      <w:r w:rsidR="00D17DF5">
        <w:rPr>
          <w:rFonts w:ascii="Arial" w:hAnsi="Arial" w:cs="Arial"/>
          <w:sz w:val="24"/>
          <w:szCs w:val="24"/>
        </w:rPr>
        <w:t>.</w:t>
      </w:r>
    </w:p>
    <w:p w:rsidR="00D17DF5" w:rsidRPr="00750AF9" w:rsidRDefault="00750AF9" w:rsidP="00750AF9">
      <w:pPr>
        <w:spacing w:after="0" w:line="240" w:lineRule="auto"/>
        <w:ind w:left="284" w:hanging="28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III. </w:t>
      </w:r>
      <w:r w:rsidR="00D17DF5" w:rsidRPr="00750AF9">
        <w:rPr>
          <w:rFonts w:ascii="Arial" w:hAnsi="Arial" w:cs="Arial"/>
          <w:b/>
          <w:sz w:val="24"/>
          <w:szCs w:val="24"/>
        </w:rPr>
        <w:t>GRAMÁTICA</w:t>
      </w:r>
    </w:p>
    <w:p w:rsidR="00D17DF5" w:rsidRDefault="00D17DF5" w:rsidP="00D17DF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16714">
        <w:rPr>
          <w:rFonts w:ascii="Arial" w:hAnsi="Arial" w:cs="Arial"/>
          <w:sz w:val="24"/>
          <w:szCs w:val="24"/>
        </w:rPr>
        <w:t>Lea el párrafo siguiente, tomado del texto de la pregunta I</w:t>
      </w:r>
      <w:r>
        <w:rPr>
          <w:rFonts w:ascii="Arial" w:hAnsi="Arial" w:cs="Arial"/>
          <w:sz w:val="24"/>
          <w:szCs w:val="24"/>
        </w:rPr>
        <w:t>:</w:t>
      </w:r>
    </w:p>
    <w:p w:rsidR="00E34BA2" w:rsidRDefault="00E34BA2" w:rsidP="00E34BA2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Estas ficciones en miniatura promueven frecuentemente el debate. Polémica hasta en las denominaciones, la ficción súbita se reconoce en un amplio espectro de calificativos, entre ellos: </w:t>
      </w:r>
      <w:proofErr w:type="spellStart"/>
      <w:r>
        <w:rPr>
          <w:rFonts w:ascii="Arial" w:hAnsi="Arial" w:cs="Arial"/>
          <w:sz w:val="24"/>
          <w:szCs w:val="24"/>
        </w:rPr>
        <w:t>minificción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minicuento</w:t>
      </w:r>
      <w:proofErr w:type="spellEnd"/>
      <w:r>
        <w:rPr>
          <w:rFonts w:ascii="Arial" w:hAnsi="Arial" w:cs="Arial"/>
          <w:sz w:val="24"/>
          <w:szCs w:val="24"/>
        </w:rPr>
        <w:t xml:space="preserve">, cuento ultracorto, brevísima ficción, cuento brevísimo y </w:t>
      </w:r>
      <w:proofErr w:type="spellStart"/>
      <w:r>
        <w:rPr>
          <w:rFonts w:ascii="Arial" w:hAnsi="Arial" w:cs="Arial"/>
          <w:sz w:val="24"/>
          <w:szCs w:val="24"/>
        </w:rPr>
        <w:t>nanocuento</w:t>
      </w:r>
      <w:proofErr w:type="spellEnd"/>
      <w:r>
        <w:rPr>
          <w:rFonts w:ascii="Arial" w:hAnsi="Arial" w:cs="Arial"/>
          <w:sz w:val="24"/>
          <w:szCs w:val="24"/>
        </w:rPr>
        <w:t xml:space="preserve">. Respecto a la extensión, varios especialistas han fijado sus límites entre una palabra y una cuartilla; otros, en cambio, hasta poco más de cuartilla y media. Es conveniente hacer </w:t>
      </w:r>
      <w:r w:rsidRPr="008B467E">
        <w:rPr>
          <w:rFonts w:ascii="Arial" w:hAnsi="Arial" w:cs="Arial"/>
          <w:sz w:val="24"/>
          <w:szCs w:val="24"/>
          <w:u w:val="single"/>
        </w:rPr>
        <w:t>otra consideración teórica</w:t>
      </w:r>
      <w:r>
        <w:rPr>
          <w:rFonts w:ascii="Arial" w:hAnsi="Arial" w:cs="Arial"/>
          <w:sz w:val="24"/>
          <w:szCs w:val="24"/>
        </w:rPr>
        <w:t>: la ficción súbita pudiera llegar a constituir una estilización extrema del cuento, esto es, una obra de máxima concisión discursiva y estructural o fruto imaginativo superior de gran ingenio e intensidad en sus mejores creaciones.</w:t>
      </w:r>
    </w:p>
    <w:p w:rsidR="00422A58" w:rsidRDefault="00422A58" w:rsidP="00750AF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</w:p>
    <w:p w:rsidR="00D17DF5" w:rsidRDefault="00D17DF5" w:rsidP="00750AF9">
      <w:pPr>
        <w:spacing w:after="12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1. Extraiga</w:t>
      </w:r>
      <w:r w:rsidR="00422A58">
        <w:rPr>
          <w:rFonts w:ascii="Arial" w:hAnsi="Arial" w:cs="Arial"/>
          <w:sz w:val="24"/>
          <w:szCs w:val="24"/>
        </w:rPr>
        <w:t>:</w:t>
      </w:r>
    </w:p>
    <w:p w:rsidR="00431EBA" w:rsidRDefault="00D17DF5" w:rsidP="00AC2CD5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AC2CD5">
        <w:rPr>
          <w:rFonts w:ascii="Arial" w:hAnsi="Arial" w:cs="Arial"/>
          <w:sz w:val="24"/>
          <w:szCs w:val="24"/>
        </w:rPr>
        <w:t xml:space="preserve">a) </w:t>
      </w:r>
      <w:r w:rsidR="00E34BA2">
        <w:rPr>
          <w:rFonts w:ascii="Arial" w:hAnsi="Arial" w:cs="Arial"/>
          <w:sz w:val="24"/>
          <w:szCs w:val="24"/>
        </w:rPr>
        <w:t>El núcleo del sintagma nominal subrayado y un modificador. Clasifique este último</w:t>
      </w:r>
      <w:r w:rsidR="00750AF9">
        <w:rPr>
          <w:rFonts w:ascii="Arial" w:hAnsi="Arial" w:cs="Arial"/>
          <w:sz w:val="24"/>
          <w:szCs w:val="24"/>
        </w:rPr>
        <w:t>.</w:t>
      </w:r>
    </w:p>
    <w:p w:rsidR="00AC2CD5" w:rsidRPr="00AC2CD5" w:rsidRDefault="00AC2CD5" w:rsidP="00AC2CD5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AC2CD5">
        <w:rPr>
          <w:rFonts w:ascii="Arial" w:hAnsi="Arial" w:cs="Arial"/>
          <w:sz w:val="24"/>
          <w:szCs w:val="24"/>
        </w:rPr>
        <w:t xml:space="preserve">b) </w:t>
      </w:r>
      <w:r w:rsidR="00E34BA2">
        <w:rPr>
          <w:rFonts w:ascii="Arial" w:hAnsi="Arial" w:cs="Arial"/>
          <w:sz w:val="24"/>
          <w:szCs w:val="24"/>
        </w:rPr>
        <w:t>La primera oración gramatical. Determine la concordancia entre el núcleo del sujeto y el verbo</w:t>
      </w:r>
      <w:r w:rsidR="00750AF9">
        <w:rPr>
          <w:rFonts w:ascii="Arial" w:hAnsi="Arial" w:cs="Arial"/>
          <w:sz w:val="24"/>
          <w:szCs w:val="24"/>
        </w:rPr>
        <w:t>.</w:t>
      </w:r>
    </w:p>
    <w:p w:rsidR="00AC2CD5" w:rsidRDefault="00AC2CD5" w:rsidP="00AC2CD5">
      <w:pPr>
        <w:spacing w:after="120" w:line="240" w:lineRule="auto"/>
        <w:rPr>
          <w:rFonts w:ascii="Arial" w:hAnsi="Arial" w:cs="Arial"/>
          <w:sz w:val="24"/>
          <w:szCs w:val="24"/>
        </w:rPr>
      </w:pPr>
      <w:r w:rsidRPr="00AC2CD5">
        <w:rPr>
          <w:rFonts w:ascii="Arial" w:hAnsi="Arial" w:cs="Arial"/>
          <w:sz w:val="24"/>
          <w:szCs w:val="24"/>
        </w:rPr>
        <w:t>c)</w:t>
      </w:r>
      <w:r w:rsidR="00DB2FB6">
        <w:rPr>
          <w:rFonts w:ascii="Arial" w:hAnsi="Arial" w:cs="Arial"/>
          <w:sz w:val="24"/>
          <w:szCs w:val="24"/>
        </w:rPr>
        <w:t xml:space="preserve"> </w:t>
      </w:r>
      <w:r w:rsidR="00E34BA2">
        <w:rPr>
          <w:rFonts w:ascii="Arial" w:hAnsi="Arial" w:cs="Arial"/>
          <w:sz w:val="24"/>
          <w:szCs w:val="24"/>
        </w:rPr>
        <w:t>Un infinitivo</w:t>
      </w:r>
      <w:r w:rsidRPr="00AC2CD5">
        <w:rPr>
          <w:rFonts w:ascii="Arial" w:hAnsi="Arial" w:cs="Arial"/>
          <w:sz w:val="24"/>
          <w:szCs w:val="24"/>
        </w:rPr>
        <w:t xml:space="preserve">. </w:t>
      </w:r>
      <w:r w:rsidR="00E34BA2">
        <w:rPr>
          <w:rFonts w:ascii="Arial" w:hAnsi="Arial" w:cs="Arial"/>
          <w:sz w:val="24"/>
          <w:szCs w:val="24"/>
        </w:rPr>
        <w:t xml:space="preserve">Conjúguelo en un tiempo simple del modo subjuntivo. Nombre el tiempo. </w:t>
      </w:r>
    </w:p>
    <w:p w:rsidR="00AC2CD5" w:rsidRDefault="00DB2FB6" w:rsidP="00AC2CD5">
      <w:pPr>
        <w:spacing w:after="12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 </w:t>
      </w:r>
      <w:r w:rsidR="00E34BA2">
        <w:rPr>
          <w:rFonts w:ascii="Arial" w:hAnsi="Arial" w:cs="Arial"/>
          <w:sz w:val="24"/>
          <w:szCs w:val="24"/>
        </w:rPr>
        <w:t>Una conjunción. Clasifíquela</w:t>
      </w:r>
      <w:r w:rsidR="00750AF9">
        <w:rPr>
          <w:rFonts w:ascii="Arial" w:hAnsi="Arial" w:cs="Arial"/>
          <w:sz w:val="24"/>
          <w:szCs w:val="24"/>
        </w:rPr>
        <w:t>.</w:t>
      </w:r>
    </w:p>
    <w:p w:rsidR="00AC2CD5" w:rsidRPr="00AC2CD5" w:rsidRDefault="00AC2CD5" w:rsidP="00AC2CD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C2CD5" w:rsidRPr="00AC2CD5" w:rsidRDefault="00AC2CD5" w:rsidP="00AC2CD5">
      <w:pPr>
        <w:spacing w:before="240" w:after="6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Pr="00AC2CD5">
        <w:rPr>
          <w:rFonts w:ascii="Arial" w:hAnsi="Arial" w:cs="Arial"/>
          <w:sz w:val="24"/>
          <w:szCs w:val="24"/>
        </w:rPr>
        <w:t>Realice el análisis sintáctico de la oración siguiente:</w:t>
      </w:r>
    </w:p>
    <w:p w:rsidR="00AC2CD5" w:rsidRPr="00EE30F4" w:rsidRDefault="00E34BA2" w:rsidP="00AC2CD5">
      <w:pPr>
        <w:spacing w:before="60" w:after="120" w:line="240" w:lineRule="auto"/>
        <w:jc w:val="both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 xml:space="preserve">Aquella mañana había leído en el aula el último </w:t>
      </w:r>
      <w:proofErr w:type="spellStart"/>
      <w:r>
        <w:rPr>
          <w:rFonts w:ascii="Arial" w:hAnsi="Arial" w:cs="Arial"/>
          <w:i/>
          <w:sz w:val="24"/>
          <w:szCs w:val="24"/>
        </w:rPr>
        <w:t>minicuento</w:t>
      </w:r>
      <w:proofErr w:type="spellEnd"/>
      <w:r>
        <w:rPr>
          <w:rFonts w:ascii="Arial" w:hAnsi="Arial" w:cs="Arial"/>
          <w:i/>
          <w:sz w:val="24"/>
          <w:szCs w:val="24"/>
        </w:rPr>
        <w:t xml:space="preserve"> de la antología</w:t>
      </w:r>
      <w:r w:rsidR="00AC2CD5" w:rsidRPr="00EE30F4">
        <w:rPr>
          <w:rFonts w:ascii="Arial" w:hAnsi="Arial" w:cs="Arial"/>
          <w:i/>
          <w:sz w:val="24"/>
          <w:szCs w:val="24"/>
        </w:rPr>
        <w:t>.</w:t>
      </w:r>
    </w:p>
    <w:p w:rsidR="00AC2CD5" w:rsidRDefault="00AC2CD5" w:rsidP="00AC2C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Sujeto:                                                  Núcleo del sujeto:</w:t>
      </w:r>
    </w:p>
    <w:p w:rsidR="00AC2CD5" w:rsidRDefault="00AC2CD5" w:rsidP="00AC2C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Predicado:                                            Núcleo del predicado:</w:t>
      </w:r>
    </w:p>
    <w:p w:rsidR="00AC2CD5" w:rsidRDefault="00AC2CD5" w:rsidP="00AC2CD5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Complementos verbales (extraer y clasificar):</w:t>
      </w:r>
    </w:p>
    <w:p w:rsidR="00AC2CD5" w:rsidRDefault="00AC2CD5" w:rsidP="00431EBA">
      <w:pPr>
        <w:spacing w:after="480"/>
        <w:rPr>
          <w:rFonts w:ascii="Arial" w:hAnsi="Arial" w:cs="Arial"/>
          <w:sz w:val="24"/>
          <w:szCs w:val="24"/>
        </w:rPr>
      </w:pPr>
    </w:p>
    <w:p w:rsidR="00AC2CD5" w:rsidRDefault="00AC2CD5" w:rsidP="000D6611">
      <w:pPr>
        <w:spacing w:after="12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Con respecto a cada una de las oraciones siguientes, diga si es verdadera (</w:t>
      </w:r>
      <w:r w:rsidRPr="000D6611">
        <w:rPr>
          <w:rFonts w:ascii="Arial" w:hAnsi="Arial" w:cs="Arial"/>
          <w:b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) o falsa (</w:t>
      </w:r>
      <w:r w:rsidRPr="000D6611">
        <w:rPr>
          <w:rFonts w:ascii="Arial" w:hAnsi="Arial" w:cs="Arial"/>
          <w:b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) la afirmación: </w:t>
      </w:r>
      <w:r w:rsidRPr="001D3E91">
        <w:rPr>
          <w:rFonts w:ascii="Arial" w:hAnsi="Arial" w:cs="Arial"/>
          <w:i/>
          <w:sz w:val="24"/>
          <w:szCs w:val="24"/>
        </w:rPr>
        <w:t>Es</w:t>
      </w:r>
      <w:r w:rsidR="000D6611">
        <w:rPr>
          <w:rFonts w:ascii="Arial" w:hAnsi="Arial" w:cs="Arial"/>
          <w:i/>
          <w:sz w:val="24"/>
          <w:szCs w:val="24"/>
        </w:rPr>
        <w:t xml:space="preserve">ta oración contiene </w:t>
      </w:r>
      <w:r w:rsidR="000D6611">
        <w:rPr>
          <w:rFonts w:ascii="Arial" w:hAnsi="Arial" w:cs="Arial"/>
          <w:b/>
          <w:i/>
          <w:sz w:val="24"/>
          <w:szCs w:val="24"/>
        </w:rPr>
        <w:t>UN ADJETIVO EN GRADO DE SIGNIFICACIÓN DIFERENTE DEL POSITIVO</w:t>
      </w:r>
      <w:r>
        <w:rPr>
          <w:rFonts w:ascii="Arial" w:hAnsi="Arial" w:cs="Arial"/>
          <w:b/>
          <w:sz w:val="24"/>
          <w:szCs w:val="24"/>
        </w:rPr>
        <w:t>.</w:t>
      </w:r>
    </w:p>
    <w:p w:rsidR="00AC2CD5" w:rsidRDefault="00AC2CD5" w:rsidP="004A338C">
      <w:pPr>
        <w:spacing w:after="0" w:line="240" w:lineRule="auto"/>
        <w:ind w:left="709" w:hanging="709"/>
        <w:rPr>
          <w:rFonts w:ascii="Arial" w:hAnsi="Arial" w:cs="Arial"/>
          <w:sz w:val="24"/>
          <w:szCs w:val="24"/>
        </w:rPr>
      </w:pPr>
      <w:r w:rsidRPr="00AC2CD5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) ___ </w:t>
      </w:r>
      <w:r w:rsidR="000D6611">
        <w:rPr>
          <w:rFonts w:ascii="Arial" w:hAnsi="Arial" w:cs="Arial"/>
          <w:sz w:val="24"/>
          <w:szCs w:val="24"/>
        </w:rPr>
        <w:t xml:space="preserve">Cada día se aprecia un mayor interés por el estudio de las </w:t>
      </w:r>
      <w:proofErr w:type="spellStart"/>
      <w:r w:rsidR="000D6611">
        <w:rPr>
          <w:rFonts w:ascii="Arial" w:hAnsi="Arial" w:cs="Arial"/>
          <w:sz w:val="24"/>
          <w:szCs w:val="24"/>
        </w:rPr>
        <w:t>minificciones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AC2CD5" w:rsidRDefault="00AC2CD5" w:rsidP="004C583F">
      <w:pPr>
        <w:spacing w:after="0" w:line="240" w:lineRule="auto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___ </w:t>
      </w:r>
      <w:r w:rsidR="00427090">
        <w:rPr>
          <w:rFonts w:ascii="Arial" w:hAnsi="Arial" w:cs="Arial"/>
          <w:sz w:val="24"/>
          <w:szCs w:val="24"/>
        </w:rPr>
        <w:t xml:space="preserve">Con frecuencia se establecen estrechas conexiones entre los </w:t>
      </w:r>
      <w:proofErr w:type="spellStart"/>
      <w:r w:rsidR="00427090">
        <w:rPr>
          <w:rFonts w:ascii="Arial" w:hAnsi="Arial" w:cs="Arial"/>
          <w:sz w:val="24"/>
          <w:szCs w:val="24"/>
        </w:rPr>
        <w:t>minicuentos</w:t>
      </w:r>
      <w:proofErr w:type="spellEnd"/>
      <w:r w:rsidR="00427090">
        <w:rPr>
          <w:rFonts w:ascii="Arial" w:hAnsi="Arial" w:cs="Arial"/>
          <w:sz w:val="24"/>
          <w:szCs w:val="24"/>
        </w:rPr>
        <w:t xml:space="preserve"> y otros textos</w:t>
      </w:r>
      <w:r w:rsidR="00750AF9">
        <w:rPr>
          <w:rFonts w:ascii="Arial" w:hAnsi="Arial" w:cs="Arial"/>
          <w:sz w:val="24"/>
          <w:szCs w:val="24"/>
        </w:rPr>
        <w:t>.</w:t>
      </w:r>
    </w:p>
    <w:p w:rsidR="00AC2CD5" w:rsidRDefault="00AC2CD5" w:rsidP="004C583F">
      <w:pPr>
        <w:spacing w:after="0" w:line="240" w:lineRule="auto"/>
        <w:ind w:left="709" w:hanging="70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___ </w:t>
      </w:r>
      <w:r w:rsidR="00750AF9">
        <w:rPr>
          <w:rFonts w:ascii="Arial" w:hAnsi="Arial" w:cs="Arial"/>
          <w:sz w:val="24"/>
          <w:szCs w:val="24"/>
        </w:rPr>
        <w:t xml:space="preserve">La </w:t>
      </w:r>
      <w:r w:rsidR="00427090">
        <w:rPr>
          <w:rFonts w:ascii="Arial" w:hAnsi="Arial" w:cs="Arial"/>
          <w:sz w:val="24"/>
          <w:szCs w:val="24"/>
        </w:rPr>
        <w:t>lectura de este “género” exige, especialmente, una activa participación del lector</w:t>
      </w:r>
      <w:r w:rsidR="00F861E3">
        <w:rPr>
          <w:rFonts w:ascii="Arial" w:hAnsi="Arial" w:cs="Arial"/>
          <w:sz w:val="24"/>
          <w:szCs w:val="24"/>
        </w:rPr>
        <w:t>.</w:t>
      </w:r>
    </w:p>
    <w:p w:rsidR="00AC2CD5" w:rsidRPr="00AC2CD5" w:rsidRDefault="00AC2CD5" w:rsidP="00AC2CD5">
      <w:pPr>
        <w:spacing w:after="0" w:line="240" w:lineRule="auto"/>
        <w:ind w:left="851" w:hanging="851"/>
        <w:rPr>
          <w:rFonts w:ascii="Arial" w:hAnsi="Arial" w:cs="Arial"/>
          <w:sz w:val="24"/>
          <w:szCs w:val="24"/>
        </w:rPr>
      </w:pPr>
    </w:p>
    <w:p w:rsidR="00AC2CD5" w:rsidRDefault="00AC2CD5" w:rsidP="00AC2CD5">
      <w:pPr>
        <w:spacing w:after="0"/>
        <w:rPr>
          <w:rFonts w:ascii="Arial" w:hAnsi="Arial" w:cs="Arial"/>
          <w:b/>
          <w:sz w:val="24"/>
          <w:szCs w:val="24"/>
        </w:rPr>
      </w:pPr>
      <w:r w:rsidRPr="00AC2CD5">
        <w:rPr>
          <w:rFonts w:ascii="Arial" w:hAnsi="Arial" w:cs="Arial"/>
          <w:b/>
          <w:sz w:val="24"/>
          <w:szCs w:val="24"/>
        </w:rPr>
        <w:t>IV. REDACCIÓN</w:t>
      </w:r>
    </w:p>
    <w:p w:rsidR="00AC2CD5" w:rsidRPr="004C583F" w:rsidRDefault="00427090" w:rsidP="004C583F">
      <w:pPr>
        <w:spacing w:after="4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lectura tiene, entre sus fines, el de recrear, enseñar y desarrollar la imaginación</w:t>
      </w:r>
      <w:r w:rsidR="00BD1FD4">
        <w:rPr>
          <w:rFonts w:ascii="Arial" w:hAnsi="Arial" w:cs="Arial"/>
          <w:sz w:val="24"/>
          <w:szCs w:val="24"/>
        </w:rPr>
        <w:t xml:space="preserve">. Redacte un texto </w:t>
      </w:r>
      <w:r w:rsidR="00BD1FD4" w:rsidRPr="001D3E91">
        <w:rPr>
          <w:rFonts w:ascii="Arial" w:hAnsi="Arial" w:cs="Arial"/>
          <w:b/>
          <w:sz w:val="24"/>
          <w:szCs w:val="24"/>
        </w:rPr>
        <w:t>de más de un párrafo</w:t>
      </w:r>
      <w:r w:rsidR="00BD1FD4">
        <w:rPr>
          <w:rFonts w:ascii="Arial" w:hAnsi="Arial" w:cs="Arial"/>
          <w:b/>
          <w:sz w:val="24"/>
          <w:szCs w:val="24"/>
        </w:rPr>
        <w:t xml:space="preserve">, </w:t>
      </w:r>
      <w:r w:rsidR="00BD1FD4" w:rsidRPr="00BD1FD4">
        <w:rPr>
          <w:rFonts w:ascii="Arial" w:hAnsi="Arial" w:cs="Arial"/>
          <w:sz w:val="24"/>
          <w:szCs w:val="24"/>
        </w:rPr>
        <w:t>en el que</w:t>
      </w:r>
      <w:r w:rsidR="00BD1FD4">
        <w:rPr>
          <w:rFonts w:ascii="Arial" w:hAnsi="Arial" w:cs="Arial"/>
          <w:b/>
          <w:sz w:val="24"/>
          <w:szCs w:val="24"/>
        </w:rPr>
        <w:t xml:space="preserve">  </w:t>
      </w:r>
      <w:r w:rsidR="00BD1FD4">
        <w:rPr>
          <w:rFonts w:ascii="Arial" w:hAnsi="Arial" w:cs="Arial"/>
          <w:sz w:val="24"/>
          <w:szCs w:val="24"/>
        </w:rPr>
        <w:t>e</w:t>
      </w:r>
      <w:r w:rsidR="00BD1FD4" w:rsidRPr="004C583F">
        <w:rPr>
          <w:rFonts w:ascii="Arial" w:hAnsi="Arial" w:cs="Arial"/>
          <w:sz w:val="24"/>
          <w:szCs w:val="24"/>
        </w:rPr>
        <w:t>xponga</w:t>
      </w:r>
      <w:r w:rsidR="00BD1FD4">
        <w:rPr>
          <w:rFonts w:ascii="Arial" w:hAnsi="Arial" w:cs="Arial"/>
          <w:sz w:val="24"/>
          <w:szCs w:val="24"/>
        </w:rPr>
        <w:t xml:space="preserve"> y </w:t>
      </w:r>
      <w:r w:rsidR="00BD1FD4" w:rsidRPr="004C583F">
        <w:rPr>
          <w:rFonts w:ascii="Arial" w:hAnsi="Arial" w:cs="Arial"/>
          <w:sz w:val="24"/>
          <w:szCs w:val="24"/>
        </w:rPr>
        <w:t>fundamente</w:t>
      </w:r>
      <w:r w:rsidR="00BD1FD4">
        <w:rPr>
          <w:rFonts w:ascii="Arial" w:hAnsi="Arial" w:cs="Arial"/>
          <w:sz w:val="24"/>
          <w:szCs w:val="24"/>
        </w:rPr>
        <w:t xml:space="preserve"> sus ideas en torno a la expresión anterior.</w:t>
      </w:r>
      <w:r w:rsidR="004C583F" w:rsidRPr="004C583F">
        <w:rPr>
          <w:rFonts w:ascii="Arial" w:hAnsi="Arial" w:cs="Arial"/>
          <w:sz w:val="24"/>
          <w:szCs w:val="24"/>
        </w:rPr>
        <w:t xml:space="preserve"> L</w:t>
      </w:r>
      <w:r w:rsidR="004C583F">
        <w:rPr>
          <w:rFonts w:ascii="Arial" w:hAnsi="Arial" w:cs="Arial"/>
          <w:sz w:val="24"/>
          <w:szCs w:val="24"/>
        </w:rPr>
        <w:t>a</w:t>
      </w:r>
      <w:r w:rsidR="004C583F" w:rsidRPr="004C583F">
        <w:rPr>
          <w:rFonts w:ascii="Arial" w:hAnsi="Arial" w:cs="Arial"/>
          <w:sz w:val="24"/>
          <w:szCs w:val="24"/>
        </w:rPr>
        <w:t xml:space="preserve"> extensión del texto debe corresponderse </w:t>
      </w:r>
      <w:r w:rsidR="004C583F" w:rsidRPr="001D3E91">
        <w:rPr>
          <w:rFonts w:ascii="Arial" w:hAnsi="Arial" w:cs="Arial"/>
          <w:b/>
          <w:sz w:val="24"/>
          <w:szCs w:val="24"/>
        </w:rPr>
        <w:t>con el espacio que se ofrece a continuación</w:t>
      </w:r>
      <w:r w:rsidR="004C583F" w:rsidRPr="004C583F">
        <w:rPr>
          <w:rFonts w:ascii="Arial" w:hAnsi="Arial" w:cs="Arial"/>
          <w:sz w:val="24"/>
          <w:szCs w:val="24"/>
        </w:rPr>
        <w:t>.</w:t>
      </w:r>
    </w:p>
    <w:p w:rsidR="006D34C2" w:rsidRDefault="006D34C2"/>
    <w:p w:rsidR="001D3E91" w:rsidRDefault="001D3E91"/>
    <w:p w:rsidR="008B467E" w:rsidRDefault="008B467E"/>
    <w:p w:rsidR="001D3E91" w:rsidRDefault="001D3E91"/>
    <w:p w:rsidR="00BD1FD4" w:rsidRDefault="00BD1FD4"/>
    <w:p w:rsidR="00BD1FD4" w:rsidRDefault="00BD1FD4"/>
    <w:p w:rsidR="00693ACD" w:rsidRDefault="00693ACD" w:rsidP="00693ACD">
      <w:pPr>
        <w:spacing w:before="240" w:after="1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Clave de calificación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668"/>
        <w:gridCol w:w="3260"/>
        <w:gridCol w:w="2835"/>
        <w:gridCol w:w="957"/>
      </w:tblGrid>
      <w:tr w:rsidR="00693ACD" w:rsidRPr="007660B0" w:rsidTr="002440B2">
        <w:tc>
          <w:tcPr>
            <w:tcW w:w="1668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Componente</w:t>
            </w:r>
          </w:p>
        </w:tc>
        <w:tc>
          <w:tcPr>
            <w:tcW w:w="3260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Clave</w:t>
            </w:r>
          </w:p>
        </w:tc>
        <w:tc>
          <w:tcPr>
            <w:tcW w:w="3792" w:type="dxa"/>
            <w:gridSpan w:val="2"/>
          </w:tcPr>
          <w:p w:rsidR="00693ACD" w:rsidRPr="007660B0" w:rsidRDefault="00693ACD" w:rsidP="00A17B3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Valor total</w:t>
            </w:r>
          </w:p>
        </w:tc>
      </w:tr>
      <w:tr w:rsidR="00693ACD" w:rsidRPr="007660B0" w:rsidTr="002440B2">
        <w:tc>
          <w:tcPr>
            <w:tcW w:w="1668" w:type="dxa"/>
            <w:vMerge w:val="restart"/>
            <w:vAlign w:val="center"/>
          </w:tcPr>
          <w:p w:rsidR="00693ACD" w:rsidRPr="007660B0" w:rsidRDefault="00693ACD" w:rsidP="00A17B3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Comprensión</w:t>
            </w:r>
          </w:p>
        </w:tc>
        <w:tc>
          <w:tcPr>
            <w:tcW w:w="3260" w:type="dxa"/>
          </w:tcPr>
          <w:p w:rsidR="00693ACD" w:rsidRPr="007660B0" w:rsidRDefault="00912BC2" w:rsidP="00412B00">
            <w:pPr>
              <w:pStyle w:val="Prrafodelista"/>
              <w:numPr>
                <w:ilvl w:val="0"/>
                <w:numId w:val="18"/>
              </w:numPr>
              <w:ind w:left="199" w:hanging="284"/>
              <w:contextualSpacing w:val="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F</w:t>
            </w:r>
            <w:r w:rsidR="00412B00">
              <w:rPr>
                <w:rFonts w:ascii="Arial" w:hAnsi="Arial" w:cs="Arial"/>
                <w:b/>
                <w:szCs w:val="24"/>
              </w:rPr>
              <w:t xml:space="preserve">,?, </w:t>
            </w:r>
            <w:r w:rsidR="001D3E91" w:rsidRPr="007660B0">
              <w:rPr>
                <w:rFonts w:ascii="Arial" w:hAnsi="Arial" w:cs="Arial"/>
                <w:b/>
                <w:szCs w:val="24"/>
              </w:rPr>
              <w:t>V</w:t>
            </w:r>
          </w:p>
        </w:tc>
        <w:tc>
          <w:tcPr>
            <w:tcW w:w="2835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 xml:space="preserve">Total 9 </w:t>
            </w:r>
            <w:r w:rsidRPr="007660B0">
              <w:rPr>
                <w:rFonts w:ascii="Arial" w:hAnsi="Arial" w:cs="Arial"/>
                <w:szCs w:val="24"/>
              </w:rPr>
              <w:t>(3 ptos por cada inciso)</w:t>
            </w:r>
          </w:p>
        </w:tc>
        <w:tc>
          <w:tcPr>
            <w:tcW w:w="957" w:type="dxa"/>
            <w:vMerge w:val="restart"/>
            <w:vAlign w:val="center"/>
          </w:tcPr>
          <w:p w:rsidR="00693ACD" w:rsidRPr="007660B0" w:rsidRDefault="00693ACD" w:rsidP="00A17B3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15 puntos</w:t>
            </w:r>
          </w:p>
        </w:tc>
      </w:tr>
      <w:tr w:rsidR="00693ACD" w:rsidRPr="007660B0" w:rsidTr="002440B2">
        <w:tc>
          <w:tcPr>
            <w:tcW w:w="1668" w:type="dxa"/>
            <w:vMerge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3260" w:type="dxa"/>
          </w:tcPr>
          <w:p w:rsidR="00693ACD" w:rsidRPr="007660B0" w:rsidRDefault="00912BC2" w:rsidP="00912BC2">
            <w:pPr>
              <w:pStyle w:val="Prrafodelista"/>
              <w:numPr>
                <w:ilvl w:val="0"/>
                <w:numId w:val="18"/>
              </w:numPr>
              <w:ind w:left="199" w:hanging="284"/>
              <w:contextualSpacing w:val="0"/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SÍ</w:t>
            </w:r>
            <w:r>
              <w:rPr>
                <w:rFonts w:ascii="Arial" w:hAnsi="Arial" w:cs="Arial"/>
                <w:b/>
                <w:szCs w:val="24"/>
              </w:rPr>
              <w:t>,</w:t>
            </w:r>
            <w:r w:rsidRPr="007660B0">
              <w:rPr>
                <w:rFonts w:ascii="Arial" w:hAnsi="Arial" w:cs="Arial"/>
                <w:b/>
                <w:szCs w:val="24"/>
              </w:rPr>
              <w:t xml:space="preserve"> </w:t>
            </w:r>
            <w:r w:rsidR="004A338C">
              <w:rPr>
                <w:rFonts w:ascii="Arial" w:hAnsi="Arial" w:cs="Arial"/>
                <w:b/>
                <w:szCs w:val="24"/>
              </w:rPr>
              <w:t>NO</w:t>
            </w:r>
            <w:r w:rsidR="004A338C" w:rsidRPr="007660B0">
              <w:rPr>
                <w:rFonts w:ascii="Arial" w:hAnsi="Arial" w:cs="Arial"/>
                <w:b/>
                <w:szCs w:val="24"/>
              </w:rPr>
              <w:t xml:space="preserve">, </w:t>
            </w:r>
            <w:r>
              <w:rPr>
                <w:rFonts w:ascii="Arial" w:hAnsi="Arial" w:cs="Arial"/>
                <w:b/>
                <w:szCs w:val="24"/>
              </w:rPr>
              <w:t>SÍ</w:t>
            </w:r>
          </w:p>
        </w:tc>
        <w:tc>
          <w:tcPr>
            <w:tcW w:w="2835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 xml:space="preserve">Total 6 </w:t>
            </w:r>
            <w:r w:rsidRPr="007660B0">
              <w:rPr>
                <w:rFonts w:ascii="Arial" w:hAnsi="Arial" w:cs="Arial"/>
                <w:szCs w:val="24"/>
              </w:rPr>
              <w:t>(2 ptos por cada inciso)</w:t>
            </w:r>
          </w:p>
        </w:tc>
        <w:tc>
          <w:tcPr>
            <w:tcW w:w="957" w:type="dxa"/>
            <w:vMerge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693ACD" w:rsidRPr="007660B0" w:rsidTr="002440B2">
        <w:tc>
          <w:tcPr>
            <w:tcW w:w="1668" w:type="dxa"/>
            <w:vMerge w:val="restart"/>
            <w:vAlign w:val="center"/>
          </w:tcPr>
          <w:p w:rsidR="00693ACD" w:rsidRPr="007660B0" w:rsidRDefault="00693ACD" w:rsidP="00A17B3C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Léxico y ortografía</w:t>
            </w:r>
          </w:p>
        </w:tc>
        <w:tc>
          <w:tcPr>
            <w:tcW w:w="3260" w:type="dxa"/>
          </w:tcPr>
          <w:p w:rsidR="00693ACD" w:rsidRPr="007660B0" w:rsidRDefault="00912BC2" w:rsidP="00693ACD">
            <w:pPr>
              <w:pStyle w:val="Prrafodelista"/>
              <w:numPr>
                <w:ilvl w:val="0"/>
                <w:numId w:val="19"/>
              </w:numPr>
              <w:ind w:left="206" w:hanging="284"/>
              <w:contextualSpacing w:val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surge</w:t>
            </w:r>
            <w:r w:rsidR="00693ACD" w:rsidRPr="007660B0">
              <w:rPr>
                <w:rFonts w:ascii="Arial" w:hAnsi="Arial" w:cs="Arial"/>
                <w:szCs w:val="24"/>
              </w:rPr>
              <w:t xml:space="preserve">: </w:t>
            </w:r>
            <w:r>
              <w:rPr>
                <w:rFonts w:ascii="Arial" w:hAnsi="Arial" w:cs="Arial"/>
                <w:szCs w:val="24"/>
              </w:rPr>
              <w:t>aparece</w:t>
            </w:r>
          </w:p>
          <w:p w:rsidR="00693ACD" w:rsidRPr="007660B0" w:rsidRDefault="001D3E91" w:rsidP="00A17B3C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  </w:t>
            </w:r>
            <w:r w:rsidR="00912BC2">
              <w:rPr>
                <w:rFonts w:ascii="Arial" w:hAnsi="Arial" w:cs="Arial"/>
                <w:szCs w:val="24"/>
              </w:rPr>
              <w:t>fronteras</w:t>
            </w:r>
            <w:r w:rsidR="00693ACD" w:rsidRPr="007660B0">
              <w:rPr>
                <w:rFonts w:ascii="Arial" w:hAnsi="Arial" w:cs="Arial"/>
                <w:szCs w:val="24"/>
              </w:rPr>
              <w:t xml:space="preserve">: </w:t>
            </w:r>
            <w:r w:rsidR="00912BC2">
              <w:rPr>
                <w:rFonts w:ascii="Arial" w:hAnsi="Arial" w:cs="Arial"/>
                <w:szCs w:val="24"/>
              </w:rPr>
              <w:t>límites</w:t>
            </w:r>
          </w:p>
          <w:p w:rsidR="00693ACD" w:rsidRPr="007660B0" w:rsidRDefault="001D3E91" w:rsidP="00A17B3C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  </w:t>
            </w:r>
            <w:r w:rsidR="00912BC2">
              <w:rPr>
                <w:rFonts w:ascii="Arial" w:hAnsi="Arial" w:cs="Arial"/>
                <w:szCs w:val="24"/>
              </w:rPr>
              <w:t>retroceso</w:t>
            </w:r>
            <w:r w:rsidR="00693ACD" w:rsidRPr="007660B0">
              <w:rPr>
                <w:rFonts w:ascii="Arial" w:hAnsi="Arial" w:cs="Arial"/>
                <w:szCs w:val="24"/>
              </w:rPr>
              <w:t xml:space="preserve">: </w:t>
            </w:r>
            <w:r w:rsidR="00912BC2">
              <w:rPr>
                <w:rFonts w:ascii="Arial" w:hAnsi="Arial" w:cs="Arial"/>
                <w:szCs w:val="24"/>
              </w:rPr>
              <w:t>desarrollo</w:t>
            </w:r>
          </w:p>
          <w:p w:rsidR="00693ACD" w:rsidRPr="007660B0" w:rsidRDefault="001D3E91" w:rsidP="00912BC2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   </w:t>
            </w:r>
            <w:r w:rsidR="00912BC2">
              <w:rPr>
                <w:rFonts w:ascii="Arial" w:hAnsi="Arial" w:cs="Arial"/>
                <w:szCs w:val="24"/>
              </w:rPr>
              <w:t>trivial</w:t>
            </w:r>
            <w:r w:rsidR="00693ACD" w:rsidRPr="007660B0">
              <w:rPr>
                <w:rFonts w:ascii="Arial" w:hAnsi="Arial" w:cs="Arial"/>
                <w:szCs w:val="24"/>
              </w:rPr>
              <w:t xml:space="preserve">: </w:t>
            </w:r>
            <w:r w:rsidR="00912BC2">
              <w:rPr>
                <w:rFonts w:ascii="Arial" w:hAnsi="Arial" w:cs="Arial"/>
                <w:szCs w:val="24"/>
              </w:rPr>
              <w:t>importante</w:t>
            </w:r>
          </w:p>
        </w:tc>
        <w:tc>
          <w:tcPr>
            <w:tcW w:w="2835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 xml:space="preserve">Total 8 </w:t>
            </w:r>
            <w:r w:rsidRPr="007660B0">
              <w:rPr>
                <w:rFonts w:ascii="Arial" w:hAnsi="Arial" w:cs="Arial"/>
                <w:szCs w:val="24"/>
              </w:rPr>
              <w:t>(2 ptos por cada inciso)</w:t>
            </w:r>
          </w:p>
        </w:tc>
        <w:tc>
          <w:tcPr>
            <w:tcW w:w="957" w:type="dxa"/>
            <w:vMerge w:val="restart"/>
          </w:tcPr>
          <w:p w:rsidR="00693ACD" w:rsidRPr="007660B0" w:rsidRDefault="00693ACD" w:rsidP="00E849D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30 punto</w:t>
            </w:r>
            <w:bookmarkStart w:id="0" w:name="_GoBack"/>
            <w:bookmarkEnd w:id="0"/>
            <w:r w:rsidRPr="007660B0">
              <w:rPr>
                <w:rFonts w:ascii="Arial" w:hAnsi="Arial" w:cs="Arial"/>
                <w:b/>
                <w:szCs w:val="24"/>
              </w:rPr>
              <w:t>s</w:t>
            </w:r>
          </w:p>
        </w:tc>
      </w:tr>
      <w:tr w:rsidR="00693ACD" w:rsidRPr="007660B0" w:rsidTr="002440B2">
        <w:tc>
          <w:tcPr>
            <w:tcW w:w="1668" w:type="dxa"/>
            <w:vMerge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3260" w:type="dxa"/>
          </w:tcPr>
          <w:p w:rsidR="00693ACD" w:rsidRPr="00693ACD" w:rsidRDefault="00912BC2" w:rsidP="00912BC2">
            <w:pPr>
              <w:pStyle w:val="Prrafodelista"/>
              <w:numPr>
                <w:ilvl w:val="0"/>
                <w:numId w:val="19"/>
              </w:numPr>
              <w:ind w:left="206" w:right="-108" w:hanging="284"/>
              <w:contextualSpacing w:val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insistencia</w:t>
            </w:r>
            <w:r w:rsidR="00693ACD">
              <w:rPr>
                <w:rFonts w:ascii="Arial" w:hAnsi="Arial" w:cs="Arial"/>
                <w:szCs w:val="24"/>
              </w:rPr>
              <w:t xml:space="preserve">; </w:t>
            </w:r>
            <w:r w:rsidR="004A338C">
              <w:rPr>
                <w:rFonts w:ascii="Arial" w:hAnsi="Arial" w:cs="Arial"/>
                <w:szCs w:val="24"/>
              </w:rPr>
              <w:t>p</w:t>
            </w:r>
            <w:r>
              <w:rPr>
                <w:rFonts w:ascii="Arial" w:hAnsi="Arial" w:cs="Arial"/>
                <w:szCs w:val="24"/>
              </w:rPr>
              <w:t>olemizar</w:t>
            </w:r>
            <w:r w:rsidR="00693ACD">
              <w:rPr>
                <w:rFonts w:ascii="Arial" w:hAnsi="Arial" w:cs="Arial"/>
                <w:szCs w:val="24"/>
              </w:rPr>
              <w:t xml:space="preserve">; </w:t>
            </w:r>
            <w:r>
              <w:rPr>
                <w:rFonts w:ascii="Arial" w:hAnsi="Arial" w:cs="Arial"/>
                <w:szCs w:val="24"/>
              </w:rPr>
              <w:t>eficaces</w:t>
            </w:r>
          </w:p>
        </w:tc>
        <w:tc>
          <w:tcPr>
            <w:tcW w:w="2835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 xml:space="preserve">Total 6 </w:t>
            </w:r>
            <w:r w:rsidRPr="007660B0">
              <w:rPr>
                <w:rFonts w:ascii="Arial" w:hAnsi="Arial" w:cs="Arial"/>
                <w:szCs w:val="24"/>
              </w:rPr>
              <w:t>(2 ptos por cada inciso)</w:t>
            </w:r>
          </w:p>
        </w:tc>
        <w:tc>
          <w:tcPr>
            <w:tcW w:w="957" w:type="dxa"/>
            <w:vMerge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693ACD" w:rsidRPr="007660B0" w:rsidTr="002440B2">
        <w:tc>
          <w:tcPr>
            <w:tcW w:w="1668" w:type="dxa"/>
            <w:vMerge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3260" w:type="dxa"/>
          </w:tcPr>
          <w:p w:rsidR="00ED1A67" w:rsidRDefault="00ED1A67" w:rsidP="00ED1A67">
            <w:pPr>
              <w:pStyle w:val="Prrafodelista"/>
              <w:numPr>
                <w:ilvl w:val="0"/>
                <w:numId w:val="19"/>
              </w:numPr>
              <w:ind w:left="175" w:right="-108" w:hanging="283"/>
              <w:contextualSpacing w:val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interpretación, característicos,</w:t>
            </w:r>
          </w:p>
          <w:p w:rsidR="00693ACD" w:rsidRPr="00ED1A67" w:rsidRDefault="00ED1A67" w:rsidP="00ED1A67">
            <w:pPr>
              <w:ind w:left="-108" w:right="-108"/>
              <w:rPr>
                <w:rFonts w:ascii="Arial" w:hAnsi="Arial" w:cs="Arial"/>
                <w:szCs w:val="24"/>
              </w:rPr>
            </w:pPr>
            <w:r w:rsidRPr="00ED1A67">
              <w:rPr>
                <w:rFonts w:ascii="Arial" w:hAnsi="Arial" w:cs="Arial"/>
                <w:szCs w:val="24"/>
              </w:rPr>
              <w:t xml:space="preserve"> </w:t>
            </w:r>
            <w:r w:rsidR="000A019E">
              <w:rPr>
                <w:rFonts w:ascii="Arial" w:hAnsi="Arial" w:cs="Arial"/>
                <w:szCs w:val="24"/>
              </w:rPr>
              <w:t>época, hábilmente, mayoría, erudición, qué, leído, cómplice, pícaro</w:t>
            </w:r>
          </w:p>
        </w:tc>
        <w:tc>
          <w:tcPr>
            <w:tcW w:w="2835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 xml:space="preserve">Total 10 </w:t>
            </w:r>
            <w:r w:rsidRPr="007660B0">
              <w:rPr>
                <w:rFonts w:ascii="Arial" w:hAnsi="Arial" w:cs="Arial"/>
                <w:szCs w:val="24"/>
              </w:rPr>
              <w:t xml:space="preserve">(1 </w:t>
            </w:r>
            <w:proofErr w:type="spellStart"/>
            <w:r w:rsidRPr="007660B0">
              <w:rPr>
                <w:rFonts w:ascii="Arial" w:hAnsi="Arial" w:cs="Arial"/>
                <w:szCs w:val="24"/>
              </w:rPr>
              <w:t>pto</w:t>
            </w:r>
            <w:proofErr w:type="spellEnd"/>
            <w:r w:rsidRPr="007660B0">
              <w:rPr>
                <w:rFonts w:ascii="Arial" w:hAnsi="Arial" w:cs="Arial"/>
                <w:szCs w:val="24"/>
              </w:rPr>
              <w:t xml:space="preserve"> por cada tilde)</w:t>
            </w:r>
          </w:p>
        </w:tc>
        <w:tc>
          <w:tcPr>
            <w:tcW w:w="957" w:type="dxa"/>
            <w:vMerge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693ACD" w:rsidRPr="007660B0" w:rsidTr="002440B2">
        <w:tc>
          <w:tcPr>
            <w:tcW w:w="1668" w:type="dxa"/>
            <w:vMerge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3260" w:type="dxa"/>
          </w:tcPr>
          <w:p w:rsidR="00693ACD" w:rsidRPr="007660B0" w:rsidRDefault="004A338C" w:rsidP="000A019E">
            <w:pPr>
              <w:pStyle w:val="Prrafodelista"/>
              <w:numPr>
                <w:ilvl w:val="0"/>
                <w:numId w:val="19"/>
              </w:numPr>
              <w:ind w:left="206" w:right="-108" w:hanging="284"/>
              <w:contextualSpacing w:val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="000A019E">
              <w:rPr>
                <w:rFonts w:ascii="Arial" w:hAnsi="Arial" w:cs="Arial"/>
                <w:szCs w:val="24"/>
              </w:rPr>
              <w:t>ayas</w:t>
            </w:r>
            <w:r w:rsidR="00693ACD">
              <w:rPr>
                <w:rFonts w:ascii="Arial" w:hAnsi="Arial" w:cs="Arial"/>
                <w:szCs w:val="24"/>
              </w:rPr>
              <w:t xml:space="preserve">, </w:t>
            </w:r>
            <w:r w:rsidR="000A019E">
              <w:rPr>
                <w:rFonts w:ascii="Arial" w:hAnsi="Arial" w:cs="Arial"/>
                <w:szCs w:val="24"/>
              </w:rPr>
              <w:t>Siento</w:t>
            </w:r>
            <w:r w:rsidR="00693ACD">
              <w:rPr>
                <w:rFonts w:ascii="Arial" w:hAnsi="Arial" w:cs="Arial"/>
                <w:szCs w:val="24"/>
              </w:rPr>
              <w:t>,</w:t>
            </w:r>
            <w:r w:rsidR="001D3E91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sin</w:t>
            </w:r>
            <w:r w:rsidR="000A019E">
              <w:rPr>
                <w:rFonts w:ascii="Arial" w:hAnsi="Arial" w:cs="Arial"/>
                <w:szCs w:val="24"/>
              </w:rPr>
              <w:t>número</w:t>
            </w:r>
          </w:p>
        </w:tc>
        <w:tc>
          <w:tcPr>
            <w:tcW w:w="2835" w:type="dxa"/>
          </w:tcPr>
          <w:p w:rsidR="00693ACD" w:rsidRPr="0019241E" w:rsidRDefault="00693ACD" w:rsidP="003462BC">
            <w:pPr>
              <w:ind w:hanging="108"/>
              <w:rPr>
                <w:rFonts w:ascii="Arial" w:hAnsi="Arial" w:cs="Arial"/>
                <w:b/>
                <w:szCs w:val="24"/>
              </w:rPr>
            </w:pPr>
            <w:r w:rsidRPr="0019241E">
              <w:rPr>
                <w:rFonts w:ascii="Arial" w:hAnsi="Arial" w:cs="Arial"/>
                <w:b/>
                <w:szCs w:val="24"/>
              </w:rPr>
              <w:t xml:space="preserve">Total 6 </w:t>
            </w:r>
            <w:r w:rsidRPr="00242830">
              <w:rPr>
                <w:rFonts w:ascii="Arial" w:hAnsi="Arial" w:cs="Arial"/>
                <w:sz w:val="20"/>
                <w:szCs w:val="24"/>
              </w:rPr>
              <w:t>(2 ptos por cada</w:t>
            </w:r>
            <w:r w:rsidR="00BB06FA">
              <w:rPr>
                <w:rFonts w:ascii="Arial" w:hAnsi="Arial" w:cs="Arial"/>
                <w:sz w:val="20"/>
                <w:szCs w:val="24"/>
              </w:rPr>
              <w:t xml:space="preserve"> una)</w:t>
            </w:r>
          </w:p>
        </w:tc>
        <w:tc>
          <w:tcPr>
            <w:tcW w:w="957" w:type="dxa"/>
            <w:vMerge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E849D8" w:rsidRPr="007660B0" w:rsidTr="00E849D8">
        <w:tc>
          <w:tcPr>
            <w:tcW w:w="1668" w:type="dxa"/>
          </w:tcPr>
          <w:p w:rsidR="00E849D8" w:rsidRPr="007660B0" w:rsidRDefault="00E849D8" w:rsidP="00A17B3C">
            <w:pPr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Gramática</w:t>
            </w:r>
          </w:p>
        </w:tc>
        <w:tc>
          <w:tcPr>
            <w:tcW w:w="3260" w:type="dxa"/>
          </w:tcPr>
          <w:p w:rsidR="00E849D8" w:rsidRDefault="00E849D8" w:rsidP="00E31C29">
            <w:pPr>
              <w:pStyle w:val="Prrafodelista"/>
              <w:numPr>
                <w:ilvl w:val="0"/>
                <w:numId w:val="23"/>
              </w:numPr>
              <w:ind w:left="175" w:hanging="283"/>
            </w:pPr>
            <w:r>
              <w:rPr>
                <w:rFonts w:ascii="Arial" w:hAnsi="Arial" w:cs="Arial"/>
                <w:szCs w:val="24"/>
              </w:rPr>
              <w:t>núcleo: consideración modificadores: otra (</w:t>
            </w:r>
            <w:proofErr w:type="spellStart"/>
            <w:r>
              <w:rPr>
                <w:rFonts w:ascii="Arial" w:hAnsi="Arial" w:cs="Arial"/>
                <w:szCs w:val="24"/>
              </w:rPr>
              <w:t>pron.ind</w:t>
            </w:r>
            <w:proofErr w:type="spellEnd"/>
            <w:r>
              <w:rPr>
                <w:rFonts w:ascii="Arial" w:hAnsi="Arial" w:cs="Arial"/>
                <w:szCs w:val="24"/>
              </w:rPr>
              <w:t>) /teórica (adjetivo)</w:t>
            </w:r>
          </w:p>
          <w:p w:rsidR="00E849D8" w:rsidRDefault="00E849D8" w:rsidP="00751EDC">
            <w:pPr>
              <w:ind w:left="33" w:right="-108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b. </w:t>
            </w:r>
            <w:r w:rsidRPr="0059654E">
              <w:rPr>
                <w:rFonts w:ascii="Arial" w:hAnsi="Arial" w:cs="Arial"/>
              </w:rPr>
              <w:t>Estas ficciones en miniatura promueven frecuentemente el debate. 3ra PP</w:t>
            </w:r>
          </w:p>
          <w:p w:rsidR="00E849D8" w:rsidRDefault="00E849D8" w:rsidP="009E26E0">
            <w:pPr>
              <w:pStyle w:val="Prrafodelista"/>
              <w:ind w:left="175" w:right="-108" w:hanging="175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c. hacer/llegar/constituir</w:t>
            </w:r>
          </w:p>
          <w:p w:rsidR="00E849D8" w:rsidRPr="00751EDC" w:rsidRDefault="00E849D8" w:rsidP="004A4ACA">
            <w:pPr>
              <w:pStyle w:val="Prrafodelista"/>
              <w:ind w:left="317" w:right="-108" w:hanging="283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d. </w:t>
            </w:r>
            <w:proofErr w:type="spellStart"/>
            <w:r>
              <w:rPr>
                <w:rFonts w:ascii="Arial" w:hAnsi="Arial" w:cs="Arial"/>
                <w:szCs w:val="24"/>
              </w:rPr>
              <w:t>y,e</w:t>
            </w:r>
            <w:proofErr w:type="spellEnd"/>
            <w:r>
              <w:rPr>
                <w:rFonts w:ascii="Arial" w:hAnsi="Arial" w:cs="Arial"/>
                <w:szCs w:val="24"/>
              </w:rPr>
              <w:t xml:space="preserve"> (copulativas) o (disyuntiva)</w:t>
            </w:r>
          </w:p>
        </w:tc>
        <w:tc>
          <w:tcPr>
            <w:tcW w:w="2835" w:type="dxa"/>
          </w:tcPr>
          <w:p w:rsidR="00E849D8" w:rsidRPr="00242830" w:rsidRDefault="00E849D8" w:rsidP="00A17B3C">
            <w:pPr>
              <w:ind w:firstLine="33"/>
              <w:rPr>
                <w:rFonts w:ascii="Arial" w:hAnsi="Arial" w:cs="Arial"/>
                <w:b/>
                <w:sz w:val="20"/>
                <w:szCs w:val="20"/>
              </w:rPr>
            </w:pPr>
            <w:r w:rsidRPr="00242830">
              <w:rPr>
                <w:rFonts w:ascii="Arial" w:hAnsi="Arial" w:cs="Arial"/>
                <w:b/>
                <w:sz w:val="20"/>
                <w:szCs w:val="20"/>
              </w:rPr>
              <w:t>Total 12 puntos</w:t>
            </w:r>
          </w:p>
          <w:p w:rsidR="00E849D8" w:rsidRPr="00242830" w:rsidRDefault="00E849D8" w:rsidP="00693ACD">
            <w:pPr>
              <w:pStyle w:val="Prrafodelista"/>
              <w:numPr>
                <w:ilvl w:val="0"/>
                <w:numId w:val="20"/>
              </w:numPr>
              <w:ind w:left="33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242830">
              <w:rPr>
                <w:rFonts w:ascii="Arial" w:hAnsi="Arial" w:cs="Arial"/>
                <w:sz w:val="20"/>
                <w:szCs w:val="20"/>
              </w:rPr>
              <w:t>a.</w:t>
            </w:r>
            <w:r w:rsidRPr="004A4ACA">
              <w:rPr>
                <w:rFonts w:ascii="Arial" w:hAnsi="Arial" w:cs="Arial"/>
                <w:sz w:val="20"/>
                <w:szCs w:val="20"/>
              </w:rPr>
              <w:t>3 ptos</w:t>
            </w:r>
            <w:r w:rsidRPr="00242830">
              <w:rPr>
                <w:rFonts w:ascii="Arial" w:hAnsi="Arial" w:cs="Arial"/>
                <w:b/>
                <w:sz w:val="20"/>
                <w:szCs w:val="20"/>
              </w:rPr>
              <w:t xml:space="preserve">- </w:t>
            </w:r>
            <w:r w:rsidRPr="008B467E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pto</w:t>
            </w:r>
            <w:proofErr w:type="spellEnd"/>
            <w:r w:rsidRPr="00242830">
              <w:rPr>
                <w:rFonts w:ascii="Arial" w:hAnsi="Arial" w:cs="Arial"/>
                <w:sz w:val="20"/>
                <w:szCs w:val="20"/>
              </w:rPr>
              <w:t xml:space="preserve"> por </w:t>
            </w:r>
          </w:p>
          <w:p w:rsidR="00E849D8" w:rsidRPr="00AA69DA" w:rsidRDefault="00E849D8" w:rsidP="00AA69DA">
            <w:pPr>
              <w:ind w:left="33"/>
              <w:rPr>
                <w:rFonts w:ascii="Arial" w:hAnsi="Arial" w:cs="Arial"/>
                <w:sz w:val="20"/>
                <w:szCs w:val="20"/>
              </w:rPr>
            </w:pPr>
            <w:r w:rsidRPr="00AA69DA">
              <w:rPr>
                <w:rFonts w:ascii="Arial" w:hAnsi="Arial" w:cs="Arial"/>
                <w:sz w:val="20"/>
                <w:szCs w:val="20"/>
              </w:rPr>
              <w:t xml:space="preserve">extraer el núcleo/1 </w:t>
            </w:r>
            <w:proofErr w:type="spellStart"/>
            <w:r w:rsidRPr="00AA69DA">
              <w:rPr>
                <w:rFonts w:ascii="Arial" w:hAnsi="Arial" w:cs="Arial"/>
                <w:sz w:val="20"/>
                <w:szCs w:val="20"/>
              </w:rPr>
              <w:t>pto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por el modificador</w:t>
            </w:r>
            <w:r w:rsidRPr="00AA69DA">
              <w:rPr>
                <w:rFonts w:ascii="Arial" w:hAnsi="Arial" w:cs="Arial"/>
                <w:sz w:val="20"/>
                <w:szCs w:val="20"/>
              </w:rPr>
              <w:t xml:space="preserve">/1 </w:t>
            </w:r>
            <w:proofErr w:type="spellStart"/>
            <w:r w:rsidRPr="00AA69DA">
              <w:rPr>
                <w:rFonts w:ascii="Arial" w:hAnsi="Arial" w:cs="Arial"/>
                <w:sz w:val="20"/>
                <w:szCs w:val="20"/>
              </w:rPr>
              <w:t>pto</w:t>
            </w:r>
            <w:proofErr w:type="spellEnd"/>
            <w:r w:rsidRPr="00AA69DA">
              <w:rPr>
                <w:rFonts w:ascii="Arial" w:hAnsi="Arial" w:cs="Arial"/>
                <w:sz w:val="20"/>
                <w:szCs w:val="20"/>
              </w:rPr>
              <w:t xml:space="preserve"> por</w:t>
            </w:r>
            <w:r>
              <w:rPr>
                <w:rFonts w:ascii="Arial" w:hAnsi="Arial" w:cs="Arial"/>
                <w:sz w:val="20"/>
                <w:szCs w:val="20"/>
              </w:rPr>
              <w:t xml:space="preserve"> clasificar</w:t>
            </w:r>
          </w:p>
          <w:p w:rsidR="00E849D8" w:rsidRDefault="00E849D8" w:rsidP="00AA69DA">
            <w:pPr>
              <w:rPr>
                <w:rFonts w:ascii="Arial" w:hAnsi="Arial" w:cs="Arial"/>
                <w:sz w:val="20"/>
                <w:szCs w:val="20"/>
              </w:rPr>
            </w:pPr>
            <w:r w:rsidRPr="00242830">
              <w:rPr>
                <w:rFonts w:ascii="Arial" w:hAnsi="Arial" w:cs="Arial"/>
                <w:sz w:val="20"/>
                <w:szCs w:val="20"/>
              </w:rPr>
              <w:t xml:space="preserve">b. 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 ptos: 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2830">
              <w:rPr>
                <w:rFonts w:ascii="Arial" w:hAnsi="Arial" w:cs="Arial"/>
                <w:sz w:val="20"/>
                <w:szCs w:val="20"/>
              </w:rPr>
              <w:t>pto</w:t>
            </w:r>
            <w:proofErr w:type="spellEnd"/>
            <w:r w:rsidRPr="00242830">
              <w:rPr>
                <w:rFonts w:ascii="Arial" w:hAnsi="Arial" w:cs="Arial"/>
                <w:sz w:val="20"/>
                <w:szCs w:val="20"/>
              </w:rPr>
              <w:t xml:space="preserve"> por extraer,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 pto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 por </w:t>
            </w:r>
            <w:r>
              <w:rPr>
                <w:rFonts w:ascii="Arial" w:hAnsi="Arial" w:cs="Arial"/>
                <w:sz w:val="20"/>
                <w:szCs w:val="20"/>
              </w:rPr>
              <w:t>concordancia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, </w:t>
            </w:r>
          </w:p>
          <w:p w:rsidR="00E849D8" w:rsidRPr="00242830" w:rsidRDefault="00E849D8" w:rsidP="00AA69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c. 4 </w:t>
            </w:r>
            <w:r w:rsidRPr="00BB06FA">
              <w:rPr>
                <w:rFonts w:ascii="Arial" w:hAnsi="Arial" w:cs="Arial"/>
                <w:sz w:val="20"/>
                <w:szCs w:val="20"/>
              </w:rPr>
              <w:t>ptos</w:t>
            </w:r>
            <w:r>
              <w:rPr>
                <w:rFonts w:ascii="Arial" w:hAnsi="Arial" w:cs="Arial"/>
                <w:sz w:val="20"/>
                <w:szCs w:val="20"/>
              </w:rPr>
              <w:t>/1</w:t>
            </w:r>
            <w:r w:rsidRPr="00BB06F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por extraer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 pto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 por </w:t>
            </w:r>
            <w:r>
              <w:rPr>
                <w:rFonts w:ascii="Arial" w:hAnsi="Arial" w:cs="Arial"/>
                <w:sz w:val="20"/>
                <w:szCs w:val="20"/>
              </w:rPr>
              <w:t xml:space="preserve">conjugarlo </w:t>
            </w:r>
            <w:r w:rsidRPr="00242830">
              <w:rPr>
                <w:rFonts w:ascii="Arial" w:hAnsi="Arial" w:cs="Arial"/>
                <w:sz w:val="20"/>
                <w:szCs w:val="20"/>
              </w:rPr>
              <w:t xml:space="preserve">(1pto por cada </w:t>
            </w:r>
            <w:r>
              <w:rPr>
                <w:rFonts w:ascii="Arial" w:hAnsi="Arial" w:cs="Arial"/>
                <w:sz w:val="20"/>
                <w:szCs w:val="20"/>
              </w:rPr>
              <w:t>aspecto</w:t>
            </w:r>
            <w:r w:rsidRPr="00242830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E849D8" w:rsidRPr="004A4ACA" w:rsidRDefault="00E849D8" w:rsidP="004A4ACA">
            <w:pPr>
              <w:ind w:left="33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d. </w:t>
            </w:r>
            <w:r w:rsidRPr="004A4ACA">
              <w:rPr>
                <w:rFonts w:ascii="Arial" w:hAnsi="Arial" w:cs="Arial"/>
                <w:sz w:val="20"/>
                <w:szCs w:val="20"/>
              </w:rPr>
              <w:t>2 ptos por extraer ( 1 cada uno)</w:t>
            </w:r>
          </w:p>
        </w:tc>
        <w:tc>
          <w:tcPr>
            <w:tcW w:w="957" w:type="dxa"/>
            <w:vMerge w:val="restart"/>
            <w:vAlign w:val="center"/>
          </w:tcPr>
          <w:p w:rsidR="00E849D8" w:rsidRPr="007660B0" w:rsidRDefault="00E849D8" w:rsidP="00E849D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30 puntos</w:t>
            </w:r>
          </w:p>
        </w:tc>
      </w:tr>
      <w:tr w:rsidR="00E849D8" w:rsidRPr="007660B0" w:rsidTr="002440B2">
        <w:tc>
          <w:tcPr>
            <w:tcW w:w="1668" w:type="dxa"/>
          </w:tcPr>
          <w:p w:rsidR="00E849D8" w:rsidRPr="007660B0" w:rsidRDefault="00E849D8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3260" w:type="dxa"/>
          </w:tcPr>
          <w:p w:rsidR="00E849D8" w:rsidRPr="007338C7" w:rsidRDefault="00E849D8" w:rsidP="009E26E0">
            <w:pPr>
              <w:ind w:left="-108" w:right="-108"/>
              <w:rPr>
                <w:rFonts w:ascii="Arial" w:hAnsi="Arial" w:cs="Arial"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 xml:space="preserve">Sujeto: </w:t>
            </w:r>
            <w:r>
              <w:rPr>
                <w:rFonts w:ascii="Arial" w:hAnsi="Arial" w:cs="Arial"/>
                <w:i/>
                <w:szCs w:val="24"/>
              </w:rPr>
              <w:t>omitido/</w:t>
            </w:r>
            <w:r w:rsidRPr="009E26E0">
              <w:rPr>
                <w:rFonts w:ascii="Arial" w:hAnsi="Arial" w:cs="Arial"/>
                <w:i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 xml:space="preserve">( ) no expreso </w:t>
            </w:r>
          </w:p>
          <w:p w:rsidR="00E849D8" w:rsidRPr="007338C7" w:rsidRDefault="00E849D8" w:rsidP="00A17B3C">
            <w:pPr>
              <w:ind w:left="-108" w:right="-108"/>
              <w:rPr>
                <w:rFonts w:ascii="Arial" w:hAnsi="Arial" w:cs="Arial"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 xml:space="preserve"> N del sujeto: </w:t>
            </w:r>
            <w:r>
              <w:rPr>
                <w:rFonts w:ascii="Arial" w:hAnsi="Arial" w:cs="Arial"/>
                <w:i/>
                <w:szCs w:val="24"/>
              </w:rPr>
              <w:t>omitido/</w:t>
            </w:r>
            <w:r w:rsidRPr="009E26E0">
              <w:rPr>
                <w:rFonts w:ascii="Arial" w:hAnsi="Arial" w:cs="Arial"/>
                <w:i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( ) no expreso</w:t>
            </w:r>
          </w:p>
          <w:p w:rsidR="00E849D8" w:rsidRPr="009E26E0" w:rsidRDefault="00E849D8" w:rsidP="009E26E0">
            <w:pPr>
              <w:spacing w:before="60" w:after="120"/>
              <w:jc w:val="both"/>
              <w:rPr>
                <w:rFonts w:ascii="Arial" w:hAnsi="Arial" w:cs="Arial"/>
                <w:i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 xml:space="preserve">Predicado: </w:t>
            </w:r>
            <w:r w:rsidRPr="009E26E0">
              <w:rPr>
                <w:rFonts w:ascii="Arial" w:hAnsi="Arial" w:cs="Arial"/>
                <w:i/>
                <w:szCs w:val="24"/>
              </w:rPr>
              <w:t>han incluido siempre en sus planes de estudio la gran novela de Cervantes.</w:t>
            </w:r>
          </w:p>
          <w:p w:rsidR="00E849D8" w:rsidRDefault="00E849D8" w:rsidP="00A17B3C">
            <w:pPr>
              <w:ind w:left="-108" w:right="-108"/>
              <w:rPr>
                <w:rFonts w:ascii="Arial" w:hAnsi="Arial" w:cs="Arial"/>
                <w:i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>Núcleo del predicado</w:t>
            </w:r>
            <w:r>
              <w:rPr>
                <w:rFonts w:ascii="Arial" w:hAnsi="Arial" w:cs="Arial"/>
                <w:szCs w:val="24"/>
              </w:rPr>
              <w:t xml:space="preserve">: </w:t>
            </w:r>
            <w:r w:rsidRPr="009E26E0">
              <w:rPr>
                <w:rFonts w:ascii="Arial" w:hAnsi="Arial" w:cs="Arial"/>
                <w:i/>
                <w:szCs w:val="24"/>
              </w:rPr>
              <w:t>ha</w:t>
            </w:r>
            <w:r>
              <w:rPr>
                <w:rFonts w:ascii="Arial" w:hAnsi="Arial" w:cs="Arial"/>
                <w:i/>
                <w:szCs w:val="24"/>
              </w:rPr>
              <w:t>bía</w:t>
            </w:r>
            <w:r w:rsidRPr="009E26E0">
              <w:rPr>
                <w:rFonts w:ascii="Arial" w:hAnsi="Arial" w:cs="Arial"/>
                <w:i/>
                <w:szCs w:val="24"/>
              </w:rPr>
              <w:t xml:space="preserve"> </w:t>
            </w:r>
            <w:r>
              <w:rPr>
                <w:rFonts w:ascii="Arial" w:hAnsi="Arial" w:cs="Arial"/>
                <w:i/>
                <w:szCs w:val="24"/>
              </w:rPr>
              <w:t>leí</w:t>
            </w:r>
            <w:r w:rsidRPr="009E26E0">
              <w:rPr>
                <w:rFonts w:ascii="Arial" w:hAnsi="Arial" w:cs="Arial"/>
                <w:i/>
                <w:szCs w:val="24"/>
              </w:rPr>
              <w:t>do</w:t>
            </w:r>
          </w:p>
          <w:p w:rsidR="00E849D8" w:rsidRPr="009E26E0" w:rsidRDefault="00E849D8" w:rsidP="009E26E0">
            <w:pPr>
              <w:ind w:hanging="108"/>
              <w:jc w:val="both"/>
              <w:rPr>
                <w:rFonts w:ascii="Arial" w:hAnsi="Arial" w:cs="Arial"/>
                <w:i/>
              </w:rPr>
            </w:pPr>
            <w:r w:rsidRPr="009E26E0">
              <w:rPr>
                <w:rFonts w:ascii="Arial" w:hAnsi="Arial" w:cs="Arial"/>
              </w:rPr>
              <w:t xml:space="preserve">CC: </w:t>
            </w:r>
            <w:r>
              <w:rPr>
                <w:rFonts w:ascii="Arial" w:hAnsi="Arial" w:cs="Arial"/>
                <w:i/>
                <w:szCs w:val="24"/>
              </w:rPr>
              <w:t>aquella mañana</w:t>
            </w:r>
          </w:p>
          <w:p w:rsidR="00E849D8" w:rsidRPr="009E26E0" w:rsidRDefault="00E849D8" w:rsidP="002440B2">
            <w:pPr>
              <w:ind w:left="-108" w:right="-108"/>
              <w:rPr>
                <w:rFonts w:ascii="Arial" w:hAnsi="Arial" w:cs="Arial"/>
                <w:i/>
              </w:rPr>
            </w:pPr>
            <w:r w:rsidRPr="009E26E0">
              <w:rPr>
                <w:rFonts w:ascii="Arial" w:hAnsi="Arial" w:cs="Arial"/>
              </w:rPr>
              <w:t xml:space="preserve">CC: </w:t>
            </w:r>
            <w:r w:rsidRPr="009E26E0">
              <w:rPr>
                <w:rFonts w:ascii="Arial" w:hAnsi="Arial" w:cs="Arial"/>
                <w:i/>
                <w:szCs w:val="24"/>
              </w:rPr>
              <w:t xml:space="preserve">en </w:t>
            </w:r>
            <w:r>
              <w:rPr>
                <w:rFonts w:ascii="Arial" w:hAnsi="Arial" w:cs="Arial"/>
                <w:i/>
                <w:szCs w:val="24"/>
              </w:rPr>
              <w:t>el aula</w:t>
            </w:r>
          </w:p>
          <w:p w:rsidR="00E849D8" w:rsidRPr="007338C7" w:rsidRDefault="00E849D8" w:rsidP="009730EA">
            <w:pPr>
              <w:ind w:left="-108" w:right="-108"/>
              <w:rPr>
                <w:rFonts w:ascii="Arial" w:hAnsi="Arial" w:cs="Arial"/>
                <w:szCs w:val="24"/>
              </w:rPr>
            </w:pPr>
            <w:r w:rsidRPr="009E26E0">
              <w:rPr>
                <w:rFonts w:ascii="Arial" w:hAnsi="Arial" w:cs="Arial"/>
              </w:rPr>
              <w:t xml:space="preserve">CD: </w:t>
            </w:r>
            <w:r>
              <w:rPr>
                <w:rFonts w:ascii="Arial" w:hAnsi="Arial" w:cs="Arial"/>
                <w:i/>
                <w:szCs w:val="24"/>
              </w:rPr>
              <w:t xml:space="preserve">el último </w:t>
            </w:r>
            <w:proofErr w:type="spellStart"/>
            <w:r>
              <w:rPr>
                <w:rFonts w:ascii="Arial" w:hAnsi="Arial" w:cs="Arial"/>
                <w:i/>
                <w:szCs w:val="24"/>
              </w:rPr>
              <w:t>minicuento</w:t>
            </w:r>
            <w:proofErr w:type="spellEnd"/>
            <w:r>
              <w:rPr>
                <w:rFonts w:ascii="Arial" w:hAnsi="Arial" w:cs="Arial"/>
                <w:i/>
                <w:szCs w:val="24"/>
              </w:rPr>
              <w:t xml:space="preserve"> de la antología</w:t>
            </w:r>
          </w:p>
        </w:tc>
        <w:tc>
          <w:tcPr>
            <w:tcW w:w="2835" w:type="dxa"/>
          </w:tcPr>
          <w:p w:rsidR="00E849D8" w:rsidRPr="007338C7" w:rsidRDefault="00E849D8" w:rsidP="00A17B3C">
            <w:pPr>
              <w:ind w:firstLine="33"/>
              <w:rPr>
                <w:rFonts w:ascii="Arial" w:hAnsi="Arial" w:cs="Arial"/>
                <w:b/>
                <w:szCs w:val="24"/>
              </w:rPr>
            </w:pPr>
            <w:r w:rsidRPr="007338C7">
              <w:rPr>
                <w:rFonts w:ascii="Arial" w:hAnsi="Arial" w:cs="Arial"/>
                <w:b/>
                <w:szCs w:val="24"/>
              </w:rPr>
              <w:t>Total 12 puntos</w:t>
            </w:r>
          </w:p>
          <w:p w:rsidR="00E849D8" w:rsidRPr="007338C7" w:rsidRDefault="00E849D8" w:rsidP="00A17B3C">
            <w:pPr>
              <w:rPr>
                <w:rFonts w:ascii="Arial" w:hAnsi="Arial" w:cs="Arial"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>Sujeto:2 ptos</w:t>
            </w:r>
          </w:p>
          <w:p w:rsidR="00E849D8" w:rsidRPr="007338C7" w:rsidRDefault="00E849D8" w:rsidP="00A17B3C">
            <w:pPr>
              <w:jc w:val="both"/>
              <w:rPr>
                <w:rFonts w:ascii="Arial" w:hAnsi="Arial" w:cs="Arial"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 xml:space="preserve">Núcleo del sujeto: 1 </w:t>
            </w:r>
            <w:proofErr w:type="spellStart"/>
            <w:r w:rsidRPr="007338C7">
              <w:rPr>
                <w:rFonts w:ascii="Arial" w:hAnsi="Arial" w:cs="Arial"/>
                <w:szCs w:val="24"/>
              </w:rPr>
              <w:t>pto</w:t>
            </w:r>
            <w:proofErr w:type="spellEnd"/>
          </w:p>
          <w:p w:rsidR="00E849D8" w:rsidRPr="007338C7" w:rsidRDefault="00E849D8" w:rsidP="00A17B3C">
            <w:pPr>
              <w:rPr>
                <w:rFonts w:ascii="Arial" w:hAnsi="Arial" w:cs="Arial"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>Predicado: 2 ptos</w:t>
            </w:r>
          </w:p>
          <w:p w:rsidR="00E849D8" w:rsidRPr="007338C7" w:rsidRDefault="00E849D8" w:rsidP="00A17B3C">
            <w:pPr>
              <w:rPr>
                <w:rFonts w:ascii="Arial" w:hAnsi="Arial" w:cs="Arial"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 xml:space="preserve">Núcleo del predicado:1 </w:t>
            </w:r>
            <w:proofErr w:type="spellStart"/>
            <w:r w:rsidRPr="007338C7">
              <w:rPr>
                <w:rFonts w:ascii="Arial" w:hAnsi="Arial" w:cs="Arial"/>
                <w:szCs w:val="24"/>
              </w:rPr>
              <w:t>pto</w:t>
            </w:r>
            <w:proofErr w:type="spellEnd"/>
          </w:p>
          <w:p w:rsidR="00E849D8" w:rsidRPr="007338C7" w:rsidRDefault="00E849D8" w:rsidP="00A17B3C">
            <w:pPr>
              <w:rPr>
                <w:rFonts w:ascii="Arial" w:hAnsi="Arial" w:cs="Arial"/>
                <w:szCs w:val="24"/>
              </w:rPr>
            </w:pPr>
            <w:r w:rsidRPr="007338C7">
              <w:rPr>
                <w:rFonts w:ascii="Arial" w:hAnsi="Arial" w:cs="Arial"/>
                <w:szCs w:val="24"/>
              </w:rPr>
              <w:t>CC: 6 ptos( 1 por reconocer y 1 por clasificar cada uno</w:t>
            </w:r>
          </w:p>
        </w:tc>
        <w:tc>
          <w:tcPr>
            <w:tcW w:w="957" w:type="dxa"/>
            <w:vMerge/>
          </w:tcPr>
          <w:p w:rsidR="00E849D8" w:rsidRPr="007660B0" w:rsidRDefault="00E849D8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693ACD" w:rsidRPr="007660B0" w:rsidTr="002440B2">
        <w:tc>
          <w:tcPr>
            <w:tcW w:w="1668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3260" w:type="dxa"/>
          </w:tcPr>
          <w:p w:rsidR="00693ACD" w:rsidRPr="007338C7" w:rsidRDefault="009730EA" w:rsidP="009730EA">
            <w:pPr>
              <w:pStyle w:val="Prrafodelista"/>
              <w:numPr>
                <w:ilvl w:val="0"/>
                <w:numId w:val="21"/>
              </w:numPr>
              <w:ind w:left="175" w:right="-108" w:hanging="283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V</w:t>
            </w:r>
            <w:r w:rsidRPr="007338C7">
              <w:rPr>
                <w:rFonts w:ascii="Arial" w:hAnsi="Arial" w:cs="Arial"/>
                <w:szCs w:val="24"/>
              </w:rPr>
              <w:t>,</w:t>
            </w:r>
            <w:r>
              <w:rPr>
                <w:rFonts w:ascii="Arial" w:hAnsi="Arial" w:cs="Arial"/>
                <w:szCs w:val="24"/>
              </w:rPr>
              <w:t xml:space="preserve"> F</w:t>
            </w:r>
            <w:r>
              <w:rPr>
                <w:rFonts w:ascii="Arial" w:hAnsi="Arial" w:cs="Arial"/>
                <w:szCs w:val="24"/>
              </w:rPr>
              <w:t>,</w:t>
            </w:r>
            <w:r w:rsidR="00BB06FA">
              <w:rPr>
                <w:rFonts w:ascii="Arial" w:hAnsi="Arial" w:cs="Arial"/>
                <w:szCs w:val="24"/>
              </w:rPr>
              <w:t>F</w:t>
            </w:r>
            <w:r w:rsidR="00693ACD" w:rsidRPr="007338C7">
              <w:rPr>
                <w:rFonts w:ascii="Arial" w:hAnsi="Arial" w:cs="Arial"/>
                <w:szCs w:val="24"/>
              </w:rPr>
              <w:t xml:space="preserve"> </w:t>
            </w:r>
          </w:p>
        </w:tc>
        <w:tc>
          <w:tcPr>
            <w:tcW w:w="2835" w:type="dxa"/>
          </w:tcPr>
          <w:p w:rsidR="00693ACD" w:rsidRPr="002440B2" w:rsidRDefault="00693ACD" w:rsidP="002440B2">
            <w:pPr>
              <w:ind w:hanging="108"/>
              <w:rPr>
                <w:rFonts w:ascii="Arial" w:hAnsi="Arial" w:cs="Arial"/>
                <w:szCs w:val="24"/>
              </w:rPr>
            </w:pPr>
            <w:r w:rsidRPr="002440B2">
              <w:rPr>
                <w:rFonts w:ascii="Arial" w:hAnsi="Arial" w:cs="Arial"/>
                <w:szCs w:val="24"/>
              </w:rPr>
              <w:t>Total 6 puntos (2 cada uno)</w:t>
            </w:r>
          </w:p>
        </w:tc>
        <w:tc>
          <w:tcPr>
            <w:tcW w:w="957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</w:p>
        </w:tc>
      </w:tr>
      <w:tr w:rsidR="00693ACD" w:rsidRPr="007660B0" w:rsidTr="002440B2">
        <w:tc>
          <w:tcPr>
            <w:tcW w:w="1668" w:type="dxa"/>
          </w:tcPr>
          <w:p w:rsidR="00693ACD" w:rsidRPr="007660B0" w:rsidRDefault="00693ACD" w:rsidP="00A17B3C">
            <w:pPr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Redacción</w:t>
            </w:r>
          </w:p>
        </w:tc>
        <w:tc>
          <w:tcPr>
            <w:tcW w:w="3260" w:type="dxa"/>
          </w:tcPr>
          <w:p w:rsidR="00693ACD" w:rsidRPr="007660B0" w:rsidRDefault="00693ACD" w:rsidP="00A17B3C">
            <w:pPr>
              <w:ind w:right="-108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Estructura del texto, ajuste, unidad de sentido, suficiencia y cohesión</w:t>
            </w:r>
          </w:p>
        </w:tc>
        <w:tc>
          <w:tcPr>
            <w:tcW w:w="2835" w:type="dxa"/>
          </w:tcPr>
          <w:p w:rsidR="00693ACD" w:rsidRDefault="00693ACD" w:rsidP="00A17B3C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25 ptos</w:t>
            </w:r>
          </w:p>
          <w:p w:rsidR="00693ACD" w:rsidRPr="007660B0" w:rsidRDefault="00693ACD" w:rsidP="002440B2">
            <w:pPr>
              <w:ind w:hanging="108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ET (3) A(4) US (8) S (6)C(4)</w:t>
            </w:r>
          </w:p>
        </w:tc>
        <w:tc>
          <w:tcPr>
            <w:tcW w:w="957" w:type="dxa"/>
          </w:tcPr>
          <w:p w:rsidR="00693ACD" w:rsidRDefault="00E849D8" w:rsidP="00E849D8">
            <w:pPr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25</w:t>
            </w:r>
          </w:p>
          <w:p w:rsidR="00E849D8" w:rsidRPr="007660B0" w:rsidRDefault="00E849D8" w:rsidP="00E849D8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7660B0">
              <w:rPr>
                <w:rFonts w:ascii="Arial" w:hAnsi="Arial" w:cs="Arial"/>
                <w:b/>
                <w:szCs w:val="24"/>
              </w:rPr>
              <w:t>puntos</w:t>
            </w:r>
          </w:p>
        </w:tc>
      </w:tr>
    </w:tbl>
    <w:p w:rsidR="00693ACD" w:rsidRDefault="00693ACD" w:rsidP="003462BC"/>
    <w:sectPr w:rsidR="00693ACD" w:rsidSect="00265355">
      <w:pgSz w:w="11906" w:h="16838"/>
      <w:pgMar w:top="1701" w:right="1418" w:bottom="170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26C7A"/>
    <w:multiLevelType w:val="hybridMultilevel"/>
    <w:tmpl w:val="90D6F366"/>
    <w:lvl w:ilvl="0" w:tplc="EAD6CAB4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A2F61"/>
    <w:multiLevelType w:val="hybridMultilevel"/>
    <w:tmpl w:val="0D1C4718"/>
    <w:lvl w:ilvl="0" w:tplc="B4AEF75C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E7550"/>
    <w:multiLevelType w:val="hybridMultilevel"/>
    <w:tmpl w:val="0D1C4718"/>
    <w:lvl w:ilvl="0" w:tplc="B4AEF75C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156" w:hanging="360"/>
      </w:pPr>
    </w:lvl>
    <w:lvl w:ilvl="2" w:tplc="0C0A001B" w:tentative="1">
      <w:start w:val="1"/>
      <w:numFmt w:val="lowerRoman"/>
      <w:lvlText w:val="%3."/>
      <w:lvlJc w:val="right"/>
      <w:pPr>
        <w:ind w:left="1876" w:hanging="180"/>
      </w:pPr>
    </w:lvl>
    <w:lvl w:ilvl="3" w:tplc="0C0A000F" w:tentative="1">
      <w:start w:val="1"/>
      <w:numFmt w:val="decimal"/>
      <w:lvlText w:val="%4."/>
      <w:lvlJc w:val="left"/>
      <w:pPr>
        <w:ind w:left="2596" w:hanging="360"/>
      </w:pPr>
    </w:lvl>
    <w:lvl w:ilvl="4" w:tplc="0C0A0019" w:tentative="1">
      <w:start w:val="1"/>
      <w:numFmt w:val="lowerLetter"/>
      <w:lvlText w:val="%5."/>
      <w:lvlJc w:val="left"/>
      <w:pPr>
        <w:ind w:left="3316" w:hanging="360"/>
      </w:pPr>
    </w:lvl>
    <w:lvl w:ilvl="5" w:tplc="0C0A001B" w:tentative="1">
      <w:start w:val="1"/>
      <w:numFmt w:val="lowerRoman"/>
      <w:lvlText w:val="%6."/>
      <w:lvlJc w:val="right"/>
      <w:pPr>
        <w:ind w:left="4036" w:hanging="180"/>
      </w:pPr>
    </w:lvl>
    <w:lvl w:ilvl="6" w:tplc="0C0A000F" w:tentative="1">
      <w:start w:val="1"/>
      <w:numFmt w:val="decimal"/>
      <w:lvlText w:val="%7."/>
      <w:lvlJc w:val="left"/>
      <w:pPr>
        <w:ind w:left="4756" w:hanging="360"/>
      </w:pPr>
    </w:lvl>
    <w:lvl w:ilvl="7" w:tplc="0C0A0019" w:tentative="1">
      <w:start w:val="1"/>
      <w:numFmt w:val="lowerLetter"/>
      <w:lvlText w:val="%8."/>
      <w:lvlJc w:val="left"/>
      <w:pPr>
        <w:ind w:left="5476" w:hanging="360"/>
      </w:pPr>
    </w:lvl>
    <w:lvl w:ilvl="8" w:tplc="0C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>
    <w:nsid w:val="126A288D"/>
    <w:multiLevelType w:val="hybridMultilevel"/>
    <w:tmpl w:val="B4D4A11C"/>
    <w:lvl w:ilvl="0" w:tplc="6442BF0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6585617"/>
    <w:multiLevelType w:val="hybridMultilevel"/>
    <w:tmpl w:val="D340003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91D5E"/>
    <w:multiLevelType w:val="hybridMultilevel"/>
    <w:tmpl w:val="FFF2A858"/>
    <w:lvl w:ilvl="0" w:tplc="AC445AC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CF51D60"/>
    <w:multiLevelType w:val="hybridMultilevel"/>
    <w:tmpl w:val="F91A175A"/>
    <w:lvl w:ilvl="0" w:tplc="F62EEEE0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1E013C7F"/>
    <w:multiLevelType w:val="hybridMultilevel"/>
    <w:tmpl w:val="2F9CE084"/>
    <w:lvl w:ilvl="0" w:tplc="FC922A76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6C3902"/>
    <w:multiLevelType w:val="hybridMultilevel"/>
    <w:tmpl w:val="BE16D9BA"/>
    <w:lvl w:ilvl="0" w:tplc="FA5673B8">
      <w:start w:val="1"/>
      <w:numFmt w:val="lowerLetter"/>
      <w:lvlText w:val="%1."/>
      <w:lvlJc w:val="left"/>
      <w:pPr>
        <w:ind w:left="393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113" w:hanging="360"/>
      </w:pPr>
    </w:lvl>
    <w:lvl w:ilvl="2" w:tplc="0C0A001B" w:tentative="1">
      <w:start w:val="1"/>
      <w:numFmt w:val="lowerRoman"/>
      <w:lvlText w:val="%3."/>
      <w:lvlJc w:val="right"/>
      <w:pPr>
        <w:ind w:left="1833" w:hanging="180"/>
      </w:pPr>
    </w:lvl>
    <w:lvl w:ilvl="3" w:tplc="0C0A000F" w:tentative="1">
      <w:start w:val="1"/>
      <w:numFmt w:val="decimal"/>
      <w:lvlText w:val="%4."/>
      <w:lvlJc w:val="left"/>
      <w:pPr>
        <w:ind w:left="2553" w:hanging="360"/>
      </w:pPr>
    </w:lvl>
    <w:lvl w:ilvl="4" w:tplc="0C0A0019" w:tentative="1">
      <w:start w:val="1"/>
      <w:numFmt w:val="lowerLetter"/>
      <w:lvlText w:val="%5."/>
      <w:lvlJc w:val="left"/>
      <w:pPr>
        <w:ind w:left="3273" w:hanging="360"/>
      </w:pPr>
    </w:lvl>
    <w:lvl w:ilvl="5" w:tplc="0C0A001B" w:tentative="1">
      <w:start w:val="1"/>
      <w:numFmt w:val="lowerRoman"/>
      <w:lvlText w:val="%6."/>
      <w:lvlJc w:val="right"/>
      <w:pPr>
        <w:ind w:left="3993" w:hanging="180"/>
      </w:pPr>
    </w:lvl>
    <w:lvl w:ilvl="6" w:tplc="0C0A000F" w:tentative="1">
      <w:start w:val="1"/>
      <w:numFmt w:val="decimal"/>
      <w:lvlText w:val="%7."/>
      <w:lvlJc w:val="left"/>
      <w:pPr>
        <w:ind w:left="4713" w:hanging="360"/>
      </w:pPr>
    </w:lvl>
    <w:lvl w:ilvl="7" w:tplc="0C0A0019" w:tentative="1">
      <w:start w:val="1"/>
      <w:numFmt w:val="lowerLetter"/>
      <w:lvlText w:val="%8."/>
      <w:lvlJc w:val="left"/>
      <w:pPr>
        <w:ind w:left="5433" w:hanging="360"/>
      </w:pPr>
    </w:lvl>
    <w:lvl w:ilvl="8" w:tplc="0C0A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9">
    <w:nsid w:val="2D374EF0"/>
    <w:multiLevelType w:val="hybridMultilevel"/>
    <w:tmpl w:val="97705016"/>
    <w:lvl w:ilvl="0" w:tplc="B4AEF75C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947E80"/>
    <w:multiLevelType w:val="hybridMultilevel"/>
    <w:tmpl w:val="96B2A63E"/>
    <w:lvl w:ilvl="0" w:tplc="3CB203F4">
      <w:start w:val="1"/>
      <w:numFmt w:val="decimal"/>
      <w:lvlText w:val="%1."/>
      <w:lvlJc w:val="left"/>
      <w:pPr>
        <w:ind w:left="438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158" w:hanging="360"/>
      </w:pPr>
    </w:lvl>
    <w:lvl w:ilvl="2" w:tplc="0C0A001B" w:tentative="1">
      <w:start w:val="1"/>
      <w:numFmt w:val="lowerRoman"/>
      <w:lvlText w:val="%3."/>
      <w:lvlJc w:val="right"/>
      <w:pPr>
        <w:ind w:left="1878" w:hanging="180"/>
      </w:pPr>
    </w:lvl>
    <w:lvl w:ilvl="3" w:tplc="0C0A000F" w:tentative="1">
      <w:start w:val="1"/>
      <w:numFmt w:val="decimal"/>
      <w:lvlText w:val="%4."/>
      <w:lvlJc w:val="left"/>
      <w:pPr>
        <w:ind w:left="2598" w:hanging="360"/>
      </w:pPr>
    </w:lvl>
    <w:lvl w:ilvl="4" w:tplc="0C0A0019" w:tentative="1">
      <w:start w:val="1"/>
      <w:numFmt w:val="lowerLetter"/>
      <w:lvlText w:val="%5."/>
      <w:lvlJc w:val="left"/>
      <w:pPr>
        <w:ind w:left="3318" w:hanging="360"/>
      </w:pPr>
    </w:lvl>
    <w:lvl w:ilvl="5" w:tplc="0C0A001B" w:tentative="1">
      <w:start w:val="1"/>
      <w:numFmt w:val="lowerRoman"/>
      <w:lvlText w:val="%6."/>
      <w:lvlJc w:val="right"/>
      <w:pPr>
        <w:ind w:left="4038" w:hanging="180"/>
      </w:pPr>
    </w:lvl>
    <w:lvl w:ilvl="6" w:tplc="0C0A000F" w:tentative="1">
      <w:start w:val="1"/>
      <w:numFmt w:val="decimal"/>
      <w:lvlText w:val="%7."/>
      <w:lvlJc w:val="left"/>
      <w:pPr>
        <w:ind w:left="4758" w:hanging="360"/>
      </w:pPr>
    </w:lvl>
    <w:lvl w:ilvl="7" w:tplc="0C0A0019" w:tentative="1">
      <w:start w:val="1"/>
      <w:numFmt w:val="lowerLetter"/>
      <w:lvlText w:val="%8."/>
      <w:lvlJc w:val="left"/>
      <w:pPr>
        <w:ind w:left="5478" w:hanging="360"/>
      </w:pPr>
    </w:lvl>
    <w:lvl w:ilvl="8" w:tplc="0C0A001B" w:tentative="1">
      <w:start w:val="1"/>
      <w:numFmt w:val="lowerRoman"/>
      <w:lvlText w:val="%9."/>
      <w:lvlJc w:val="right"/>
      <w:pPr>
        <w:ind w:left="6198" w:hanging="180"/>
      </w:pPr>
    </w:lvl>
  </w:abstractNum>
  <w:abstractNum w:abstractNumId="11">
    <w:nsid w:val="443D2A87"/>
    <w:multiLevelType w:val="hybridMultilevel"/>
    <w:tmpl w:val="757CA1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68648D"/>
    <w:multiLevelType w:val="hybridMultilevel"/>
    <w:tmpl w:val="65084B2A"/>
    <w:lvl w:ilvl="0" w:tplc="F2BE03C2">
      <w:start w:val="1"/>
      <w:numFmt w:val="lowerLetter"/>
      <w:lvlText w:val="%1)"/>
      <w:lvlJc w:val="left"/>
      <w:pPr>
        <w:ind w:left="11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20" w:hanging="360"/>
      </w:pPr>
    </w:lvl>
    <w:lvl w:ilvl="2" w:tplc="0C0A001B" w:tentative="1">
      <w:start w:val="1"/>
      <w:numFmt w:val="lowerRoman"/>
      <w:lvlText w:val="%3."/>
      <w:lvlJc w:val="right"/>
      <w:pPr>
        <w:ind w:left="2540" w:hanging="180"/>
      </w:pPr>
    </w:lvl>
    <w:lvl w:ilvl="3" w:tplc="0C0A000F" w:tentative="1">
      <w:start w:val="1"/>
      <w:numFmt w:val="decimal"/>
      <w:lvlText w:val="%4."/>
      <w:lvlJc w:val="left"/>
      <w:pPr>
        <w:ind w:left="3260" w:hanging="360"/>
      </w:pPr>
    </w:lvl>
    <w:lvl w:ilvl="4" w:tplc="0C0A0019" w:tentative="1">
      <w:start w:val="1"/>
      <w:numFmt w:val="lowerLetter"/>
      <w:lvlText w:val="%5."/>
      <w:lvlJc w:val="left"/>
      <w:pPr>
        <w:ind w:left="3980" w:hanging="360"/>
      </w:pPr>
    </w:lvl>
    <w:lvl w:ilvl="5" w:tplc="0C0A001B" w:tentative="1">
      <w:start w:val="1"/>
      <w:numFmt w:val="lowerRoman"/>
      <w:lvlText w:val="%6."/>
      <w:lvlJc w:val="right"/>
      <w:pPr>
        <w:ind w:left="4700" w:hanging="180"/>
      </w:pPr>
    </w:lvl>
    <w:lvl w:ilvl="6" w:tplc="0C0A000F" w:tentative="1">
      <w:start w:val="1"/>
      <w:numFmt w:val="decimal"/>
      <w:lvlText w:val="%7."/>
      <w:lvlJc w:val="left"/>
      <w:pPr>
        <w:ind w:left="5420" w:hanging="360"/>
      </w:pPr>
    </w:lvl>
    <w:lvl w:ilvl="7" w:tplc="0C0A0019" w:tentative="1">
      <w:start w:val="1"/>
      <w:numFmt w:val="lowerLetter"/>
      <w:lvlText w:val="%8."/>
      <w:lvlJc w:val="left"/>
      <w:pPr>
        <w:ind w:left="6140" w:hanging="360"/>
      </w:pPr>
    </w:lvl>
    <w:lvl w:ilvl="8" w:tplc="0C0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3">
    <w:nsid w:val="46C94E92"/>
    <w:multiLevelType w:val="hybridMultilevel"/>
    <w:tmpl w:val="BE16D9BA"/>
    <w:lvl w:ilvl="0" w:tplc="FA5673B8">
      <w:start w:val="1"/>
      <w:numFmt w:val="lowerLetter"/>
      <w:lvlText w:val="%1."/>
      <w:lvlJc w:val="left"/>
      <w:pPr>
        <w:ind w:left="393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113" w:hanging="360"/>
      </w:pPr>
    </w:lvl>
    <w:lvl w:ilvl="2" w:tplc="0C0A001B" w:tentative="1">
      <w:start w:val="1"/>
      <w:numFmt w:val="lowerRoman"/>
      <w:lvlText w:val="%3."/>
      <w:lvlJc w:val="right"/>
      <w:pPr>
        <w:ind w:left="1833" w:hanging="180"/>
      </w:pPr>
    </w:lvl>
    <w:lvl w:ilvl="3" w:tplc="0C0A000F" w:tentative="1">
      <w:start w:val="1"/>
      <w:numFmt w:val="decimal"/>
      <w:lvlText w:val="%4."/>
      <w:lvlJc w:val="left"/>
      <w:pPr>
        <w:ind w:left="2553" w:hanging="360"/>
      </w:pPr>
    </w:lvl>
    <w:lvl w:ilvl="4" w:tplc="0C0A0019" w:tentative="1">
      <w:start w:val="1"/>
      <w:numFmt w:val="lowerLetter"/>
      <w:lvlText w:val="%5."/>
      <w:lvlJc w:val="left"/>
      <w:pPr>
        <w:ind w:left="3273" w:hanging="360"/>
      </w:pPr>
    </w:lvl>
    <w:lvl w:ilvl="5" w:tplc="0C0A001B" w:tentative="1">
      <w:start w:val="1"/>
      <w:numFmt w:val="lowerRoman"/>
      <w:lvlText w:val="%6."/>
      <w:lvlJc w:val="right"/>
      <w:pPr>
        <w:ind w:left="3993" w:hanging="180"/>
      </w:pPr>
    </w:lvl>
    <w:lvl w:ilvl="6" w:tplc="0C0A000F" w:tentative="1">
      <w:start w:val="1"/>
      <w:numFmt w:val="decimal"/>
      <w:lvlText w:val="%7."/>
      <w:lvlJc w:val="left"/>
      <w:pPr>
        <w:ind w:left="4713" w:hanging="360"/>
      </w:pPr>
    </w:lvl>
    <w:lvl w:ilvl="7" w:tplc="0C0A0019" w:tentative="1">
      <w:start w:val="1"/>
      <w:numFmt w:val="lowerLetter"/>
      <w:lvlText w:val="%8."/>
      <w:lvlJc w:val="left"/>
      <w:pPr>
        <w:ind w:left="5433" w:hanging="360"/>
      </w:pPr>
    </w:lvl>
    <w:lvl w:ilvl="8" w:tplc="0C0A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>
    <w:nsid w:val="49B143E0"/>
    <w:multiLevelType w:val="hybridMultilevel"/>
    <w:tmpl w:val="4CEA2344"/>
    <w:lvl w:ilvl="0" w:tplc="526EB042">
      <w:start w:val="2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C79730A"/>
    <w:multiLevelType w:val="hybridMultilevel"/>
    <w:tmpl w:val="4FA60F76"/>
    <w:lvl w:ilvl="0" w:tplc="0C0A0019">
      <w:start w:val="1"/>
      <w:numFmt w:val="lowerLetter"/>
      <w:lvlText w:val="%1."/>
      <w:lvlJc w:val="left"/>
      <w:pPr>
        <w:ind w:left="61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F36A56"/>
    <w:multiLevelType w:val="hybridMultilevel"/>
    <w:tmpl w:val="DF683F3A"/>
    <w:lvl w:ilvl="0" w:tplc="03E024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2B6213"/>
    <w:multiLevelType w:val="hybridMultilevel"/>
    <w:tmpl w:val="2E524F82"/>
    <w:lvl w:ilvl="0" w:tplc="B4AEF75C">
      <w:start w:val="1"/>
      <w:numFmt w:val="upperRoman"/>
      <w:lvlText w:val="%1."/>
      <w:lvlJc w:val="right"/>
      <w:pPr>
        <w:ind w:left="644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6A3573"/>
    <w:multiLevelType w:val="hybridMultilevel"/>
    <w:tmpl w:val="8AE6112A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>
    <w:nsid w:val="6E882ED4"/>
    <w:multiLevelType w:val="hybridMultilevel"/>
    <w:tmpl w:val="3BC8F35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EAD6CAB4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FD1714A"/>
    <w:multiLevelType w:val="hybridMultilevel"/>
    <w:tmpl w:val="1826F1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4540F2"/>
    <w:multiLevelType w:val="hybridMultilevel"/>
    <w:tmpl w:val="806E89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>
    <w:nsid w:val="77071FE8"/>
    <w:multiLevelType w:val="hybridMultilevel"/>
    <w:tmpl w:val="0E6240B2"/>
    <w:lvl w:ilvl="0" w:tplc="8158AA4A">
      <w:start w:val="1"/>
      <w:numFmt w:val="lowerLetter"/>
      <w:lvlText w:val="%1)"/>
      <w:lvlJc w:val="left"/>
      <w:pPr>
        <w:ind w:left="720" w:hanging="360"/>
      </w:pPr>
      <w:rPr>
        <w:i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DA1FB5"/>
    <w:multiLevelType w:val="hybridMultilevel"/>
    <w:tmpl w:val="11A6823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2"/>
  </w:num>
  <w:num w:numId="3">
    <w:abstractNumId w:val="1"/>
  </w:num>
  <w:num w:numId="4">
    <w:abstractNumId w:val="19"/>
  </w:num>
  <w:num w:numId="5">
    <w:abstractNumId w:val="20"/>
  </w:num>
  <w:num w:numId="6">
    <w:abstractNumId w:val="3"/>
  </w:num>
  <w:num w:numId="7">
    <w:abstractNumId w:val="12"/>
  </w:num>
  <w:num w:numId="8">
    <w:abstractNumId w:val="7"/>
  </w:num>
  <w:num w:numId="9">
    <w:abstractNumId w:val="5"/>
  </w:num>
  <w:num w:numId="10">
    <w:abstractNumId w:val="22"/>
  </w:num>
  <w:num w:numId="11">
    <w:abstractNumId w:val="18"/>
  </w:num>
  <w:num w:numId="12">
    <w:abstractNumId w:val="21"/>
  </w:num>
  <w:num w:numId="13">
    <w:abstractNumId w:val="14"/>
  </w:num>
  <w:num w:numId="14">
    <w:abstractNumId w:val="11"/>
  </w:num>
  <w:num w:numId="15">
    <w:abstractNumId w:val="4"/>
  </w:num>
  <w:num w:numId="16">
    <w:abstractNumId w:val="9"/>
  </w:num>
  <w:num w:numId="17">
    <w:abstractNumId w:val="23"/>
  </w:num>
  <w:num w:numId="18">
    <w:abstractNumId w:val="16"/>
  </w:num>
  <w:num w:numId="19">
    <w:abstractNumId w:val="10"/>
  </w:num>
  <w:num w:numId="20">
    <w:abstractNumId w:val="8"/>
  </w:num>
  <w:num w:numId="21">
    <w:abstractNumId w:val="6"/>
  </w:num>
  <w:num w:numId="22">
    <w:abstractNumId w:val="15"/>
  </w:num>
  <w:num w:numId="23">
    <w:abstractNumId w:val="0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0B17EE"/>
    <w:rsid w:val="00017547"/>
    <w:rsid w:val="00024430"/>
    <w:rsid w:val="000372A9"/>
    <w:rsid w:val="00070AFD"/>
    <w:rsid w:val="000851AD"/>
    <w:rsid w:val="000A019E"/>
    <w:rsid w:val="000B17EE"/>
    <w:rsid w:val="000B55E6"/>
    <w:rsid w:val="000D6611"/>
    <w:rsid w:val="000E77DD"/>
    <w:rsid w:val="0011024E"/>
    <w:rsid w:val="001346DA"/>
    <w:rsid w:val="00143C77"/>
    <w:rsid w:val="001D3E91"/>
    <w:rsid w:val="00206E85"/>
    <w:rsid w:val="00242830"/>
    <w:rsid w:val="002440B2"/>
    <w:rsid w:val="00256F38"/>
    <w:rsid w:val="00265355"/>
    <w:rsid w:val="002834E7"/>
    <w:rsid w:val="00284304"/>
    <w:rsid w:val="0028485E"/>
    <w:rsid w:val="00336CD3"/>
    <w:rsid w:val="003462BC"/>
    <w:rsid w:val="00356DF8"/>
    <w:rsid w:val="00412B00"/>
    <w:rsid w:val="004202B5"/>
    <w:rsid w:val="00422A58"/>
    <w:rsid w:val="00427090"/>
    <w:rsid w:val="00431EBA"/>
    <w:rsid w:val="00437F99"/>
    <w:rsid w:val="004A338C"/>
    <w:rsid w:val="004A4ACA"/>
    <w:rsid w:val="004C583F"/>
    <w:rsid w:val="004D02CC"/>
    <w:rsid w:val="00570A4E"/>
    <w:rsid w:val="0059654E"/>
    <w:rsid w:val="005B7ABE"/>
    <w:rsid w:val="005D5FC8"/>
    <w:rsid w:val="00672D03"/>
    <w:rsid w:val="00681661"/>
    <w:rsid w:val="00693ACD"/>
    <w:rsid w:val="006D34C2"/>
    <w:rsid w:val="006E06D7"/>
    <w:rsid w:val="006E2A34"/>
    <w:rsid w:val="00710B63"/>
    <w:rsid w:val="00750AF9"/>
    <w:rsid w:val="00751EDC"/>
    <w:rsid w:val="00784ADA"/>
    <w:rsid w:val="00801BF1"/>
    <w:rsid w:val="008B467E"/>
    <w:rsid w:val="008C3B05"/>
    <w:rsid w:val="00912BC2"/>
    <w:rsid w:val="009730EA"/>
    <w:rsid w:val="009E26E0"/>
    <w:rsid w:val="00A375F2"/>
    <w:rsid w:val="00A66D7D"/>
    <w:rsid w:val="00A93443"/>
    <w:rsid w:val="00AA69DA"/>
    <w:rsid w:val="00AC2CD5"/>
    <w:rsid w:val="00AD4545"/>
    <w:rsid w:val="00B55A75"/>
    <w:rsid w:val="00BB06FA"/>
    <w:rsid w:val="00BD1FD4"/>
    <w:rsid w:val="00C030CC"/>
    <w:rsid w:val="00CB05E5"/>
    <w:rsid w:val="00CD4555"/>
    <w:rsid w:val="00CF4131"/>
    <w:rsid w:val="00D04319"/>
    <w:rsid w:val="00D17DF5"/>
    <w:rsid w:val="00DB2FB6"/>
    <w:rsid w:val="00E07451"/>
    <w:rsid w:val="00E15244"/>
    <w:rsid w:val="00E31C29"/>
    <w:rsid w:val="00E34BA2"/>
    <w:rsid w:val="00E459BB"/>
    <w:rsid w:val="00E709C7"/>
    <w:rsid w:val="00E849D8"/>
    <w:rsid w:val="00ED08F8"/>
    <w:rsid w:val="00ED1A67"/>
    <w:rsid w:val="00F861E3"/>
    <w:rsid w:val="00FF59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E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1EBA"/>
    <w:pPr>
      <w:ind w:left="720"/>
      <w:contextualSpacing/>
    </w:pPr>
  </w:style>
  <w:style w:type="table" w:styleId="Tablaconcuadrcula">
    <w:name w:val="Table Grid"/>
    <w:basedOn w:val="Tablanormal"/>
    <w:uiPriority w:val="59"/>
    <w:rsid w:val="00693A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E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1EBA"/>
    <w:pPr>
      <w:ind w:left="720"/>
      <w:contextualSpacing/>
    </w:pPr>
  </w:style>
  <w:style w:type="table" w:styleId="Tablaconcuadrcula">
    <w:name w:val="Table Grid"/>
    <w:basedOn w:val="Tablanormal"/>
    <w:uiPriority w:val="59"/>
    <w:rsid w:val="00693A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E5B5B-AC43-4D90-87D7-136360C6E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4</Pages>
  <Words>1176</Words>
  <Characters>6471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194</cp:revision>
  <dcterms:created xsi:type="dcterms:W3CDTF">2020-10-13T12:45:00Z</dcterms:created>
  <dcterms:modified xsi:type="dcterms:W3CDTF">2023-03-29T08:03:00Z</dcterms:modified>
</cp:coreProperties>
</file>