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7D663" w14:textId="0A0BB7AD" w:rsidR="00C8624B" w:rsidRDefault="00C8624B">
      <w:r>
        <w:t>Given the provided data, what are three conclusions that we can draw about crowdfunding campaigns?</w:t>
      </w:r>
    </w:p>
    <w:p w14:paraId="7E92297B" w14:textId="3DF6CF80" w:rsidR="004F0D21" w:rsidRDefault="004F0D21">
      <w:r>
        <w:t>Min + max backers not much different between successful + failed. Successful has a higher variance + stdev, therefore more spread out in terms of # of backers. So perhaps the # of backers does not predict success or failure. Looking into central tendencies in terms of average donation per backer might provide insight + help ppl determine the amounts to set their contribution requests to.</w:t>
      </w:r>
    </w:p>
    <w:p w14:paraId="00A17575" w14:textId="77777777" w:rsidR="004F0D21" w:rsidRDefault="004F0D21"/>
    <w:p w14:paraId="08625033" w14:textId="0206349A" w:rsidR="00C8624B" w:rsidRDefault="00C8624B">
      <w:r>
        <w:t>What are some limitations of this dataset?</w:t>
      </w:r>
    </w:p>
    <w:p w14:paraId="431CAE32" w14:textId="237646F2" w:rsidR="00C8624B" w:rsidRDefault="00C8624B">
      <w:r>
        <w:t>What are some other possible tables and/or graphs that we could create, and what additional value would they provide?</w:t>
      </w:r>
    </w:p>
    <w:p w14:paraId="0B8C7401" w14:textId="020DD4F1" w:rsidR="00C8624B" w:rsidRDefault="00C8624B" w:rsidP="00C8624B">
      <w:pPr>
        <w:pStyle w:val="ListParagraph"/>
        <w:numPr>
          <w:ilvl w:val="0"/>
          <w:numId w:val="1"/>
        </w:numPr>
      </w:pPr>
      <w:r>
        <w:t>% funded, what categories are most likely to exceed funding goals?</w:t>
      </w:r>
    </w:p>
    <w:sectPr w:rsidR="00C86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1169"/>
    <w:multiLevelType w:val="hybridMultilevel"/>
    <w:tmpl w:val="41CEDEBE"/>
    <w:lvl w:ilvl="0" w:tplc="919CA8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95247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C1"/>
    <w:rsid w:val="004F0D21"/>
    <w:rsid w:val="008636C1"/>
    <w:rsid w:val="00C8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7FAA3"/>
  <w15:chartTrackingRefBased/>
  <w15:docId w15:val="{CD382C6D-2475-4832-B679-33E95E9D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Santana</dc:creator>
  <cp:keywords/>
  <dc:description/>
  <cp:lastModifiedBy>Joanna Santana</cp:lastModifiedBy>
  <cp:revision>3</cp:revision>
  <dcterms:created xsi:type="dcterms:W3CDTF">2023-03-29T18:25:00Z</dcterms:created>
  <dcterms:modified xsi:type="dcterms:W3CDTF">2023-03-31T20:54:00Z</dcterms:modified>
</cp:coreProperties>
</file>