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68DDE" w14:textId="77777777" w:rsidR="00246D68" w:rsidRPr="00F54F68" w:rsidRDefault="00246D68" w:rsidP="00246D68">
      <w:pPr>
        <w:spacing w:line="276" w:lineRule="auto"/>
        <w:rPr>
          <w:b/>
          <w:sz w:val="28"/>
          <w:szCs w:val="28"/>
        </w:rPr>
      </w:pPr>
      <w:r w:rsidRPr="00F54F68">
        <w:rPr>
          <w:b/>
          <w:sz w:val="28"/>
          <w:szCs w:val="28"/>
        </w:rPr>
        <w:t>W20</w:t>
      </w:r>
      <w:r w:rsidR="009666FE">
        <w:rPr>
          <w:b/>
          <w:sz w:val="28"/>
          <w:szCs w:val="28"/>
        </w:rPr>
        <w:t>3</w:t>
      </w:r>
      <w:r w:rsidRPr="00F54F68">
        <w:rPr>
          <w:b/>
          <w:sz w:val="28"/>
          <w:szCs w:val="28"/>
        </w:rPr>
        <w:t xml:space="preserve"> </w:t>
      </w:r>
      <w:r w:rsidR="009666FE">
        <w:rPr>
          <w:b/>
          <w:sz w:val="28"/>
          <w:szCs w:val="28"/>
        </w:rPr>
        <w:t>Statistics</w:t>
      </w:r>
      <w:r w:rsidRPr="00F54F68">
        <w:rPr>
          <w:b/>
          <w:sz w:val="28"/>
          <w:szCs w:val="28"/>
        </w:rPr>
        <w:t xml:space="preserve">, </w:t>
      </w:r>
      <w:r w:rsidR="009666FE" w:rsidRPr="009666FE">
        <w:rPr>
          <w:b/>
          <w:sz w:val="28"/>
          <w:szCs w:val="28"/>
        </w:rPr>
        <w:t xml:space="preserve">Ryan </w:t>
      </w:r>
      <w:proofErr w:type="spellStart"/>
      <w:r w:rsidR="009666FE" w:rsidRPr="009666FE">
        <w:rPr>
          <w:b/>
          <w:sz w:val="28"/>
          <w:szCs w:val="28"/>
        </w:rPr>
        <w:t>Kappedal</w:t>
      </w:r>
      <w:proofErr w:type="spellEnd"/>
      <w:r w:rsidRPr="00F54F68">
        <w:rPr>
          <w:b/>
          <w:sz w:val="28"/>
          <w:szCs w:val="28"/>
        </w:rPr>
        <w:t xml:space="preserve">, </w:t>
      </w:r>
      <w:r w:rsidR="009666FE">
        <w:rPr>
          <w:b/>
          <w:sz w:val="28"/>
          <w:szCs w:val="28"/>
        </w:rPr>
        <w:t>Tuesday</w:t>
      </w:r>
      <w:r w:rsidRPr="00F54F68">
        <w:rPr>
          <w:b/>
          <w:sz w:val="28"/>
          <w:szCs w:val="28"/>
        </w:rPr>
        <w:t xml:space="preserve"> 4pm, Fall 2018</w:t>
      </w:r>
    </w:p>
    <w:p w14:paraId="286D5BC3" w14:textId="77777777" w:rsidR="00246D68" w:rsidRDefault="00246D68" w:rsidP="00613AC9">
      <w:pPr>
        <w:outlineLvl w:val="2"/>
        <w:rPr>
          <w:b/>
          <w:bCs/>
          <w:color w:val="000000"/>
          <w:sz w:val="22"/>
          <w:szCs w:val="22"/>
          <w:u w:val="single"/>
        </w:rPr>
      </w:pPr>
    </w:p>
    <w:p w14:paraId="066600B7" w14:textId="77777777" w:rsidR="00613AC9" w:rsidRPr="00910DC0" w:rsidRDefault="00613AC9" w:rsidP="00613AC9">
      <w:pPr>
        <w:outlineLvl w:val="2"/>
        <w:rPr>
          <w:b/>
          <w:bCs/>
          <w:sz w:val="22"/>
          <w:szCs w:val="22"/>
        </w:rPr>
      </w:pPr>
      <w:r w:rsidRPr="00910DC0">
        <w:rPr>
          <w:b/>
          <w:bCs/>
          <w:color w:val="000000"/>
          <w:sz w:val="22"/>
          <w:szCs w:val="22"/>
          <w:u w:val="single"/>
        </w:rPr>
        <w:t>Week 1</w:t>
      </w:r>
      <w:r w:rsidR="009666FE" w:rsidRPr="00910DC0">
        <w:rPr>
          <w:b/>
          <w:bCs/>
          <w:color w:val="000000"/>
          <w:sz w:val="22"/>
          <w:szCs w:val="22"/>
          <w:u w:val="single"/>
        </w:rPr>
        <w:t>-2</w:t>
      </w:r>
      <w:r w:rsidRPr="00910DC0">
        <w:rPr>
          <w:b/>
          <w:bCs/>
          <w:color w:val="000000"/>
          <w:sz w:val="22"/>
          <w:szCs w:val="22"/>
          <w:u w:val="single"/>
        </w:rPr>
        <w:t xml:space="preserve"> | </w:t>
      </w:r>
      <w:r w:rsidR="009666FE" w:rsidRPr="00910DC0">
        <w:rPr>
          <w:b/>
          <w:bCs/>
          <w:color w:val="000000"/>
          <w:sz w:val="22"/>
          <w:szCs w:val="22"/>
          <w:u w:val="single"/>
        </w:rPr>
        <w:t xml:space="preserve">Descriptive Statistics and Exploratory Data Analysis </w:t>
      </w:r>
      <w:r w:rsidR="006D0203" w:rsidRPr="00910DC0">
        <w:rPr>
          <w:b/>
          <w:bCs/>
          <w:color w:val="000000"/>
          <w:sz w:val="22"/>
          <w:szCs w:val="22"/>
          <w:u w:val="single"/>
        </w:rPr>
        <w:t xml:space="preserve">(2 lectures) </w:t>
      </w:r>
      <w:r w:rsidR="009D41FB" w:rsidRPr="00910DC0">
        <w:rPr>
          <w:b/>
          <w:bCs/>
          <w:color w:val="FF0000"/>
          <w:sz w:val="22"/>
          <w:szCs w:val="22"/>
          <w:u w:val="single"/>
        </w:rPr>
        <w:t>(9/1-9/11)</w:t>
      </w:r>
    </w:p>
    <w:p w14:paraId="12361ACA" w14:textId="77777777" w:rsidR="009666FE" w:rsidRPr="00910DC0" w:rsidRDefault="009666FE" w:rsidP="009666FE">
      <w:pPr>
        <w:textAlignment w:val="baseline"/>
        <w:rPr>
          <w:color w:val="000000"/>
          <w:sz w:val="22"/>
          <w:szCs w:val="22"/>
        </w:rPr>
      </w:pPr>
    </w:p>
    <w:p w14:paraId="40AE7499" w14:textId="77777777" w:rsidR="009666FE" w:rsidRPr="00910DC0" w:rsidRDefault="009666FE" w:rsidP="009666FE">
      <w:pPr>
        <w:numPr>
          <w:ilvl w:val="0"/>
          <w:numId w:val="1"/>
        </w:numPr>
        <w:textAlignment w:val="baseline"/>
        <w:rPr>
          <w:color w:val="000000"/>
          <w:sz w:val="22"/>
          <w:szCs w:val="22"/>
        </w:rPr>
      </w:pPr>
      <w:r w:rsidRPr="00910DC0">
        <w:rPr>
          <w:sz w:val="22"/>
          <w:szCs w:val="22"/>
        </w:rPr>
        <w:t>Measurement</w:t>
      </w:r>
    </w:p>
    <w:p w14:paraId="7FBBFAC7" w14:textId="77777777" w:rsidR="009666FE" w:rsidRPr="00910DC0" w:rsidRDefault="009666FE" w:rsidP="009666FE">
      <w:pPr>
        <w:numPr>
          <w:ilvl w:val="0"/>
          <w:numId w:val="1"/>
        </w:numPr>
        <w:textAlignment w:val="baseline"/>
        <w:rPr>
          <w:color w:val="000000"/>
          <w:sz w:val="22"/>
          <w:szCs w:val="22"/>
        </w:rPr>
      </w:pPr>
      <w:r w:rsidRPr="00910DC0">
        <w:rPr>
          <w:sz w:val="22"/>
          <w:szCs w:val="22"/>
        </w:rPr>
        <w:t>Types of variables</w:t>
      </w:r>
    </w:p>
    <w:p w14:paraId="6990A564" w14:textId="77777777" w:rsidR="009666FE" w:rsidRPr="00910DC0" w:rsidRDefault="009666FE" w:rsidP="009666FE">
      <w:pPr>
        <w:numPr>
          <w:ilvl w:val="0"/>
          <w:numId w:val="1"/>
        </w:numPr>
        <w:textAlignment w:val="baseline"/>
        <w:rPr>
          <w:color w:val="000000"/>
          <w:sz w:val="22"/>
          <w:szCs w:val="22"/>
        </w:rPr>
      </w:pPr>
      <w:r w:rsidRPr="00910DC0">
        <w:rPr>
          <w:sz w:val="22"/>
          <w:szCs w:val="22"/>
        </w:rPr>
        <w:t xml:space="preserve">Operationalization of constructs </w:t>
      </w:r>
    </w:p>
    <w:p w14:paraId="6D25EC54" w14:textId="77777777" w:rsidR="009666FE" w:rsidRPr="00910DC0" w:rsidRDefault="009666FE" w:rsidP="009666FE">
      <w:pPr>
        <w:numPr>
          <w:ilvl w:val="0"/>
          <w:numId w:val="1"/>
        </w:numPr>
        <w:textAlignment w:val="baseline"/>
        <w:rPr>
          <w:color w:val="000000"/>
          <w:sz w:val="22"/>
          <w:szCs w:val="22"/>
        </w:rPr>
      </w:pPr>
      <w:r w:rsidRPr="00910DC0">
        <w:rPr>
          <w:sz w:val="22"/>
          <w:szCs w:val="22"/>
        </w:rPr>
        <w:t xml:space="preserve">Descriptive statistics </w:t>
      </w:r>
    </w:p>
    <w:p w14:paraId="62E84E25" w14:textId="77777777" w:rsidR="009666FE" w:rsidRPr="00910DC0" w:rsidRDefault="009666FE" w:rsidP="009666FE">
      <w:pPr>
        <w:numPr>
          <w:ilvl w:val="0"/>
          <w:numId w:val="1"/>
        </w:numPr>
        <w:textAlignment w:val="baseline"/>
        <w:rPr>
          <w:color w:val="000000"/>
          <w:sz w:val="22"/>
          <w:szCs w:val="22"/>
        </w:rPr>
      </w:pPr>
      <w:r w:rsidRPr="00910DC0">
        <w:rPr>
          <w:sz w:val="22"/>
          <w:szCs w:val="22"/>
        </w:rPr>
        <w:t xml:space="preserve">Measures of location </w:t>
      </w:r>
    </w:p>
    <w:p w14:paraId="050AD68F" w14:textId="77777777" w:rsidR="009666FE" w:rsidRPr="00910DC0" w:rsidRDefault="009666FE" w:rsidP="009666FE">
      <w:pPr>
        <w:numPr>
          <w:ilvl w:val="0"/>
          <w:numId w:val="1"/>
        </w:numPr>
        <w:textAlignment w:val="baseline"/>
        <w:rPr>
          <w:color w:val="000000"/>
          <w:sz w:val="22"/>
          <w:szCs w:val="22"/>
        </w:rPr>
      </w:pPr>
      <w:r w:rsidRPr="00910DC0">
        <w:rPr>
          <w:sz w:val="22"/>
          <w:szCs w:val="22"/>
        </w:rPr>
        <w:t xml:space="preserve">Measures of dispersion </w:t>
      </w:r>
    </w:p>
    <w:p w14:paraId="0BD5DBC2" w14:textId="77777777" w:rsidR="009666FE" w:rsidRPr="00910DC0" w:rsidRDefault="009666FE" w:rsidP="009666FE">
      <w:pPr>
        <w:numPr>
          <w:ilvl w:val="0"/>
          <w:numId w:val="1"/>
        </w:numPr>
        <w:textAlignment w:val="baseline"/>
        <w:rPr>
          <w:color w:val="000000"/>
          <w:sz w:val="22"/>
          <w:szCs w:val="22"/>
        </w:rPr>
      </w:pPr>
      <w:r w:rsidRPr="00910DC0">
        <w:rPr>
          <w:sz w:val="22"/>
          <w:szCs w:val="22"/>
        </w:rPr>
        <w:t xml:space="preserve">Tools for visualizing Data </w:t>
      </w:r>
    </w:p>
    <w:p w14:paraId="265C509C" w14:textId="77777777" w:rsidR="009666FE" w:rsidRPr="00910DC0" w:rsidRDefault="009666FE" w:rsidP="009666FE">
      <w:pPr>
        <w:numPr>
          <w:ilvl w:val="0"/>
          <w:numId w:val="1"/>
        </w:numPr>
        <w:textAlignment w:val="baseline"/>
        <w:rPr>
          <w:color w:val="000000"/>
          <w:sz w:val="22"/>
          <w:szCs w:val="22"/>
        </w:rPr>
      </w:pPr>
      <w:r w:rsidRPr="00910DC0">
        <w:rPr>
          <w:sz w:val="22"/>
          <w:szCs w:val="22"/>
        </w:rPr>
        <w:t>Guidelines for exploratory analysis</w:t>
      </w:r>
    </w:p>
    <w:p w14:paraId="3E8D2DD0" w14:textId="77777777" w:rsidR="009666FE" w:rsidRPr="00910DC0" w:rsidRDefault="009666FE" w:rsidP="00613AC9">
      <w:pPr>
        <w:rPr>
          <w:sz w:val="22"/>
          <w:szCs w:val="22"/>
        </w:rPr>
      </w:pPr>
    </w:p>
    <w:p w14:paraId="492366CB" w14:textId="77777777" w:rsidR="00613AC9" w:rsidRPr="00910DC0" w:rsidRDefault="00613AC9" w:rsidP="00613AC9">
      <w:pPr>
        <w:rPr>
          <w:color w:val="000000"/>
          <w:sz w:val="22"/>
          <w:szCs w:val="22"/>
        </w:rPr>
      </w:pPr>
      <w:r w:rsidRPr="00910DC0">
        <w:rPr>
          <w:color w:val="000000"/>
          <w:sz w:val="22"/>
          <w:szCs w:val="22"/>
        </w:rPr>
        <w:t xml:space="preserve">  Required readings:</w:t>
      </w:r>
    </w:p>
    <w:p w14:paraId="6E2B589A" w14:textId="77777777" w:rsidR="009666FE" w:rsidRPr="00910DC0" w:rsidRDefault="009666FE" w:rsidP="009D41FB">
      <w:pPr>
        <w:rPr>
          <w:b/>
          <w:sz w:val="22"/>
          <w:szCs w:val="22"/>
        </w:rPr>
      </w:pPr>
      <w:r w:rsidRPr="00910DC0">
        <w:rPr>
          <w:color w:val="000000"/>
          <w:sz w:val="22"/>
          <w:szCs w:val="22"/>
        </w:rPr>
        <w:tab/>
      </w:r>
      <w:r w:rsidRPr="00910DC0">
        <w:rPr>
          <w:b/>
          <w:color w:val="FF0000"/>
          <w:sz w:val="22"/>
          <w:szCs w:val="22"/>
        </w:rPr>
        <w:t>(</w:t>
      </w:r>
      <w:r w:rsidR="006D0203" w:rsidRPr="00910DC0">
        <w:rPr>
          <w:b/>
          <w:color w:val="FF0000"/>
          <w:sz w:val="22"/>
          <w:szCs w:val="22"/>
        </w:rPr>
        <w:t xml:space="preserve">Week 1: </w:t>
      </w:r>
      <w:r w:rsidRPr="00910DC0">
        <w:rPr>
          <w:b/>
          <w:color w:val="FF0000"/>
          <w:sz w:val="22"/>
          <w:szCs w:val="22"/>
        </w:rPr>
        <w:t>due 9/4)</w:t>
      </w:r>
    </w:p>
    <w:p w14:paraId="0FF30A81" w14:textId="77777777" w:rsidR="009D41FB" w:rsidRPr="00910DC0" w:rsidRDefault="009666FE" w:rsidP="009D41FB">
      <w:pPr>
        <w:pStyle w:val="NormalWeb"/>
        <w:numPr>
          <w:ilvl w:val="0"/>
          <w:numId w:val="2"/>
        </w:numPr>
        <w:shd w:val="clear" w:color="auto" w:fill="FFFFFF"/>
        <w:spacing w:before="0" w:beforeAutospacing="0" w:after="0" w:afterAutospacing="0"/>
        <w:rPr>
          <w:color w:val="000000"/>
          <w:sz w:val="22"/>
          <w:szCs w:val="22"/>
        </w:rPr>
      </w:pPr>
      <w:r w:rsidRPr="00910DC0">
        <w:rPr>
          <w:color w:val="000000"/>
          <w:sz w:val="22"/>
          <w:szCs w:val="22"/>
        </w:rPr>
        <w:t>Devore, J. L. (2015). </w:t>
      </w:r>
      <w:r w:rsidRPr="00910DC0">
        <w:rPr>
          <w:rStyle w:val="Emphasis"/>
          <w:color w:val="000000"/>
          <w:sz w:val="22"/>
          <w:szCs w:val="22"/>
        </w:rPr>
        <w:t>Probability and statistics for engineering and the sciences</w:t>
      </w:r>
      <w:r w:rsidRPr="00910DC0">
        <w:rPr>
          <w:color w:val="000000"/>
          <w:sz w:val="22"/>
          <w:szCs w:val="22"/>
        </w:rPr>
        <w:t xml:space="preserve">. </w:t>
      </w:r>
      <w:r w:rsidRPr="00910DC0">
        <w:rPr>
          <w:rStyle w:val="Strong"/>
          <w:color w:val="000000"/>
          <w:sz w:val="22"/>
          <w:szCs w:val="22"/>
        </w:rPr>
        <w:t>Chapter 1</w:t>
      </w:r>
      <w:r w:rsidRPr="00910DC0">
        <w:rPr>
          <w:color w:val="000000"/>
          <w:sz w:val="22"/>
          <w:szCs w:val="22"/>
        </w:rPr>
        <w:t>.</w:t>
      </w:r>
    </w:p>
    <w:p w14:paraId="79E6A265" w14:textId="77777777" w:rsidR="009666FE" w:rsidRPr="00910DC0" w:rsidRDefault="009666FE" w:rsidP="009D41FB">
      <w:pPr>
        <w:pStyle w:val="NormalWeb"/>
        <w:numPr>
          <w:ilvl w:val="0"/>
          <w:numId w:val="2"/>
        </w:numPr>
        <w:shd w:val="clear" w:color="auto" w:fill="FFFFFF"/>
        <w:spacing w:before="0" w:beforeAutospacing="0" w:after="0" w:afterAutospacing="0"/>
        <w:rPr>
          <w:color w:val="000000"/>
          <w:sz w:val="22"/>
          <w:szCs w:val="22"/>
        </w:rPr>
      </w:pPr>
      <w:r w:rsidRPr="00910DC0">
        <w:rPr>
          <w:color w:val="000000"/>
          <w:sz w:val="22"/>
          <w:szCs w:val="22"/>
        </w:rPr>
        <w:t xml:space="preserve">The following readings are provided to you via Study.net. </w:t>
      </w:r>
    </w:p>
    <w:p w14:paraId="1FF0EAFD" w14:textId="77777777" w:rsidR="009666FE" w:rsidRPr="00910DC0" w:rsidRDefault="009666FE" w:rsidP="009D41FB">
      <w:pPr>
        <w:pStyle w:val="NormalWeb"/>
        <w:shd w:val="clear" w:color="auto" w:fill="FFFFFF"/>
        <w:spacing w:before="0" w:beforeAutospacing="0" w:after="0" w:afterAutospacing="0"/>
        <w:ind w:left="720"/>
        <w:rPr>
          <w:rStyle w:val="Strong"/>
          <w:color w:val="000000"/>
          <w:sz w:val="22"/>
          <w:szCs w:val="22"/>
        </w:rPr>
      </w:pPr>
      <w:r w:rsidRPr="00910DC0">
        <w:rPr>
          <w:color w:val="000000"/>
          <w:sz w:val="22"/>
          <w:szCs w:val="22"/>
        </w:rPr>
        <w:t>Fox, J., &amp; Weisberg, S. (2011). </w:t>
      </w:r>
      <w:r w:rsidRPr="00910DC0">
        <w:rPr>
          <w:rStyle w:val="Emphasis"/>
          <w:color w:val="000000"/>
          <w:sz w:val="22"/>
          <w:szCs w:val="22"/>
        </w:rPr>
        <w:t>An R companion to applied regression</w:t>
      </w:r>
      <w:r w:rsidRPr="00910DC0">
        <w:rPr>
          <w:color w:val="000000"/>
          <w:sz w:val="22"/>
          <w:szCs w:val="22"/>
        </w:rPr>
        <w:t xml:space="preserve">. </w:t>
      </w:r>
      <w:r w:rsidRPr="00910DC0">
        <w:rPr>
          <w:rStyle w:val="Strong"/>
          <w:color w:val="000000"/>
          <w:sz w:val="22"/>
          <w:szCs w:val="22"/>
        </w:rPr>
        <w:t>Chapters 1.1, 1.4, 2.1, 2.2, and 2.3</w:t>
      </w:r>
    </w:p>
    <w:p w14:paraId="7873ADC5" w14:textId="77777777" w:rsidR="009666FE" w:rsidRPr="00910DC0" w:rsidRDefault="009666FE" w:rsidP="009D41FB">
      <w:pPr>
        <w:pStyle w:val="NormalWeb"/>
        <w:shd w:val="clear" w:color="auto" w:fill="FFFFFF"/>
        <w:spacing w:before="0" w:beforeAutospacing="0" w:after="0" w:afterAutospacing="0"/>
        <w:ind w:left="720"/>
        <w:rPr>
          <w:rStyle w:val="Strong"/>
          <w:color w:val="000000"/>
          <w:sz w:val="22"/>
          <w:szCs w:val="22"/>
        </w:rPr>
      </w:pPr>
    </w:p>
    <w:p w14:paraId="08DE51CF" w14:textId="77777777" w:rsidR="009666FE" w:rsidRPr="00910DC0" w:rsidRDefault="009666FE" w:rsidP="009D41FB">
      <w:pPr>
        <w:pStyle w:val="NormalWeb"/>
        <w:shd w:val="clear" w:color="auto" w:fill="FFFFFF"/>
        <w:spacing w:before="0" w:beforeAutospacing="0" w:after="0" w:afterAutospacing="0"/>
        <w:ind w:left="720"/>
        <w:rPr>
          <w:color w:val="FF0000"/>
          <w:sz w:val="22"/>
          <w:szCs w:val="22"/>
        </w:rPr>
      </w:pPr>
      <w:r w:rsidRPr="00910DC0">
        <w:rPr>
          <w:rStyle w:val="Strong"/>
          <w:color w:val="FF0000"/>
          <w:sz w:val="22"/>
          <w:szCs w:val="22"/>
        </w:rPr>
        <w:t>(</w:t>
      </w:r>
      <w:r w:rsidR="006D0203" w:rsidRPr="00910DC0">
        <w:rPr>
          <w:rStyle w:val="Strong"/>
          <w:color w:val="FF0000"/>
          <w:sz w:val="22"/>
          <w:szCs w:val="22"/>
        </w:rPr>
        <w:t xml:space="preserve">Week 2: </w:t>
      </w:r>
      <w:r w:rsidRPr="00910DC0">
        <w:rPr>
          <w:rStyle w:val="Strong"/>
          <w:color w:val="FF0000"/>
          <w:sz w:val="22"/>
          <w:szCs w:val="22"/>
        </w:rPr>
        <w:t>9/4-9/10)</w:t>
      </w:r>
    </w:p>
    <w:p w14:paraId="53F533C3" w14:textId="77777777" w:rsidR="009666FE" w:rsidRPr="00910DC0" w:rsidRDefault="009666FE" w:rsidP="009D41FB">
      <w:pPr>
        <w:pStyle w:val="NormalWeb"/>
        <w:numPr>
          <w:ilvl w:val="0"/>
          <w:numId w:val="2"/>
        </w:numPr>
        <w:shd w:val="clear" w:color="auto" w:fill="FFFFFF"/>
        <w:spacing w:before="0" w:beforeAutospacing="0" w:after="0" w:afterAutospacing="0"/>
        <w:rPr>
          <w:color w:val="000000"/>
          <w:sz w:val="22"/>
          <w:szCs w:val="22"/>
        </w:rPr>
      </w:pPr>
      <w:r w:rsidRPr="00910DC0">
        <w:rPr>
          <w:color w:val="000000"/>
          <w:sz w:val="22"/>
          <w:szCs w:val="22"/>
        </w:rPr>
        <w:t>The following readings are provided to you via Study.net.</w:t>
      </w:r>
    </w:p>
    <w:p w14:paraId="00CF9736" w14:textId="77777777" w:rsidR="009666FE" w:rsidRPr="00910DC0" w:rsidRDefault="009666FE" w:rsidP="009D41FB">
      <w:pPr>
        <w:pStyle w:val="NormalWeb"/>
        <w:shd w:val="clear" w:color="auto" w:fill="FFFFFF"/>
        <w:spacing w:before="0" w:beforeAutospacing="0" w:after="0" w:afterAutospacing="0"/>
        <w:ind w:left="720"/>
        <w:rPr>
          <w:color w:val="000000"/>
          <w:sz w:val="22"/>
          <w:szCs w:val="22"/>
        </w:rPr>
      </w:pPr>
      <w:r w:rsidRPr="00910DC0">
        <w:rPr>
          <w:color w:val="000000"/>
          <w:sz w:val="22"/>
          <w:szCs w:val="22"/>
        </w:rPr>
        <w:t>Fox, J., &amp; Weisberg, S. (2011). </w:t>
      </w:r>
      <w:r w:rsidRPr="00910DC0">
        <w:rPr>
          <w:rStyle w:val="Emphasis"/>
          <w:color w:val="000000"/>
          <w:sz w:val="22"/>
          <w:szCs w:val="22"/>
        </w:rPr>
        <w:t>An R companion to applied regression</w:t>
      </w:r>
      <w:r w:rsidRPr="00910DC0">
        <w:rPr>
          <w:color w:val="000000"/>
          <w:sz w:val="22"/>
          <w:szCs w:val="22"/>
        </w:rPr>
        <w:t xml:space="preserve">. </w:t>
      </w:r>
      <w:r w:rsidRPr="00910DC0">
        <w:rPr>
          <w:rStyle w:val="Strong"/>
          <w:color w:val="000000"/>
          <w:sz w:val="22"/>
          <w:szCs w:val="22"/>
        </w:rPr>
        <w:t>Chapters 3.1.1, 3.1.4, 3.2.1.</w:t>
      </w:r>
    </w:p>
    <w:p w14:paraId="36E89E27" w14:textId="77777777" w:rsidR="009666FE" w:rsidRPr="00910DC0" w:rsidRDefault="009666FE" w:rsidP="009D41FB">
      <w:pPr>
        <w:pStyle w:val="NormalWeb"/>
        <w:shd w:val="clear" w:color="auto" w:fill="FFFFFF"/>
        <w:spacing w:before="0" w:beforeAutospacing="0" w:after="0" w:afterAutospacing="0"/>
        <w:ind w:left="720"/>
        <w:rPr>
          <w:i/>
          <w:color w:val="000000"/>
          <w:sz w:val="22"/>
          <w:szCs w:val="22"/>
        </w:rPr>
      </w:pPr>
      <w:r w:rsidRPr="00910DC0">
        <w:rPr>
          <w:rStyle w:val="Strong"/>
          <w:i/>
          <w:color w:val="000000"/>
          <w:sz w:val="22"/>
          <w:szCs w:val="22"/>
        </w:rPr>
        <w:t>Note</w:t>
      </w:r>
      <w:r w:rsidRPr="00910DC0">
        <w:rPr>
          <w:i/>
          <w:color w:val="000000"/>
          <w:sz w:val="22"/>
          <w:szCs w:val="22"/>
        </w:rPr>
        <w:t>: When reading the chapters from Fox, don't worry if you come across statistical terms you don't understand. Simply ignore them and move on.</w:t>
      </w:r>
    </w:p>
    <w:p w14:paraId="1508061A" w14:textId="77777777" w:rsidR="009D41FB" w:rsidRPr="00910DC0" w:rsidRDefault="009D41FB" w:rsidP="009D41FB">
      <w:pPr>
        <w:pStyle w:val="NormalWeb"/>
        <w:shd w:val="clear" w:color="auto" w:fill="FFFFFF"/>
        <w:spacing w:before="0" w:beforeAutospacing="0" w:after="0" w:afterAutospacing="0"/>
        <w:ind w:left="720"/>
        <w:rPr>
          <w:color w:val="000000"/>
          <w:sz w:val="22"/>
          <w:szCs w:val="22"/>
        </w:rPr>
      </w:pPr>
    </w:p>
    <w:p w14:paraId="6FDEE0C5" w14:textId="77777777" w:rsidR="009666FE" w:rsidRPr="00910DC0" w:rsidRDefault="009D41FB" w:rsidP="009D41FB">
      <w:pPr>
        <w:textAlignment w:val="baseline"/>
        <w:rPr>
          <w:color w:val="000000"/>
          <w:sz w:val="22"/>
          <w:szCs w:val="22"/>
        </w:rPr>
      </w:pPr>
      <w:r w:rsidRPr="00910DC0">
        <w:rPr>
          <w:color w:val="000000"/>
          <w:sz w:val="22"/>
          <w:szCs w:val="22"/>
        </w:rPr>
        <w:t xml:space="preserve">  </w:t>
      </w:r>
      <w:r w:rsidR="009666FE" w:rsidRPr="00910DC0">
        <w:rPr>
          <w:color w:val="000000"/>
          <w:sz w:val="22"/>
          <w:szCs w:val="22"/>
        </w:rPr>
        <w:t>Additional readings:</w:t>
      </w:r>
    </w:p>
    <w:p w14:paraId="5461D0CA" w14:textId="77777777" w:rsidR="009666FE" w:rsidRPr="00910DC0" w:rsidRDefault="009666FE" w:rsidP="009D41FB">
      <w:pPr>
        <w:pStyle w:val="NormalWeb"/>
        <w:numPr>
          <w:ilvl w:val="0"/>
          <w:numId w:val="2"/>
        </w:numPr>
        <w:shd w:val="clear" w:color="auto" w:fill="FFFFFF"/>
        <w:spacing w:before="0" w:beforeAutospacing="0" w:after="0" w:afterAutospacing="0"/>
        <w:rPr>
          <w:color w:val="000000"/>
          <w:sz w:val="22"/>
          <w:szCs w:val="22"/>
        </w:rPr>
      </w:pPr>
      <w:r w:rsidRPr="00910DC0">
        <w:rPr>
          <w:color w:val="000000"/>
          <w:sz w:val="22"/>
          <w:szCs w:val="22"/>
        </w:rPr>
        <w:t xml:space="preserve">The </w:t>
      </w:r>
      <w:proofErr w:type="spellStart"/>
      <w:r w:rsidRPr="00910DC0">
        <w:rPr>
          <w:color w:val="000000"/>
          <w:sz w:val="22"/>
          <w:szCs w:val="22"/>
        </w:rPr>
        <w:t>RStudio</w:t>
      </w:r>
      <w:proofErr w:type="spellEnd"/>
      <w:r w:rsidRPr="00910DC0">
        <w:rPr>
          <w:color w:val="000000"/>
          <w:sz w:val="22"/>
          <w:szCs w:val="22"/>
        </w:rPr>
        <w:t xml:space="preserve"> R markdown lessons - read from the introduction through the section titled Output Formats </w:t>
      </w:r>
      <w:hyperlink r:id="rId5" w:tgtFrame="_blank" w:history="1">
        <w:r w:rsidRPr="00910DC0">
          <w:rPr>
            <w:rStyle w:val="Hyperlink"/>
            <w:color w:val="277CB8"/>
            <w:sz w:val="22"/>
            <w:szCs w:val="22"/>
          </w:rPr>
          <w:t>http://rmarkdown.rstudio.com/lesson-1.html</w:t>
        </w:r>
      </w:hyperlink>
    </w:p>
    <w:p w14:paraId="4793AC86" w14:textId="77777777" w:rsidR="009666FE" w:rsidRPr="00910DC0" w:rsidRDefault="009666FE" w:rsidP="009D41FB">
      <w:pPr>
        <w:pStyle w:val="NormalWeb"/>
        <w:numPr>
          <w:ilvl w:val="0"/>
          <w:numId w:val="2"/>
        </w:numPr>
        <w:shd w:val="clear" w:color="auto" w:fill="FFFFFF"/>
        <w:spacing w:before="0" w:beforeAutospacing="0" w:after="0" w:afterAutospacing="0"/>
        <w:rPr>
          <w:color w:val="000000"/>
          <w:sz w:val="22"/>
          <w:szCs w:val="22"/>
        </w:rPr>
      </w:pPr>
      <w:r w:rsidRPr="00910DC0">
        <w:rPr>
          <w:color w:val="000000"/>
          <w:sz w:val="22"/>
          <w:szCs w:val="22"/>
        </w:rPr>
        <w:t>The R Markdown Cheatsheet </w:t>
      </w:r>
      <w:hyperlink r:id="rId6" w:tgtFrame="_blank" w:history="1">
        <w:r w:rsidRPr="00910DC0">
          <w:rPr>
            <w:rStyle w:val="Hyperlink"/>
            <w:color w:val="277CB8"/>
            <w:sz w:val="22"/>
            <w:szCs w:val="22"/>
          </w:rPr>
          <w:t>https://www.rstudio.com/wp-content/uploads/2015/02/rmarkdown-cheatsheet.pdf</w:t>
        </w:r>
      </w:hyperlink>
    </w:p>
    <w:p w14:paraId="074E740A" w14:textId="77777777" w:rsidR="00613AC9" w:rsidRPr="00910DC0" w:rsidRDefault="00613AC9" w:rsidP="00613AC9">
      <w:pPr>
        <w:rPr>
          <w:sz w:val="22"/>
          <w:szCs w:val="22"/>
        </w:rPr>
      </w:pPr>
    </w:p>
    <w:p w14:paraId="67C65190" w14:textId="77777777" w:rsidR="00613AC9" w:rsidRPr="00910DC0" w:rsidRDefault="006D0203" w:rsidP="00613AC9">
      <w:pPr>
        <w:outlineLvl w:val="2"/>
        <w:rPr>
          <w:b/>
          <w:bCs/>
          <w:sz w:val="22"/>
          <w:szCs w:val="22"/>
        </w:rPr>
      </w:pPr>
      <w:r w:rsidRPr="00910DC0">
        <w:rPr>
          <w:b/>
          <w:bCs/>
          <w:color w:val="000000"/>
          <w:sz w:val="22"/>
          <w:szCs w:val="22"/>
          <w:u w:val="single"/>
        </w:rPr>
        <w:t>Week 3-6</w:t>
      </w:r>
      <w:r w:rsidR="00613AC9" w:rsidRPr="00910DC0">
        <w:rPr>
          <w:b/>
          <w:bCs/>
          <w:color w:val="000000"/>
          <w:sz w:val="22"/>
          <w:szCs w:val="22"/>
          <w:u w:val="single"/>
        </w:rPr>
        <w:t xml:space="preserve"> | </w:t>
      </w:r>
      <w:r w:rsidRPr="00910DC0">
        <w:rPr>
          <w:b/>
          <w:bCs/>
          <w:color w:val="000000"/>
          <w:sz w:val="22"/>
          <w:szCs w:val="22"/>
          <w:u w:val="single"/>
        </w:rPr>
        <w:t xml:space="preserve">Probability Theory and Mathematical Statistics (4 lectures) </w:t>
      </w:r>
      <w:r w:rsidR="003848E2" w:rsidRPr="00910DC0">
        <w:rPr>
          <w:b/>
          <w:bCs/>
          <w:color w:val="FF0000"/>
          <w:sz w:val="22"/>
          <w:szCs w:val="22"/>
          <w:u w:val="single"/>
        </w:rPr>
        <w:t>(9/</w:t>
      </w:r>
      <w:r w:rsidRPr="00910DC0">
        <w:rPr>
          <w:b/>
          <w:bCs/>
          <w:color w:val="FF0000"/>
          <w:sz w:val="22"/>
          <w:szCs w:val="22"/>
          <w:u w:val="single"/>
        </w:rPr>
        <w:t>1</w:t>
      </w:r>
      <w:r w:rsidR="00910DC0">
        <w:rPr>
          <w:b/>
          <w:bCs/>
          <w:color w:val="FF0000"/>
          <w:sz w:val="22"/>
          <w:szCs w:val="22"/>
          <w:u w:val="single"/>
        </w:rPr>
        <w:t>1</w:t>
      </w:r>
      <w:r w:rsidR="003848E2" w:rsidRPr="00910DC0">
        <w:rPr>
          <w:b/>
          <w:bCs/>
          <w:color w:val="FF0000"/>
          <w:sz w:val="22"/>
          <w:szCs w:val="22"/>
          <w:u w:val="single"/>
        </w:rPr>
        <w:t>-</w:t>
      </w:r>
      <w:r w:rsidRPr="00910DC0">
        <w:rPr>
          <w:b/>
          <w:bCs/>
          <w:color w:val="FF0000"/>
          <w:sz w:val="22"/>
          <w:szCs w:val="22"/>
          <w:u w:val="single"/>
        </w:rPr>
        <w:t>10/</w:t>
      </w:r>
      <w:r w:rsidR="00910DC0">
        <w:rPr>
          <w:b/>
          <w:bCs/>
          <w:color w:val="FF0000"/>
          <w:sz w:val="22"/>
          <w:szCs w:val="22"/>
          <w:u w:val="single"/>
        </w:rPr>
        <w:t>1</w:t>
      </w:r>
      <w:r w:rsidR="003848E2" w:rsidRPr="00910DC0">
        <w:rPr>
          <w:b/>
          <w:bCs/>
          <w:color w:val="FF0000"/>
          <w:sz w:val="22"/>
          <w:szCs w:val="22"/>
          <w:u w:val="single"/>
        </w:rPr>
        <w:t>)</w:t>
      </w:r>
    </w:p>
    <w:p w14:paraId="3E33E86A" w14:textId="77777777" w:rsidR="00613AC9" w:rsidRPr="00910DC0" w:rsidRDefault="00613AC9" w:rsidP="00613AC9">
      <w:pPr>
        <w:rPr>
          <w:sz w:val="22"/>
          <w:szCs w:val="22"/>
        </w:rPr>
      </w:pPr>
    </w:p>
    <w:p w14:paraId="686801F2" w14:textId="77777777" w:rsidR="006D0203" w:rsidRPr="00910DC0" w:rsidRDefault="006D0203" w:rsidP="006D0203">
      <w:pPr>
        <w:pStyle w:val="ListParagraph"/>
        <w:numPr>
          <w:ilvl w:val="0"/>
          <w:numId w:val="4"/>
        </w:numPr>
        <w:rPr>
          <w:sz w:val="22"/>
          <w:szCs w:val="22"/>
        </w:rPr>
      </w:pPr>
      <w:r w:rsidRPr="00910DC0">
        <w:rPr>
          <w:sz w:val="22"/>
          <w:szCs w:val="22"/>
        </w:rPr>
        <w:t>Axioms of probability</w:t>
      </w:r>
    </w:p>
    <w:p w14:paraId="791FA024" w14:textId="77777777" w:rsidR="006D0203" w:rsidRPr="00910DC0" w:rsidRDefault="006D0203" w:rsidP="006D0203">
      <w:pPr>
        <w:pStyle w:val="ListParagraph"/>
        <w:numPr>
          <w:ilvl w:val="0"/>
          <w:numId w:val="4"/>
        </w:numPr>
        <w:rPr>
          <w:sz w:val="22"/>
          <w:szCs w:val="22"/>
        </w:rPr>
      </w:pPr>
      <w:r w:rsidRPr="00910DC0">
        <w:rPr>
          <w:sz w:val="22"/>
          <w:szCs w:val="22"/>
        </w:rPr>
        <w:t xml:space="preserve">Random variables </w:t>
      </w:r>
    </w:p>
    <w:p w14:paraId="4D4F6F40" w14:textId="77777777" w:rsidR="006D0203" w:rsidRPr="00910DC0" w:rsidRDefault="006D0203" w:rsidP="006D0203">
      <w:pPr>
        <w:pStyle w:val="ListParagraph"/>
        <w:numPr>
          <w:ilvl w:val="0"/>
          <w:numId w:val="4"/>
        </w:numPr>
        <w:rPr>
          <w:sz w:val="22"/>
          <w:szCs w:val="22"/>
        </w:rPr>
      </w:pPr>
      <w:r w:rsidRPr="00910DC0">
        <w:rPr>
          <w:sz w:val="22"/>
          <w:szCs w:val="22"/>
        </w:rPr>
        <w:t xml:space="preserve">Probability density and cumulative probability functions </w:t>
      </w:r>
    </w:p>
    <w:p w14:paraId="7B6BD2EC" w14:textId="77777777" w:rsidR="006D0203" w:rsidRPr="00910DC0" w:rsidRDefault="006D0203" w:rsidP="006D0203">
      <w:pPr>
        <w:pStyle w:val="ListParagraph"/>
        <w:numPr>
          <w:ilvl w:val="0"/>
          <w:numId w:val="4"/>
        </w:numPr>
        <w:rPr>
          <w:sz w:val="22"/>
          <w:szCs w:val="22"/>
        </w:rPr>
      </w:pPr>
      <w:r w:rsidRPr="00910DC0">
        <w:rPr>
          <w:sz w:val="22"/>
          <w:szCs w:val="22"/>
        </w:rPr>
        <w:t xml:space="preserve">Joint distributions </w:t>
      </w:r>
    </w:p>
    <w:p w14:paraId="72879E6B" w14:textId="77777777" w:rsidR="006D0203" w:rsidRPr="00910DC0" w:rsidRDefault="006D0203" w:rsidP="006D0203">
      <w:pPr>
        <w:pStyle w:val="ListParagraph"/>
        <w:numPr>
          <w:ilvl w:val="0"/>
          <w:numId w:val="4"/>
        </w:numPr>
        <w:rPr>
          <w:sz w:val="22"/>
          <w:szCs w:val="22"/>
        </w:rPr>
      </w:pPr>
      <w:r w:rsidRPr="00910DC0">
        <w:rPr>
          <w:sz w:val="22"/>
          <w:szCs w:val="22"/>
        </w:rPr>
        <w:t xml:space="preserve">Unconditional and conditional expectation </w:t>
      </w:r>
    </w:p>
    <w:p w14:paraId="57D56448" w14:textId="77777777" w:rsidR="006D0203" w:rsidRPr="00910DC0" w:rsidRDefault="006D0203" w:rsidP="006D0203">
      <w:pPr>
        <w:pStyle w:val="ListParagraph"/>
        <w:numPr>
          <w:ilvl w:val="0"/>
          <w:numId w:val="4"/>
        </w:numPr>
        <w:rPr>
          <w:sz w:val="22"/>
          <w:szCs w:val="22"/>
        </w:rPr>
      </w:pPr>
      <w:r w:rsidRPr="00910DC0">
        <w:rPr>
          <w:sz w:val="22"/>
          <w:szCs w:val="22"/>
        </w:rPr>
        <w:t xml:space="preserve">Variance and covariance </w:t>
      </w:r>
    </w:p>
    <w:p w14:paraId="30751046" w14:textId="77777777" w:rsidR="006D0203" w:rsidRPr="00910DC0" w:rsidRDefault="006D0203" w:rsidP="006D0203">
      <w:pPr>
        <w:pStyle w:val="ListParagraph"/>
        <w:numPr>
          <w:ilvl w:val="0"/>
          <w:numId w:val="4"/>
        </w:numPr>
        <w:rPr>
          <w:sz w:val="22"/>
          <w:szCs w:val="22"/>
        </w:rPr>
      </w:pPr>
      <w:r w:rsidRPr="00910DC0">
        <w:rPr>
          <w:sz w:val="22"/>
          <w:szCs w:val="22"/>
        </w:rPr>
        <w:t xml:space="preserve">Sampling </w:t>
      </w:r>
    </w:p>
    <w:p w14:paraId="15FE1969" w14:textId="77777777" w:rsidR="00613AC9" w:rsidRPr="00910DC0" w:rsidRDefault="006D0203" w:rsidP="006D0203">
      <w:pPr>
        <w:pStyle w:val="ListParagraph"/>
        <w:numPr>
          <w:ilvl w:val="0"/>
          <w:numId w:val="4"/>
        </w:numPr>
        <w:rPr>
          <w:sz w:val="22"/>
          <w:szCs w:val="22"/>
        </w:rPr>
      </w:pPr>
      <w:r w:rsidRPr="00910DC0">
        <w:rPr>
          <w:sz w:val="22"/>
          <w:szCs w:val="22"/>
        </w:rPr>
        <w:t>The Central Limit Theorem</w:t>
      </w:r>
    </w:p>
    <w:p w14:paraId="50218BAA" w14:textId="77777777" w:rsidR="00613AC9" w:rsidRPr="00910DC0" w:rsidRDefault="00613AC9" w:rsidP="00613AC9">
      <w:pPr>
        <w:rPr>
          <w:sz w:val="22"/>
          <w:szCs w:val="22"/>
        </w:rPr>
      </w:pPr>
    </w:p>
    <w:p w14:paraId="31F7CD47" w14:textId="77777777" w:rsidR="00613AC9" w:rsidRPr="00910DC0" w:rsidRDefault="00613AC9" w:rsidP="00613AC9">
      <w:pPr>
        <w:rPr>
          <w:color w:val="000000"/>
          <w:sz w:val="22"/>
          <w:szCs w:val="22"/>
        </w:rPr>
      </w:pPr>
      <w:r w:rsidRPr="00910DC0">
        <w:rPr>
          <w:color w:val="000000"/>
          <w:sz w:val="22"/>
          <w:szCs w:val="22"/>
        </w:rPr>
        <w:t xml:space="preserve">  Required readings:</w:t>
      </w:r>
    </w:p>
    <w:p w14:paraId="0A8AF271" w14:textId="77777777" w:rsidR="006D0203" w:rsidRPr="00910DC0" w:rsidRDefault="006D0203" w:rsidP="006D0203">
      <w:pPr>
        <w:pStyle w:val="NormalWeb"/>
        <w:shd w:val="clear" w:color="auto" w:fill="FFFFFF"/>
        <w:spacing w:before="0" w:beforeAutospacing="0" w:after="0" w:afterAutospacing="0"/>
        <w:ind w:left="720"/>
        <w:rPr>
          <w:color w:val="FF0000"/>
          <w:sz w:val="22"/>
          <w:szCs w:val="22"/>
        </w:rPr>
      </w:pPr>
      <w:r w:rsidRPr="00910DC0">
        <w:rPr>
          <w:rStyle w:val="Strong"/>
          <w:color w:val="FF0000"/>
          <w:sz w:val="22"/>
          <w:szCs w:val="22"/>
        </w:rPr>
        <w:t xml:space="preserve">(Week </w:t>
      </w:r>
      <w:r w:rsidRPr="00910DC0">
        <w:rPr>
          <w:rStyle w:val="Strong"/>
          <w:color w:val="FF0000"/>
          <w:sz w:val="22"/>
          <w:szCs w:val="22"/>
        </w:rPr>
        <w:t>3</w:t>
      </w:r>
      <w:r w:rsidRPr="00910DC0">
        <w:rPr>
          <w:rStyle w:val="Strong"/>
          <w:color w:val="FF0000"/>
          <w:sz w:val="22"/>
          <w:szCs w:val="22"/>
        </w:rPr>
        <w:t>: 9/</w:t>
      </w:r>
      <w:r w:rsidRPr="00910DC0">
        <w:rPr>
          <w:rStyle w:val="Strong"/>
          <w:color w:val="FF0000"/>
          <w:sz w:val="22"/>
          <w:szCs w:val="22"/>
        </w:rPr>
        <w:t>11</w:t>
      </w:r>
      <w:r w:rsidRPr="00910DC0">
        <w:rPr>
          <w:rStyle w:val="Strong"/>
          <w:color w:val="FF0000"/>
          <w:sz w:val="22"/>
          <w:szCs w:val="22"/>
        </w:rPr>
        <w:t>-9/1</w:t>
      </w:r>
      <w:r w:rsidRPr="00910DC0">
        <w:rPr>
          <w:rStyle w:val="Strong"/>
          <w:color w:val="FF0000"/>
          <w:sz w:val="22"/>
          <w:szCs w:val="22"/>
        </w:rPr>
        <w:t>7</w:t>
      </w:r>
      <w:r w:rsidRPr="00910DC0">
        <w:rPr>
          <w:rStyle w:val="Strong"/>
          <w:color w:val="FF0000"/>
          <w:sz w:val="22"/>
          <w:szCs w:val="22"/>
        </w:rPr>
        <w:t>)</w:t>
      </w:r>
    </w:p>
    <w:p w14:paraId="0F837DC5" w14:textId="77777777" w:rsidR="006D0203" w:rsidRPr="00910DC0" w:rsidRDefault="006D0203" w:rsidP="006D0203">
      <w:pPr>
        <w:pStyle w:val="NormalWeb"/>
        <w:numPr>
          <w:ilvl w:val="0"/>
          <w:numId w:val="5"/>
        </w:numPr>
        <w:shd w:val="clear" w:color="auto" w:fill="FFFFFF"/>
        <w:spacing w:before="0" w:beforeAutospacing="0" w:after="0" w:afterAutospacing="0" w:line="300" w:lineRule="atLeast"/>
        <w:rPr>
          <w:color w:val="000000"/>
          <w:sz w:val="22"/>
          <w:szCs w:val="22"/>
        </w:rPr>
      </w:pPr>
      <w:r w:rsidRPr="00910DC0">
        <w:rPr>
          <w:color w:val="000000"/>
          <w:sz w:val="22"/>
          <w:szCs w:val="22"/>
        </w:rPr>
        <w:t>Devore, J. L. (2015) </w:t>
      </w:r>
      <w:r w:rsidRPr="00910DC0">
        <w:rPr>
          <w:rStyle w:val="Emphasis"/>
          <w:color w:val="000000"/>
          <w:sz w:val="22"/>
          <w:szCs w:val="22"/>
        </w:rPr>
        <w:t>Probability and statistics for engineering and the sciences</w:t>
      </w:r>
      <w:r w:rsidRPr="00910DC0">
        <w:rPr>
          <w:color w:val="000000"/>
          <w:sz w:val="22"/>
          <w:szCs w:val="22"/>
        </w:rPr>
        <w:t xml:space="preserve">. </w:t>
      </w:r>
      <w:r w:rsidRPr="00910DC0">
        <w:rPr>
          <w:rStyle w:val="Strong"/>
          <w:color w:val="000000"/>
          <w:sz w:val="22"/>
          <w:szCs w:val="22"/>
        </w:rPr>
        <w:t>Chapter 2</w:t>
      </w:r>
      <w:r w:rsidRPr="00910DC0">
        <w:rPr>
          <w:color w:val="000000"/>
          <w:sz w:val="22"/>
          <w:szCs w:val="22"/>
        </w:rPr>
        <w:t>.</w:t>
      </w:r>
    </w:p>
    <w:p w14:paraId="427CA231" w14:textId="77777777" w:rsidR="006D0203" w:rsidRPr="00910DC0" w:rsidRDefault="006D0203" w:rsidP="006D0203">
      <w:pPr>
        <w:pStyle w:val="NormalWeb"/>
        <w:numPr>
          <w:ilvl w:val="0"/>
          <w:numId w:val="5"/>
        </w:numPr>
        <w:shd w:val="clear" w:color="auto" w:fill="FFFFFF"/>
        <w:spacing w:before="0" w:beforeAutospacing="0" w:after="0" w:afterAutospacing="0" w:line="300" w:lineRule="atLeast"/>
        <w:rPr>
          <w:color w:val="000000"/>
          <w:sz w:val="22"/>
          <w:szCs w:val="22"/>
        </w:rPr>
      </w:pPr>
      <w:r w:rsidRPr="00910DC0">
        <w:rPr>
          <w:color w:val="000000"/>
          <w:sz w:val="22"/>
          <w:szCs w:val="22"/>
        </w:rPr>
        <w:t xml:space="preserve">The </w:t>
      </w:r>
      <w:proofErr w:type="spellStart"/>
      <w:r w:rsidRPr="00910DC0">
        <w:rPr>
          <w:color w:val="000000"/>
          <w:sz w:val="22"/>
          <w:szCs w:val="22"/>
        </w:rPr>
        <w:t>ShareLatex</w:t>
      </w:r>
      <w:proofErr w:type="spellEnd"/>
      <w:r w:rsidRPr="00910DC0">
        <w:rPr>
          <w:color w:val="000000"/>
          <w:sz w:val="22"/>
          <w:szCs w:val="22"/>
        </w:rPr>
        <w:t xml:space="preserve"> primer on subscripts and superscripts in the Latex language </w:t>
      </w:r>
      <w:hyperlink r:id="rId7" w:tgtFrame="_blank" w:history="1">
        <w:r w:rsidRPr="00910DC0">
          <w:rPr>
            <w:rStyle w:val="Hyperlink"/>
            <w:color w:val="277CB8"/>
            <w:sz w:val="22"/>
            <w:szCs w:val="22"/>
          </w:rPr>
          <w:t>https://www.sharelatex.com/learn/Subscripts_and_superscripts</w:t>
        </w:r>
      </w:hyperlink>
    </w:p>
    <w:p w14:paraId="42671169" w14:textId="77777777" w:rsidR="00910DC0" w:rsidRDefault="00910DC0" w:rsidP="006D0203">
      <w:pPr>
        <w:pStyle w:val="NormalWeb"/>
        <w:shd w:val="clear" w:color="auto" w:fill="FFFFFF"/>
        <w:spacing w:before="0" w:beforeAutospacing="0" w:after="0" w:afterAutospacing="0" w:line="300" w:lineRule="atLeast"/>
        <w:ind w:left="720"/>
        <w:rPr>
          <w:b/>
          <w:color w:val="FF0000"/>
          <w:sz w:val="22"/>
          <w:szCs w:val="22"/>
        </w:rPr>
      </w:pPr>
    </w:p>
    <w:p w14:paraId="0713BA4C" w14:textId="77777777" w:rsidR="006D0203" w:rsidRPr="00910DC0" w:rsidRDefault="006D0203" w:rsidP="006D0203">
      <w:pPr>
        <w:pStyle w:val="NormalWeb"/>
        <w:shd w:val="clear" w:color="auto" w:fill="FFFFFF"/>
        <w:spacing w:before="0" w:beforeAutospacing="0" w:after="0" w:afterAutospacing="0" w:line="300" w:lineRule="atLeast"/>
        <w:ind w:left="720"/>
        <w:rPr>
          <w:b/>
          <w:color w:val="FF0000"/>
          <w:sz w:val="22"/>
          <w:szCs w:val="22"/>
        </w:rPr>
      </w:pPr>
      <w:r w:rsidRPr="00910DC0">
        <w:rPr>
          <w:b/>
          <w:color w:val="FF0000"/>
          <w:sz w:val="22"/>
          <w:szCs w:val="22"/>
        </w:rPr>
        <w:t>(Week 4: 9/18-9/24)</w:t>
      </w:r>
    </w:p>
    <w:p w14:paraId="1ADE9E39" w14:textId="77777777" w:rsidR="006D0203" w:rsidRPr="00910DC0" w:rsidRDefault="006D0203" w:rsidP="006D0203">
      <w:pPr>
        <w:pStyle w:val="NormalWeb"/>
        <w:numPr>
          <w:ilvl w:val="0"/>
          <w:numId w:val="5"/>
        </w:numPr>
        <w:shd w:val="clear" w:color="auto" w:fill="FFFFFF"/>
        <w:spacing w:before="0" w:beforeAutospacing="0" w:after="0" w:afterAutospacing="0" w:line="300" w:lineRule="atLeast"/>
        <w:rPr>
          <w:color w:val="000000"/>
          <w:sz w:val="22"/>
          <w:szCs w:val="22"/>
        </w:rPr>
      </w:pPr>
      <w:r w:rsidRPr="00910DC0">
        <w:rPr>
          <w:color w:val="000000"/>
          <w:sz w:val="22"/>
          <w:szCs w:val="22"/>
        </w:rPr>
        <w:t>Devore, J. L. (2015). </w:t>
      </w:r>
      <w:r w:rsidRPr="00910DC0">
        <w:rPr>
          <w:rStyle w:val="Emphasis"/>
          <w:color w:val="000000"/>
          <w:sz w:val="22"/>
          <w:szCs w:val="22"/>
        </w:rPr>
        <w:t>Probability and statistics for engineering and the sciences</w:t>
      </w:r>
      <w:r w:rsidRPr="00910DC0">
        <w:rPr>
          <w:color w:val="000000"/>
          <w:sz w:val="22"/>
          <w:szCs w:val="22"/>
        </w:rPr>
        <w:t xml:space="preserve">. </w:t>
      </w:r>
      <w:r w:rsidRPr="00910DC0">
        <w:rPr>
          <w:rStyle w:val="Strong"/>
          <w:color w:val="000000"/>
          <w:sz w:val="22"/>
          <w:szCs w:val="22"/>
        </w:rPr>
        <w:t>Chapters 3–3.4, 4–4.3, 4.6</w:t>
      </w:r>
      <w:r w:rsidRPr="00910DC0">
        <w:rPr>
          <w:color w:val="000000"/>
          <w:sz w:val="22"/>
          <w:szCs w:val="22"/>
        </w:rPr>
        <w:t>.</w:t>
      </w:r>
    </w:p>
    <w:p w14:paraId="6968B56A" w14:textId="77777777" w:rsidR="006D0203" w:rsidRPr="00910DC0" w:rsidRDefault="006D0203" w:rsidP="006D0203">
      <w:pPr>
        <w:pStyle w:val="NormalWeb"/>
        <w:numPr>
          <w:ilvl w:val="0"/>
          <w:numId w:val="5"/>
        </w:numPr>
        <w:shd w:val="clear" w:color="auto" w:fill="FFFFFF"/>
        <w:spacing w:before="0" w:beforeAutospacing="0" w:after="0" w:afterAutospacing="0" w:line="300" w:lineRule="atLeast"/>
        <w:rPr>
          <w:color w:val="000000"/>
          <w:sz w:val="22"/>
          <w:szCs w:val="22"/>
        </w:rPr>
      </w:pPr>
      <w:r w:rsidRPr="00910DC0">
        <w:rPr>
          <w:rStyle w:val="Strong"/>
          <w:color w:val="000000"/>
          <w:sz w:val="22"/>
          <w:szCs w:val="22"/>
        </w:rPr>
        <w:t>Optional</w:t>
      </w:r>
      <w:r w:rsidRPr="00910DC0">
        <w:rPr>
          <w:color w:val="000000"/>
          <w:sz w:val="22"/>
          <w:szCs w:val="22"/>
        </w:rPr>
        <w:t>: Chapters 3.5, 3.6, 4.4, and 4.5.</w:t>
      </w:r>
    </w:p>
    <w:p w14:paraId="71049300" w14:textId="77777777" w:rsidR="006D0203" w:rsidRPr="00910DC0" w:rsidRDefault="006D0203" w:rsidP="00910DC0">
      <w:pPr>
        <w:ind w:left="720"/>
        <w:rPr>
          <w:i/>
          <w:sz w:val="22"/>
          <w:szCs w:val="22"/>
        </w:rPr>
      </w:pPr>
      <w:r w:rsidRPr="00910DC0">
        <w:rPr>
          <w:rStyle w:val="Strong"/>
          <w:i/>
          <w:color w:val="333333"/>
          <w:sz w:val="22"/>
          <w:szCs w:val="22"/>
        </w:rPr>
        <w:t>Note to students</w:t>
      </w:r>
      <w:r w:rsidRPr="00910DC0">
        <w:rPr>
          <w:i/>
          <w:color w:val="333333"/>
          <w:sz w:val="22"/>
          <w:szCs w:val="22"/>
        </w:rPr>
        <w:t>: Out of all the probability distributions in chapters 3 and 4, the most important ones to know are the Bernoulli, binomial, uniform, and normal. Students who plan to take more advanced statistics courses will benefit from reading about all of the other distributions in the chapters. On the other hand, if you are feeling overwhelmed by the math, it is acceptable to skip these sections for now and come back to them when you actually need them.</w:t>
      </w:r>
    </w:p>
    <w:p w14:paraId="57884BA1" w14:textId="77777777" w:rsidR="00910DC0" w:rsidRPr="00910DC0" w:rsidRDefault="00910DC0" w:rsidP="006D0203">
      <w:pPr>
        <w:pStyle w:val="NormalWeb"/>
        <w:shd w:val="clear" w:color="auto" w:fill="FFFFFF"/>
        <w:spacing w:before="0" w:beforeAutospacing="0" w:after="0" w:afterAutospacing="0"/>
        <w:ind w:left="720"/>
        <w:rPr>
          <w:rStyle w:val="Strong"/>
          <w:color w:val="333333"/>
          <w:sz w:val="22"/>
          <w:szCs w:val="22"/>
        </w:rPr>
      </w:pPr>
    </w:p>
    <w:p w14:paraId="22CA373B" w14:textId="77777777" w:rsidR="006D0203" w:rsidRPr="00910DC0" w:rsidRDefault="00910DC0" w:rsidP="006D0203">
      <w:pPr>
        <w:pStyle w:val="NormalWeb"/>
        <w:shd w:val="clear" w:color="auto" w:fill="FFFFFF"/>
        <w:spacing w:before="0" w:beforeAutospacing="0" w:after="0" w:afterAutospacing="0"/>
        <w:ind w:left="720"/>
        <w:rPr>
          <w:color w:val="FF0000"/>
          <w:sz w:val="22"/>
          <w:szCs w:val="22"/>
        </w:rPr>
      </w:pPr>
      <w:r w:rsidRPr="00910DC0">
        <w:rPr>
          <w:rStyle w:val="Strong"/>
          <w:color w:val="FF0000"/>
          <w:sz w:val="22"/>
          <w:szCs w:val="22"/>
        </w:rPr>
        <w:t>(</w:t>
      </w:r>
      <w:r w:rsidR="006D0203" w:rsidRPr="00910DC0">
        <w:rPr>
          <w:rStyle w:val="Strong"/>
          <w:color w:val="FF0000"/>
          <w:sz w:val="22"/>
          <w:szCs w:val="22"/>
        </w:rPr>
        <w:t>Week 5: 9/18-9/24</w:t>
      </w:r>
      <w:r w:rsidRPr="00910DC0">
        <w:rPr>
          <w:rStyle w:val="Strong"/>
          <w:color w:val="FF0000"/>
          <w:sz w:val="22"/>
          <w:szCs w:val="22"/>
        </w:rPr>
        <w:t>)</w:t>
      </w:r>
    </w:p>
    <w:p w14:paraId="42B5A0CF" w14:textId="77777777" w:rsidR="006D0203" w:rsidRPr="00910DC0" w:rsidRDefault="006D0203" w:rsidP="00910DC0">
      <w:pPr>
        <w:pStyle w:val="ListParagraph"/>
        <w:numPr>
          <w:ilvl w:val="0"/>
          <w:numId w:val="5"/>
        </w:numPr>
        <w:rPr>
          <w:sz w:val="22"/>
          <w:szCs w:val="22"/>
        </w:rPr>
      </w:pPr>
      <w:r w:rsidRPr="00910DC0">
        <w:rPr>
          <w:color w:val="000000"/>
          <w:sz w:val="22"/>
          <w:szCs w:val="22"/>
          <w:shd w:val="clear" w:color="auto" w:fill="FFFFFF"/>
        </w:rPr>
        <w:t>Devore, J. L. (2015). </w:t>
      </w:r>
      <w:r w:rsidRPr="00910DC0">
        <w:rPr>
          <w:rStyle w:val="Emphasis"/>
          <w:color w:val="000000"/>
          <w:sz w:val="22"/>
          <w:szCs w:val="22"/>
          <w:shd w:val="clear" w:color="auto" w:fill="FFFFFF"/>
        </w:rPr>
        <w:t>Probability and statistics for engineering and the sciences</w:t>
      </w:r>
      <w:r w:rsidRPr="00910DC0">
        <w:rPr>
          <w:color w:val="000000"/>
          <w:sz w:val="22"/>
          <w:szCs w:val="22"/>
          <w:shd w:val="clear" w:color="auto" w:fill="FFFFFF"/>
        </w:rPr>
        <w:t xml:space="preserve">. </w:t>
      </w:r>
      <w:r w:rsidRPr="00910DC0">
        <w:rPr>
          <w:rStyle w:val="Strong"/>
          <w:color w:val="000000"/>
          <w:sz w:val="22"/>
          <w:szCs w:val="22"/>
          <w:shd w:val="clear" w:color="auto" w:fill="FFFFFF"/>
        </w:rPr>
        <w:t>Chapters 5.1 and 5.2</w:t>
      </w:r>
      <w:r w:rsidRPr="00910DC0">
        <w:rPr>
          <w:color w:val="000000"/>
          <w:sz w:val="22"/>
          <w:szCs w:val="22"/>
          <w:shd w:val="clear" w:color="auto" w:fill="FFFFFF"/>
        </w:rPr>
        <w:t>.</w:t>
      </w:r>
    </w:p>
    <w:p w14:paraId="4CE6FEE3" w14:textId="77777777" w:rsidR="00910DC0" w:rsidRPr="00910DC0" w:rsidRDefault="00910DC0" w:rsidP="00910DC0">
      <w:pPr>
        <w:pStyle w:val="ListParagraph"/>
        <w:rPr>
          <w:color w:val="000000"/>
          <w:sz w:val="22"/>
          <w:szCs w:val="22"/>
          <w:shd w:val="clear" w:color="auto" w:fill="FFFFFF"/>
        </w:rPr>
      </w:pPr>
    </w:p>
    <w:p w14:paraId="54CD3490" w14:textId="77777777" w:rsidR="00910DC0" w:rsidRPr="00910DC0" w:rsidRDefault="00910DC0" w:rsidP="00910DC0">
      <w:pPr>
        <w:pStyle w:val="ListParagraph"/>
        <w:rPr>
          <w:b/>
          <w:color w:val="FF0000"/>
          <w:sz w:val="22"/>
          <w:szCs w:val="22"/>
        </w:rPr>
      </w:pPr>
      <w:r w:rsidRPr="00910DC0">
        <w:rPr>
          <w:b/>
          <w:color w:val="FF0000"/>
          <w:sz w:val="22"/>
          <w:szCs w:val="22"/>
          <w:shd w:val="clear" w:color="auto" w:fill="FFFFFF"/>
        </w:rPr>
        <w:t>(Week 6: 9/25-10/1)</w:t>
      </w:r>
    </w:p>
    <w:p w14:paraId="74956663" w14:textId="0BD9FFD9" w:rsidR="00613AC9" w:rsidRPr="001C65F8" w:rsidRDefault="00910DC0" w:rsidP="001C65F8">
      <w:pPr>
        <w:pStyle w:val="ListParagraph"/>
        <w:numPr>
          <w:ilvl w:val="0"/>
          <w:numId w:val="5"/>
        </w:numPr>
        <w:rPr>
          <w:sz w:val="22"/>
          <w:szCs w:val="22"/>
        </w:rPr>
      </w:pPr>
      <w:r w:rsidRPr="00910DC0">
        <w:rPr>
          <w:color w:val="000000"/>
          <w:sz w:val="22"/>
          <w:szCs w:val="22"/>
          <w:shd w:val="clear" w:color="auto" w:fill="FFFFFF"/>
        </w:rPr>
        <w:t>Devore, J. L. (2015). </w:t>
      </w:r>
      <w:r w:rsidRPr="00910DC0">
        <w:rPr>
          <w:rStyle w:val="Emphasis"/>
          <w:color w:val="000000"/>
          <w:sz w:val="22"/>
          <w:szCs w:val="22"/>
          <w:shd w:val="clear" w:color="auto" w:fill="FFFFFF"/>
        </w:rPr>
        <w:t>Probability and statistics for engineering and the sciences</w:t>
      </w:r>
      <w:r w:rsidRPr="00910DC0">
        <w:rPr>
          <w:color w:val="000000"/>
          <w:sz w:val="22"/>
          <w:szCs w:val="22"/>
          <w:shd w:val="clear" w:color="auto" w:fill="FFFFFF"/>
        </w:rPr>
        <w:t xml:space="preserve">. </w:t>
      </w:r>
      <w:r w:rsidRPr="00910DC0">
        <w:rPr>
          <w:rStyle w:val="Strong"/>
          <w:color w:val="000000"/>
          <w:sz w:val="22"/>
          <w:szCs w:val="22"/>
          <w:shd w:val="clear" w:color="auto" w:fill="FFFFFF"/>
        </w:rPr>
        <w:t>Chapters 5.3, 5.4, and 5.5</w:t>
      </w:r>
      <w:r w:rsidRPr="00910DC0">
        <w:rPr>
          <w:color w:val="000000"/>
          <w:sz w:val="22"/>
          <w:szCs w:val="22"/>
          <w:shd w:val="clear" w:color="auto" w:fill="FFFFFF"/>
        </w:rPr>
        <w:t>.</w:t>
      </w:r>
    </w:p>
    <w:p w14:paraId="4538E0A1" w14:textId="77777777" w:rsidR="001C65F8" w:rsidRPr="001C65F8" w:rsidRDefault="001C65F8" w:rsidP="001C65F8">
      <w:pPr>
        <w:pStyle w:val="ListParagraph"/>
        <w:rPr>
          <w:sz w:val="22"/>
          <w:szCs w:val="22"/>
        </w:rPr>
      </w:pPr>
    </w:p>
    <w:p w14:paraId="2285DD20" w14:textId="77777777" w:rsidR="00613AC9" w:rsidRPr="0034405C" w:rsidRDefault="00613AC9" w:rsidP="00613AC9">
      <w:pPr>
        <w:outlineLvl w:val="2"/>
        <w:rPr>
          <w:b/>
          <w:bCs/>
          <w:sz w:val="22"/>
          <w:szCs w:val="22"/>
        </w:rPr>
      </w:pPr>
      <w:r w:rsidRPr="0034405C">
        <w:rPr>
          <w:b/>
          <w:bCs/>
          <w:color w:val="000000"/>
          <w:sz w:val="22"/>
          <w:szCs w:val="22"/>
          <w:u w:val="single"/>
        </w:rPr>
        <w:t xml:space="preserve">Week </w:t>
      </w:r>
      <w:r w:rsidR="0034405C" w:rsidRPr="0034405C">
        <w:rPr>
          <w:b/>
          <w:bCs/>
          <w:color w:val="000000"/>
          <w:sz w:val="22"/>
          <w:szCs w:val="22"/>
          <w:u w:val="single"/>
        </w:rPr>
        <w:t>7-9</w:t>
      </w:r>
      <w:r w:rsidRPr="0034405C">
        <w:rPr>
          <w:b/>
          <w:bCs/>
          <w:color w:val="000000"/>
          <w:sz w:val="22"/>
          <w:szCs w:val="22"/>
          <w:u w:val="single"/>
        </w:rPr>
        <w:t xml:space="preserve"> | </w:t>
      </w:r>
      <w:r w:rsidR="0034405C" w:rsidRPr="0034405C">
        <w:rPr>
          <w:b/>
          <w:bCs/>
          <w:color w:val="000000"/>
          <w:sz w:val="22"/>
          <w:szCs w:val="22"/>
          <w:u w:val="single"/>
        </w:rPr>
        <w:t xml:space="preserve">Estimation and Hypothesis Testing (3 lectures) </w:t>
      </w:r>
      <w:r w:rsidR="003848E2" w:rsidRPr="0034405C">
        <w:rPr>
          <w:b/>
          <w:bCs/>
          <w:color w:val="FF0000"/>
          <w:sz w:val="22"/>
          <w:szCs w:val="22"/>
          <w:u w:val="single"/>
        </w:rPr>
        <w:t>(</w:t>
      </w:r>
      <w:r w:rsidR="0034405C" w:rsidRPr="0034405C">
        <w:rPr>
          <w:b/>
          <w:bCs/>
          <w:color w:val="FF0000"/>
          <w:sz w:val="22"/>
          <w:szCs w:val="22"/>
          <w:u w:val="single"/>
        </w:rPr>
        <w:t>10/2</w:t>
      </w:r>
      <w:r w:rsidR="003848E2" w:rsidRPr="0034405C">
        <w:rPr>
          <w:b/>
          <w:bCs/>
          <w:color w:val="FF0000"/>
          <w:sz w:val="22"/>
          <w:szCs w:val="22"/>
          <w:u w:val="single"/>
        </w:rPr>
        <w:t>-</w:t>
      </w:r>
      <w:r w:rsidR="0034405C" w:rsidRPr="0034405C">
        <w:rPr>
          <w:b/>
          <w:bCs/>
          <w:color w:val="FF0000"/>
          <w:sz w:val="22"/>
          <w:szCs w:val="22"/>
          <w:u w:val="single"/>
        </w:rPr>
        <w:t>10/22</w:t>
      </w:r>
      <w:r w:rsidR="003848E2" w:rsidRPr="0034405C">
        <w:rPr>
          <w:b/>
          <w:bCs/>
          <w:color w:val="FF0000"/>
          <w:sz w:val="22"/>
          <w:szCs w:val="22"/>
          <w:u w:val="single"/>
        </w:rPr>
        <w:t>)</w:t>
      </w:r>
    </w:p>
    <w:p w14:paraId="0480E387" w14:textId="47062B45" w:rsidR="00613AC9" w:rsidRPr="0034405C" w:rsidRDefault="00627AF2" w:rsidP="00613AC9">
      <w:pPr>
        <w:rPr>
          <w:b/>
          <w:sz w:val="22"/>
          <w:szCs w:val="22"/>
        </w:rPr>
      </w:pPr>
      <w:r w:rsidRPr="0034405C">
        <w:rPr>
          <w:sz w:val="22"/>
          <w:szCs w:val="22"/>
        </w:rPr>
        <w:tab/>
      </w:r>
    </w:p>
    <w:p w14:paraId="5FA56FC8" w14:textId="77777777" w:rsidR="0034405C" w:rsidRPr="0034405C" w:rsidRDefault="0034405C" w:rsidP="0034405C">
      <w:pPr>
        <w:numPr>
          <w:ilvl w:val="0"/>
          <w:numId w:val="8"/>
        </w:numPr>
        <w:textAlignment w:val="baseline"/>
        <w:rPr>
          <w:color w:val="000000"/>
          <w:sz w:val="22"/>
          <w:szCs w:val="22"/>
        </w:rPr>
      </w:pPr>
      <w:r w:rsidRPr="0034405C">
        <w:rPr>
          <w:sz w:val="22"/>
          <w:szCs w:val="22"/>
        </w:rPr>
        <w:t>Desir</w:t>
      </w:r>
      <w:r w:rsidRPr="0034405C">
        <w:rPr>
          <w:sz w:val="22"/>
          <w:szCs w:val="22"/>
        </w:rPr>
        <w:t xml:space="preserve">able properties of estimators </w:t>
      </w:r>
    </w:p>
    <w:p w14:paraId="68BE3F45" w14:textId="77777777" w:rsidR="0034405C" w:rsidRPr="0034405C" w:rsidRDefault="0034405C" w:rsidP="0034405C">
      <w:pPr>
        <w:numPr>
          <w:ilvl w:val="0"/>
          <w:numId w:val="8"/>
        </w:numPr>
        <w:textAlignment w:val="baseline"/>
        <w:rPr>
          <w:color w:val="000000"/>
          <w:sz w:val="22"/>
          <w:szCs w:val="22"/>
        </w:rPr>
      </w:pPr>
      <w:r w:rsidRPr="0034405C">
        <w:rPr>
          <w:sz w:val="22"/>
          <w:szCs w:val="22"/>
        </w:rPr>
        <w:t xml:space="preserve">Maximum likelihood estimators </w:t>
      </w:r>
    </w:p>
    <w:p w14:paraId="658E1E52" w14:textId="77777777" w:rsidR="0034405C" w:rsidRPr="0034405C" w:rsidRDefault="0034405C" w:rsidP="0034405C">
      <w:pPr>
        <w:numPr>
          <w:ilvl w:val="0"/>
          <w:numId w:val="8"/>
        </w:numPr>
        <w:textAlignment w:val="baseline"/>
        <w:rPr>
          <w:color w:val="000000"/>
          <w:sz w:val="22"/>
          <w:szCs w:val="22"/>
        </w:rPr>
      </w:pPr>
      <w:r w:rsidRPr="0034405C">
        <w:rPr>
          <w:sz w:val="22"/>
          <w:szCs w:val="22"/>
        </w:rPr>
        <w:t xml:space="preserve">Method of moments estimators </w:t>
      </w:r>
    </w:p>
    <w:p w14:paraId="182E0AFB" w14:textId="77777777" w:rsidR="0034405C" w:rsidRPr="0034405C" w:rsidRDefault="0034405C" w:rsidP="0034405C">
      <w:pPr>
        <w:numPr>
          <w:ilvl w:val="0"/>
          <w:numId w:val="8"/>
        </w:numPr>
        <w:textAlignment w:val="baseline"/>
        <w:rPr>
          <w:color w:val="000000"/>
          <w:sz w:val="22"/>
          <w:szCs w:val="22"/>
        </w:rPr>
      </w:pPr>
      <w:r w:rsidRPr="0034405C">
        <w:rPr>
          <w:sz w:val="22"/>
          <w:szCs w:val="22"/>
        </w:rPr>
        <w:t xml:space="preserve">Confidence intervals </w:t>
      </w:r>
    </w:p>
    <w:p w14:paraId="3967F4D5" w14:textId="77777777" w:rsidR="0034405C" w:rsidRPr="0034405C" w:rsidRDefault="0034405C" w:rsidP="0034405C">
      <w:pPr>
        <w:numPr>
          <w:ilvl w:val="0"/>
          <w:numId w:val="8"/>
        </w:numPr>
        <w:textAlignment w:val="baseline"/>
        <w:rPr>
          <w:color w:val="000000"/>
          <w:sz w:val="22"/>
          <w:szCs w:val="22"/>
        </w:rPr>
      </w:pPr>
      <w:r w:rsidRPr="0034405C">
        <w:rPr>
          <w:sz w:val="22"/>
          <w:szCs w:val="22"/>
        </w:rPr>
        <w:t>The Frequentist appr</w:t>
      </w:r>
      <w:r w:rsidRPr="0034405C">
        <w:rPr>
          <w:sz w:val="22"/>
          <w:szCs w:val="22"/>
        </w:rPr>
        <w:t xml:space="preserve">oach to statistical inference </w:t>
      </w:r>
    </w:p>
    <w:p w14:paraId="64286B50" w14:textId="77777777" w:rsidR="0034405C" w:rsidRPr="0034405C" w:rsidRDefault="0034405C" w:rsidP="0034405C">
      <w:pPr>
        <w:numPr>
          <w:ilvl w:val="0"/>
          <w:numId w:val="8"/>
        </w:numPr>
        <w:textAlignment w:val="baseline"/>
        <w:rPr>
          <w:color w:val="000000"/>
          <w:sz w:val="22"/>
          <w:szCs w:val="22"/>
        </w:rPr>
      </w:pPr>
      <w:r w:rsidRPr="0034405C">
        <w:rPr>
          <w:sz w:val="22"/>
          <w:szCs w:val="22"/>
        </w:rPr>
        <w:t>z -tests and</w:t>
      </w:r>
      <w:r w:rsidRPr="0034405C">
        <w:rPr>
          <w:sz w:val="22"/>
          <w:szCs w:val="22"/>
        </w:rPr>
        <w:t xml:space="preserve"> t-tests for one sample </w:t>
      </w:r>
    </w:p>
    <w:p w14:paraId="7DA9D764" w14:textId="77777777" w:rsidR="0034405C" w:rsidRPr="0034405C" w:rsidRDefault="0034405C" w:rsidP="0034405C">
      <w:pPr>
        <w:numPr>
          <w:ilvl w:val="0"/>
          <w:numId w:val="8"/>
        </w:numPr>
        <w:textAlignment w:val="baseline"/>
        <w:rPr>
          <w:color w:val="000000"/>
          <w:sz w:val="22"/>
          <w:szCs w:val="22"/>
        </w:rPr>
      </w:pPr>
      <w:r w:rsidRPr="0034405C">
        <w:rPr>
          <w:sz w:val="22"/>
          <w:szCs w:val="22"/>
        </w:rPr>
        <w:t>Paramet</w:t>
      </w:r>
      <w:r w:rsidRPr="0034405C">
        <w:rPr>
          <w:sz w:val="22"/>
          <w:szCs w:val="22"/>
        </w:rPr>
        <w:t xml:space="preserve">ric tests for comparing means </w:t>
      </w:r>
    </w:p>
    <w:p w14:paraId="77B916C7" w14:textId="77777777" w:rsidR="0034405C" w:rsidRPr="0034405C" w:rsidRDefault="0034405C" w:rsidP="0034405C">
      <w:pPr>
        <w:numPr>
          <w:ilvl w:val="0"/>
          <w:numId w:val="8"/>
        </w:numPr>
        <w:textAlignment w:val="baseline"/>
        <w:rPr>
          <w:color w:val="000000"/>
          <w:sz w:val="22"/>
          <w:szCs w:val="22"/>
        </w:rPr>
      </w:pPr>
      <w:r w:rsidRPr="0034405C">
        <w:rPr>
          <w:sz w:val="22"/>
          <w:szCs w:val="22"/>
        </w:rPr>
        <w:t xml:space="preserve">The reproducibility crisis </w:t>
      </w:r>
    </w:p>
    <w:p w14:paraId="12ABCF73" w14:textId="77777777" w:rsidR="0034405C" w:rsidRPr="0034405C" w:rsidRDefault="0034405C" w:rsidP="0034405C">
      <w:pPr>
        <w:numPr>
          <w:ilvl w:val="0"/>
          <w:numId w:val="8"/>
        </w:numPr>
        <w:textAlignment w:val="baseline"/>
        <w:rPr>
          <w:color w:val="000000"/>
          <w:sz w:val="22"/>
          <w:szCs w:val="22"/>
        </w:rPr>
      </w:pPr>
      <w:r w:rsidRPr="0034405C">
        <w:rPr>
          <w:sz w:val="22"/>
          <w:szCs w:val="22"/>
        </w:rPr>
        <w:t xml:space="preserve">p-hacking </w:t>
      </w:r>
    </w:p>
    <w:p w14:paraId="64422BB1" w14:textId="77777777" w:rsidR="0034405C" w:rsidRPr="0034405C" w:rsidRDefault="0034405C" w:rsidP="0034405C">
      <w:pPr>
        <w:numPr>
          <w:ilvl w:val="0"/>
          <w:numId w:val="8"/>
        </w:numPr>
        <w:textAlignment w:val="baseline"/>
        <w:rPr>
          <w:color w:val="000000"/>
          <w:sz w:val="22"/>
          <w:szCs w:val="22"/>
        </w:rPr>
      </w:pPr>
      <w:r w:rsidRPr="0034405C">
        <w:rPr>
          <w:sz w:val="22"/>
          <w:szCs w:val="22"/>
        </w:rPr>
        <w:t xml:space="preserve">p-value corrections </w:t>
      </w:r>
    </w:p>
    <w:p w14:paraId="599318FD" w14:textId="77777777" w:rsidR="0034405C" w:rsidRPr="0034405C" w:rsidRDefault="0034405C" w:rsidP="0034405C">
      <w:pPr>
        <w:numPr>
          <w:ilvl w:val="0"/>
          <w:numId w:val="8"/>
        </w:numPr>
        <w:textAlignment w:val="baseline"/>
        <w:rPr>
          <w:color w:val="000000"/>
          <w:sz w:val="22"/>
          <w:szCs w:val="22"/>
        </w:rPr>
      </w:pPr>
      <w:r w:rsidRPr="0034405C">
        <w:rPr>
          <w:sz w:val="22"/>
          <w:szCs w:val="22"/>
        </w:rPr>
        <w:t xml:space="preserve">Publication bias </w:t>
      </w:r>
    </w:p>
    <w:p w14:paraId="7B328D21" w14:textId="77777777" w:rsidR="0034405C" w:rsidRPr="0034405C" w:rsidRDefault="0034405C" w:rsidP="0034405C">
      <w:pPr>
        <w:numPr>
          <w:ilvl w:val="0"/>
          <w:numId w:val="8"/>
        </w:numPr>
        <w:textAlignment w:val="baseline"/>
        <w:rPr>
          <w:color w:val="000000"/>
          <w:sz w:val="22"/>
          <w:szCs w:val="22"/>
        </w:rPr>
      </w:pPr>
      <w:r w:rsidRPr="0034405C">
        <w:rPr>
          <w:sz w:val="22"/>
          <w:szCs w:val="22"/>
        </w:rPr>
        <w:t>Strategies for improving reproducibility</w:t>
      </w:r>
    </w:p>
    <w:p w14:paraId="5D5D286B" w14:textId="77777777" w:rsidR="00613AC9" w:rsidRPr="0034405C" w:rsidRDefault="00613AC9" w:rsidP="00613AC9">
      <w:pPr>
        <w:rPr>
          <w:sz w:val="22"/>
          <w:szCs w:val="22"/>
        </w:rPr>
      </w:pPr>
    </w:p>
    <w:p w14:paraId="59E46D68" w14:textId="77777777" w:rsidR="00613AC9" w:rsidRPr="0034405C" w:rsidRDefault="00613AC9" w:rsidP="00613AC9">
      <w:pPr>
        <w:rPr>
          <w:sz w:val="22"/>
          <w:szCs w:val="22"/>
        </w:rPr>
      </w:pPr>
      <w:r w:rsidRPr="0034405C">
        <w:rPr>
          <w:color w:val="000000"/>
          <w:sz w:val="22"/>
          <w:szCs w:val="22"/>
        </w:rPr>
        <w:t xml:space="preserve">  Required readings:</w:t>
      </w:r>
    </w:p>
    <w:p w14:paraId="2B461523" w14:textId="77777777" w:rsidR="0034405C" w:rsidRPr="0034405C" w:rsidRDefault="0034405C" w:rsidP="0034405C">
      <w:pPr>
        <w:pStyle w:val="ListParagraph"/>
        <w:rPr>
          <w:b/>
          <w:color w:val="FF0000"/>
          <w:sz w:val="22"/>
          <w:szCs w:val="22"/>
        </w:rPr>
      </w:pPr>
      <w:r w:rsidRPr="0034405C">
        <w:rPr>
          <w:b/>
          <w:color w:val="FF0000"/>
          <w:sz w:val="22"/>
          <w:szCs w:val="22"/>
          <w:shd w:val="clear" w:color="auto" w:fill="FFFFFF"/>
        </w:rPr>
        <w:t xml:space="preserve">(Week </w:t>
      </w:r>
      <w:r w:rsidRPr="0034405C">
        <w:rPr>
          <w:b/>
          <w:color w:val="FF0000"/>
          <w:sz w:val="22"/>
          <w:szCs w:val="22"/>
          <w:shd w:val="clear" w:color="auto" w:fill="FFFFFF"/>
        </w:rPr>
        <w:t>7</w:t>
      </w:r>
      <w:r w:rsidRPr="0034405C">
        <w:rPr>
          <w:b/>
          <w:color w:val="FF0000"/>
          <w:sz w:val="22"/>
          <w:szCs w:val="22"/>
          <w:shd w:val="clear" w:color="auto" w:fill="FFFFFF"/>
        </w:rPr>
        <w:t xml:space="preserve">: </w:t>
      </w:r>
      <w:r w:rsidRPr="0034405C">
        <w:rPr>
          <w:b/>
          <w:color w:val="FF0000"/>
          <w:sz w:val="22"/>
          <w:szCs w:val="22"/>
          <w:shd w:val="clear" w:color="auto" w:fill="FFFFFF"/>
        </w:rPr>
        <w:t>10/2-</w:t>
      </w:r>
      <w:r w:rsidRPr="0034405C">
        <w:rPr>
          <w:b/>
          <w:color w:val="FF0000"/>
          <w:sz w:val="22"/>
          <w:szCs w:val="22"/>
          <w:shd w:val="clear" w:color="auto" w:fill="FFFFFF"/>
        </w:rPr>
        <w:t>10/</w:t>
      </w:r>
      <w:r w:rsidRPr="0034405C">
        <w:rPr>
          <w:b/>
          <w:color w:val="FF0000"/>
          <w:sz w:val="22"/>
          <w:szCs w:val="22"/>
          <w:shd w:val="clear" w:color="auto" w:fill="FFFFFF"/>
        </w:rPr>
        <w:t>8</w:t>
      </w:r>
      <w:r w:rsidRPr="0034405C">
        <w:rPr>
          <w:b/>
          <w:color w:val="FF0000"/>
          <w:sz w:val="22"/>
          <w:szCs w:val="22"/>
          <w:shd w:val="clear" w:color="auto" w:fill="FFFFFF"/>
        </w:rPr>
        <w:t>)</w:t>
      </w:r>
    </w:p>
    <w:p w14:paraId="3AA597D6" w14:textId="77777777" w:rsidR="0034405C" w:rsidRPr="0034405C" w:rsidRDefault="0034405C" w:rsidP="0034405C">
      <w:pPr>
        <w:pStyle w:val="NormalWeb"/>
        <w:numPr>
          <w:ilvl w:val="0"/>
          <w:numId w:val="9"/>
        </w:numPr>
        <w:shd w:val="clear" w:color="auto" w:fill="FFFFFF"/>
        <w:spacing w:before="0" w:beforeAutospacing="0" w:after="0" w:afterAutospacing="0" w:line="300" w:lineRule="atLeast"/>
        <w:rPr>
          <w:color w:val="000000"/>
          <w:sz w:val="22"/>
          <w:szCs w:val="22"/>
        </w:rPr>
      </w:pPr>
      <w:r w:rsidRPr="0034405C">
        <w:rPr>
          <w:color w:val="000000"/>
          <w:sz w:val="22"/>
          <w:szCs w:val="22"/>
        </w:rPr>
        <w:t>Devore, J. L. (2015). </w:t>
      </w:r>
      <w:r w:rsidRPr="0034405C">
        <w:rPr>
          <w:rStyle w:val="Emphasis"/>
          <w:color w:val="000000"/>
          <w:sz w:val="22"/>
          <w:szCs w:val="22"/>
        </w:rPr>
        <w:t>Probability and statistics for engineering and the sciences</w:t>
      </w:r>
      <w:r w:rsidRPr="0034405C">
        <w:rPr>
          <w:color w:val="000000"/>
          <w:sz w:val="22"/>
          <w:szCs w:val="22"/>
        </w:rPr>
        <w:t xml:space="preserve">. </w:t>
      </w:r>
      <w:r w:rsidRPr="0034405C">
        <w:rPr>
          <w:rStyle w:val="Strong"/>
          <w:color w:val="000000"/>
          <w:sz w:val="22"/>
          <w:szCs w:val="22"/>
        </w:rPr>
        <w:t>Chapters 6, 7.1, 7.2, and 7.3</w:t>
      </w:r>
      <w:r w:rsidRPr="0034405C">
        <w:rPr>
          <w:color w:val="000000"/>
          <w:sz w:val="22"/>
          <w:szCs w:val="22"/>
        </w:rPr>
        <w:t>.</w:t>
      </w:r>
    </w:p>
    <w:p w14:paraId="7DBEC873" w14:textId="77777777" w:rsidR="0034405C" w:rsidRPr="0034405C" w:rsidRDefault="0034405C" w:rsidP="0034405C">
      <w:pPr>
        <w:pStyle w:val="NormalWeb"/>
        <w:shd w:val="clear" w:color="auto" w:fill="FFFFFF"/>
        <w:spacing w:before="0" w:beforeAutospacing="0" w:after="0" w:afterAutospacing="0" w:line="300" w:lineRule="atLeast"/>
        <w:ind w:left="720"/>
        <w:rPr>
          <w:i/>
          <w:color w:val="000000"/>
          <w:sz w:val="22"/>
          <w:szCs w:val="22"/>
        </w:rPr>
      </w:pPr>
      <w:r w:rsidRPr="0034405C">
        <w:rPr>
          <w:rStyle w:val="Strong"/>
          <w:i/>
          <w:color w:val="000000"/>
          <w:sz w:val="22"/>
          <w:szCs w:val="22"/>
        </w:rPr>
        <w:t>Note</w:t>
      </w:r>
      <w:r w:rsidRPr="0034405C">
        <w:rPr>
          <w:i/>
          <w:color w:val="000000"/>
          <w:sz w:val="22"/>
          <w:szCs w:val="22"/>
        </w:rPr>
        <w:t>: In 7.2, the subsections titled "A Confidence Interval for a Population Proportion" and "One-Sided Confidence Intervals (Confidence Bounds)" are optional. In 7.3, the sections titled "A Prediction Interval for a Single Future Value" and "Tolerance Intervals" are optional.</w:t>
      </w:r>
    </w:p>
    <w:p w14:paraId="1B1CF092" w14:textId="77777777" w:rsidR="0034405C" w:rsidRPr="0034405C" w:rsidRDefault="0034405C" w:rsidP="0034405C">
      <w:pPr>
        <w:pStyle w:val="NormalWeb"/>
        <w:shd w:val="clear" w:color="auto" w:fill="FFFFFF"/>
        <w:spacing w:before="0" w:beforeAutospacing="0" w:after="0" w:afterAutospacing="0" w:line="300" w:lineRule="atLeast"/>
        <w:ind w:left="720"/>
        <w:rPr>
          <w:color w:val="000000"/>
          <w:sz w:val="22"/>
          <w:szCs w:val="22"/>
        </w:rPr>
      </w:pPr>
    </w:p>
    <w:p w14:paraId="4045D034" w14:textId="77777777" w:rsidR="0034405C" w:rsidRDefault="0034405C" w:rsidP="0034405C">
      <w:pPr>
        <w:pStyle w:val="ListParagraph"/>
        <w:rPr>
          <w:b/>
          <w:color w:val="FF0000"/>
          <w:sz w:val="22"/>
          <w:szCs w:val="22"/>
          <w:shd w:val="clear" w:color="auto" w:fill="FFFFFF"/>
        </w:rPr>
      </w:pPr>
      <w:r w:rsidRPr="0034405C">
        <w:rPr>
          <w:b/>
          <w:color w:val="FF0000"/>
          <w:sz w:val="22"/>
          <w:szCs w:val="22"/>
          <w:shd w:val="clear" w:color="auto" w:fill="FFFFFF"/>
        </w:rPr>
        <w:t xml:space="preserve">(Week </w:t>
      </w:r>
      <w:r w:rsidRPr="0034405C">
        <w:rPr>
          <w:b/>
          <w:color w:val="FF0000"/>
          <w:sz w:val="22"/>
          <w:szCs w:val="22"/>
          <w:shd w:val="clear" w:color="auto" w:fill="FFFFFF"/>
        </w:rPr>
        <w:t>8</w:t>
      </w:r>
      <w:r w:rsidRPr="0034405C">
        <w:rPr>
          <w:b/>
          <w:color w:val="FF0000"/>
          <w:sz w:val="22"/>
          <w:szCs w:val="22"/>
          <w:shd w:val="clear" w:color="auto" w:fill="FFFFFF"/>
        </w:rPr>
        <w:t>: 10/</w:t>
      </w:r>
      <w:r w:rsidRPr="0034405C">
        <w:rPr>
          <w:b/>
          <w:color w:val="FF0000"/>
          <w:sz w:val="22"/>
          <w:szCs w:val="22"/>
          <w:shd w:val="clear" w:color="auto" w:fill="FFFFFF"/>
        </w:rPr>
        <w:t>9</w:t>
      </w:r>
      <w:r w:rsidRPr="0034405C">
        <w:rPr>
          <w:b/>
          <w:color w:val="FF0000"/>
          <w:sz w:val="22"/>
          <w:szCs w:val="22"/>
          <w:shd w:val="clear" w:color="auto" w:fill="FFFFFF"/>
        </w:rPr>
        <w:t>-10/</w:t>
      </w:r>
      <w:r w:rsidRPr="0034405C">
        <w:rPr>
          <w:b/>
          <w:color w:val="FF0000"/>
          <w:sz w:val="22"/>
          <w:szCs w:val="22"/>
          <w:shd w:val="clear" w:color="auto" w:fill="FFFFFF"/>
        </w:rPr>
        <w:t>15</w:t>
      </w:r>
      <w:r w:rsidRPr="0034405C">
        <w:rPr>
          <w:b/>
          <w:color w:val="FF0000"/>
          <w:sz w:val="22"/>
          <w:szCs w:val="22"/>
          <w:shd w:val="clear" w:color="auto" w:fill="FFFFFF"/>
        </w:rPr>
        <w:t>)</w:t>
      </w:r>
    </w:p>
    <w:p w14:paraId="51513973" w14:textId="77777777" w:rsidR="00733CC5" w:rsidRPr="0034405C" w:rsidRDefault="00733CC5" w:rsidP="0034405C">
      <w:pPr>
        <w:pStyle w:val="ListParagraph"/>
        <w:rPr>
          <w:b/>
          <w:color w:val="FF0000"/>
          <w:sz w:val="22"/>
          <w:szCs w:val="22"/>
        </w:rPr>
      </w:pPr>
      <w:r>
        <w:rPr>
          <w:b/>
          <w:color w:val="FF0000"/>
          <w:sz w:val="22"/>
          <w:szCs w:val="22"/>
          <w:shd w:val="clear" w:color="auto" w:fill="FFFFFF"/>
        </w:rPr>
        <w:t>QUIZ 1 Due 10/22</w:t>
      </w:r>
    </w:p>
    <w:p w14:paraId="3415D375" w14:textId="77777777" w:rsidR="0034405C" w:rsidRPr="0034405C" w:rsidRDefault="0034405C" w:rsidP="0034405C">
      <w:pPr>
        <w:pStyle w:val="NormalWeb"/>
        <w:numPr>
          <w:ilvl w:val="0"/>
          <w:numId w:val="9"/>
        </w:numPr>
        <w:shd w:val="clear" w:color="auto" w:fill="FFFFFF"/>
        <w:spacing w:before="0" w:beforeAutospacing="0" w:after="0" w:afterAutospacing="0" w:line="300" w:lineRule="atLeast"/>
        <w:rPr>
          <w:color w:val="000000"/>
          <w:sz w:val="22"/>
          <w:szCs w:val="22"/>
        </w:rPr>
      </w:pPr>
      <w:r w:rsidRPr="0034405C">
        <w:rPr>
          <w:color w:val="000000"/>
          <w:sz w:val="22"/>
          <w:szCs w:val="22"/>
        </w:rPr>
        <w:t>Devore, J. L. (2015). </w:t>
      </w:r>
      <w:r w:rsidRPr="0034405C">
        <w:rPr>
          <w:rStyle w:val="Emphasis"/>
          <w:color w:val="000000"/>
          <w:sz w:val="22"/>
          <w:szCs w:val="22"/>
        </w:rPr>
        <w:t>Probability and statistics for engineering and the sciences</w:t>
      </w:r>
      <w:r w:rsidRPr="0034405C">
        <w:rPr>
          <w:color w:val="000000"/>
          <w:sz w:val="22"/>
          <w:szCs w:val="22"/>
        </w:rPr>
        <w:t xml:space="preserve">. </w:t>
      </w:r>
      <w:r w:rsidRPr="0034405C">
        <w:rPr>
          <w:rStyle w:val="Strong"/>
          <w:color w:val="000000"/>
          <w:sz w:val="22"/>
          <w:szCs w:val="22"/>
        </w:rPr>
        <w:t>Chapters 8–8.3, 8.5</w:t>
      </w:r>
      <w:r w:rsidRPr="0034405C">
        <w:rPr>
          <w:color w:val="000000"/>
          <w:sz w:val="22"/>
          <w:szCs w:val="22"/>
        </w:rPr>
        <w:t>.</w:t>
      </w:r>
    </w:p>
    <w:p w14:paraId="445E11CF" w14:textId="77777777" w:rsidR="0034405C" w:rsidRPr="0034405C" w:rsidRDefault="0034405C" w:rsidP="0034405C">
      <w:pPr>
        <w:pStyle w:val="NormalWeb"/>
        <w:shd w:val="clear" w:color="auto" w:fill="FFFFFF"/>
        <w:spacing w:before="0" w:beforeAutospacing="0" w:after="0" w:afterAutospacing="0" w:line="300" w:lineRule="atLeast"/>
        <w:ind w:left="720"/>
        <w:rPr>
          <w:i/>
          <w:color w:val="000000"/>
          <w:sz w:val="22"/>
          <w:szCs w:val="22"/>
        </w:rPr>
      </w:pPr>
      <w:r w:rsidRPr="0034405C">
        <w:rPr>
          <w:rStyle w:val="Strong"/>
          <w:i/>
          <w:color w:val="000000"/>
          <w:sz w:val="22"/>
          <w:szCs w:val="22"/>
        </w:rPr>
        <w:t>Note</w:t>
      </w:r>
      <w:r w:rsidRPr="0034405C">
        <w:rPr>
          <w:i/>
          <w:color w:val="000000"/>
          <w:sz w:val="22"/>
          <w:szCs w:val="22"/>
        </w:rPr>
        <w:t>: Within 8.5, you are only responsible for reading "Statistical Versus Practical Significance" and "The Relationship Between Confidence Intervals and Hypothesis Tests."</w:t>
      </w:r>
    </w:p>
    <w:p w14:paraId="67DE1806" w14:textId="77777777" w:rsidR="0034405C" w:rsidRPr="0034405C" w:rsidRDefault="0034405C" w:rsidP="0034405C">
      <w:pPr>
        <w:pStyle w:val="NormalWeb"/>
        <w:shd w:val="clear" w:color="auto" w:fill="FFFFFF"/>
        <w:spacing w:before="0" w:beforeAutospacing="0" w:after="0" w:afterAutospacing="0" w:line="300" w:lineRule="atLeast"/>
        <w:rPr>
          <w:color w:val="000000"/>
          <w:sz w:val="22"/>
          <w:szCs w:val="22"/>
        </w:rPr>
      </w:pPr>
    </w:p>
    <w:p w14:paraId="4E4C989D" w14:textId="77777777" w:rsidR="0034405C" w:rsidRPr="0034405C" w:rsidRDefault="0034405C" w:rsidP="0034405C">
      <w:pPr>
        <w:pStyle w:val="NormalWeb"/>
        <w:shd w:val="clear" w:color="auto" w:fill="FFFFFF"/>
        <w:spacing w:before="0" w:beforeAutospacing="0" w:after="0" w:afterAutospacing="0" w:line="300" w:lineRule="atLeast"/>
        <w:ind w:firstLine="720"/>
        <w:rPr>
          <w:color w:val="000000"/>
          <w:sz w:val="22"/>
          <w:szCs w:val="22"/>
        </w:rPr>
      </w:pPr>
      <w:r w:rsidRPr="0034405C">
        <w:rPr>
          <w:b/>
          <w:color w:val="FF0000"/>
          <w:sz w:val="22"/>
          <w:szCs w:val="22"/>
          <w:shd w:val="clear" w:color="auto" w:fill="FFFFFF"/>
        </w:rPr>
        <w:t xml:space="preserve">(Week </w:t>
      </w:r>
      <w:r w:rsidRPr="0034405C">
        <w:rPr>
          <w:b/>
          <w:color w:val="FF0000"/>
          <w:sz w:val="22"/>
          <w:szCs w:val="22"/>
          <w:shd w:val="clear" w:color="auto" w:fill="FFFFFF"/>
        </w:rPr>
        <w:t>9</w:t>
      </w:r>
      <w:r w:rsidRPr="0034405C">
        <w:rPr>
          <w:b/>
          <w:color w:val="FF0000"/>
          <w:sz w:val="22"/>
          <w:szCs w:val="22"/>
          <w:shd w:val="clear" w:color="auto" w:fill="FFFFFF"/>
        </w:rPr>
        <w:t>: 10/</w:t>
      </w:r>
      <w:r w:rsidRPr="0034405C">
        <w:rPr>
          <w:b/>
          <w:color w:val="FF0000"/>
          <w:sz w:val="22"/>
          <w:szCs w:val="22"/>
          <w:shd w:val="clear" w:color="auto" w:fill="FFFFFF"/>
        </w:rPr>
        <w:t>16</w:t>
      </w:r>
      <w:r w:rsidRPr="0034405C">
        <w:rPr>
          <w:b/>
          <w:color w:val="FF0000"/>
          <w:sz w:val="22"/>
          <w:szCs w:val="22"/>
          <w:shd w:val="clear" w:color="auto" w:fill="FFFFFF"/>
        </w:rPr>
        <w:t>-10/</w:t>
      </w:r>
      <w:r w:rsidRPr="0034405C">
        <w:rPr>
          <w:b/>
          <w:color w:val="FF0000"/>
          <w:sz w:val="22"/>
          <w:szCs w:val="22"/>
          <w:shd w:val="clear" w:color="auto" w:fill="FFFFFF"/>
        </w:rPr>
        <w:t>22</w:t>
      </w:r>
      <w:r w:rsidRPr="0034405C">
        <w:rPr>
          <w:b/>
          <w:color w:val="FF0000"/>
          <w:sz w:val="22"/>
          <w:szCs w:val="22"/>
          <w:shd w:val="clear" w:color="auto" w:fill="FFFFFF"/>
        </w:rPr>
        <w:t>)</w:t>
      </w:r>
    </w:p>
    <w:p w14:paraId="6B87913B" w14:textId="77777777" w:rsidR="0034405C" w:rsidRPr="0034405C" w:rsidRDefault="0034405C" w:rsidP="0034405C">
      <w:pPr>
        <w:pStyle w:val="NormalWeb"/>
        <w:numPr>
          <w:ilvl w:val="0"/>
          <w:numId w:val="9"/>
        </w:numPr>
        <w:shd w:val="clear" w:color="auto" w:fill="FFFFFF"/>
        <w:spacing w:before="0" w:beforeAutospacing="0" w:after="0" w:afterAutospacing="0" w:line="300" w:lineRule="atLeast"/>
        <w:rPr>
          <w:color w:val="000000"/>
          <w:sz w:val="22"/>
          <w:szCs w:val="22"/>
        </w:rPr>
      </w:pPr>
      <w:r w:rsidRPr="0034405C">
        <w:rPr>
          <w:color w:val="000000"/>
          <w:sz w:val="22"/>
          <w:szCs w:val="22"/>
        </w:rPr>
        <w:t>Devore, J. L. (2015). </w:t>
      </w:r>
      <w:r w:rsidRPr="0034405C">
        <w:rPr>
          <w:rStyle w:val="Emphasis"/>
          <w:color w:val="000000"/>
          <w:sz w:val="22"/>
          <w:szCs w:val="22"/>
        </w:rPr>
        <w:t>Probability and statistics for engineering and the sciences</w:t>
      </w:r>
      <w:r w:rsidRPr="0034405C">
        <w:rPr>
          <w:color w:val="000000"/>
          <w:sz w:val="22"/>
          <w:szCs w:val="22"/>
        </w:rPr>
        <w:t xml:space="preserve">. </w:t>
      </w:r>
      <w:r w:rsidRPr="0034405C">
        <w:rPr>
          <w:rStyle w:val="Strong"/>
          <w:color w:val="000000"/>
          <w:sz w:val="22"/>
          <w:szCs w:val="22"/>
        </w:rPr>
        <w:t>Chapters 9–9.3</w:t>
      </w:r>
      <w:r w:rsidRPr="0034405C">
        <w:rPr>
          <w:color w:val="000000"/>
          <w:sz w:val="22"/>
          <w:szCs w:val="22"/>
        </w:rPr>
        <w:t>.</w:t>
      </w:r>
    </w:p>
    <w:p w14:paraId="4ADB683D" w14:textId="77777777" w:rsidR="0034405C" w:rsidRPr="0034405C" w:rsidRDefault="0034405C" w:rsidP="0034405C">
      <w:pPr>
        <w:pStyle w:val="NormalWeb"/>
        <w:numPr>
          <w:ilvl w:val="0"/>
          <w:numId w:val="9"/>
        </w:numPr>
        <w:shd w:val="clear" w:color="auto" w:fill="FFFFFF"/>
        <w:spacing w:before="0" w:beforeAutospacing="0" w:after="0" w:afterAutospacing="0" w:line="300" w:lineRule="atLeast"/>
        <w:rPr>
          <w:color w:val="000000"/>
          <w:sz w:val="22"/>
          <w:szCs w:val="22"/>
        </w:rPr>
      </w:pPr>
      <w:proofErr w:type="spellStart"/>
      <w:r w:rsidRPr="0034405C">
        <w:rPr>
          <w:color w:val="000000"/>
          <w:sz w:val="22"/>
          <w:szCs w:val="22"/>
        </w:rPr>
        <w:t>Wagenmakers</w:t>
      </w:r>
      <w:proofErr w:type="spellEnd"/>
      <w:r w:rsidRPr="0034405C">
        <w:rPr>
          <w:color w:val="000000"/>
          <w:sz w:val="22"/>
          <w:szCs w:val="22"/>
        </w:rPr>
        <w:t xml:space="preserve">, E., </w:t>
      </w:r>
      <w:proofErr w:type="spellStart"/>
      <w:r w:rsidRPr="0034405C">
        <w:rPr>
          <w:color w:val="000000"/>
          <w:sz w:val="22"/>
          <w:szCs w:val="22"/>
        </w:rPr>
        <w:t>Wetzels</w:t>
      </w:r>
      <w:proofErr w:type="spellEnd"/>
      <w:r w:rsidRPr="0034405C">
        <w:rPr>
          <w:color w:val="000000"/>
          <w:sz w:val="22"/>
          <w:szCs w:val="22"/>
        </w:rPr>
        <w:t xml:space="preserve">, R., </w:t>
      </w:r>
      <w:proofErr w:type="spellStart"/>
      <w:r w:rsidRPr="0034405C">
        <w:rPr>
          <w:color w:val="000000"/>
          <w:sz w:val="22"/>
          <w:szCs w:val="22"/>
        </w:rPr>
        <w:t>Borsboom</w:t>
      </w:r>
      <w:proofErr w:type="spellEnd"/>
      <w:r w:rsidRPr="0034405C">
        <w:rPr>
          <w:color w:val="000000"/>
          <w:sz w:val="22"/>
          <w:szCs w:val="22"/>
        </w:rPr>
        <w:t xml:space="preserve">, D., &amp; van der Maas, H. (2011, March). Why psychologists must change the way they analyze their data: The case of psi: Comment on </w:t>
      </w:r>
      <w:proofErr w:type="spellStart"/>
      <w:r w:rsidRPr="0034405C">
        <w:rPr>
          <w:color w:val="000000"/>
          <w:sz w:val="22"/>
          <w:szCs w:val="22"/>
        </w:rPr>
        <w:t>Bem</w:t>
      </w:r>
      <w:proofErr w:type="spellEnd"/>
      <w:r w:rsidRPr="0034405C">
        <w:rPr>
          <w:color w:val="000000"/>
          <w:sz w:val="22"/>
          <w:szCs w:val="22"/>
        </w:rPr>
        <w:t>. </w:t>
      </w:r>
      <w:r w:rsidRPr="0034405C">
        <w:rPr>
          <w:rStyle w:val="Emphasis"/>
          <w:color w:val="000000"/>
          <w:sz w:val="22"/>
          <w:szCs w:val="22"/>
        </w:rPr>
        <w:t>Journal of Personality and Social Psychology</w:t>
      </w:r>
      <w:r w:rsidRPr="0034405C">
        <w:rPr>
          <w:color w:val="000000"/>
          <w:sz w:val="22"/>
          <w:szCs w:val="22"/>
        </w:rPr>
        <w:t>, Vol 100(3), 426–432.</w:t>
      </w:r>
    </w:p>
    <w:p w14:paraId="5E3AC3E6" w14:textId="77777777" w:rsidR="0034405C" w:rsidRPr="005E6B90" w:rsidRDefault="0034405C" w:rsidP="005E6B90">
      <w:pPr>
        <w:pStyle w:val="NormalWeb"/>
        <w:shd w:val="clear" w:color="auto" w:fill="FFFFFF"/>
        <w:spacing w:before="0" w:beforeAutospacing="0" w:after="0" w:afterAutospacing="0" w:line="300" w:lineRule="atLeast"/>
        <w:ind w:left="720"/>
        <w:rPr>
          <w:i/>
          <w:color w:val="000000"/>
          <w:sz w:val="22"/>
          <w:szCs w:val="22"/>
        </w:rPr>
      </w:pPr>
      <w:r w:rsidRPr="005E6B90">
        <w:rPr>
          <w:i/>
          <w:color w:val="000000"/>
          <w:sz w:val="22"/>
          <w:szCs w:val="22"/>
        </w:rPr>
        <w:t xml:space="preserve">For the article above, read up to and including the subsection entitled "Problem 1: Exploration Instead of Confirmation." This article can be accessed through the university library. First, make sure you are logged into </w:t>
      </w:r>
      <w:proofErr w:type="spellStart"/>
      <w:r w:rsidRPr="005E6B90">
        <w:rPr>
          <w:i/>
          <w:color w:val="000000"/>
          <w:sz w:val="22"/>
          <w:szCs w:val="22"/>
        </w:rPr>
        <w:t>Calnet</w:t>
      </w:r>
      <w:proofErr w:type="spellEnd"/>
      <w:r w:rsidRPr="005E6B90">
        <w:rPr>
          <w:i/>
          <w:color w:val="000000"/>
          <w:sz w:val="22"/>
          <w:szCs w:val="22"/>
        </w:rPr>
        <w:t xml:space="preserve"> (</w:t>
      </w:r>
      <w:hyperlink r:id="rId8" w:history="1">
        <w:r w:rsidRPr="005E6B90">
          <w:rPr>
            <w:rStyle w:val="Hyperlink"/>
            <w:i/>
            <w:color w:val="277CB8"/>
            <w:sz w:val="22"/>
            <w:szCs w:val="22"/>
          </w:rPr>
          <w:t>https://calcentral.berkeley.edu/</w:t>
        </w:r>
      </w:hyperlink>
      <w:r w:rsidRPr="005E6B90">
        <w:rPr>
          <w:i/>
          <w:color w:val="000000"/>
          <w:sz w:val="22"/>
          <w:szCs w:val="22"/>
        </w:rPr>
        <w:t>), then use the following </w:t>
      </w:r>
      <w:hyperlink r:id="rId9" w:tgtFrame="_blank" w:history="1">
        <w:r w:rsidRPr="005E6B90">
          <w:rPr>
            <w:rStyle w:val="Hyperlink"/>
            <w:i/>
            <w:color w:val="277CB8"/>
            <w:sz w:val="22"/>
            <w:szCs w:val="22"/>
          </w:rPr>
          <w:t>link</w:t>
        </w:r>
      </w:hyperlink>
      <w:r w:rsidRPr="005E6B90">
        <w:rPr>
          <w:i/>
          <w:color w:val="000000"/>
          <w:sz w:val="22"/>
          <w:szCs w:val="22"/>
        </w:rPr>
        <w:t>.</w:t>
      </w:r>
    </w:p>
    <w:p w14:paraId="0F7A434C" w14:textId="77777777" w:rsidR="0034405C" w:rsidRPr="0034405C" w:rsidRDefault="0034405C" w:rsidP="0034405C">
      <w:pPr>
        <w:pStyle w:val="NormalWeb"/>
        <w:numPr>
          <w:ilvl w:val="0"/>
          <w:numId w:val="9"/>
        </w:numPr>
        <w:shd w:val="clear" w:color="auto" w:fill="FFFFFF"/>
        <w:spacing w:before="0" w:beforeAutospacing="0" w:after="0" w:afterAutospacing="0" w:line="300" w:lineRule="atLeast"/>
        <w:rPr>
          <w:color w:val="000000"/>
          <w:sz w:val="22"/>
          <w:szCs w:val="22"/>
        </w:rPr>
      </w:pPr>
      <w:hyperlink r:id="rId10" w:tgtFrame="_blank" w:history="1">
        <w:r w:rsidRPr="0034405C">
          <w:rPr>
            <w:rStyle w:val="Hyperlink"/>
            <w:color w:val="277CB8"/>
            <w:sz w:val="22"/>
            <w:szCs w:val="22"/>
          </w:rPr>
          <w:t>Why Most Published Research Findings Are False</w:t>
        </w:r>
      </w:hyperlink>
    </w:p>
    <w:p w14:paraId="60746DEF" w14:textId="77777777" w:rsidR="0034405C" w:rsidRPr="005E6B90" w:rsidRDefault="0034405C" w:rsidP="005E6B90">
      <w:pPr>
        <w:pStyle w:val="ListParagraph"/>
        <w:numPr>
          <w:ilvl w:val="0"/>
          <w:numId w:val="9"/>
        </w:numPr>
        <w:rPr>
          <w:sz w:val="22"/>
          <w:szCs w:val="22"/>
        </w:rPr>
      </w:pPr>
      <w:r w:rsidRPr="005E6B90">
        <w:rPr>
          <w:color w:val="000000"/>
          <w:sz w:val="22"/>
          <w:szCs w:val="22"/>
        </w:rPr>
        <w:t xml:space="preserve">The following readings are provided to you via Study.net. </w:t>
      </w:r>
    </w:p>
    <w:p w14:paraId="3A62665E" w14:textId="52B6D167" w:rsidR="00613AC9" w:rsidRDefault="0034405C" w:rsidP="0047405D">
      <w:pPr>
        <w:pStyle w:val="NormalWeb"/>
        <w:shd w:val="clear" w:color="auto" w:fill="FFFFFF"/>
        <w:spacing w:before="0" w:beforeAutospacing="0" w:after="0" w:afterAutospacing="0" w:line="300" w:lineRule="atLeast"/>
        <w:ind w:left="720"/>
        <w:rPr>
          <w:color w:val="000000"/>
          <w:sz w:val="22"/>
          <w:szCs w:val="22"/>
        </w:rPr>
      </w:pPr>
      <w:r w:rsidRPr="0034405C">
        <w:rPr>
          <w:color w:val="000000"/>
          <w:sz w:val="22"/>
          <w:szCs w:val="22"/>
        </w:rPr>
        <w:t>Dienes, Z. (2008). Understanding psychology as a science. New York, NY: Palgrave. Chapter 3.</w:t>
      </w:r>
    </w:p>
    <w:p w14:paraId="649DB4AE" w14:textId="77777777" w:rsidR="005B5465" w:rsidRDefault="005B5465" w:rsidP="0047405D">
      <w:pPr>
        <w:pStyle w:val="NormalWeb"/>
        <w:shd w:val="clear" w:color="auto" w:fill="FFFFFF"/>
        <w:spacing w:before="0" w:beforeAutospacing="0" w:after="0" w:afterAutospacing="0" w:line="300" w:lineRule="atLeast"/>
        <w:ind w:left="720"/>
        <w:rPr>
          <w:color w:val="000000"/>
          <w:sz w:val="22"/>
          <w:szCs w:val="22"/>
        </w:rPr>
      </w:pPr>
    </w:p>
    <w:p w14:paraId="11296F40" w14:textId="77777777" w:rsidR="005B5465" w:rsidRDefault="005B5465" w:rsidP="0047405D">
      <w:pPr>
        <w:pStyle w:val="NormalWeb"/>
        <w:shd w:val="clear" w:color="auto" w:fill="FFFFFF"/>
        <w:spacing w:before="0" w:beforeAutospacing="0" w:after="0" w:afterAutospacing="0" w:line="300" w:lineRule="atLeast"/>
        <w:ind w:left="720"/>
        <w:rPr>
          <w:color w:val="000000"/>
          <w:sz w:val="22"/>
          <w:szCs w:val="22"/>
        </w:rPr>
      </w:pPr>
    </w:p>
    <w:p w14:paraId="7D9D9D46" w14:textId="77777777" w:rsidR="005B5465" w:rsidRDefault="005B5465" w:rsidP="0047405D">
      <w:pPr>
        <w:pStyle w:val="NormalWeb"/>
        <w:shd w:val="clear" w:color="auto" w:fill="FFFFFF"/>
        <w:spacing w:before="0" w:beforeAutospacing="0" w:after="0" w:afterAutospacing="0" w:line="300" w:lineRule="atLeast"/>
        <w:ind w:left="720"/>
        <w:rPr>
          <w:color w:val="000000"/>
          <w:sz w:val="22"/>
          <w:szCs w:val="22"/>
        </w:rPr>
      </w:pPr>
    </w:p>
    <w:p w14:paraId="22A77B05" w14:textId="77777777" w:rsidR="005B5465" w:rsidRDefault="005B5465" w:rsidP="0047405D">
      <w:pPr>
        <w:pStyle w:val="NormalWeb"/>
        <w:shd w:val="clear" w:color="auto" w:fill="FFFFFF"/>
        <w:spacing w:before="0" w:beforeAutospacing="0" w:after="0" w:afterAutospacing="0" w:line="300" w:lineRule="atLeast"/>
        <w:ind w:left="720"/>
        <w:rPr>
          <w:color w:val="000000"/>
          <w:sz w:val="22"/>
          <w:szCs w:val="22"/>
        </w:rPr>
      </w:pPr>
    </w:p>
    <w:p w14:paraId="0E273A93" w14:textId="77777777" w:rsidR="005B5465" w:rsidRDefault="005B5465" w:rsidP="0047405D">
      <w:pPr>
        <w:pStyle w:val="NormalWeb"/>
        <w:shd w:val="clear" w:color="auto" w:fill="FFFFFF"/>
        <w:spacing w:before="0" w:beforeAutospacing="0" w:after="0" w:afterAutospacing="0" w:line="300" w:lineRule="atLeast"/>
        <w:ind w:left="720"/>
        <w:rPr>
          <w:color w:val="000000"/>
          <w:sz w:val="22"/>
          <w:szCs w:val="22"/>
        </w:rPr>
      </w:pPr>
      <w:bookmarkStart w:id="0" w:name="_GoBack"/>
      <w:bookmarkEnd w:id="0"/>
    </w:p>
    <w:p w14:paraId="652628F3" w14:textId="77777777" w:rsidR="0047405D" w:rsidRPr="0047405D" w:rsidRDefault="0047405D" w:rsidP="0047405D">
      <w:pPr>
        <w:pStyle w:val="NormalWeb"/>
        <w:shd w:val="clear" w:color="auto" w:fill="FFFFFF"/>
        <w:spacing w:before="0" w:beforeAutospacing="0" w:after="0" w:afterAutospacing="0" w:line="300" w:lineRule="atLeast"/>
        <w:ind w:left="720"/>
        <w:rPr>
          <w:color w:val="000000"/>
          <w:sz w:val="22"/>
          <w:szCs w:val="22"/>
        </w:rPr>
      </w:pPr>
    </w:p>
    <w:p w14:paraId="6BFDF1B2" w14:textId="77777777" w:rsidR="00613AC9" w:rsidRPr="00613AC9" w:rsidRDefault="00613AC9" w:rsidP="0047405D">
      <w:pPr>
        <w:outlineLvl w:val="2"/>
        <w:rPr>
          <w:b/>
          <w:bCs/>
          <w:color w:val="FF0000"/>
          <w:sz w:val="27"/>
          <w:szCs w:val="27"/>
        </w:rPr>
      </w:pPr>
      <w:r w:rsidRPr="00613AC9">
        <w:rPr>
          <w:b/>
          <w:bCs/>
          <w:color w:val="000000"/>
          <w:sz w:val="22"/>
          <w:szCs w:val="22"/>
          <w:u w:val="single"/>
        </w:rPr>
        <w:lastRenderedPageBreak/>
        <w:t>W</w:t>
      </w:r>
      <w:r w:rsidR="005E6B90">
        <w:rPr>
          <w:b/>
          <w:bCs/>
          <w:color w:val="000000"/>
          <w:sz w:val="22"/>
          <w:szCs w:val="22"/>
          <w:u w:val="single"/>
        </w:rPr>
        <w:t>eek 10-14</w:t>
      </w:r>
      <w:r w:rsidRPr="00613AC9">
        <w:rPr>
          <w:b/>
          <w:bCs/>
          <w:color w:val="000000"/>
          <w:sz w:val="22"/>
          <w:szCs w:val="22"/>
          <w:u w:val="single"/>
        </w:rPr>
        <w:t xml:space="preserve"> | </w:t>
      </w:r>
      <w:r w:rsidR="005E6B90" w:rsidRPr="005E6B90">
        <w:rPr>
          <w:b/>
          <w:bCs/>
          <w:color w:val="000000"/>
          <w:sz w:val="22"/>
          <w:szCs w:val="22"/>
          <w:u w:val="single"/>
        </w:rPr>
        <w:t xml:space="preserve">Classical Linear Regression (5 Lectures) </w:t>
      </w:r>
      <w:r w:rsidR="003848E2" w:rsidRPr="00627AF2">
        <w:rPr>
          <w:b/>
          <w:bCs/>
          <w:color w:val="FF0000"/>
          <w:sz w:val="22"/>
          <w:szCs w:val="22"/>
          <w:u w:val="single"/>
        </w:rPr>
        <w:t>(</w:t>
      </w:r>
      <w:r w:rsidR="005E6B90">
        <w:rPr>
          <w:b/>
          <w:bCs/>
          <w:color w:val="FF0000"/>
          <w:sz w:val="22"/>
          <w:szCs w:val="22"/>
          <w:u w:val="single"/>
        </w:rPr>
        <w:t>10/23</w:t>
      </w:r>
      <w:r w:rsidR="003848E2" w:rsidRPr="00627AF2">
        <w:rPr>
          <w:b/>
          <w:bCs/>
          <w:color w:val="FF0000"/>
          <w:sz w:val="22"/>
          <w:szCs w:val="22"/>
          <w:u w:val="single"/>
        </w:rPr>
        <w:t>-</w:t>
      </w:r>
      <w:r w:rsidR="005E6B90">
        <w:rPr>
          <w:b/>
          <w:bCs/>
          <w:color w:val="FF0000"/>
          <w:sz w:val="22"/>
          <w:szCs w:val="22"/>
          <w:u w:val="single"/>
        </w:rPr>
        <w:t>12/11</w:t>
      </w:r>
      <w:r w:rsidR="003848E2" w:rsidRPr="00627AF2">
        <w:rPr>
          <w:b/>
          <w:bCs/>
          <w:color w:val="FF0000"/>
          <w:sz w:val="22"/>
          <w:szCs w:val="22"/>
          <w:u w:val="single"/>
        </w:rPr>
        <w:t>)</w:t>
      </w:r>
    </w:p>
    <w:p w14:paraId="082E39CC" w14:textId="77777777" w:rsidR="00613AC9" w:rsidRPr="00613AC9" w:rsidRDefault="00613AC9" w:rsidP="00613AC9"/>
    <w:p w14:paraId="706BEB99" w14:textId="77777777" w:rsidR="005E6B90" w:rsidRPr="006976B5" w:rsidRDefault="005E6B90" w:rsidP="005E6B90">
      <w:pPr>
        <w:pStyle w:val="ListParagraph"/>
        <w:numPr>
          <w:ilvl w:val="0"/>
          <w:numId w:val="10"/>
        </w:numPr>
        <w:rPr>
          <w:sz w:val="22"/>
          <w:szCs w:val="22"/>
        </w:rPr>
      </w:pPr>
      <w:r w:rsidRPr="006976B5">
        <w:rPr>
          <w:sz w:val="22"/>
          <w:szCs w:val="22"/>
        </w:rPr>
        <w:t xml:space="preserve">Bivariate estimation </w:t>
      </w:r>
    </w:p>
    <w:p w14:paraId="773A3807" w14:textId="77777777" w:rsidR="005E6B90" w:rsidRPr="006976B5" w:rsidRDefault="005E6B90" w:rsidP="005E6B90">
      <w:pPr>
        <w:pStyle w:val="ListParagraph"/>
        <w:numPr>
          <w:ilvl w:val="0"/>
          <w:numId w:val="10"/>
        </w:numPr>
        <w:rPr>
          <w:sz w:val="22"/>
          <w:szCs w:val="22"/>
        </w:rPr>
      </w:pPr>
      <w:r w:rsidRPr="006976B5">
        <w:rPr>
          <w:sz w:val="22"/>
          <w:szCs w:val="22"/>
        </w:rPr>
        <w:t>Multivariate estimation</w:t>
      </w:r>
    </w:p>
    <w:p w14:paraId="0F8450AB" w14:textId="77777777" w:rsidR="005E6B90" w:rsidRPr="006976B5" w:rsidRDefault="005E6B90" w:rsidP="005E6B90">
      <w:pPr>
        <w:pStyle w:val="ListParagraph"/>
        <w:numPr>
          <w:ilvl w:val="0"/>
          <w:numId w:val="10"/>
        </w:numPr>
        <w:rPr>
          <w:sz w:val="22"/>
          <w:szCs w:val="22"/>
        </w:rPr>
      </w:pPr>
      <w:r w:rsidRPr="006976B5">
        <w:rPr>
          <w:sz w:val="22"/>
          <w:szCs w:val="22"/>
        </w:rPr>
        <w:t xml:space="preserve">Rubin’s Causal Model </w:t>
      </w:r>
    </w:p>
    <w:p w14:paraId="621767CB" w14:textId="77777777" w:rsidR="005E6B90" w:rsidRPr="006976B5" w:rsidRDefault="005E6B90" w:rsidP="005E6B90">
      <w:pPr>
        <w:pStyle w:val="ListParagraph"/>
        <w:numPr>
          <w:ilvl w:val="0"/>
          <w:numId w:val="10"/>
        </w:numPr>
        <w:rPr>
          <w:sz w:val="22"/>
          <w:szCs w:val="22"/>
        </w:rPr>
      </w:pPr>
      <w:r w:rsidRPr="006976B5">
        <w:rPr>
          <w:sz w:val="22"/>
          <w:szCs w:val="22"/>
        </w:rPr>
        <w:t xml:space="preserve">Omitted variable bias </w:t>
      </w:r>
    </w:p>
    <w:p w14:paraId="36F5AF03" w14:textId="77777777" w:rsidR="005E6B90" w:rsidRPr="006976B5" w:rsidRDefault="005E6B90" w:rsidP="005E6B90">
      <w:pPr>
        <w:pStyle w:val="ListParagraph"/>
        <w:numPr>
          <w:ilvl w:val="0"/>
          <w:numId w:val="10"/>
        </w:numPr>
        <w:rPr>
          <w:sz w:val="22"/>
          <w:szCs w:val="22"/>
        </w:rPr>
      </w:pPr>
      <w:r w:rsidRPr="006976B5">
        <w:rPr>
          <w:sz w:val="22"/>
          <w:szCs w:val="22"/>
        </w:rPr>
        <w:t>Factors t</w:t>
      </w:r>
      <w:r w:rsidRPr="006976B5">
        <w:rPr>
          <w:sz w:val="22"/>
          <w:szCs w:val="22"/>
        </w:rPr>
        <w:t xml:space="preserve">hat influence standard errors </w:t>
      </w:r>
    </w:p>
    <w:p w14:paraId="0A47DEE2" w14:textId="77777777" w:rsidR="005E6B90" w:rsidRPr="006976B5" w:rsidRDefault="005E6B90" w:rsidP="005E6B90">
      <w:pPr>
        <w:pStyle w:val="ListParagraph"/>
        <w:numPr>
          <w:ilvl w:val="0"/>
          <w:numId w:val="10"/>
        </w:numPr>
        <w:rPr>
          <w:sz w:val="22"/>
          <w:szCs w:val="22"/>
        </w:rPr>
      </w:pPr>
      <w:r w:rsidRPr="006976B5">
        <w:rPr>
          <w:sz w:val="22"/>
          <w:szCs w:val="22"/>
        </w:rPr>
        <w:t>The class</w:t>
      </w:r>
      <w:r w:rsidRPr="006976B5">
        <w:rPr>
          <w:sz w:val="22"/>
          <w:szCs w:val="22"/>
        </w:rPr>
        <w:t xml:space="preserve">ical linear model assumptions </w:t>
      </w:r>
    </w:p>
    <w:p w14:paraId="023E40F3" w14:textId="77777777" w:rsidR="005E6B90" w:rsidRPr="006976B5" w:rsidRDefault="005E6B90" w:rsidP="005E6B90">
      <w:pPr>
        <w:pStyle w:val="ListParagraph"/>
        <w:numPr>
          <w:ilvl w:val="0"/>
          <w:numId w:val="10"/>
        </w:numPr>
        <w:rPr>
          <w:sz w:val="22"/>
          <w:szCs w:val="22"/>
        </w:rPr>
      </w:pPr>
      <w:r w:rsidRPr="006976B5">
        <w:rPr>
          <w:sz w:val="22"/>
          <w:szCs w:val="22"/>
        </w:rPr>
        <w:t>Key assum</w:t>
      </w:r>
      <w:r w:rsidRPr="006976B5">
        <w:rPr>
          <w:sz w:val="22"/>
          <w:szCs w:val="22"/>
        </w:rPr>
        <w:t xml:space="preserve">ptions for large sample sizes </w:t>
      </w:r>
    </w:p>
    <w:p w14:paraId="294E4A46" w14:textId="77777777" w:rsidR="005E6B90" w:rsidRPr="006976B5" w:rsidRDefault="005E6B90" w:rsidP="005E6B90">
      <w:pPr>
        <w:pStyle w:val="ListParagraph"/>
        <w:numPr>
          <w:ilvl w:val="0"/>
          <w:numId w:val="10"/>
        </w:numPr>
        <w:rPr>
          <w:sz w:val="22"/>
          <w:szCs w:val="22"/>
        </w:rPr>
      </w:pPr>
      <w:r w:rsidRPr="006976B5">
        <w:rPr>
          <w:sz w:val="22"/>
          <w:szCs w:val="22"/>
        </w:rPr>
        <w:t>The use of variable transformations, polynomials, indicator var</w:t>
      </w:r>
      <w:r w:rsidRPr="006976B5">
        <w:rPr>
          <w:sz w:val="22"/>
          <w:szCs w:val="22"/>
        </w:rPr>
        <w:t xml:space="preserve">iables, and interaction terms </w:t>
      </w:r>
    </w:p>
    <w:p w14:paraId="3B84286A" w14:textId="77777777" w:rsidR="005E6B90" w:rsidRPr="006976B5" w:rsidRDefault="005E6B90" w:rsidP="005E6B90">
      <w:pPr>
        <w:pStyle w:val="ListParagraph"/>
        <w:numPr>
          <w:ilvl w:val="0"/>
          <w:numId w:val="10"/>
        </w:numPr>
        <w:rPr>
          <w:sz w:val="22"/>
          <w:szCs w:val="22"/>
        </w:rPr>
      </w:pPr>
      <w:r w:rsidRPr="006976B5">
        <w:rPr>
          <w:sz w:val="22"/>
          <w:szCs w:val="22"/>
        </w:rPr>
        <w:t>Regression Diagnostics and formal statistic</w:t>
      </w:r>
      <w:r w:rsidRPr="006976B5">
        <w:rPr>
          <w:sz w:val="22"/>
          <w:szCs w:val="22"/>
        </w:rPr>
        <w:t xml:space="preserve">al assumption testing </w:t>
      </w:r>
    </w:p>
    <w:p w14:paraId="580F31D7" w14:textId="77777777" w:rsidR="005E6B90" w:rsidRPr="006976B5" w:rsidRDefault="005E6B90" w:rsidP="005E6B90">
      <w:pPr>
        <w:pStyle w:val="ListParagraph"/>
        <w:numPr>
          <w:ilvl w:val="0"/>
          <w:numId w:val="10"/>
        </w:numPr>
        <w:rPr>
          <w:sz w:val="22"/>
          <w:szCs w:val="22"/>
        </w:rPr>
      </w:pPr>
      <w:r w:rsidRPr="006976B5">
        <w:rPr>
          <w:sz w:val="22"/>
          <w:szCs w:val="22"/>
        </w:rPr>
        <w:t>True experiments</w:t>
      </w:r>
    </w:p>
    <w:p w14:paraId="59F7DBF2" w14:textId="77777777" w:rsidR="00613AC9" w:rsidRPr="00613AC9" w:rsidRDefault="00613AC9" w:rsidP="00613AC9"/>
    <w:p w14:paraId="14BDC0C3" w14:textId="77777777" w:rsidR="00613AC9" w:rsidRPr="001C65F8" w:rsidRDefault="00613AC9" w:rsidP="00613AC9">
      <w:pPr>
        <w:rPr>
          <w:sz w:val="22"/>
          <w:szCs w:val="22"/>
        </w:rPr>
      </w:pPr>
      <w:r w:rsidRPr="001C65F8">
        <w:rPr>
          <w:color w:val="000000"/>
          <w:sz w:val="22"/>
          <w:szCs w:val="22"/>
        </w:rPr>
        <w:t xml:space="preserve">  Required readings:</w:t>
      </w:r>
    </w:p>
    <w:p w14:paraId="4E98B741" w14:textId="77777777" w:rsidR="006976B5" w:rsidRPr="001C65F8" w:rsidRDefault="006976B5" w:rsidP="00733CC5">
      <w:pPr>
        <w:pStyle w:val="ListParagraph"/>
        <w:rPr>
          <w:b/>
          <w:color w:val="FF0000"/>
          <w:sz w:val="22"/>
          <w:szCs w:val="22"/>
        </w:rPr>
      </w:pPr>
      <w:r w:rsidRPr="001C65F8">
        <w:rPr>
          <w:b/>
          <w:color w:val="FF0000"/>
          <w:sz w:val="22"/>
          <w:szCs w:val="22"/>
        </w:rPr>
        <w:t>Week 10</w:t>
      </w:r>
      <w:r w:rsidR="00733CC5" w:rsidRPr="001C65F8">
        <w:rPr>
          <w:b/>
          <w:color w:val="FF0000"/>
          <w:sz w:val="22"/>
          <w:szCs w:val="22"/>
        </w:rPr>
        <w:t>: 10/23-10/29</w:t>
      </w:r>
    </w:p>
    <w:p w14:paraId="53BB1E37" w14:textId="0B27047C" w:rsidR="006976B5" w:rsidRPr="001C65F8" w:rsidRDefault="006976B5" w:rsidP="006976B5">
      <w:pPr>
        <w:pStyle w:val="ListParagraph"/>
        <w:numPr>
          <w:ilvl w:val="0"/>
          <w:numId w:val="11"/>
        </w:numPr>
        <w:rPr>
          <w:sz w:val="22"/>
          <w:szCs w:val="22"/>
        </w:rPr>
      </w:pPr>
      <w:r w:rsidRPr="001C65F8">
        <w:rPr>
          <w:color w:val="000000"/>
          <w:sz w:val="22"/>
          <w:szCs w:val="22"/>
          <w:shd w:val="clear" w:color="auto" w:fill="FFFFFF"/>
        </w:rPr>
        <w:t>Wooldridge, J. (2015). </w:t>
      </w:r>
      <w:r w:rsidRPr="001C65F8">
        <w:rPr>
          <w:rStyle w:val="Emphasis"/>
          <w:color w:val="000000"/>
          <w:sz w:val="22"/>
          <w:szCs w:val="22"/>
          <w:shd w:val="clear" w:color="auto" w:fill="FFFFFF"/>
        </w:rPr>
        <w:t>Introductory econometrics: A modern approach,</w:t>
      </w:r>
      <w:r w:rsidRPr="001C65F8">
        <w:rPr>
          <w:color w:val="000000"/>
          <w:sz w:val="22"/>
          <w:szCs w:val="22"/>
          <w:shd w:val="clear" w:color="auto" w:fill="FFFFFF"/>
        </w:rPr>
        <w:t xml:space="preserve"> 6th ed. </w:t>
      </w:r>
      <w:r w:rsidRPr="001C65F8">
        <w:rPr>
          <w:rStyle w:val="Strong"/>
          <w:color w:val="000000"/>
          <w:sz w:val="22"/>
          <w:szCs w:val="22"/>
          <w:shd w:val="clear" w:color="auto" w:fill="FFFFFF"/>
        </w:rPr>
        <w:t>Chapter 2</w:t>
      </w:r>
      <w:r w:rsidRPr="001C65F8">
        <w:rPr>
          <w:color w:val="000000"/>
          <w:sz w:val="22"/>
          <w:szCs w:val="22"/>
          <w:shd w:val="clear" w:color="auto" w:fill="FFFFFF"/>
        </w:rPr>
        <w:t>.</w:t>
      </w:r>
    </w:p>
    <w:p w14:paraId="4C830982" w14:textId="77777777" w:rsidR="006976B5" w:rsidRPr="001C65F8" w:rsidRDefault="006976B5" w:rsidP="00733CC5">
      <w:pPr>
        <w:textAlignment w:val="baseline"/>
        <w:rPr>
          <w:color w:val="000000"/>
          <w:sz w:val="22"/>
          <w:szCs w:val="22"/>
        </w:rPr>
      </w:pPr>
    </w:p>
    <w:p w14:paraId="5A109EC9" w14:textId="77777777" w:rsidR="00733CC5" w:rsidRPr="001C65F8" w:rsidRDefault="00733CC5" w:rsidP="00733CC5">
      <w:pPr>
        <w:ind w:left="360" w:firstLine="360"/>
        <w:textAlignment w:val="baseline"/>
        <w:rPr>
          <w:b/>
          <w:color w:val="000000"/>
          <w:sz w:val="22"/>
          <w:szCs w:val="22"/>
        </w:rPr>
      </w:pPr>
      <w:r w:rsidRPr="001C65F8">
        <w:rPr>
          <w:b/>
          <w:color w:val="FF0000"/>
          <w:sz w:val="22"/>
          <w:szCs w:val="22"/>
        </w:rPr>
        <w:t>10/30-11/5: NO CLASS THIS WEEK</w:t>
      </w:r>
    </w:p>
    <w:p w14:paraId="4AA867B3" w14:textId="77777777" w:rsidR="00733CC5" w:rsidRPr="001C65F8" w:rsidRDefault="00733CC5" w:rsidP="00733CC5">
      <w:pPr>
        <w:ind w:left="360"/>
        <w:textAlignment w:val="baseline"/>
        <w:rPr>
          <w:color w:val="000000"/>
          <w:sz w:val="22"/>
          <w:szCs w:val="22"/>
        </w:rPr>
      </w:pPr>
    </w:p>
    <w:p w14:paraId="399F2055" w14:textId="77777777" w:rsidR="006976B5" w:rsidRPr="001C65F8" w:rsidRDefault="006976B5" w:rsidP="001C65F8">
      <w:pPr>
        <w:ind w:left="720"/>
        <w:textAlignment w:val="baseline"/>
        <w:rPr>
          <w:b/>
          <w:color w:val="FF0000"/>
          <w:sz w:val="22"/>
          <w:szCs w:val="22"/>
        </w:rPr>
      </w:pPr>
      <w:r w:rsidRPr="001C65F8">
        <w:rPr>
          <w:b/>
          <w:color w:val="FF0000"/>
          <w:sz w:val="22"/>
          <w:szCs w:val="22"/>
        </w:rPr>
        <w:t>Week 11</w:t>
      </w:r>
      <w:r w:rsidR="00733CC5" w:rsidRPr="001C65F8">
        <w:rPr>
          <w:b/>
          <w:color w:val="FF0000"/>
          <w:sz w:val="22"/>
          <w:szCs w:val="22"/>
        </w:rPr>
        <w:t>: 11/6-11/12</w:t>
      </w:r>
    </w:p>
    <w:p w14:paraId="28A842B5" w14:textId="72E3B58D" w:rsidR="006976B5" w:rsidRPr="001C65F8" w:rsidRDefault="006976B5" w:rsidP="006976B5">
      <w:pPr>
        <w:pStyle w:val="NormalWeb"/>
        <w:numPr>
          <w:ilvl w:val="0"/>
          <w:numId w:val="11"/>
        </w:numPr>
        <w:shd w:val="clear" w:color="auto" w:fill="FFFFFF"/>
        <w:spacing w:before="0" w:beforeAutospacing="0" w:after="0" w:afterAutospacing="0" w:line="300" w:lineRule="atLeast"/>
        <w:rPr>
          <w:color w:val="000000"/>
          <w:sz w:val="22"/>
          <w:szCs w:val="22"/>
        </w:rPr>
      </w:pPr>
      <w:r w:rsidRPr="001C65F8">
        <w:rPr>
          <w:color w:val="000000"/>
          <w:sz w:val="22"/>
          <w:szCs w:val="22"/>
        </w:rPr>
        <w:t>Wooldridge, J. (2015). </w:t>
      </w:r>
      <w:r w:rsidRPr="001C65F8">
        <w:rPr>
          <w:rStyle w:val="Emphasis"/>
          <w:color w:val="000000"/>
          <w:sz w:val="22"/>
          <w:szCs w:val="22"/>
        </w:rPr>
        <w:t>Introductory econometrics: A modern approach</w:t>
      </w:r>
      <w:r w:rsidRPr="001C65F8">
        <w:rPr>
          <w:color w:val="000000"/>
          <w:sz w:val="22"/>
          <w:szCs w:val="22"/>
        </w:rPr>
        <w:t xml:space="preserve">, 6th ed. </w:t>
      </w:r>
      <w:r w:rsidRPr="001C65F8">
        <w:rPr>
          <w:rStyle w:val="Strong"/>
          <w:color w:val="000000"/>
          <w:sz w:val="22"/>
          <w:szCs w:val="22"/>
        </w:rPr>
        <w:t>Chapters 3–3c, 5.1</w:t>
      </w:r>
      <w:r w:rsidRPr="001C65F8">
        <w:rPr>
          <w:color w:val="000000"/>
          <w:sz w:val="22"/>
          <w:szCs w:val="22"/>
        </w:rPr>
        <w:t>.</w:t>
      </w:r>
    </w:p>
    <w:p w14:paraId="17339DF5" w14:textId="0A444AB2" w:rsidR="006976B5" w:rsidRPr="001C65F8" w:rsidRDefault="001C65F8" w:rsidP="001C65F8">
      <w:pPr>
        <w:pStyle w:val="NormalWeb"/>
        <w:numPr>
          <w:ilvl w:val="0"/>
          <w:numId w:val="11"/>
        </w:numPr>
        <w:shd w:val="clear" w:color="auto" w:fill="FFFFFF"/>
        <w:spacing w:before="0" w:beforeAutospacing="0" w:after="225" w:afterAutospacing="0" w:line="300" w:lineRule="atLeast"/>
        <w:rPr>
          <w:color w:val="000000"/>
          <w:sz w:val="22"/>
          <w:szCs w:val="22"/>
        </w:rPr>
      </w:pPr>
      <w:r>
        <w:rPr>
          <w:color w:val="000000"/>
          <w:sz w:val="22"/>
          <w:szCs w:val="22"/>
        </w:rPr>
        <w:t xml:space="preserve">Optional Reading: </w:t>
      </w:r>
      <w:r w:rsidR="006976B5" w:rsidRPr="001C65F8">
        <w:rPr>
          <w:color w:val="000000"/>
          <w:sz w:val="22"/>
          <w:szCs w:val="22"/>
        </w:rPr>
        <w:t>Students that want to deeply understand the matrix derivation of OLS might find the following article useful. It provides some nice intuition for taking derivatives with respect to vectors.</w:t>
      </w:r>
      <w:r>
        <w:rPr>
          <w:color w:val="000000"/>
          <w:sz w:val="22"/>
          <w:szCs w:val="22"/>
        </w:rPr>
        <w:t xml:space="preserve"> </w:t>
      </w:r>
      <w:hyperlink r:id="rId11" w:tgtFrame="_blank" w:history="1">
        <w:r w:rsidR="006976B5" w:rsidRPr="001C65F8">
          <w:rPr>
            <w:rStyle w:val="Hyperlink"/>
            <w:color w:val="277CB8"/>
            <w:sz w:val="22"/>
            <w:szCs w:val="22"/>
          </w:rPr>
          <w:t>http://michael.orlitzky.com/articles/the_derivative_of_a_quadratic_form.xhtml</w:t>
        </w:r>
      </w:hyperlink>
    </w:p>
    <w:p w14:paraId="323F8E61" w14:textId="77777777" w:rsidR="001C65F8" w:rsidRPr="001C65F8" w:rsidRDefault="001C65F8" w:rsidP="001C65F8">
      <w:pPr>
        <w:ind w:left="360" w:firstLine="360"/>
        <w:textAlignment w:val="baseline"/>
        <w:rPr>
          <w:b/>
          <w:color w:val="FF0000"/>
          <w:sz w:val="22"/>
          <w:szCs w:val="22"/>
        </w:rPr>
      </w:pPr>
      <w:r w:rsidRPr="001C65F8">
        <w:rPr>
          <w:b/>
          <w:color w:val="FF0000"/>
          <w:sz w:val="22"/>
          <w:szCs w:val="22"/>
        </w:rPr>
        <w:t>11/13-11/19</w:t>
      </w:r>
      <w:r w:rsidRPr="001C65F8">
        <w:rPr>
          <w:b/>
          <w:color w:val="FF0000"/>
          <w:sz w:val="22"/>
          <w:szCs w:val="22"/>
        </w:rPr>
        <w:t>: NO CLASS THIS WEEK</w:t>
      </w:r>
    </w:p>
    <w:p w14:paraId="4B45F8ED" w14:textId="77777777" w:rsidR="001C65F8" w:rsidRPr="001C65F8" w:rsidRDefault="001C65F8" w:rsidP="006976B5">
      <w:pPr>
        <w:textAlignment w:val="baseline"/>
        <w:rPr>
          <w:b/>
          <w:color w:val="FF0000"/>
          <w:sz w:val="22"/>
          <w:szCs w:val="22"/>
        </w:rPr>
      </w:pPr>
    </w:p>
    <w:p w14:paraId="566B8632" w14:textId="77777777" w:rsidR="006976B5" w:rsidRPr="001C65F8" w:rsidRDefault="006976B5" w:rsidP="001C65F8">
      <w:pPr>
        <w:ind w:firstLine="720"/>
        <w:textAlignment w:val="baseline"/>
        <w:rPr>
          <w:b/>
          <w:color w:val="FF0000"/>
          <w:sz w:val="22"/>
          <w:szCs w:val="22"/>
        </w:rPr>
      </w:pPr>
      <w:r w:rsidRPr="001C65F8">
        <w:rPr>
          <w:b/>
          <w:color w:val="FF0000"/>
          <w:sz w:val="22"/>
          <w:szCs w:val="22"/>
        </w:rPr>
        <w:t>Week 12</w:t>
      </w:r>
      <w:r w:rsidR="001C65F8" w:rsidRPr="001C65F8">
        <w:rPr>
          <w:b/>
          <w:color w:val="FF0000"/>
          <w:sz w:val="22"/>
          <w:szCs w:val="22"/>
        </w:rPr>
        <w:t>: 11/20</w:t>
      </w:r>
      <w:r w:rsidR="00733CC5" w:rsidRPr="001C65F8">
        <w:rPr>
          <w:b/>
          <w:color w:val="FF0000"/>
          <w:sz w:val="22"/>
          <w:szCs w:val="22"/>
        </w:rPr>
        <w:t>-</w:t>
      </w:r>
      <w:r w:rsidR="001C65F8" w:rsidRPr="001C65F8">
        <w:rPr>
          <w:b/>
          <w:color w:val="FF0000"/>
          <w:sz w:val="22"/>
          <w:szCs w:val="22"/>
        </w:rPr>
        <w:t>11/26</w:t>
      </w:r>
    </w:p>
    <w:p w14:paraId="76080DCB" w14:textId="78F23626" w:rsidR="006976B5" w:rsidRPr="001C65F8" w:rsidRDefault="006976B5" w:rsidP="006976B5">
      <w:pPr>
        <w:pStyle w:val="ListParagraph"/>
        <w:numPr>
          <w:ilvl w:val="0"/>
          <w:numId w:val="11"/>
        </w:numPr>
        <w:rPr>
          <w:sz w:val="22"/>
          <w:szCs w:val="22"/>
        </w:rPr>
      </w:pPr>
      <w:r w:rsidRPr="001C65F8">
        <w:rPr>
          <w:color w:val="000000"/>
          <w:sz w:val="22"/>
          <w:szCs w:val="22"/>
          <w:shd w:val="clear" w:color="auto" w:fill="FFFFFF"/>
        </w:rPr>
        <w:t>Wooldridge, J. (2015). </w:t>
      </w:r>
      <w:r w:rsidRPr="001C65F8">
        <w:rPr>
          <w:rStyle w:val="Emphasis"/>
          <w:color w:val="000000"/>
          <w:sz w:val="22"/>
          <w:szCs w:val="22"/>
          <w:shd w:val="clear" w:color="auto" w:fill="FFFFFF"/>
        </w:rPr>
        <w:t>Introductory econometrics: A modern approach</w:t>
      </w:r>
      <w:r w:rsidRPr="001C65F8">
        <w:rPr>
          <w:color w:val="000000"/>
          <w:sz w:val="22"/>
          <w:szCs w:val="22"/>
          <w:shd w:val="clear" w:color="auto" w:fill="FFFFFF"/>
        </w:rPr>
        <w:t xml:space="preserve"> 6th ed. </w:t>
      </w:r>
      <w:r w:rsidRPr="001C65F8">
        <w:rPr>
          <w:rStyle w:val="Strong"/>
          <w:color w:val="000000"/>
          <w:sz w:val="22"/>
          <w:szCs w:val="22"/>
          <w:shd w:val="clear" w:color="auto" w:fill="FFFFFF"/>
        </w:rPr>
        <w:t>Chapters 3.4 through the end of Chapter 3, 4 through 4.3, and 5.2</w:t>
      </w:r>
      <w:r w:rsidRPr="001C65F8">
        <w:rPr>
          <w:color w:val="000000"/>
          <w:sz w:val="22"/>
          <w:szCs w:val="22"/>
          <w:shd w:val="clear" w:color="auto" w:fill="FFFFFF"/>
        </w:rPr>
        <w:t>.</w:t>
      </w:r>
    </w:p>
    <w:p w14:paraId="2E061896" w14:textId="77777777" w:rsidR="006976B5" w:rsidRPr="001C65F8" w:rsidRDefault="006976B5" w:rsidP="001C65F8">
      <w:pPr>
        <w:ind w:left="720"/>
        <w:textAlignment w:val="baseline"/>
        <w:rPr>
          <w:color w:val="000000"/>
          <w:sz w:val="22"/>
          <w:szCs w:val="22"/>
        </w:rPr>
      </w:pPr>
    </w:p>
    <w:p w14:paraId="3AEA0570" w14:textId="77777777" w:rsidR="006976B5" w:rsidRDefault="006976B5" w:rsidP="001C65F8">
      <w:pPr>
        <w:ind w:left="720"/>
        <w:textAlignment w:val="baseline"/>
        <w:rPr>
          <w:b/>
          <w:color w:val="FF0000"/>
          <w:sz w:val="22"/>
          <w:szCs w:val="22"/>
        </w:rPr>
      </w:pPr>
      <w:r w:rsidRPr="001C65F8">
        <w:rPr>
          <w:b/>
          <w:color w:val="FF0000"/>
          <w:sz w:val="22"/>
          <w:szCs w:val="22"/>
        </w:rPr>
        <w:t>Week 13</w:t>
      </w:r>
      <w:r w:rsidR="001C65F8" w:rsidRPr="001C65F8">
        <w:rPr>
          <w:b/>
          <w:color w:val="FF0000"/>
          <w:sz w:val="22"/>
          <w:szCs w:val="22"/>
        </w:rPr>
        <w:t>: 11/27-12/3</w:t>
      </w:r>
    </w:p>
    <w:p w14:paraId="6B93AB52" w14:textId="27912ACB" w:rsidR="001C65F8" w:rsidRPr="001C65F8" w:rsidRDefault="001C65F8" w:rsidP="001C65F8">
      <w:pPr>
        <w:pStyle w:val="ListParagraph"/>
        <w:rPr>
          <w:b/>
          <w:color w:val="FF0000"/>
          <w:sz w:val="22"/>
          <w:szCs w:val="22"/>
        </w:rPr>
      </w:pPr>
      <w:r>
        <w:rPr>
          <w:b/>
          <w:color w:val="FF0000"/>
          <w:sz w:val="22"/>
          <w:szCs w:val="22"/>
          <w:shd w:val="clear" w:color="auto" w:fill="FFFFFF"/>
        </w:rPr>
        <w:t>QUIZ 1 Due 12/4</w:t>
      </w:r>
    </w:p>
    <w:p w14:paraId="3EDF7673" w14:textId="7F144570" w:rsidR="006976B5" w:rsidRPr="001C65F8" w:rsidRDefault="006976B5" w:rsidP="006976B5">
      <w:pPr>
        <w:pStyle w:val="ListParagraph"/>
        <w:numPr>
          <w:ilvl w:val="0"/>
          <w:numId w:val="11"/>
        </w:numPr>
        <w:rPr>
          <w:sz w:val="22"/>
          <w:szCs w:val="22"/>
        </w:rPr>
      </w:pPr>
      <w:r w:rsidRPr="001C65F8">
        <w:rPr>
          <w:color w:val="000000"/>
          <w:sz w:val="22"/>
          <w:szCs w:val="22"/>
          <w:shd w:val="clear" w:color="auto" w:fill="FFFFFF"/>
        </w:rPr>
        <w:t>Wooldridge, J. (2015). </w:t>
      </w:r>
      <w:r w:rsidRPr="001C65F8">
        <w:rPr>
          <w:rStyle w:val="Emphasis"/>
          <w:color w:val="000000"/>
          <w:sz w:val="22"/>
          <w:szCs w:val="22"/>
          <w:shd w:val="clear" w:color="auto" w:fill="FFFFFF"/>
        </w:rPr>
        <w:t>Introductory econometrics: A modern approach</w:t>
      </w:r>
      <w:r w:rsidRPr="001C65F8">
        <w:rPr>
          <w:color w:val="000000"/>
          <w:sz w:val="22"/>
          <w:szCs w:val="22"/>
          <w:shd w:val="clear" w:color="auto" w:fill="FFFFFF"/>
        </w:rPr>
        <w:t xml:space="preserve">, 6th ed. </w:t>
      </w:r>
      <w:r w:rsidRPr="001C65F8">
        <w:rPr>
          <w:rStyle w:val="Strong"/>
          <w:color w:val="000000"/>
          <w:sz w:val="22"/>
          <w:szCs w:val="22"/>
          <w:shd w:val="clear" w:color="auto" w:fill="FFFFFF"/>
        </w:rPr>
        <w:t>4.4 through the end of Chapter 4, 6 through 6.2, 7 through 7.4</w:t>
      </w:r>
      <w:r w:rsidRPr="001C65F8">
        <w:rPr>
          <w:color w:val="000000"/>
          <w:sz w:val="22"/>
          <w:szCs w:val="22"/>
          <w:shd w:val="clear" w:color="auto" w:fill="FFFFFF"/>
        </w:rPr>
        <w:t>.</w:t>
      </w:r>
    </w:p>
    <w:p w14:paraId="1DCFEEAC" w14:textId="77777777" w:rsidR="006976B5" w:rsidRPr="001C65F8" w:rsidRDefault="006976B5" w:rsidP="001C65F8">
      <w:pPr>
        <w:ind w:left="720"/>
        <w:textAlignment w:val="baseline"/>
        <w:rPr>
          <w:color w:val="000000"/>
          <w:sz w:val="22"/>
          <w:szCs w:val="22"/>
        </w:rPr>
      </w:pPr>
    </w:p>
    <w:p w14:paraId="4D040E9B" w14:textId="77777777" w:rsidR="006976B5" w:rsidRPr="001C65F8" w:rsidRDefault="006976B5" w:rsidP="001C65F8">
      <w:pPr>
        <w:ind w:left="720"/>
        <w:textAlignment w:val="baseline"/>
        <w:rPr>
          <w:b/>
          <w:color w:val="FF0000"/>
          <w:sz w:val="22"/>
          <w:szCs w:val="22"/>
        </w:rPr>
      </w:pPr>
      <w:r w:rsidRPr="001C65F8">
        <w:rPr>
          <w:b/>
          <w:color w:val="FF0000"/>
          <w:sz w:val="22"/>
          <w:szCs w:val="22"/>
        </w:rPr>
        <w:t>Week 14</w:t>
      </w:r>
      <w:r w:rsidR="001C65F8" w:rsidRPr="001C65F8">
        <w:rPr>
          <w:b/>
          <w:color w:val="FF0000"/>
          <w:sz w:val="22"/>
          <w:szCs w:val="22"/>
        </w:rPr>
        <w:t>: 12/4-12/10</w:t>
      </w:r>
    </w:p>
    <w:p w14:paraId="2FB12D25" w14:textId="77777777" w:rsidR="00613AC9" w:rsidRPr="001C65F8" w:rsidRDefault="006976B5" w:rsidP="00613AC9">
      <w:pPr>
        <w:numPr>
          <w:ilvl w:val="0"/>
          <w:numId w:val="12"/>
        </w:numPr>
        <w:textAlignment w:val="baseline"/>
        <w:rPr>
          <w:color w:val="000000"/>
          <w:sz w:val="22"/>
          <w:szCs w:val="22"/>
        </w:rPr>
      </w:pPr>
      <w:r w:rsidRPr="001C65F8">
        <w:rPr>
          <w:color w:val="000000"/>
          <w:sz w:val="22"/>
          <w:szCs w:val="22"/>
        </w:rPr>
        <w:t>No reading</w:t>
      </w:r>
    </w:p>
    <w:p w14:paraId="3B1DC04E" w14:textId="77777777" w:rsidR="00613AC9" w:rsidRPr="00613AC9" w:rsidRDefault="00613AC9" w:rsidP="00613AC9"/>
    <w:p w14:paraId="512CB481" w14:textId="3B3EA48D" w:rsidR="00A85BB8" w:rsidRDefault="00A85BB8"/>
    <w:sectPr w:rsidR="00A85BB8" w:rsidSect="000375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4A2"/>
    <w:multiLevelType w:val="multilevel"/>
    <w:tmpl w:val="2494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3675"/>
    <w:multiLevelType w:val="multilevel"/>
    <w:tmpl w:val="E906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7D2A"/>
    <w:multiLevelType w:val="multilevel"/>
    <w:tmpl w:val="2744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40B1"/>
    <w:multiLevelType w:val="multilevel"/>
    <w:tmpl w:val="0C8A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818B4"/>
    <w:multiLevelType w:val="multilevel"/>
    <w:tmpl w:val="ABAA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F6EDE"/>
    <w:multiLevelType w:val="multilevel"/>
    <w:tmpl w:val="FF4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83FDC"/>
    <w:multiLevelType w:val="multilevel"/>
    <w:tmpl w:val="13D67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4626B"/>
    <w:multiLevelType w:val="multilevel"/>
    <w:tmpl w:val="C0A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A2259"/>
    <w:multiLevelType w:val="multilevel"/>
    <w:tmpl w:val="C604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C48BE"/>
    <w:multiLevelType w:val="multilevel"/>
    <w:tmpl w:val="DFF4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050B5"/>
    <w:multiLevelType w:val="multilevel"/>
    <w:tmpl w:val="F91C6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A5AFF"/>
    <w:multiLevelType w:val="multilevel"/>
    <w:tmpl w:val="730E8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02671"/>
    <w:multiLevelType w:val="multilevel"/>
    <w:tmpl w:val="D75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D65C5"/>
    <w:multiLevelType w:val="multilevel"/>
    <w:tmpl w:val="F90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E2FCE"/>
    <w:multiLevelType w:val="multilevel"/>
    <w:tmpl w:val="6F22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A111B"/>
    <w:multiLevelType w:val="multilevel"/>
    <w:tmpl w:val="E4B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D6126"/>
    <w:multiLevelType w:val="multilevel"/>
    <w:tmpl w:val="8FF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A063C"/>
    <w:multiLevelType w:val="multilevel"/>
    <w:tmpl w:val="99F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023EF"/>
    <w:multiLevelType w:val="multilevel"/>
    <w:tmpl w:val="64A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06DBF"/>
    <w:multiLevelType w:val="multilevel"/>
    <w:tmpl w:val="3100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E4DEC"/>
    <w:multiLevelType w:val="multilevel"/>
    <w:tmpl w:val="33CA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36E9D"/>
    <w:multiLevelType w:val="multilevel"/>
    <w:tmpl w:val="BD8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B067E"/>
    <w:multiLevelType w:val="multilevel"/>
    <w:tmpl w:val="A27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E1AF2"/>
    <w:multiLevelType w:val="multilevel"/>
    <w:tmpl w:val="D6EA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55418"/>
    <w:multiLevelType w:val="multilevel"/>
    <w:tmpl w:val="C5A2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72F45"/>
    <w:multiLevelType w:val="multilevel"/>
    <w:tmpl w:val="6AB0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419BC"/>
    <w:multiLevelType w:val="multilevel"/>
    <w:tmpl w:val="0D1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66034"/>
    <w:multiLevelType w:val="multilevel"/>
    <w:tmpl w:val="E9C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74272"/>
    <w:multiLevelType w:val="multilevel"/>
    <w:tmpl w:val="A03C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674FE"/>
    <w:multiLevelType w:val="multilevel"/>
    <w:tmpl w:val="1F0C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E5873"/>
    <w:multiLevelType w:val="multilevel"/>
    <w:tmpl w:val="050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43394"/>
    <w:multiLevelType w:val="multilevel"/>
    <w:tmpl w:val="C16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394CEF"/>
    <w:multiLevelType w:val="multilevel"/>
    <w:tmpl w:val="5A4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85D0D"/>
    <w:multiLevelType w:val="multilevel"/>
    <w:tmpl w:val="EC3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B94E42"/>
    <w:multiLevelType w:val="multilevel"/>
    <w:tmpl w:val="1F3C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37483"/>
    <w:multiLevelType w:val="multilevel"/>
    <w:tmpl w:val="2908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86594B"/>
    <w:multiLevelType w:val="multilevel"/>
    <w:tmpl w:val="AC5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75D35"/>
    <w:multiLevelType w:val="multilevel"/>
    <w:tmpl w:val="FC2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23"/>
  </w:num>
  <w:num w:numId="4">
    <w:abstractNumId w:val="16"/>
  </w:num>
  <w:num w:numId="5">
    <w:abstractNumId w:val="30"/>
  </w:num>
  <w:num w:numId="6">
    <w:abstractNumId w:val="29"/>
  </w:num>
  <w:num w:numId="7">
    <w:abstractNumId w:val="22"/>
  </w:num>
  <w:num w:numId="8">
    <w:abstractNumId w:val="31"/>
  </w:num>
  <w:num w:numId="9">
    <w:abstractNumId w:val="4"/>
  </w:num>
  <w:num w:numId="10">
    <w:abstractNumId w:val="11"/>
  </w:num>
  <w:num w:numId="11">
    <w:abstractNumId w:val="24"/>
  </w:num>
  <w:num w:numId="12">
    <w:abstractNumId w:val="34"/>
  </w:num>
  <w:num w:numId="13">
    <w:abstractNumId w:val="14"/>
  </w:num>
  <w:num w:numId="14">
    <w:abstractNumId w:val="18"/>
  </w:num>
  <w:num w:numId="15">
    <w:abstractNumId w:val="12"/>
  </w:num>
  <w:num w:numId="16">
    <w:abstractNumId w:val="27"/>
  </w:num>
  <w:num w:numId="17">
    <w:abstractNumId w:val="19"/>
  </w:num>
  <w:num w:numId="18">
    <w:abstractNumId w:val="2"/>
  </w:num>
  <w:num w:numId="19">
    <w:abstractNumId w:val="25"/>
  </w:num>
  <w:num w:numId="20">
    <w:abstractNumId w:val="3"/>
  </w:num>
  <w:num w:numId="21">
    <w:abstractNumId w:val="10"/>
  </w:num>
  <w:num w:numId="22">
    <w:abstractNumId w:val="9"/>
  </w:num>
  <w:num w:numId="23">
    <w:abstractNumId w:val="26"/>
  </w:num>
  <w:num w:numId="24">
    <w:abstractNumId w:val="17"/>
  </w:num>
  <w:num w:numId="25">
    <w:abstractNumId w:val="37"/>
  </w:num>
  <w:num w:numId="26">
    <w:abstractNumId w:val="13"/>
  </w:num>
  <w:num w:numId="27">
    <w:abstractNumId w:val="28"/>
  </w:num>
  <w:num w:numId="28">
    <w:abstractNumId w:val="32"/>
  </w:num>
  <w:num w:numId="29">
    <w:abstractNumId w:val="6"/>
  </w:num>
  <w:num w:numId="30">
    <w:abstractNumId w:val="36"/>
  </w:num>
  <w:num w:numId="31">
    <w:abstractNumId w:val="7"/>
  </w:num>
  <w:num w:numId="32">
    <w:abstractNumId w:val="15"/>
  </w:num>
  <w:num w:numId="33">
    <w:abstractNumId w:val="20"/>
  </w:num>
  <w:num w:numId="34">
    <w:abstractNumId w:val="5"/>
  </w:num>
  <w:num w:numId="35">
    <w:abstractNumId w:val="33"/>
  </w:num>
  <w:num w:numId="36">
    <w:abstractNumId w:val="0"/>
  </w:num>
  <w:num w:numId="37">
    <w:abstractNumId w:val="1"/>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C9"/>
    <w:rsid w:val="0003751F"/>
    <w:rsid w:val="00063F8D"/>
    <w:rsid w:val="00131CA8"/>
    <w:rsid w:val="001C65F8"/>
    <w:rsid w:val="001D58F4"/>
    <w:rsid w:val="00246D68"/>
    <w:rsid w:val="0028137F"/>
    <w:rsid w:val="002D62E4"/>
    <w:rsid w:val="0034405C"/>
    <w:rsid w:val="003848E2"/>
    <w:rsid w:val="0047405D"/>
    <w:rsid w:val="005B5465"/>
    <w:rsid w:val="005E6B90"/>
    <w:rsid w:val="00613AC9"/>
    <w:rsid w:val="00627AF2"/>
    <w:rsid w:val="006976B5"/>
    <w:rsid w:val="006D0203"/>
    <w:rsid w:val="00733CC5"/>
    <w:rsid w:val="00910DC0"/>
    <w:rsid w:val="009666FE"/>
    <w:rsid w:val="009D41FB"/>
    <w:rsid w:val="00A85BB8"/>
    <w:rsid w:val="00F54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D71E4"/>
  <w15:chartTrackingRefBased/>
  <w15:docId w15:val="{279BD3F2-DF28-A54C-A944-88E2FD81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203"/>
    <w:rPr>
      <w:rFonts w:ascii="Times New Roman" w:eastAsia="Times New Roman" w:hAnsi="Times New Roman" w:cs="Times New Roman"/>
    </w:rPr>
  </w:style>
  <w:style w:type="paragraph" w:styleId="Heading2">
    <w:name w:val="heading 2"/>
    <w:basedOn w:val="Normal"/>
    <w:link w:val="Heading2Char"/>
    <w:uiPriority w:val="9"/>
    <w:qFormat/>
    <w:rsid w:val="00613AC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13AC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A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AC9"/>
    <w:rPr>
      <w:rFonts w:ascii="Times New Roman" w:eastAsia="Times New Roman" w:hAnsi="Times New Roman" w:cs="Times New Roman"/>
      <w:b/>
      <w:bCs/>
      <w:sz w:val="27"/>
      <w:szCs w:val="27"/>
    </w:rPr>
  </w:style>
  <w:style w:type="paragraph" w:styleId="NormalWeb">
    <w:name w:val="Normal (Web)"/>
    <w:basedOn w:val="Normal"/>
    <w:uiPriority w:val="99"/>
    <w:unhideWhenUsed/>
    <w:rsid w:val="00613AC9"/>
    <w:pPr>
      <w:spacing w:before="100" w:beforeAutospacing="1" w:after="100" w:afterAutospacing="1"/>
    </w:pPr>
  </w:style>
  <w:style w:type="character" w:styleId="Hyperlink">
    <w:name w:val="Hyperlink"/>
    <w:basedOn w:val="DefaultParagraphFont"/>
    <w:uiPriority w:val="99"/>
    <w:semiHidden/>
    <w:unhideWhenUsed/>
    <w:rsid w:val="00613AC9"/>
    <w:rPr>
      <w:color w:val="0000FF"/>
      <w:u w:val="single"/>
    </w:rPr>
  </w:style>
  <w:style w:type="character" w:customStyle="1" w:styleId="apple-tab-span">
    <w:name w:val="apple-tab-span"/>
    <w:basedOn w:val="DefaultParagraphFont"/>
    <w:rsid w:val="00613AC9"/>
  </w:style>
  <w:style w:type="paragraph" w:styleId="ListParagraph">
    <w:name w:val="List Paragraph"/>
    <w:basedOn w:val="Normal"/>
    <w:uiPriority w:val="34"/>
    <w:qFormat/>
    <w:rsid w:val="009666FE"/>
    <w:pPr>
      <w:ind w:left="720"/>
      <w:contextualSpacing/>
    </w:pPr>
  </w:style>
  <w:style w:type="character" w:styleId="Emphasis">
    <w:name w:val="Emphasis"/>
    <w:basedOn w:val="DefaultParagraphFont"/>
    <w:uiPriority w:val="20"/>
    <w:qFormat/>
    <w:rsid w:val="009666FE"/>
    <w:rPr>
      <w:i/>
      <w:iCs/>
    </w:rPr>
  </w:style>
  <w:style w:type="character" w:styleId="Strong">
    <w:name w:val="Strong"/>
    <w:basedOn w:val="DefaultParagraphFont"/>
    <w:uiPriority w:val="22"/>
    <w:qFormat/>
    <w:rsid w:val="009666FE"/>
    <w:rPr>
      <w:b/>
      <w:bCs/>
    </w:rPr>
  </w:style>
  <w:style w:type="character" w:styleId="FollowedHyperlink">
    <w:name w:val="FollowedHyperlink"/>
    <w:basedOn w:val="DefaultParagraphFont"/>
    <w:uiPriority w:val="99"/>
    <w:semiHidden/>
    <w:unhideWhenUsed/>
    <w:rsid w:val="002D6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8766">
      <w:bodyDiv w:val="1"/>
      <w:marLeft w:val="0"/>
      <w:marRight w:val="0"/>
      <w:marTop w:val="0"/>
      <w:marBottom w:val="0"/>
      <w:divBdr>
        <w:top w:val="none" w:sz="0" w:space="0" w:color="auto"/>
        <w:left w:val="none" w:sz="0" w:space="0" w:color="auto"/>
        <w:bottom w:val="none" w:sz="0" w:space="0" w:color="auto"/>
        <w:right w:val="none" w:sz="0" w:space="0" w:color="auto"/>
      </w:divBdr>
    </w:div>
    <w:div w:id="137578742">
      <w:bodyDiv w:val="1"/>
      <w:marLeft w:val="0"/>
      <w:marRight w:val="0"/>
      <w:marTop w:val="0"/>
      <w:marBottom w:val="0"/>
      <w:divBdr>
        <w:top w:val="none" w:sz="0" w:space="0" w:color="auto"/>
        <w:left w:val="none" w:sz="0" w:space="0" w:color="auto"/>
        <w:bottom w:val="none" w:sz="0" w:space="0" w:color="auto"/>
        <w:right w:val="none" w:sz="0" w:space="0" w:color="auto"/>
      </w:divBdr>
    </w:div>
    <w:div w:id="144588639">
      <w:bodyDiv w:val="1"/>
      <w:marLeft w:val="0"/>
      <w:marRight w:val="0"/>
      <w:marTop w:val="0"/>
      <w:marBottom w:val="0"/>
      <w:divBdr>
        <w:top w:val="none" w:sz="0" w:space="0" w:color="auto"/>
        <w:left w:val="none" w:sz="0" w:space="0" w:color="auto"/>
        <w:bottom w:val="none" w:sz="0" w:space="0" w:color="auto"/>
        <w:right w:val="none" w:sz="0" w:space="0" w:color="auto"/>
      </w:divBdr>
    </w:div>
    <w:div w:id="175197637">
      <w:bodyDiv w:val="1"/>
      <w:marLeft w:val="0"/>
      <w:marRight w:val="0"/>
      <w:marTop w:val="0"/>
      <w:marBottom w:val="0"/>
      <w:divBdr>
        <w:top w:val="none" w:sz="0" w:space="0" w:color="auto"/>
        <w:left w:val="none" w:sz="0" w:space="0" w:color="auto"/>
        <w:bottom w:val="none" w:sz="0" w:space="0" w:color="auto"/>
        <w:right w:val="none" w:sz="0" w:space="0" w:color="auto"/>
      </w:divBdr>
    </w:div>
    <w:div w:id="185795106">
      <w:bodyDiv w:val="1"/>
      <w:marLeft w:val="0"/>
      <w:marRight w:val="0"/>
      <w:marTop w:val="0"/>
      <w:marBottom w:val="0"/>
      <w:divBdr>
        <w:top w:val="none" w:sz="0" w:space="0" w:color="auto"/>
        <w:left w:val="none" w:sz="0" w:space="0" w:color="auto"/>
        <w:bottom w:val="none" w:sz="0" w:space="0" w:color="auto"/>
        <w:right w:val="none" w:sz="0" w:space="0" w:color="auto"/>
      </w:divBdr>
    </w:div>
    <w:div w:id="356394842">
      <w:bodyDiv w:val="1"/>
      <w:marLeft w:val="0"/>
      <w:marRight w:val="0"/>
      <w:marTop w:val="0"/>
      <w:marBottom w:val="0"/>
      <w:divBdr>
        <w:top w:val="none" w:sz="0" w:space="0" w:color="auto"/>
        <w:left w:val="none" w:sz="0" w:space="0" w:color="auto"/>
        <w:bottom w:val="none" w:sz="0" w:space="0" w:color="auto"/>
        <w:right w:val="none" w:sz="0" w:space="0" w:color="auto"/>
      </w:divBdr>
    </w:div>
    <w:div w:id="387001952">
      <w:bodyDiv w:val="1"/>
      <w:marLeft w:val="0"/>
      <w:marRight w:val="0"/>
      <w:marTop w:val="0"/>
      <w:marBottom w:val="0"/>
      <w:divBdr>
        <w:top w:val="none" w:sz="0" w:space="0" w:color="auto"/>
        <w:left w:val="none" w:sz="0" w:space="0" w:color="auto"/>
        <w:bottom w:val="none" w:sz="0" w:space="0" w:color="auto"/>
        <w:right w:val="none" w:sz="0" w:space="0" w:color="auto"/>
      </w:divBdr>
    </w:div>
    <w:div w:id="691343623">
      <w:bodyDiv w:val="1"/>
      <w:marLeft w:val="0"/>
      <w:marRight w:val="0"/>
      <w:marTop w:val="0"/>
      <w:marBottom w:val="0"/>
      <w:divBdr>
        <w:top w:val="none" w:sz="0" w:space="0" w:color="auto"/>
        <w:left w:val="none" w:sz="0" w:space="0" w:color="auto"/>
        <w:bottom w:val="none" w:sz="0" w:space="0" w:color="auto"/>
        <w:right w:val="none" w:sz="0" w:space="0" w:color="auto"/>
      </w:divBdr>
    </w:div>
    <w:div w:id="727146514">
      <w:bodyDiv w:val="1"/>
      <w:marLeft w:val="0"/>
      <w:marRight w:val="0"/>
      <w:marTop w:val="0"/>
      <w:marBottom w:val="0"/>
      <w:divBdr>
        <w:top w:val="none" w:sz="0" w:space="0" w:color="auto"/>
        <w:left w:val="none" w:sz="0" w:space="0" w:color="auto"/>
        <w:bottom w:val="none" w:sz="0" w:space="0" w:color="auto"/>
        <w:right w:val="none" w:sz="0" w:space="0" w:color="auto"/>
      </w:divBdr>
    </w:div>
    <w:div w:id="832380287">
      <w:bodyDiv w:val="1"/>
      <w:marLeft w:val="0"/>
      <w:marRight w:val="0"/>
      <w:marTop w:val="0"/>
      <w:marBottom w:val="0"/>
      <w:divBdr>
        <w:top w:val="none" w:sz="0" w:space="0" w:color="auto"/>
        <w:left w:val="none" w:sz="0" w:space="0" w:color="auto"/>
        <w:bottom w:val="none" w:sz="0" w:space="0" w:color="auto"/>
        <w:right w:val="none" w:sz="0" w:space="0" w:color="auto"/>
      </w:divBdr>
    </w:div>
    <w:div w:id="965506024">
      <w:bodyDiv w:val="1"/>
      <w:marLeft w:val="0"/>
      <w:marRight w:val="0"/>
      <w:marTop w:val="0"/>
      <w:marBottom w:val="0"/>
      <w:divBdr>
        <w:top w:val="none" w:sz="0" w:space="0" w:color="auto"/>
        <w:left w:val="none" w:sz="0" w:space="0" w:color="auto"/>
        <w:bottom w:val="none" w:sz="0" w:space="0" w:color="auto"/>
        <w:right w:val="none" w:sz="0" w:space="0" w:color="auto"/>
      </w:divBdr>
    </w:div>
    <w:div w:id="970597807">
      <w:bodyDiv w:val="1"/>
      <w:marLeft w:val="0"/>
      <w:marRight w:val="0"/>
      <w:marTop w:val="0"/>
      <w:marBottom w:val="0"/>
      <w:divBdr>
        <w:top w:val="none" w:sz="0" w:space="0" w:color="auto"/>
        <w:left w:val="none" w:sz="0" w:space="0" w:color="auto"/>
        <w:bottom w:val="none" w:sz="0" w:space="0" w:color="auto"/>
        <w:right w:val="none" w:sz="0" w:space="0" w:color="auto"/>
      </w:divBdr>
    </w:div>
    <w:div w:id="989408724">
      <w:bodyDiv w:val="1"/>
      <w:marLeft w:val="0"/>
      <w:marRight w:val="0"/>
      <w:marTop w:val="0"/>
      <w:marBottom w:val="0"/>
      <w:divBdr>
        <w:top w:val="none" w:sz="0" w:space="0" w:color="auto"/>
        <w:left w:val="none" w:sz="0" w:space="0" w:color="auto"/>
        <w:bottom w:val="none" w:sz="0" w:space="0" w:color="auto"/>
        <w:right w:val="none" w:sz="0" w:space="0" w:color="auto"/>
      </w:divBdr>
    </w:div>
    <w:div w:id="1004868107">
      <w:bodyDiv w:val="1"/>
      <w:marLeft w:val="0"/>
      <w:marRight w:val="0"/>
      <w:marTop w:val="0"/>
      <w:marBottom w:val="0"/>
      <w:divBdr>
        <w:top w:val="none" w:sz="0" w:space="0" w:color="auto"/>
        <w:left w:val="none" w:sz="0" w:space="0" w:color="auto"/>
        <w:bottom w:val="none" w:sz="0" w:space="0" w:color="auto"/>
        <w:right w:val="none" w:sz="0" w:space="0" w:color="auto"/>
      </w:divBdr>
    </w:div>
    <w:div w:id="1009019580">
      <w:bodyDiv w:val="1"/>
      <w:marLeft w:val="0"/>
      <w:marRight w:val="0"/>
      <w:marTop w:val="0"/>
      <w:marBottom w:val="0"/>
      <w:divBdr>
        <w:top w:val="none" w:sz="0" w:space="0" w:color="auto"/>
        <w:left w:val="none" w:sz="0" w:space="0" w:color="auto"/>
        <w:bottom w:val="none" w:sz="0" w:space="0" w:color="auto"/>
        <w:right w:val="none" w:sz="0" w:space="0" w:color="auto"/>
      </w:divBdr>
      <w:divsChild>
        <w:div w:id="1744134479">
          <w:marLeft w:val="0"/>
          <w:marRight w:val="0"/>
          <w:marTop w:val="0"/>
          <w:marBottom w:val="0"/>
          <w:divBdr>
            <w:top w:val="none" w:sz="0" w:space="0" w:color="auto"/>
            <w:left w:val="none" w:sz="0" w:space="0" w:color="auto"/>
            <w:bottom w:val="none" w:sz="0" w:space="0" w:color="auto"/>
            <w:right w:val="none" w:sz="0" w:space="0" w:color="auto"/>
          </w:divBdr>
        </w:div>
      </w:divsChild>
    </w:div>
    <w:div w:id="1166018565">
      <w:bodyDiv w:val="1"/>
      <w:marLeft w:val="0"/>
      <w:marRight w:val="0"/>
      <w:marTop w:val="0"/>
      <w:marBottom w:val="0"/>
      <w:divBdr>
        <w:top w:val="none" w:sz="0" w:space="0" w:color="auto"/>
        <w:left w:val="none" w:sz="0" w:space="0" w:color="auto"/>
        <w:bottom w:val="none" w:sz="0" w:space="0" w:color="auto"/>
        <w:right w:val="none" w:sz="0" w:space="0" w:color="auto"/>
      </w:divBdr>
    </w:div>
    <w:div w:id="1291672425">
      <w:bodyDiv w:val="1"/>
      <w:marLeft w:val="0"/>
      <w:marRight w:val="0"/>
      <w:marTop w:val="0"/>
      <w:marBottom w:val="0"/>
      <w:divBdr>
        <w:top w:val="none" w:sz="0" w:space="0" w:color="auto"/>
        <w:left w:val="none" w:sz="0" w:space="0" w:color="auto"/>
        <w:bottom w:val="none" w:sz="0" w:space="0" w:color="auto"/>
        <w:right w:val="none" w:sz="0" w:space="0" w:color="auto"/>
      </w:divBdr>
    </w:div>
    <w:div w:id="1554805159">
      <w:bodyDiv w:val="1"/>
      <w:marLeft w:val="0"/>
      <w:marRight w:val="0"/>
      <w:marTop w:val="0"/>
      <w:marBottom w:val="0"/>
      <w:divBdr>
        <w:top w:val="none" w:sz="0" w:space="0" w:color="auto"/>
        <w:left w:val="none" w:sz="0" w:space="0" w:color="auto"/>
        <w:bottom w:val="none" w:sz="0" w:space="0" w:color="auto"/>
        <w:right w:val="none" w:sz="0" w:space="0" w:color="auto"/>
      </w:divBdr>
    </w:div>
    <w:div w:id="1599824267">
      <w:bodyDiv w:val="1"/>
      <w:marLeft w:val="0"/>
      <w:marRight w:val="0"/>
      <w:marTop w:val="0"/>
      <w:marBottom w:val="0"/>
      <w:divBdr>
        <w:top w:val="none" w:sz="0" w:space="0" w:color="auto"/>
        <w:left w:val="none" w:sz="0" w:space="0" w:color="auto"/>
        <w:bottom w:val="none" w:sz="0" w:space="0" w:color="auto"/>
        <w:right w:val="none" w:sz="0" w:space="0" w:color="auto"/>
      </w:divBdr>
    </w:div>
    <w:div w:id="1644657594">
      <w:bodyDiv w:val="1"/>
      <w:marLeft w:val="0"/>
      <w:marRight w:val="0"/>
      <w:marTop w:val="0"/>
      <w:marBottom w:val="0"/>
      <w:divBdr>
        <w:top w:val="none" w:sz="0" w:space="0" w:color="auto"/>
        <w:left w:val="none" w:sz="0" w:space="0" w:color="auto"/>
        <w:bottom w:val="none" w:sz="0" w:space="0" w:color="auto"/>
        <w:right w:val="none" w:sz="0" w:space="0" w:color="auto"/>
      </w:divBdr>
    </w:div>
    <w:div w:id="1646280233">
      <w:bodyDiv w:val="1"/>
      <w:marLeft w:val="0"/>
      <w:marRight w:val="0"/>
      <w:marTop w:val="0"/>
      <w:marBottom w:val="0"/>
      <w:divBdr>
        <w:top w:val="none" w:sz="0" w:space="0" w:color="auto"/>
        <w:left w:val="none" w:sz="0" w:space="0" w:color="auto"/>
        <w:bottom w:val="none" w:sz="0" w:space="0" w:color="auto"/>
        <w:right w:val="none" w:sz="0" w:space="0" w:color="auto"/>
      </w:divBdr>
    </w:div>
    <w:div w:id="1658727108">
      <w:bodyDiv w:val="1"/>
      <w:marLeft w:val="0"/>
      <w:marRight w:val="0"/>
      <w:marTop w:val="0"/>
      <w:marBottom w:val="0"/>
      <w:divBdr>
        <w:top w:val="none" w:sz="0" w:space="0" w:color="auto"/>
        <w:left w:val="none" w:sz="0" w:space="0" w:color="auto"/>
        <w:bottom w:val="none" w:sz="0" w:space="0" w:color="auto"/>
        <w:right w:val="none" w:sz="0" w:space="0" w:color="auto"/>
      </w:divBdr>
    </w:div>
    <w:div w:id="1693529361">
      <w:bodyDiv w:val="1"/>
      <w:marLeft w:val="0"/>
      <w:marRight w:val="0"/>
      <w:marTop w:val="0"/>
      <w:marBottom w:val="0"/>
      <w:divBdr>
        <w:top w:val="none" w:sz="0" w:space="0" w:color="auto"/>
        <w:left w:val="none" w:sz="0" w:space="0" w:color="auto"/>
        <w:bottom w:val="none" w:sz="0" w:space="0" w:color="auto"/>
        <w:right w:val="none" w:sz="0" w:space="0" w:color="auto"/>
      </w:divBdr>
    </w:div>
    <w:div w:id="1723672912">
      <w:bodyDiv w:val="1"/>
      <w:marLeft w:val="0"/>
      <w:marRight w:val="0"/>
      <w:marTop w:val="0"/>
      <w:marBottom w:val="0"/>
      <w:divBdr>
        <w:top w:val="none" w:sz="0" w:space="0" w:color="auto"/>
        <w:left w:val="none" w:sz="0" w:space="0" w:color="auto"/>
        <w:bottom w:val="none" w:sz="0" w:space="0" w:color="auto"/>
        <w:right w:val="none" w:sz="0" w:space="0" w:color="auto"/>
      </w:divBdr>
    </w:div>
    <w:div w:id="1725106038">
      <w:bodyDiv w:val="1"/>
      <w:marLeft w:val="0"/>
      <w:marRight w:val="0"/>
      <w:marTop w:val="0"/>
      <w:marBottom w:val="0"/>
      <w:divBdr>
        <w:top w:val="none" w:sz="0" w:space="0" w:color="auto"/>
        <w:left w:val="none" w:sz="0" w:space="0" w:color="auto"/>
        <w:bottom w:val="none" w:sz="0" w:space="0" w:color="auto"/>
        <w:right w:val="none" w:sz="0" w:space="0" w:color="auto"/>
      </w:divBdr>
    </w:div>
    <w:div w:id="1767729737">
      <w:bodyDiv w:val="1"/>
      <w:marLeft w:val="0"/>
      <w:marRight w:val="0"/>
      <w:marTop w:val="0"/>
      <w:marBottom w:val="0"/>
      <w:divBdr>
        <w:top w:val="none" w:sz="0" w:space="0" w:color="auto"/>
        <w:left w:val="none" w:sz="0" w:space="0" w:color="auto"/>
        <w:bottom w:val="none" w:sz="0" w:space="0" w:color="auto"/>
        <w:right w:val="none" w:sz="0" w:space="0" w:color="auto"/>
      </w:divBdr>
    </w:div>
    <w:div w:id="1803692098">
      <w:bodyDiv w:val="1"/>
      <w:marLeft w:val="0"/>
      <w:marRight w:val="0"/>
      <w:marTop w:val="0"/>
      <w:marBottom w:val="0"/>
      <w:divBdr>
        <w:top w:val="none" w:sz="0" w:space="0" w:color="auto"/>
        <w:left w:val="none" w:sz="0" w:space="0" w:color="auto"/>
        <w:bottom w:val="none" w:sz="0" w:space="0" w:color="auto"/>
        <w:right w:val="none" w:sz="0" w:space="0" w:color="auto"/>
      </w:divBdr>
    </w:div>
    <w:div w:id="1824928803">
      <w:bodyDiv w:val="1"/>
      <w:marLeft w:val="0"/>
      <w:marRight w:val="0"/>
      <w:marTop w:val="0"/>
      <w:marBottom w:val="0"/>
      <w:divBdr>
        <w:top w:val="none" w:sz="0" w:space="0" w:color="auto"/>
        <w:left w:val="none" w:sz="0" w:space="0" w:color="auto"/>
        <w:bottom w:val="none" w:sz="0" w:space="0" w:color="auto"/>
        <w:right w:val="none" w:sz="0" w:space="0" w:color="auto"/>
      </w:divBdr>
    </w:div>
    <w:div w:id="1967537995">
      <w:bodyDiv w:val="1"/>
      <w:marLeft w:val="0"/>
      <w:marRight w:val="0"/>
      <w:marTop w:val="0"/>
      <w:marBottom w:val="0"/>
      <w:divBdr>
        <w:top w:val="none" w:sz="0" w:space="0" w:color="auto"/>
        <w:left w:val="none" w:sz="0" w:space="0" w:color="auto"/>
        <w:bottom w:val="none" w:sz="0" w:space="0" w:color="auto"/>
        <w:right w:val="none" w:sz="0" w:space="0" w:color="auto"/>
      </w:divBdr>
      <w:divsChild>
        <w:div w:id="1162354296">
          <w:marLeft w:val="300"/>
          <w:marRight w:val="0"/>
          <w:marTop w:val="0"/>
          <w:marBottom w:val="300"/>
          <w:divBdr>
            <w:top w:val="none" w:sz="0" w:space="0" w:color="auto"/>
            <w:left w:val="none" w:sz="0" w:space="0" w:color="auto"/>
            <w:bottom w:val="none" w:sz="0" w:space="0" w:color="auto"/>
            <w:right w:val="none" w:sz="0" w:space="0" w:color="auto"/>
          </w:divBdr>
        </w:div>
      </w:divsChild>
    </w:div>
    <w:div w:id="1976907823">
      <w:bodyDiv w:val="1"/>
      <w:marLeft w:val="0"/>
      <w:marRight w:val="0"/>
      <w:marTop w:val="0"/>
      <w:marBottom w:val="0"/>
      <w:divBdr>
        <w:top w:val="none" w:sz="0" w:space="0" w:color="auto"/>
        <w:left w:val="none" w:sz="0" w:space="0" w:color="auto"/>
        <w:bottom w:val="none" w:sz="0" w:space="0" w:color="auto"/>
        <w:right w:val="none" w:sz="0" w:space="0" w:color="auto"/>
      </w:divBdr>
    </w:div>
    <w:div w:id="199617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central.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harelatex.com/learn/Subscripts_and_superscrip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wp-content/uploads/2015/02/rmarkdown-cheatsheet.pdf" TargetMode="External"/><Relationship Id="rId11" Type="http://schemas.openxmlformats.org/officeDocument/2006/relationships/hyperlink" Target="http://michael.orlitzky.com/articles/the_derivative_of_a_quadratic_form.xhtml" TargetMode="External"/><Relationship Id="rId5" Type="http://schemas.openxmlformats.org/officeDocument/2006/relationships/hyperlink" Target="http://rmarkdown.rstudio.com/lesson-1.html" TargetMode="External"/><Relationship Id="rId10" Type="http://schemas.openxmlformats.org/officeDocument/2006/relationships/hyperlink" Target="http://journals.plos.org/plosmedicine/article?id=10.1371/journal.pmed.0020124" TargetMode="External"/><Relationship Id="rId4" Type="http://schemas.openxmlformats.org/officeDocument/2006/relationships/webSettings" Target="webSettings.xml"/><Relationship Id="rId9" Type="http://schemas.openxmlformats.org/officeDocument/2006/relationships/hyperlink" Target="https://search.proquest.com/docview/849701737?accountid=14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2018-09-10T16:43:00Z</cp:lastPrinted>
  <dcterms:created xsi:type="dcterms:W3CDTF">2018-09-10T16:58:00Z</dcterms:created>
  <dcterms:modified xsi:type="dcterms:W3CDTF">2018-09-10T18:28:00Z</dcterms:modified>
</cp:coreProperties>
</file>