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CDC3" w14:textId="5B834993" w:rsidR="00730F67" w:rsidRPr="00730F67" w:rsidRDefault="00730F67" w:rsidP="00730F67">
      <w:pPr>
        <w:rPr>
          <w:b/>
          <w:bCs/>
        </w:rPr>
      </w:pPr>
      <w:r w:rsidRPr="00730F67">
        <w:rPr>
          <w:b/>
          <w:bCs/>
        </w:rPr>
        <w:t>Professional Alignment</w:t>
      </w:r>
      <w:r w:rsidR="00911052">
        <w:rPr>
          <w:b/>
          <w:bCs/>
        </w:rPr>
        <w:t>/Analysis</w:t>
      </w:r>
      <w:r w:rsidRPr="00730F67">
        <w:rPr>
          <w:b/>
          <w:bCs/>
        </w:rPr>
        <w:t xml:space="preserve"> GPT</w:t>
      </w:r>
    </w:p>
    <w:p w14:paraId="45A60064" w14:textId="16310E55" w:rsidR="00730F67" w:rsidRPr="00730F67" w:rsidRDefault="00730F67" w:rsidP="00730F67">
      <w:pPr>
        <w:rPr>
          <w:b/>
          <w:bCs/>
        </w:rPr>
      </w:pPr>
      <w:r w:rsidRPr="00730F67">
        <w:rPr>
          <w:b/>
          <w:bCs/>
        </w:rPr>
        <w:t>Overview</w:t>
      </w:r>
    </w:p>
    <w:p w14:paraId="53CB5B79" w14:textId="77777777" w:rsidR="00730F67" w:rsidRDefault="00730F67" w:rsidP="00730F67">
      <w:r>
        <w:t>This repository defines a structured instruction architecture for a GPT-based assistant designed to evaluate professional role alignment through a systems and governance lens.</w:t>
      </w:r>
    </w:p>
    <w:p w14:paraId="3B8110B7" w14:textId="77777777" w:rsidR="00730F67" w:rsidRDefault="00730F67" w:rsidP="00730F67"/>
    <w:p w14:paraId="616B1B90" w14:textId="77777777" w:rsidR="00730F67" w:rsidRDefault="00730F67" w:rsidP="00730F67">
      <w:r>
        <w:t>Rather than generating résumé summaries or persuasive narratives, this framework evaluates:</w:t>
      </w:r>
    </w:p>
    <w:p w14:paraId="65E00020" w14:textId="77777777" w:rsidR="00E928BD" w:rsidRDefault="00730F67" w:rsidP="00730F67">
      <w:pPr>
        <w:pStyle w:val="ListParagraph"/>
        <w:numPr>
          <w:ilvl w:val="0"/>
          <w:numId w:val="2"/>
        </w:numPr>
      </w:pPr>
      <w:r>
        <w:t>Operational scope and decision pressure</w:t>
      </w:r>
    </w:p>
    <w:p w14:paraId="4B7C7E29" w14:textId="77777777" w:rsidR="00E928BD" w:rsidRDefault="00730F67" w:rsidP="00730F67">
      <w:pPr>
        <w:pStyle w:val="ListParagraph"/>
        <w:numPr>
          <w:ilvl w:val="0"/>
          <w:numId w:val="2"/>
        </w:numPr>
      </w:pPr>
      <w:r>
        <w:t>Governance clarity and authority boundaries</w:t>
      </w:r>
    </w:p>
    <w:p w14:paraId="0AB0845D" w14:textId="77777777" w:rsidR="00E928BD" w:rsidRDefault="00730F67" w:rsidP="00730F67">
      <w:pPr>
        <w:pStyle w:val="ListParagraph"/>
        <w:numPr>
          <w:ilvl w:val="0"/>
          <w:numId w:val="2"/>
        </w:numPr>
      </w:pPr>
      <w:r>
        <w:t>Systems maturity and execution architecture</w:t>
      </w:r>
    </w:p>
    <w:p w14:paraId="02033A19" w14:textId="77777777" w:rsidR="00E928BD" w:rsidRDefault="00730F67" w:rsidP="00730F67">
      <w:pPr>
        <w:pStyle w:val="ListParagraph"/>
        <w:numPr>
          <w:ilvl w:val="0"/>
          <w:numId w:val="2"/>
        </w:numPr>
      </w:pPr>
      <w:r>
        <w:t>Structural leverage zones</w:t>
      </w:r>
    </w:p>
    <w:p w14:paraId="49B16111" w14:textId="70AEEE92" w:rsidR="00730F67" w:rsidRDefault="00730F67" w:rsidP="00730F67">
      <w:pPr>
        <w:pStyle w:val="ListParagraph"/>
        <w:numPr>
          <w:ilvl w:val="0"/>
          <w:numId w:val="2"/>
        </w:numPr>
      </w:pPr>
      <w:r>
        <w:t>Long-term sustainability of impact</w:t>
      </w:r>
    </w:p>
    <w:p w14:paraId="6724B3B6" w14:textId="77777777" w:rsidR="00730F67" w:rsidRDefault="00730F67" w:rsidP="00730F67">
      <w:r>
        <w:t>The goal is to translate job descriptions into execution reality and map documented experience to structural fit.</w:t>
      </w:r>
    </w:p>
    <w:p w14:paraId="11C5EF1B" w14:textId="02B0CDCB" w:rsidR="00730F67" w:rsidRDefault="00730F67" w:rsidP="00730F67">
      <w:r>
        <w:t xml:space="preserve">This is not a personality interpreter and not a promotional tool.  </w:t>
      </w:r>
    </w:p>
    <w:p w14:paraId="717296C7" w14:textId="77777777" w:rsidR="00730F67" w:rsidRDefault="00730F67" w:rsidP="00730F67">
      <w:r>
        <w:t>It is a systems-level evaluation framework.</w:t>
      </w:r>
    </w:p>
    <w:p w14:paraId="07986938" w14:textId="47ECC6D6" w:rsidR="00730F67" w:rsidRPr="00730F67" w:rsidRDefault="00730F67" w:rsidP="00730F67">
      <w:pPr>
        <w:rPr>
          <w:b/>
          <w:bCs/>
        </w:rPr>
      </w:pPr>
      <w:r>
        <w:br/>
      </w:r>
      <w:r w:rsidRPr="00730F67">
        <w:rPr>
          <w:b/>
          <w:bCs/>
        </w:rPr>
        <w:t>Live Deployment</w:t>
      </w:r>
    </w:p>
    <w:p w14:paraId="68EA5961" w14:textId="77777777" w:rsidR="00730F67" w:rsidRDefault="00730F67" w:rsidP="00730F67">
      <w:r>
        <w:t>A working instance of this GPT can be accessed here:</w:t>
      </w:r>
    </w:p>
    <w:p w14:paraId="0173C1AC" w14:textId="77777777" w:rsidR="00730F67" w:rsidRDefault="00730F67" w:rsidP="00730F67"/>
    <w:p w14:paraId="50D99862" w14:textId="578ADD70" w:rsidR="00730F67" w:rsidRDefault="00730F67" w:rsidP="00730F67"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 w:rsidR="007826BB" w:rsidRPr="0056196F">
          <w:rPr>
            <w:rStyle w:val="Hyperlink"/>
          </w:rPr>
          <w:t>https://chatgpt.com/g/g-69a07c739d0081918a1971bb74cc402b-the-candidate</w:t>
        </w:r>
      </w:hyperlink>
      <w:r w:rsidR="007826BB">
        <w:t xml:space="preserve"> </w:t>
      </w:r>
    </w:p>
    <w:p w14:paraId="13E39969" w14:textId="6A630D38" w:rsidR="00730F67" w:rsidRPr="00E928BD" w:rsidRDefault="00E928BD" w:rsidP="00730F67">
      <w:pPr>
        <w:rPr>
          <w:sz w:val="18"/>
          <w:szCs w:val="18"/>
        </w:rPr>
      </w:pPr>
      <w:r w:rsidRPr="00E928BD">
        <w:rPr>
          <w:sz w:val="18"/>
          <w:szCs w:val="18"/>
        </w:rPr>
        <w:t xml:space="preserve">[Note: </w:t>
      </w:r>
      <w:r w:rsidR="00730F67" w:rsidRPr="00E928BD">
        <w:rPr>
          <w:sz w:val="18"/>
          <w:szCs w:val="18"/>
        </w:rPr>
        <w:t>Access may require a ChatGPT account</w:t>
      </w:r>
      <w:r w:rsidRPr="00E928BD">
        <w:rPr>
          <w:sz w:val="18"/>
          <w:szCs w:val="18"/>
        </w:rPr>
        <w:t>]</w:t>
      </w:r>
    </w:p>
    <w:p w14:paraId="6B1044FD" w14:textId="77777777" w:rsidR="00730F67" w:rsidRDefault="00730F67" w:rsidP="00730F67"/>
    <w:p w14:paraId="6A33A0CF" w14:textId="674286D2" w:rsidR="00730F67" w:rsidRPr="007826BB" w:rsidRDefault="00730F67" w:rsidP="00730F67">
      <w:pPr>
        <w:rPr>
          <w:b/>
          <w:bCs/>
        </w:rPr>
      </w:pPr>
      <w:r w:rsidRPr="007826BB">
        <w:rPr>
          <w:b/>
          <w:bCs/>
        </w:rPr>
        <w:t>Design Principles</w:t>
      </w:r>
    </w:p>
    <w:p w14:paraId="5EA3DE94" w14:textId="77777777" w:rsidR="00730F67" w:rsidRDefault="00730F67" w:rsidP="00730F67">
      <w:r>
        <w:t>This GPT is built around five constraints:</w:t>
      </w:r>
    </w:p>
    <w:p w14:paraId="6DD053E9" w14:textId="77777777" w:rsidR="00E928BD" w:rsidRDefault="00730F67" w:rsidP="00730F67">
      <w:pPr>
        <w:pStyle w:val="ListParagraph"/>
        <w:numPr>
          <w:ilvl w:val="0"/>
          <w:numId w:val="3"/>
        </w:numPr>
      </w:pPr>
      <w:r>
        <w:t xml:space="preserve">Third-person analytical voice  </w:t>
      </w:r>
    </w:p>
    <w:p w14:paraId="52FD2FA8" w14:textId="77777777" w:rsidR="00E928BD" w:rsidRDefault="00730F67" w:rsidP="00730F67">
      <w:pPr>
        <w:pStyle w:val="ListParagraph"/>
        <w:numPr>
          <w:ilvl w:val="0"/>
          <w:numId w:val="3"/>
        </w:numPr>
      </w:pPr>
      <w:r>
        <w:t xml:space="preserve">Evidence-based alignment (no invented experience)  </w:t>
      </w:r>
    </w:p>
    <w:p w14:paraId="3DB019B4" w14:textId="77777777" w:rsidR="00E928BD" w:rsidRDefault="00730F67" w:rsidP="00730F67">
      <w:pPr>
        <w:pStyle w:val="ListParagraph"/>
        <w:numPr>
          <w:ilvl w:val="0"/>
          <w:numId w:val="3"/>
        </w:numPr>
      </w:pPr>
      <w:r>
        <w:t xml:space="preserve">Structural framing (not personality framing)  </w:t>
      </w:r>
    </w:p>
    <w:p w14:paraId="0CED4B4F" w14:textId="77777777" w:rsidR="00E928BD" w:rsidRDefault="00730F67" w:rsidP="00730F67">
      <w:pPr>
        <w:pStyle w:val="ListParagraph"/>
        <w:numPr>
          <w:ilvl w:val="0"/>
          <w:numId w:val="3"/>
        </w:numPr>
      </w:pPr>
      <w:r>
        <w:t xml:space="preserve">Governance lens over emotional interpretation  </w:t>
      </w:r>
    </w:p>
    <w:p w14:paraId="791EAA4E" w14:textId="08465310" w:rsidR="00730F67" w:rsidRDefault="00730F67" w:rsidP="00730F67">
      <w:pPr>
        <w:pStyle w:val="ListParagraph"/>
        <w:numPr>
          <w:ilvl w:val="0"/>
          <w:numId w:val="3"/>
        </w:numPr>
      </w:pPr>
      <w:r>
        <w:t xml:space="preserve">Explicit prohibition on combative or defensive narratives  </w:t>
      </w:r>
    </w:p>
    <w:p w14:paraId="2853ACD8" w14:textId="68F908F0" w:rsidR="00730F67" w:rsidRDefault="00E928BD" w:rsidP="00730F67">
      <w:r>
        <w:lastRenderedPageBreak/>
        <w:t>Descriptions / responses may include:</w:t>
      </w:r>
    </w:p>
    <w:p w14:paraId="4361EF29" w14:textId="77777777" w:rsidR="00E928BD" w:rsidRDefault="00730F67" w:rsidP="00730F67">
      <w:pPr>
        <w:pStyle w:val="ListParagraph"/>
        <w:numPr>
          <w:ilvl w:val="0"/>
          <w:numId w:val="4"/>
        </w:numPr>
      </w:pPr>
      <w:r>
        <w:t>Decision-right clarity</w:t>
      </w:r>
    </w:p>
    <w:p w14:paraId="183E4265" w14:textId="77777777" w:rsidR="00E928BD" w:rsidRDefault="00730F67" w:rsidP="00730F67">
      <w:pPr>
        <w:pStyle w:val="ListParagraph"/>
        <w:numPr>
          <w:ilvl w:val="0"/>
          <w:numId w:val="4"/>
        </w:numPr>
      </w:pPr>
      <w:r>
        <w:t>Incentive transparency</w:t>
      </w:r>
    </w:p>
    <w:p w14:paraId="20FD1A06" w14:textId="77777777" w:rsidR="00E928BD" w:rsidRDefault="00730F67" w:rsidP="00730F67">
      <w:pPr>
        <w:pStyle w:val="ListParagraph"/>
        <w:numPr>
          <w:ilvl w:val="0"/>
          <w:numId w:val="4"/>
        </w:numPr>
      </w:pPr>
      <w:r>
        <w:t>Planning rigor</w:t>
      </w:r>
    </w:p>
    <w:p w14:paraId="03128477" w14:textId="68946BEC" w:rsidR="00730F67" w:rsidRDefault="00730F67" w:rsidP="00730F67">
      <w:pPr>
        <w:pStyle w:val="ListParagraph"/>
        <w:numPr>
          <w:ilvl w:val="0"/>
          <w:numId w:val="4"/>
        </w:numPr>
      </w:pPr>
      <w:r>
        <w:t>Organizational maturity</w:t>
      </w:r>
    </w:p>
    <w:p w14:paraId="487F1B37" w14:textId="77777777" w:rsidR="00730F67" w:rsidRDefault="00730F67" w:rsidP="00730F67"/>
    <w:p w14:paraId="4F43EA0A" w14:textId="34D8C158" w:rsidR="00730F67" w:rsidRPr="00E928BD" w:rsidRDefault="00730F67" w:rsidP="00730F67">
      <w:pPr>
        <w:rPr>
          <w:b/>
          <w:bCs/>
        </w:rPr>
      </w:pPr>
      <w:r w:rsidRPr="00E928BD">
        <w:rPr>
          <w:b/>
          <w:bCs/>
        </w:rPr>
        <w:t>Output Structure</w:t>
      </w:r>
    </w:p>
    <w:p w14:paraId="0A0F9B0F" w14:textId="77777777" w:rsidR="00730F67" w:rsidRDefault="00730F67" w:rsidP="00730F67">
      <w:r>
        <w:t xml:space="preserve">When </w:t>
      </w:r>
      <w:proofErr w:type="gramStart"/>
      <w:r>
        <w:t>provided</w:t>
      </w:r>
      <w:proofErr w:type="gramEnd"/>
      <w:r>
        <w:t xml:space="preserve"> a job description, the GPT produces analysis in the following order:</w:t>
      </w:r>
    </w:p>
    <w:p w14:paraId="7AA41A64" w14:textId="54B3D8F2" w:rsidR="00730F67" w:rsidRPr="00AF6378" w:rsidRDefault="00730F67" w:rsidP="00730F67">
      <w:pPr>
        <w:rPr>
          <w:b/>
          <w:bCs/>
        </w:rPr>
      </w:pPr>
      <w:r w:rsidRPr="00E928BD">
        <w:rPr>
          <w:b/>
          <w:bCs/>
        </w:rPr>
        <w:t>1. Role Translation</w:t>
      </w:r>
      <w:r w:rsidR="00AF6378">
        <w:rPr>
          <w:b/>
          <w:bCs/>
        </w:rPr>
        <w:t xml:space="preserve">: </w:t>
      </w:r>
      <w:r>
        <w:t>Converts responsibilities into operational reality.</w:t>
      </w:r>
    </w:p>
    <w:p w14:paraId="571CB7CD" w14:textId="5E0137B3" w:rsidR="00730F67" w:rsidRPr="00AF6378" w:rsidRDefault="00730F67" w:rsidP="00730F67">
      <w:pPr>
        <w:rPr>
          <w:b/>
          <w:bCs/>
        </w:rPr>
      </w:pPr>
      <w:r w:rsidRPr="00E928BD">
        <w:rPr>
          <w:b/>
          <w:bCs/>
        </w:rPr>
        <w:t>2. Alignment Mapping</w:t>
      </w:r>
      <w:r w:rsidR="00AF6378">
        <w:rPr>
          <w:b/>
          <w:bCs/>
        </w:rPr>
        <w:t xml:space="preserve">: </w:t>
      </w:r>
      <w:r>
        <w:t>Maps documented strengths and execution history to role requirements.</w:t>
      </w:r>
    </w:p>
    <w:p w14:paraId="5FC7E220" w14:textId="37DFFAC8" w:rsidR="00730F67" w:rsidRPr="00AF6378" w:rsidRDefault="00730F67" w:rsidP="00730F67">
      <w:pPr>
        <w:rPr>
          <w:b/>
          <w:bCs/>
        </w:rPr>
      </w:pPr>
      <w:r w:rsidRPr="00E928BD">
        <w:rPr>
          <w:b/>
          <w:bCs/>
        </w:rPr>
        <w:t>3. Leverage Zones</w:t>
      </w:r>
      <w:r w:rsidR="00AF6378">
        <w:rPr>
          <w:b/>
          <w:bCs/>
        </w:rPr>
        <w:t xml:space="preserve">: </w:t>
      </w:r>
      <w:r>
        <w:t>Identifies where disproportionate impact is likely.</w:t>
      </w:r>
    </w:p>
    <w:p w14:paraId="27FAB675" w14:textId="364C3B95" w:rsidR="00730F67" w:rsidRPr="00AF6378" w:rsidRDefault="00730F67" w:rsidP="00730F67">
      <w:pPr>
        <w:rPr>
          <w:b/>
          <w:bCs/>
        </w:rPr>
      </w:pPr>
      <w:r w:rsidRPr="00E928BD">
        <w:rPr>
          <w:b/>
          <w:bCs/>
        </w:rPr>
        <w:t>4. Structural Considerations</w:t>
      </w:r>
      <w:r w:rsidR="00AF6378">
        <w:rPr>
          <w:b/>
          <w:bCs/>
        </w:rPr>
        <w:t xml:space="preserve">: </w:t>
      </w:r>
      <w:r>
        <w:t>Identifies environmental conditions influencing long-term effectiveness.</w:t>
      </w:r>
    </w:p>
    <w:p w14:paraId="557A3BC1" w14:textId="170F6F6D" w:rsidR="00730F67" w:rsidRPr="00AF6378" w:rsidRDefault="00730F67" w:rsidP="00730F67">
      <w:pPr>
        <w:rPr>
          <w:b/>
          <w:bCs/>
        </w:rPr>
      </w:pPr>
      <w:r w:rsidRPr="00E928BD">
        <w:rPr>
          <w:b/>
          <w:bCs/>
        </w:rPr>
        <w:t>5. Clarifying Questio</w:t>
      </w:r>
      <w:r w:rsidR="00AF6378">
        <w:rPr>
          <w:b/>
          <w:bCs/>
        </w:rPr>
        <w:t xml:space="preserve">ns: </w:t>
      </w:r>
      <w:r>
        <w:t>Surfaces strategic questions regarding ownership, success metrics, and governance boundaries.</w:t>
      </w:r>
    </w:p>
    <w:p w14:paraId="7A5C42DC" w14:textId="77777777" w:rsidR="00E928BD" w:rsidRDefault="00E928BD" w:rsidP="00730F67"/>
    <w:p w14:paraId="0E81CB07" w14:textId="700E944D" w:rsidR="00730F67" w:rsidRPr="00E928BD" w:rsidRDefault="00730F67" w:rsidP="00730F67">
      <w:pPr>
        <w:rPr>
          <w:b/>
          <w:bCs/>
        </w:rPr>
      </w:pPr>
      <w:r w:rsidRPr="00E928BD">
        <w:rPr>
          <w:b/>
          <w:bCs/>
        </w:rPr>
        <w:t>Intended Use</w:t>
      </w:r>
    </w:p>
    <w:p w14:paraId="272DFF27" w14:textId="77777777" w:rsidR="00730F67" w:rsidRDefault="00730F67" w:rsidP="00730F67">
      <w:r>
        <w:t>This framework is intended for:</w:t>
      </w:r>
    </w:p>
    <w:p w14:paraId="732B092B" w14:textId="77777777" w:rsidR="00E928BD" w:rsidRDefault="00730F67" w:rsidP="00730F67">
      <w:pPr>
        <w:pStyle w:val="ListParagraph"/>
        <w:numPr>
          <w:ilvl w:val="0"/>
          <w:numId w:val="1"/>
        </w:numPr>
      </w:pPr>
      <w:r>
        <w:t>Executive interview preparation</w:t>
      </w:r>
    </w:p>
    <w:p w14:paraId="1B7261F1" w14:textId="77777777" w:rsidR="00E928BD" w:rsidRDefault="00730F67" w:rsidP="00730F67">
      <w:pPr>
        <w:pStyle w:val="ListParagraph"/>
        <w:numPr>
          <w:ilvl w:val="0"/>
          <w:numId w:val="1"/>
        </w:numPr>
      </w:pPr>
      <w:r>
        <w:t>Organizational maturity assessment</w:t>
      </w:r>
    </w:p>
    <w:p w14:paraId="4D725938" w14:textId="3F2F7A44" w:rsidR="00730F67" w:rsidRDefault="00730F67" w:rsidP="00730F67">
      <w:pPr>
        <w:pStyle w:val="ListParagraph"/>
        <w:numPr>
          <w:ilvl w:val="0"/>
          <w:numId w:val="1"/>
        </w:numPr>
      </w:pPr>
      <w:r>
        <w:t>Structured hiring conversations</w:t>
      </w:r>
    </w:p>
    <w:p w14:paraId="3B39FB36" w14:textId="77777777" w:rsidR="00730F67" w:rsidRDefault="00730F67" w:rsidP="00730F67">
      <w:r>
        <w:t xml:space="preserve">It is particularly effective in complex, cross-functional, or </w:t>
      </w:r>
      <w:proofErr w:type="gramStart"/>
      <w:r>
        <w:t>systems</w:t>
      </w:r>
      <w:proofErr w:type="gramEnd"/>
      <w:r>
        <w:t>-heavy environments.</w:t>
      </w:r>
    </w:p>
    <w:p w14:paraId="22237397" w14:textId="77777777" w:rsidR="00E928BD" w:rsidRDefault="00E928BD" w:rsidP="00730F67"/>
    <w:p w14:paraId="1C7AFB58" w14:textId="45163123" w:rsidR="00730F67" w:rsidRPr="00E928BD" w:rsidRDefault="00730F67" w:rsidP="00730F67">
      <w:pPr>
        <w:rPr>
          <w:b/>
          <w:bCs/>
        </w:rPr>
      </w:pPr>
      <w:r w:rsidRPr="00E928BD">
        <w:rPr>
          <w:b/>
          <w:bCs/>
        </w:rPr>
        <w:t>Implementation</w:t>
      </w:r>
    </w:p>
    <w:p w14:paraId="3A6B5630" w14:textId="77777777" w:rsidR="00730F67" w:rsidRDefault="00730F67" w:rsidP="00730F67">
      <w:r>
        <w:t>This repository contains the system instruction set used to configure a Custom GPT inside the ChatGPT platform.</w:t>
      </w:r>
    </w:p>
    <w:p w14:paraId="0254A279" w14:textId="77777777" w:rsidR="00E928BD" w:rsidRDefault="00E928BD" w:rsidP="00730F67"/>
    <w:p w14:paraId="6EFC2F5B" w14:textId="77777777" w:rsidR="00AF6378" w:rsidRDefault="00AF6378" w:rsidP="00730F67">
      <w:pPr>
        <w:rPr>
          <w:b/>
          <w:bCs/>
        </w:rPr>
      </w:pPr>
    </w:p>
    <w:p w14:paraId="2FBAD201" w14:textId="45412383" w:rsidR="00730F67" w:rsidRPr="00E928BD" w:rsidRDefault="00730F67" w:rsidP="00730F67">
      <w:pPr>
        <w:rPr>
          <w:b/>
          <w:bCs/>
        </w:rPr>
      </w:pPr>
      <w:r w:rsidRPr="00E928BD">
        <w:rPr>
          <w:b/>
          <w:bCs/>
        </w:rPr>
        <w:lastRenderedPageBreak/>
        <w:t>To deploy:</w:t>
      </w:r>
    </w:p>
    <w:p w14:paraId="6EE01D15" w14:textId="77777777" w:rsidR="00730F67" w:rsidRDefault="00730F67" w:rsidP="00730F67">
      <w:r>
        <w:t>1. Create a new Custom GPT.</w:t>
      </w:r>
    </w:p>
    <w:p w14:paraId="26C89582" w14:textId="77777777" w:rsidR="00730F67" w:rsidRDefault="00730F67" w:rsidP="00730F67">
      <w:r>
        <w:t>2. Paste the instruction set from `system-instructions.md`.</w:t>
      </w:r>
    </w:p>
    <w:p w14:paraId="781C5ED6" w14:textId="77777777" w:rsidR="00730F67" w:rsidRDefault="00730F67" w:rsidP="00730F67">
      <w:r>
        <w:t>3. Upload supporting documentation (résumé, profile addendum, systems profile).</w:t>
      </w:r>
    </w:p>
    <w:p w14:paraId="736F23F0" w14:textId="77777777" w:rsidR="00730F67" w:rsidRDefault="00730F67" w:rsidP="00730F67">
      <w:r>
        <w:t>4. Test against live job descriptions.</w:t>
      </w:r>
    </w:p>
    <w:p w14:paraId="09C2931F" w14:textId="77777777" w:rsidR="00730F67" w:rsidRDefault="00730F67" w:rsidP="00730F67"/>
    <w:p w14:paraId="013A6169" w14:textId="141BF1F4" w:rsidR="00DA4B6F" w:rsidRPr="00730F67" w:rsidRDefault="00DA4B6F" w:rsidP="00730F67"/>
    <w:sectPr w:rsidR="00DA4B6F" w:rsidRPr="0073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A0D"/>
    <w:multiLevelType w:val="hybridMultilevel"/>
    <w:tmpl w:val="BB0C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13126"/>
    <w:multiLevelType w:val="hybridMultilevel"/>
    <w:tmpl w:val="640EF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33D0F"/>
    <w:multiLevelType w:val="hybridMultilevel"/>
    <w:tmpl w:val="5EE6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E7116"/>
    <w:multiLevelType w:val="hybridMultilevel"/>
    <w:tmpl w:val="6C64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559323">
    <w:abstractNumId w:val="0"/>
  </w:num>
  <w:num w:numId="2" w16cid:durableId="2087023168">
    <w:abstractNumId w:val="3"/>
  </w:num>
  <w:num w:numId="3" w16cid:durableId="381557356">
    <w:abstractNumId w:val="1"/>
  </w:num>
  <w:num w:numId="4" w16cid:durableId="431900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6F"/>
    <w:rsid w:val="00002F61"/>
    <w:rsid w:val="005E26F9"/>
    <w:rsid w:val="00730F67"/>
    <w:rsid w:val="007826BB"/>
    <w:rsid w:val="00911052"/>
    <w:rsid w:val="00945F1F"/>
    <w:rsid w:val="00AF6378"/>
    <w:rsid w:val="00B87A3F"/>
    <w:rsid w:val="00D61723"/>
    <w:rsid w:val="00DA4B6F"/>
    <w:rsid w:val="00E9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C9D9"/>
  <w15:chartTrackingRefBased/>
  <w15:docId w15:val="{DB79E53D-3530-495B-9AEC-EC4F1D2D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2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07c739d0081918a1971bb74cc402b-the-candid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Ann Balsamo</dc:creator>
  <cp:keywords/>
  <dc:description/>
  <cp:lastModifiedBy>Jo Ann Balsamo</cp:lastModifiedBy>
  <cp:revision>7</cp:revision>
  <dcterms:created xsi:type="dcterms:W3CDTF">2026-02-26T19:35:00Z</dcterms:created>
  <dcterms:modified xsi:type="dcterms:W3CDTF">2026-02-26T19:42:00Z</dcterms:modified>
</cp:coreProperties>
</file>