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9B03" w14:textId="77777777" w:rsidR="00E0094B" w:rsidRPr="00756FB0" w:rsidRDefault="00E0094B" w:rsidP="00E0094B">
      <w:pPr>
        <w:rPr>
          <w:rFonts w:ascii="Arial" w:hAnsi="Arial" w:cs="Arial"/>
          <w:sz w:val="24"/>
          <w:szCs w:val="24"/>
          <w:lang w:val="en-US"/>
        </w:rPr>
      </w:pPr>
      <w:r w:rsidRPr="00756FB0">
        <w:rPr>
          <w:rFonts w:ascii="Arial" w:hAnsi="Arial" w:cs="Arial"/>
          <w:sz w:val="24"/>
          <w:szCs w:val="24"/>
          <w:lang w:val="en-US"/>
        </w:rPr>
        <w:t>MAGARARU, JOANNE S.</w:t>
      </w:r>
    </w:p>
    <w:p w14:paraId="417E8095" w14:textId="77777777" w:rsidR="00E0094B" w:rsidRPr="00756FB0" w:rsidRDefault="00E0094B" w:rsidP="00E0094B">
      <w:pPr>
        <w:rPr>
          <w:rFonts w:ascii="Arial" w:hAnsi="Arial" w:cs="Arial"/>
          <w:sz w:val="24"/>
          <w:szCs w:val="24"/>
          <w:lang w:val="en-US"/>
        </w:rPr>
      </w:pPr>
      <w:r w:rsidRPr="00756FB0">
        <w:rPr>
          <w:rFonts w:ascii="Arial" w:hAnsi="Arial" w:cs="Arial"/>
          <w:sz w:val="24"/>
          <w:szCs w:val="24"/>
          <w:lang w:val="en-US"/>
        </w:rPr>
        <w:t>BSIT 2F1</w:t>
      </w:r>
    </w:p>
    <w:p w14:paraId="2C3C218A" w14:textId="77777777" w:rsidR="00E0094B" w:rsidRDefault="00E0094B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5FC7EF8" w14:textId="601BF969" w:rsidR="00556ED5" w:rsidRDefault="00DB5EEF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#10:</w:t>
      </w:r>
    </w:p>
    <w:p w14:paraId="37E67B11" w14:textId="59F6BD14" w:rsidR="00DB5EEF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Display the sum of ages of employees working at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>.</w:t>
      </w:r>
    </w:p>
    <w:p w14:paraId="069D9E3C" w14:textId="6BA2E227" w:rsidR="003F04A5" w:rsidRPr="003F04A5" w:rsidRDefault="003F04A5" w:rsidP="003F04A5">
      <w:pPr>
        <w:ind w:left="360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noProof/>
          <w:lang w:val="en-US"/>
        </w:rPr>
        <w:drawing>
          <wp:inline distT="0" distB="0" distL="0" distR="0" wp14:anchorId="62CADD50" wp14:editId="7AF7EA3B">
            <wp:extent cx="2940050" cy="1807123"/>
            <wp:effectExtent l="0" t="0" r="0" b="3175"/>
            <wp:docPr id="70769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5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6937" cy="181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ABC5" w14:textId="46BF1649" w:rsidR="00EC6607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How would you calculate the total of years of service the employees of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 xml:space="preserve"> have in the company?</w:t>
      </w:r>
    </w:p>
    <w:p w14:paraId="59110346" w14:textId="0035F1F0" w:rsidR="003F04A5" w:rsidRPr="003F04A5" w:rsidRDefault="003F04A5" w:rsidP="003F04A5">
      <w:pPr>
        <w:ind w:left="360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noProof/>
          <w:lang w:val="en-US"/>
        </w:rPr>
        <w:drawing>
          <wp:inline distT="0" distB="0" distL="0" distR="0" wp14:anchorId="308F4407" wp14:editId="0C79C123">
            <wp:extent cx="3143250" cy="1779681"/>
            <wp:effectExtent l="0" t="0" r="0" b="0"/>
            <wp:docPr id="203365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55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125" cy="178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421F" w14:textId="55939176" w:rsidR="00EC6607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Calculate the sum of salaries and the average of employees who hold “Programmer” title.</w:t>
      </w:r>
    </w:p>
    <w:p w14:paraId="4B57FCEB" w14:textId="262C43B8" w:rsidR="003F04A5" w:rsidRDefault="003F04A5" w:rsidP="003F04A5">
      <w:pPr>
        <w:ind w:left="360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0B2EA1D2" wp14:editId="6556F955">
            <wp:extent cx="5505450" cy="2086307"/>
            <wp:effectExtent l="0" t="0" r="0" b="9525"/>
            <wp:docPr id="8794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69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8828" cy="208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4FEA" w14:textId="77777777" w:rsidR="003F04A5" w:rsidRDefault="003F04A5" w:rsidP="003F04A5">
      <w:pPr>
        <w:ind w:left="360"/>
        <w:rPr>
          <w:rFonts w:ascii="Arial" w:hAnsi="Arial" w:cs="Arial"/>
          <w:lang w:val="en-US"/>
        </w:rPr>
      </w:pPr>
    </w:p>
    <w:p w14:paraId="33363719" w14:textId="77777777" w:rsidR="003F04A5" w:rsidRDefault="003F04A5" w:rsidP="003F04A5">
      <w:pPr>
        <w:ind w:left="360"/>
        <w:rPr>
          <w:rFonts w:ascii="Arial" w:hAnsi="Arial" w:cs="Arial"/>
          <w:lang w:val="en-US"/>
        </w:rPr>
      </w:pPr>
    </w:p>
    <w:p w14:paraId="2BFC3605" w14:textId="77777777" w:rsidR="003F04A5" w:rsidRPr="003F04A5" w:rsidRDefault="003F04A5" w:rsidP="003F04A5">
      <w:pPr>
        <w:ind w:left="360"/>
        <w:rPr>
          <w:rFonts w:ascii="Arial" w:hAnsi="Arial" w:cs="Arial"/>
          <w:lang w:val="en-US"/>
        </w:rPr>
      </w:pPr>
    </w:p>
    <w:p w14:paraId="4DEF02B8" w14:textId="7E4E23B9" w:rsidR="00EC6607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 you understand from the following statement?</w:t>
      </w:r>
    </w:p>
    <w:p w14:paraId="7B326D9D" w14:textId="13733A8C" w:rsidR="00EC6607" w:rsidRDefault="00EC6607" w:rsidP="00EC6607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(</w:t>
      </w:r>
      <w:proofErr w:type="gramStart"/>
      <w:r>
        <w:rPr>
          <w:rFonts w:ascii="Arial" w:hAnsi="Arial" w:cs="Arial"/>
          <w:lang w:val="en-US"/>
        </w:rPr>
        <w:t>SUM(</w:t>
      </w:r>
      <w:proofErr w:type="gramEnd"/>
      <w:r>
        <w:rPr>
          <w:rFonts w:ascii="Arial" w:hAnsi="Arial" w:cs="Arial"/>
          <w:lang w:val="en-US"/>
        </w:rPr>
        <w:t xml:space="preserve">perks) / </w:t>
      </w:r>
      <w:proofErr w:type="gramStart"/>
      <w:r>
        <w:rPr>
          <w:rFonts w:ascii="Arial" w:hAnsi="Arial" w:cs="Arial"/>
          <w:lang w:val="en-US"/>
        </w:rPr>
        <w:t>SUM(</w:t>
      </w:r>
      <w:proofErr w:type="gramEnd"/>
      <w:r>
        <w:rPr>
          <w:rFonts w:ascii="Arial" w:hAnsi="Arial" w:cs="Arial"/>
          <w:lang w:val="en-US"/>
        </w:rPr>
        <w:t xml:space="preserve">salary) * 100)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>;</w:t>
      </w:r>
    </w:p>
    <w:p w14:paraId="719CFF5B" w14:textId="0587025B" w:rsidR="003F04A5" w:rsidRDefault="003F04A5" w:rsidP="00EC6607">
      <w:pPr>
        <w:pStyle w:val="ListParagraph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noProof/>
          <w:lang w:val="en-US"/>
        </w:rPr>
        <w:drawing>
          <wp:inline distT="0" distB="0" distL="0" distR="0" wp14:anchorId="27721149" wp14:editId="00367CE8">
            <wp:extent cx="5943600" cy="2599055"/>
            <wp:effectExtent l="0" t="0" r="0" b="0"/>
            <wp:docPr id="201849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97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90E0" w14:textId="4CB7D268" w:rsidR="003F04A5" w:rsidRPr="00DB5EEF" w:rsidRDefault="003F04A5" w:rsidP="00EC6607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statement gets the sum of all employees perks and the sum of all </w:t>
      </w:r>
      <w:proofErr w:type="spellStart"/>
      <w:r>
        <w:rPr>
          <w:rFonts w:ascii="Arial" w:hAnsi="Arial" w:cs="Arial"/>
          <w:lang w:val="en-US"/>
        </w:rPr>
        <w:t>employees</w:t>
      </w:r>
      <w:proofErr w:type="spellEnd"/>
      <w:r>
        <w:rPr>
          <w:rFonts w:ascii="Arial" w:hAnsi="Arial" w:cs="Arial"/>
          <w:lang w:val="en-US"/>
        </w:rPr>
        <w:t xml:space="preserve"> salaries and divides both then multiplies the result with 100.</w:t>
      </w:r>
    </w:p>
    <w:sectPr w:rsidR="003F04A5" w:rsidRPr="00DB5E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F2242"/>
    <w:multiLevelType w:val="hybridMultilevel"/>
    <w:tmpl w:val="2E04A9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48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EF"/>
    <w:rsid w:val="00244E3B"/>
    <w:rsid w:val="003F04A5"/>
    <w:rsid w:val="004357B4"/>
    <w:rsid w:val="00556ED5"/>
    <w:rsid w:val="006D3DB9"/>
    <w:rsid w:val="00B83080"/>
    <w:rsid w:val="00C63A97"/>
    <w:rsid w:val="00DB5EEF"/>
    <w:rsid w:val="00E0094B"/>
    <w:rsid w:val="00EC660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B16F"/>
  <w15:chartTrackingRefBased/>
  <w15:docId w15:val="{7369A98E-15ED-4145-ACAA-6126308B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Jovelyn Selodio</cp:lastModifiedBy>
  <cp:revision>2</cp:revision>
  <dcterms:created xsi:type="dcterms:W3CDTF">2025-12-01T11:29:00Z</dcterms:created>
  <dcterms:modified xsi:type="dcterms:W3CDTF">2025-12-01T11:29:00Z</dcterms:modified>
</cp:coreProperties>
</file>