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4E1D9" w14:textId="77777777" w:rsidR="00B60966" w:rsidRDefault="00FC1B46">
      <w:pPr>
        <w:pStyle w:val="Ttul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Quero Jobs</w:t>
      </w:r>
    </w:p>
    <w:p w14:paraId="1CF92304" w14:textId="77777777" w:rsidR="00B60966" w:rsidRDefault="00450E1D">
      <w:pPr>
        <w:pStyle w:val="Ttul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Documento de Arquitetura de Software</w:t>
      </w:r>
    </w:p>
    <w:p w14:paraId="1CC11A7C" w14:textId="77777777" w:rsidR="00B60966" w:rsidRDefault="00450E1D">
      <w:pPr>
        <w:pStyle w:val="Ttul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1.0</w:t>
      </w:r>
    </w:p>
    <w:p w14:paraId="3721CC35" w14:textId="77777777" w:rsidR="00B60966" w:rsidRDefault="00B6096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26A3D9D5" w14:textId="77777777" w:rsidR="00B60966" w:rsidRDefault="00B6096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76E88C47" w14:textId="77777777" w:rsidR="00B60966" w:rsidRDefault="00B60966">
      <w:pPr>
        <w:pStyle w:val="Ttulo"/>
        <w:rPr>
          <w:rFonts w:ascii="Times New Roman" w:eastAsia="Times New Roman" w:hAnsi="Times New Roman" w:cs="Times New Roman"/>
          <w:sz w:val="28"/>
          <w:szCs w:val="28"/>
        </w:rPr>
        <w:sectPr w:rsidR="00B60966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525A8012" w14:textId="77777777" w:rsidR="00B60966" w:rsidRDefault="00450E1D">
      <w:pPr>
        <w:pStyle w:val="Ttul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Índice Analítico</w:t>
      </w:r>
    </w:p>
    <w:sdt>
      <w:sdtPr>
        <w:id w:val="-1018697629"/>
        <w:docPartObj>
          <w:docPartGallery w:val="Table of Contents"/>
          <w:docPartUnique/>
        </w:docPartObj>
      </w:sdtPr>
      <w:sdtEndPr/>
      <w:sdtContent>
        <w:p w14:paraId="74F00B2D" w14:textId="77777777" w:rsidR="004B70F4" w:rsidRPr="004B70F4" w:rsidRDefault="00450E1D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2393886" w:history="1">
            <w:r w:rsidR="004B70F4" w:rsidRPr="004B70F4">
              <w:rPr>
                <w:rStyle w:val="Hyperlink"/>
                <w:noProof/>
                <w:sz w:val="24"/>
              </w:rPr>
              <w:t>1.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Introdução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_Toc112393886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3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37E9B8FB" w14:textId="77777777" w:rsidR="004B70F4" w:rsidRPr="004B70F4" w:rsidRDefault="005F03B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87" w:history="1">
            <w:r w:rsidR="004B70F4" w:rsidRPr="004B70F4">
              <w:rPr>
                <w:rStyle w:val="Hyperlink"/>
                <w:noProof/>
                <w:sz w:val="24"/>
              </w:rPr>
              <w:t>1.1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Finalidade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_Toc112393887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3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1C6A43F0" w14:textId="77777777" w:rsidR="004B70F4" w:rsidRPr="004B70F4" w:rsidRDefault="005F03B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88" w:history="1">
            <w:r w:rsidR="004B70F4" w:rsidRPr="004B70F4">
              <w:rPr>
                <w:rStyle w:val="Hyperlink"/>
                <w:noProof/>
                <w:sz w:val="24"/>
              </w:rPr>
              <w:t>1.2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Escopo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_Toc112393888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3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33BCFDFE" w14:textId="77777777" w:rsidR="004B70F4" w:rsidRPr="004B70F4" w:rsidRDefault="005F03B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89" w:history="1">
            <w:r w:rsidR="004B70F4" w:rsidRPr="004B70F4">
              <w:rPr>
                <w:rStyle w:val="Hyperlink"/>
                <w:noProof/>
                <w:sz w:val="24"/>
              </w:rPr>
              <w:t>1.3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Definições, Acrônimos e Abreviações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_Toc112393889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3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468CEC4" w14:textId="77777777" w:rsidR="004B70F4" w:rsidRPr="004B70F4" w:rsidRDefault="005F03B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0" w:history="1">
            <w:r w:rsidR="004B70F4" w:rsidRPr="004B70F4">
              <w:rPr>
                <w:rStyle w:val="Hyperlink"/>
                <w:noProof/>
                <w:sz w:val="24"/>
              </w:rPr>
              <w:t>1.4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Referências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_Toc112393890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3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3D118B4" w14:textId="77777777" w:rsidR="004B70F4" w:rsidRPr="004B70F4" w:rsidRDefault="005F03B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1" w:history="1">
            <w:r w:rsidR="004B70F4" w:rsidRPr="004B70F4">
              <w:rPr>
                <w:rStyle w:val="Hyperlink"/>
                <w:noProof/>
                <w:sz w:val="24"/>
              </w:rPr>
              <w:t>1.5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Visão Geral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_Toc112393891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3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37ADB9FC" w14:textId="77777777" w:rsidR="004B70F4" w:rsidRPr="004B70F4" w:rsidRDefault="005F03B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892" w:history="1">
            <w:r w:rsidR="004B70F4" w:rsidRPr="004B70F4">
              <w:rPr>
                <w:rStyle w:val="Hyperlink"/>
                <w:noProof/>
                <w:sz w:val="24"/>
              </w:rPr>
              <w:t>2.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Representação Arquitetural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_Toc112393892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4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1EC4D77C" w14:textId="77777777" w:rsidR="004B70F4" w:rsidRPr="004B70F4" w:rsidRDefault="005F03B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893" w:history="1">
            <w:r w:rsidR="004B70F4" w:rsidRPr="004B70F4">
              <w:rPr>
                <w:rStyle w:val="Hyperlink"/>
                <w:noProof/>
                <w:sz w:val="24"/>
              </w:rPr>
              <w:t>3.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Metas e Restrições da Arquitetura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_Toc112393893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4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008B68D9" w14:textId="77777777" w:rsidR="004B70F4" w:rsidRPr="004B70F4" w:rsidRDefault="005F03B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894" w:history="1">
            <w:r w:rsidR="004B70F4" w:rsidRPr="004B70F4">
              <w:rPr>
                <w:rStyle w:val="Hyperlink"/>
                <w:noProof/>
                <w:sz w:val="24"/>
              </w:rPr>
              <w:t>4.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Visão de Casos de Uso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_Toc112393894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4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F41F42A" w14:textId="77777777" w:rsidR="004B70F4" w:rsidRPr="004B70F4" w:rsidRDefault="005F03B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5" w:history="1">
            <w:r w:rsidR="004B70F4" w:rsidRPr="004B70F4">
              <w:rPr>
                <w:rStyle w:val="Hyperlink"/>
                <w:noProof/>
                <w:sz w:val="24"/>
              </w:rPr>
              <w:t>4.1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Realizações de Casos de Uso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_Toc112393895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5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2040FD53" w14:textId="77777777" w:rsidR="004B70F4" w:rsidRPr="004B70F4" w:rsidRDefault="005F03B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896" w:history="1">
            <w:r w:rsidR="004B70F4" w:rsidRPr="004B70F4">
              <w:rPr>
                <w:rStyle w:val="Hyperlink"/>
                <w:noProof/>
                <w:sz w:val="24"/>
              </w:rPr>
              <w:t>5.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Visão Lógica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_Toc112393896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6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8432726" w14:textId="77777777" w:rsidR="004B70F4" w:rsidRPr="004B70F4" w:rsidRDefault="005F03B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7" w:history="1">
            <w:r w:rsidR="004B70F4" w:rsidRPr="004B70F4">
              <w:rPr>
                <w:rStyle w:val="Hyperlink"/>
                <w:noProof/>
                <w:sz w:val="24"/>
              </w:rPr>
              <w:t>5.1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Visão Geral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_Toc112393897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6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4341E061" w14:textId="77777777" w:rsidR="004B70F4" w:rsidRPr="004B70F4" w:rsidRDefault="005F03B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8" w:history="1">
            <w:r w:rsidR="004B70F4" w:rsidRPr="004B70F4">
              <w:rPr>
                <w:rStyle w:val="Hyperlink"/>
                <w:noProof/>
                <w:sz w:val="24"/>
              </w:rPr>
              <w:t>5.2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Pacotes de Design Significativos do Ponto de Vista da Arquitetura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_Toc112393898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6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5149C194" w14:textId="77777777" w:rsidR="004B70F4" w:rsidRPr="004B70F4" w:rsidRDefault="005F03B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9" w:history="1">
            <w:r w:rsidR="004B70F4" w:rsidRPr="004B70F4">
              <w:rPr>
                <w:rStyle w:val="Hyperlink"/>
                <w:noProof/>
                <w:sz w:val="24"/>
              </w:rPr>
              <w:t>5.3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Diagrama de componentes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_Toc112393899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7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15942A87" w14:textId="77777777" w:rsidR="004B70F4" w:rsidRPr="004B70F4" w:rsidRDefault="005F03B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900" w:history="1">
            <w:r w:rsidR="004B70F4" w:rsidRPr="004B70F4">
              <w:rPr>
                <w:rStyle w:val="Hyperlink"/>
                <w:noProof/>
                <w:sz w:val="24"/>
              </w:rPr>
              <w:t>6.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Visão de Implantação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_Toc112393900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8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03035C3" w14:textId="77777777" w:rsidR="004B70F4" w:rsidRPr="004B70F4" w:rsidRDefault="005F03B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901" w:history="1">
            <w:r w:rsidR="004B70F4" w:rsidRPr="004B70F4">
              <w:rPr>
                <w:rStyle w:val="Hyperlink"/>
                <w:noProof/>
                <w:sz w:val="24"/>
              </w:rPr>
              <w:t>7.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Visão de Dados (Parcial)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_Toc112393901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9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048B66F0" w14:textId="77777777" w:rsidR="004B70F4" w:rsidRPr="004B70F4" w:rsidRDefault="005F03B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902" w:history="1">
            <w:r w:rsidR="004B70F4" w:rsidRPr="004B70F4">
              <w:rPr>
                <w:rStyle w:val="Hyperlink"/>
                <w:noProof/>
                <w:sz w:val="24"/>
              </w:rPr>
              <w:t>8.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Tamanho e Desempenho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_Toc112393902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9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2F8CAA5" w14:textId="77777777" w:rsidR="004B70F4" w:rsidRPr="004B70F4" w:rsidRDefault="005F03B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903" w:history="1">
            <w:r w:rsidR="004B70F4" w:rsidRPr="004B70F4">
              <w:rPr>
                <w:rStyle w:val="Hyperlink"/>
                <w:noProof/>
                <w:sz w:val="24"/>
              </w:rPr>
              <w:t>9.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Qualidade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_Toc112393903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9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4D830464" w14:textId="77777777" w:rsidR="004B70F4" w:rsidRPr="004B70F4" w:rsidRDefault="005F03B4">
          <w:pPr>
            <w:pStyle w:val="Sumrio1"/>
            <w:tabs>
              <w:tab w:val="left" w:pos="660"/>
              <w:tab w:val="right" w:pos="9350"/>
            </w:tabs>
            <w:rPr>
              <w:noProof/>
              <w:sz w:val="24"/>
            </w:rPr>
          </w:pPr>
          <w:hyperlink w:anchor="_Toc112393904" w:history="1">
            <w:r w:rsidR="004B70F4" w:rsidRPr="004B70F4">
              <w:rPr>
                <w:rStyle w:val="Hyperlink"/>
                <w:noProof/>
                <w:sz w:val="24"/>
              </w:rPr>
              <w:t>10.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Exceções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_Toc112393904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10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364C5243" w14:textId="77777777" w:rsidR="00B60966" w:rsidRDefault="00450E1D">
          <w:pPr>
            <w:rPr>
              <w:sz w:val="24"/>
              <w:szCs w:val="24"/>
            </w:rPr>
          </w:pPr>
          <w:r>
            <w:fldChar w:fldCharType="end"/>
          </w:r>
        </w:p>
      </w:sdtContent>
    </w:sdt>
    <w:p w14:paraId="28FC9754" w14:textId="77777777" w:rsidR="00F94094" w:rsidRDefault="00F94094">
      <w:pPr>
        <w:pStyle w:val="Ttulo"/>
      </w:pPr>
    </w:p>
    <w:p w14:paraId="7D4633D3" w14:textId="77777777" w:rsidR="00F94094" w:rsidRPr="00F94094" w:rsidRDefault="00F94094" w:rsidP="00F94094"/>
    <w:p w14:paraId="093F1C58" w14:textId="77777777" w:rsidR="00F94094" w:rsidRPr="00F94094" w:rsidRDefault="00F94094" w:rsidP="00F94094"/>
    <w:p w14:paraId="552F04A7" w14:textId="77777777" w:rsidR="00F94094" w:rsidRPr="00F94094" w:rsidRDefault="00F94094" w:rsidP="00F94094"/>
    <w:p w14:paraId="07D26CB6" w14:textId="77777777" w:rsidR="00F94094" w:rsidRPr="00F94094" w:rsidRDefault="00F94094" w:rsidP="00F94094"/>
    <w:p w14:paraId="2EA14721" w14:textId="77777777" w:rsidR="00F94094" w:rsidRPr="00F94094" w:rsidRDefault="00F94094" w:rsidP="00F94094"/>
    <w:p w14:paraId="7C327BA0" w14:textId="77777777" w:rsidR="00F94094" w:rsidRPr="00F94094" w:rsidRDefault="00F94094" w:rsidP="00F94094"/>
    <w:p w14:paraId="37BDA3A2" w14:textId="77777777" w:rsidR="00F94094" w:rsidRPr="00F94094" w:rsidRDefault="00F94094" w:rsidP="00F94094"/>
    <w:p w14:paraId="013B5718" w14:textId="77777777" w:rsidR="00F94094" w:rsidRPr="00F94094" w:rsidRDefault="00F94094" w:rsidP="00F94094"/>
    <w:p w14:paraId="5C88F401" w14:textId="77777777" w:rsidR="00F94094" w:rsidRPr="00F94094" w:rsidRDefault="00F94094" w:rsidP="00F94094"/>
    <w:p w14:paraId="0D05C4BA" w14:textId="77777777" w:rsidR="00F94094" w:rsidRPr="00F94094" w:rsidRDefault="00F94094" w:rsidP="00F94094"/>
    <w:p w14:paraId="3158C3E6" w14:textId="77777777" w:rsidR="00F94094" w:rsidRPr="00F94094" w:rsidRDefault="00F94094" w:rsidP="00F94094"/>
    <w:p w14:paraId="35602E77" w14:textId="77777777" w:rsidR="00F94094" w:rsidRDefault="00F94094">
      <w:pPr>
        <w:pStyle w:val="Ttulo"/>
      </w:pPr>
    </w:p>
    <w:p w14:paraId="45E351E3" w14:textId="77777777" w:rsidR="00F94094" w:rsidRDefault="00F94094" w:rsidP="00F94094">
      <w:pPr>
        <w:pStyle w:val="Ttulo"/>
        <w:tabs>
          <w:tab w:val="left" w:pos="7137"/>
        </w:tabs>
        <w:jc w:val="left"/>
      </w:pPr>
      <w:r>
        <w:tab/>
      </w:r>
    </w:p>
    <w:p w14:paraId="3CC95652" w14:textId="77777777" w:rsidR="00B60966" w:rsidRDefault="00450E1D">
      <w:pPr>
        <w:pStyle w:val="Ttulo"/>
        <w:rPr>
          <w:rFonts w:ascii="Times New Roman" w:eastAsia="Times New Roman" w:hAnsi="Times New Roman" w:cs="Times New Roman"/>
        </w:rPr>
      </w:pPr>
      <w:r w:rsidRPr="00F94094">
        <w:br w:type="page"/>
      </w:r>
      <w:r>
        <w:rPr>
          <w:rFonts w:ascii="Times New Roman" w:eastAsia="Times New Roman" w:hAnsi="Times New Roman" w:cs="Times New Roman"/>
        </w:rPr>
        <w:lastRenderedPageBreak/>
        <w:t>Documento de Arquitetura de Software</w:t>
      </w:r>
    </w:p>
    <w:p w14:paraId="13014E00" w14:textId="77777777" w:rsidR="00B60966" w:rsidRDefault="00450E1D">
      <w:pPr>
        <w:pStyle w:val="Ttulo1"/>
        <w:numPr>
          <w:ilvl w:val="0"/>
          <w:numId w:val="5"/>
        </w:numPr>
        <w:ind w:left="360" w:hanging="360"/>
        <w:rPr>
          <w:rFonts w:ascii="Times New Roman" w:eastAsia="Times New Roman" w:hAnsi="Times New Roman" w:cs="Times New Roman"/>
        </w:rPr>
      </w:pPr>
      <w:bookmarkStart w:id="0" w:name="_Toc112393886"/>
      <w:r>
        <w:rPr>
          <w:rFonts w:ascii="Times New Roman" w:eastAsia="Times New Roman" w:hAnsi="Times New Roman" w:cs="Times New Roman"/>
        </w:rPr>
        <w:t>Introdução</w:t>
      </w:r>
      <w:bookmarkEnd w:id="0"/>
    </w:p>
    <w:p w14:paraId="341A110B" w14:textId="3F447633" w:rsidR="00B60966" w:rsidRDefault="00450E1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 w:rsidR="00FC1B46">
        <w:rPr>
          <w:sz w:val="24"/>
          <w:szCs w:val="24"/>
        </w:rPr>
        <w:t>Quero Jobs</w:t>
      </w:r>
      <w:r>
        <w:rPr>
          <w:color w:val="000000"/>
          <w:sz w:val="24"/>
          <w:szCs w:val="24"/>
        </w:rPr>
        <w:t>.</w:t>
      </w:r>
    </w:p>
    <w:p w14:paraId="40776090" w14:textId="77777777" w:rsidR="005862D1" w:rsidRDefault="005862D1" w:rsidP="005862D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14:paraId="670CB1EE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112393887"/>
      <w:r>
        <w:rPr>
          <w:rFonts w:ascii="Times New Roman" w:eastAsia="Times New Roman" w:hAnsi="Times New Roman" w:cs="Times New Roman"/>
          <w:sz w:val="24"/>
          <w:szCs w:val="24"/>
        </w:rPr>
        <w:t>Finalidade</w:t>
      </w:r>
      <w:bookmarkEnd w:id="2"/>
    </w:p>
    <w:p w14:paraId="6D12D69E" w14:textId="5C856DDD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color w:val="000000"/>
          <w:sz w:val="24"/>
          <w:szCs w:val="24"/>
        </w:rPr>
        <w:t xml:space="preserve">Este documento oferece uma visão geral arquitetural do sistema </w:t>
      </w:r>
      <w:r w:rsidR="00FC1B46">
        <w:rPr>
          <w:sz w:val="24"/>
          <w:szCs w:val="24"/>
        </w:rPr>
        <w:t>Quero Jobs</w:t>
      </w:r>
      <w:r>
        <w:rPr>
          <w:color w:val="000000"/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05D48CEF" w14:textId="77777777" w:rsidR="005862D1" w:rsidRDefault="005862D1" w:rsidP="005862D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06C05F77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112393888"/>
      <w:r>
        <w:rPr>
          <w:rFonts w:ascii="Times New Roman" w:eastAsia="Times New Roman" w:hAnsi="Times New Roman" w:cs="Times New Roman"/>
          <w:sz w:val="24"/>
          <w:szCs w:val="24"/>
        </w:rPr>
        <w:t>Escopo</w:t>
      </w:r>
      <w:bookmarkEnd w:id="4"/>
    </w:p>
    <w:p w14:paraId="1D1B19A5" w14:textId="60CCAD06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color w:val="000000"/>
          <w:sz w:val="24"/>
          <w:szCs w:val="24"/>
        </w:rPr>
        <w:t xml:space="preserve">Este Documento de Arquitetura de Software é aplicado ao Sistema </w:t>
      </w:r>
      <w:r w:rsidR="00FC1B46">
        <w:rPr>
          <w:sz w:val="24"/>
          <w:szCs w:val="24"/>
        </w:rPr>
        <w:t>Quero Jobs</w:t>
      </w:r>
      <w:r>
        <w:rPr>
          <w:color w:val="000000"/>
          <w:sz w:val="24"/>
          <w:szCs w:val="24"/>
        </w:rPr>
        <w:t xml:space="preserve">, que será desenvolvido pelos alunos </w:t>
      </w:r>
      <w:r w:rsidR="00FC1B46">
        <w:rPr>
          <w:sz w:val="24"/>
          <w:szCs w:val="24"/>
        </w:rPr>
        <w:t>Éricles dos Santos Cunha, Joanne Stephany Gois da Silva</w:t>
      </w:r>
      <w:r>
        <w:rPr>
          <w:sz w:val="24"/>
          <w:szCs w:val="24"/>
        </w:rPr>
        <w:t xml:space="preserve">, </w:t>
      </w:r>
      <w:r w:rsidR="00FC1B46">
        <w:rPr>
          <w:sz w:val="24"/>
          <w:szCs w:val="24"/>
        </w:rPr>
        <w:t xml:space="preserve">Kendy Ferreira de Oliveira, Maria Milena de Oliveira Souza e Thiago Santos Santana </w:t>
      </w:r>
      <w:r>
        <w:rPr>
          <w:color w:val="000000"/>
          <w:sz w:val="24"/>
          <w:szCs w:val="24"/>
        </w:rPr>
        <w:t>do curso de Sistemas de Informação da Universidade Federal de Sergipe como projeto da disci</w:t>
      </w:r>
      <w:r w:rsidR="00FC1B46">
        <w:rPr>
          <w:color w:val="000000"/>
          <w:sz w:val="24"/>
          <w:szCs w:val="24"/>
        </w:rPr>
        <w:t>plina Engenharia de Software II em 2022.1.</w:t>
      </w:r>
    </w:p>
    <w:p w14:paraId="2716B9B0" w14:textId="77777777" w:rsidR="005862D1" w:rsidRDefault="005862D1" w:rsidP="005862D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33B3985F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112393889"/>
      <w:r>
        <w:rPr>
          <w:rFonts w:ascii="Times New Roman" w:eastAsia="Times New Roman" w:hAnsi="Times New Roman" w:cs="Times New Roman"/>
          <w:sz w:val="24"/>
          <w:szCs w:val="24"/>
        </w:rPr>
        <w:t>Definições, Acrônimos e Abreviações</w:t>
      </w:r>
      <w:bookmarkEnd w:id="6"/>
    </w:p>
    <w:p w14:paraId="0BE94EA7" w14:textId="036F938D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6A7C4776" w14:textId="77777777" w:rsidR="005862D1" w:rsidRDefault="005862D1" w:rsidP="005862D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107B23DA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112393890"/>
      <w:r>
        <w:rPr>
          <w:rFonts w:ascii="Times New Roman" w:eastAsia="Times New Roman" w:hAnsi="Times New Roman" w:cs="Times New Roman"/>
          <w:sz w:val="24"/>
          <w:szCs w:val="24"/>
        </w:rPr>
        <w:t>Referências</w:t>
      </w:r>
      <w:bookmarkEnd w:id="7"/>
    </w:p>
    <w:p w14:paraId="5F1B2B19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seguintes documentos foram utilizados como referência para a elaboração do documento arquitetura:</w:t>
      </w:r>
    </w:p>
    <w:p w14:paraId="3051542C" w14:textId="77777777" w:rsidR="00B60966" w:rsidRDefault="00450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Modelo de Análise </w:t>
      </w:r>
    </w:p>
    <w:p w14:paraId="3B16D9A7" w14:textId="77777777" w:rsidR="00B60966" w:rsidRDefault="00450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Modelo de Regra de Negócio</w:t>
      </w:r>
    </w:p>
    <w:p w14:paraId="76A8A1F3" w14:textId="77777777" w:rsidR="00B60966" w:rsidRDefault="00450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Modelo de Casos de Uso</w:t>
      </w:r>
    </w:p>
    <w:p w14:paraId="3E59CFA7" w14:textId="77777777" w:rsidR="00B60966" w:rsidRDefault="00450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Descrição de Casos de Uso</w:t>
      </w:r>
    </w:p>
    <w:p w14:paraId="1680148F" w14:textId="77777777" w:rsidR="00B60966" w:rsidRDefault="00450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Documento de Requisitos Funcionais e Não Funcionais</w:t>
      </w:r>
    </w:p>
    <w:p w14:paraId="4AA17216" w14:textId="1925DDB4" w:rsidR="00B60966" w:rsidRDefault="00450E1D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RationalUnifiedProcess</w:t>
      </w:r>
    </w:p>
    <w:p w14:paraId="5CB6FAA9" w14:textId="77777777" w:rsidR="005862D1" w:rsidRDefault="005862D1" w:rsidP="005862D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i/>
          <w:color w:val="000000"/>
          <w:sz w:val="24"/>
          <w:szCs w:val="24"/>
        </w:rPr>
      </w:pPr>
    </w:p>
    <w:p w14:paraId="2EA2A26A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11239389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Visão Geral</w:t>
      </w:r>
      <w:bookmarkEnd w:id="8"/>
    </w:p>
    <w:p w14:paraId="303D8FFB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o objetivo de cobrir todos os aspectos da arquitetura, esse documento contém as seguintes subseções:</w:t>
      </w:r>
    </w:p>
    <w:p w14:paraId="44C950FF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2: Descreve o uso de cada visão;</w:t>
      </w:r>
    </w:p>
    <w:p w14:paraId="7A35250B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3: Descreve as restrições arquiteturais do sistema;</w:t>
      </w:r>
    </w:p>
    <w:p w14:paraId="63DB121A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4: Descreve os requisitos funcionais que causam significante impacto na arquitetura;</w:t>
      </w:r>
    </w:p>
    <w:p w14:paraId="66525A11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5: Descreve a visão lógica da arquitetura;</w:t>
      </w:r>
    </w:p>
    <w:p w14:paraId="00562A3A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6: Descreve a visão de processos;</w:t>
      </w:r>
    </w:p>
    <w:p w14:paraId="049EA3B4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7: Descreve a visão de implantação;</w:t>
      </w:r>
    </w:p>
    <w:p w14:paraId="54FADF72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8: Descreve a visão de implementação;</w:t>
      </w:r>
    </w:p>
    <w:p w14:paraId="375B0353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9: Descreve a visão de dados;</w:t>
      </w:r>
    </w:p>
    <w:p w14:paraId="399B51DB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10: Descreve as principais características de dimensionamento do software que têm um impacto na arquitetura;</w:t>
      </w:r>
    </w:p>
    <w:p w14:paraId="16A01C12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11: Descreve como a arquitetura do software contribui para todos os recursos.</w:t>
      </w:r>
    </w:p>
    <w:p w14:paraId="1761AC64" w14:textId="5C24EB0C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12: Mostra a hierarquia de exceções.</w:t>
      </w:r>
    </w:p>
    <w:p w14:paraId="0F5A17C9" w14:textId="77777777" w:rsidR="005862D1" w:rsidRDefault="005862D1" w:rsidP="005862D1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4"/>
          <w:szCs w:val="24"/>
        </w:rPr>
      </w:pPr>
    </w:p>
    <w:p w14:paraId="191F479B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9" w:name="_Toc112393892"/>
      <w:r>
        <w:rPr>
          <w:rFonts w:ascii="Times New Roman" w:eastAsia="Times New Roman" w:hAnsi="Times New Roman" w:cs="Times New Roman"/>
        </w:rPr>
        <w:t>Representação Arquitetural</w:t>
      </w:r>
      <w:bookmarkEnd w:id="9"/>
    </w:p>
    <w:p w14:paraId="600ABF87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color w:val="000000"/>
          <w:sz w:val="24"/>
          <w:szCs w:val="24"/>
        </w:rPr>
        <w:t>UnifiedModelingLanguage).</w:t>
      </w:r>
    </w:p>
    <w:p w14:paraId="17627D0E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representar a arquitetura do software foram utilizados como base os seguintes estilos arquiteturais:</w:t>
      </w:r>
    </w:p>
    <w:p w14:paraId="386441DA" w14:textId="77777777" w:rsidR="00B60966" w:rsidRDefault="00450E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Camadas;</w:t>
      </w:r>
    </w:p>
    <w:p w14:paraId="793F11C6" w14:textId="144A79C3" w:rsidR="00B60966" w:rsidRDefault="00450E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Repositório de banco de dados.</w:t>
      </w:r>
    </w:p>
    <w:p w14:paraId="082DD9D4" w14:textId="77777777" w:rsidR="005862D1" w:rsidRDefault="005862D1" w:rsidP="005862D1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4"/>
          <w:szCs w:val="24"/>
        </w:rPr>
      </w:pPr>
    </w:p>
    <w:p w14:paraId="0399C102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0" w:name="_Toc112393893"/>
      <w:r>
        <w:rPr>
          <w:rFonts w:ascii="Times New Roman" w:eastAsia="Times New Roman" w:hAnsi="Times New Roman" w:cs="Times New Roman"/>
        </w:rPr>
        <w:t>Metas e Restrições da Arquitetura</w:t>
      </w:r>
      <w:bookmarkEnd w:id="10"/>
    </w:p>
    <w:p w14:paraId="3C8E28BE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que o software tenha um comportamento esperado pelos </w:t>
      </w:r>
      <w:r w:rsidRPr="00F94094">
        <w:rPr>
          <w:i/>
          <w:color w:val="000000"/>
          <w:sz w:val="24"/>
          <w:szCs w:val="24"/>
        </w:rPr>
        <w:t>stakeholders</w:t>
      </w:r>
      <w:r>
        <w:rPr>
          <w:color w:val="000000"/>
          <w:sz w:val="24"/>
          <w:szCs w:val="24"/>
        </w:rPr>
        <w:t xml:space="preserve"> ele deve seguir as seguintes restrições:</w:t>
      </w:r>
    </w:p>
    <w:p w14:paraId="34BDD1A6" w14:textId="4E147AB7" w:rsidR="00B60966" w:rsidRPr="005862D1" w:rsidRDefault="00450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sz w:val="24"/>
          <w:szCs w:val="24"/>
        </w:rPr>
        <w:t xml:space="preserve">A versão web do sistema deverá permitir a execução nos principais browsers disponíveis, como por exemplo: </w:t>
      </w:r>
      <w:r>
        <w:rPr>
          <w:i/>
          <w:sz w:val="24"/>
          <w:szCs w:val="24"/>
        </w:rPr>
        <w:t xml:space="preserve">Mozilla </w:t>
      </w:r>
      <w:r w:rsidR="00FC1B46">
        <w:rPr>
          <w:i/>
          <w:sz w:val="24"/>
          <w:szCs w:val="24"/>
        </w:rPr>
        <w:t>Firefox, Chrome, Safari, Opera</w:t>
      </w:r>
      <w:r>
        <w:rPr>
          <w:sz w:val="24"/>
          <w:szCs w:val="24"/>
        </w:rPr>
        <w:t>;</w:t>
      </w:r>
    </w:p>
    <w:p w14:paraId="02B4969A" w14:textId="77777777" w:rsidR="005862D1" w:rsidRDefault="005862D1" w:rsidP="005862D1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</w:pPr>
    </w:p>
    <w:p w14:paraId="712091DD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1" w:name="_Toc112393894"/>
      <w:r>
        <w:rPr>
          <w:rFonts w:ascii="Times New Roman" w:eastAsia="Times New Roman" w:hAnsi="Times New Roman" w:cs="Times New Roman"/>
        </w:rPr>
        <w:lastRenderedPageBreak/>
        <w:t>Visão de Casos de Uso</w:t>
      </w:r>
      <w:bookmarkEnd w:id="11"/>
    </w:p>
    <w:p w14:paraId="0988ACD8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Nessa seção serão listados os casos de uso que são representados no modelo de casos de uso. Esses casos de uso são:</w:t>
      </w:r>
    </w:p>
    <w:p w14:paraId="5E193E3C" w14:textId="73BFA742" w:rsidR="005862D1" w:rsidRDefault="005862D1" w:rsidP="00586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CSU01</w:t>
      </w:r>
      <w:r>
        <w:rPr>
          <w:color w:val="000000"/>
          <w:sz w:val="24"/>
          <w:szCs w:val="24"/>
        </w:rPr>
        <w:t xml:space="preserve"> – </w:t>
      </w:r>
      <w:r>
        <w:rPr>
          <w:sz w:val="24"/>
          <w:szCs w:val="24"/>
        </w:rPr>
        <w:t>Manter Empresa</w:t>
      </w:r>
      <w:r>
        <w:rPr>
          <w:color w:val="000000"/>
          <w:sz w:val="24"/>
          <w:szCs w:val="24"/>
        </w:rPr>
        <w:t>;</w:t>
      </w:r>
    </w:p>
    <w:p w14:paraId="77F9EDDF" w14:textId="33DE7C36" w:rsidR="005862D1" w:rsidRDefault="005862D1" w:rsidP="00586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CSU02</w:t>
      </w:r>
      <w:r>
        <w:rPr>
          <w:color w:val="000000"/>
          <w:sz w:val="24"/>
          <w:szCs w:val="24"/>
        </w:rPr>
        <w:t xml:space="preserve"> – Manter </w:t>
      </w:r>
      <w:r>
        <w:rPr>
          <w:sz w:val="24"/>
          <w:szCs w:val="24"/>
        </w:rPr>
        <w:t>Candidato</w:t>
      </w:r>
      <w:r>
        <w:rPr>
          <w:color w:val="000000"/>
          <w:sz w:val="24"/>
          <w:szCs w:val="24"/>
        </w:rPr>
        <w:t>;</w:t>
      </w:r>
    </w:p>
    <w:p w14:paraId="58995D18" w14:textId="0D89D372" w:rsidR="005862D1" w:rsidRPr="005862D1" w:rsidRDefault="005862D1" w:rsidP="00586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CSU03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Autenticar Usuário</w:t>
      </w:r>
      <w:r>
        <w:rPr>
          <w:color w:val="000000"/>
          <w:sz w:val="24"/>
          <w:szCs w:val="24"/>
        </w:rPr>
        <w:t>;</w:t>
      </w:r>
    </w:p>
    <w:p w14:paraId="53DDD3AF" w14:textId="1F681815" w:rsidR="005862D1" w:rsidRDefault="005862D1" w:rsidP="00586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CSU04</w:t>
      </w:r>
      <w:r>
        <w:rPr>
          <w:color w:val="000000"/>
          <w:sz w:val="24"/>
          <w:szCs w:val="24"/>
        </w:rPr>
        <w:t xml:space="preserve"> – Aceitar Confirmação da Vaga;</w:t>
      </w:r>
    </w:p>
    <w:p w14:paraId="082FAF4B" w14:textId="78AC4869" w:rsidR="005862D1" w:rsidRDefault="005862D1" w:rsidP="005862D1">
      <w:pPr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CSU05</w:t>
      </w:r>
      <w:r>
        <w:rPr>
          <w:sz w:val="24"/>
          <w:szCs w:val="24"/>
        </w:rPr>
        <w:t xml:space="preserve"> – Manter Vaga;</w:t>
      </w:r>
    </w:p>
    <w:p w14:paraId="2D1CFDE3" w14:textId="3341E839" w:rsidR="005862D1" w:rsidRDefault="005862D1" w:rsidP="00586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CSU06 </w:t>
      </w:r>
      <w:r>
        <w:rPr>
          <w:color w:val="000000"/>
          <w:sz w:val="24"/>
          <w:szCs w:val="24"/>
        </w:rPr>
        <w:t xml:space="preserve">– </w:t>
      </w:r>
      <w:r>
        <w:rPr>
          <w:sz w:val="24"/>
          <w:szCs w:val="24"/>
        </w:rPr>
        <w:t>Submeter Vaga Disponível</w:t>
      </w:r>
      <w:r>
        <w:rPr>
          <w:color w:val="000000"/>
          <w:sz w:val="24"/>
          <w:szCs w:val="24"/>
        </w:rPr>
        <w:t>;</w:t>
      </w:r>
    </w:p>
    <w:p w14:paraId="21AA69F7" w14:textId="68E67364" w:rsidR="005862D1" w:rsidRDefault="005862D1" w:rsidP="00586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CSU07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Candidatar para V</w:t>
      </w:r>
      <w:r>
        <w:rPr>
          <w:color w:val="000000"/>
          <w:sz w:val="24"/>
          <w:szCs w:val="24"/>
        </w:rPr>
        <w:t>aga;</w:t>
      </w:r>
    </w:p>
    <w:p w14:paraId="2EC03A87" w14:textId="5559522D" w:rsidR="005862D1" w:rsidRDefault="005862D1" w:rsidP="00586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CSU08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Manter Área de Atuação</w:t>
      </w:r>
      <w:r>
        <w:rPr>
          <w:color w:val="000000"/>
          <w:sz w:val="24"/>
          <w:szCs w:val="24"/>
        </w:rPr>
        <w:t>;</w:t>
      </w:r>
    </w:p>
    <w:p w14:paraId="06838D7D" w14:textId="6E7EF7A7" w:rsidR="005862D1" w:rsidRDefault="005862D1" w:rsidP="00586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CSU09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– Manter Curso</w:t>
      </w:r>
      <w:r>
        <w:rPr>
          <w:color w:val="000000"/>
          <w:sz w:val="24"/>
          <w:szCs w:val="24"/>
        </w:rPr>
        <w:t>;</w:t>
      </w:r>
    </w:p>
    <w:p w14:paraId="0010155B" w14:textId="4C4C3F21" w:rsidR="005862D1" w:rsidRPr="005862D1" w:rsidRDefault="005862D1" w:rsidP="00586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CSU10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Manter Instituiç</w:t>
      </w:r>
      <w:r>
        <w:rPr>
          <w:sz w:val="24"/>
          <w:szCs w:val="24"/>
        </w:rPr>
        <w:t>ão;</w:t>
      </w:r>
    </w:p>
    <w:p w14:paraId="2D1600DE" w14:textId="58BF91FE" w:rsidR="005862D1" w:rsidRDefault="005862D1" w:rsidP="00586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CSU11</w:t>
      </w:r>
      <w:r>
        <w:rPr>
          <w:color w:val="000000"/>
          <w:sz w:val="24"/>
          <w:szCs w:val="24"/>
        </w:rPr>
        <w:t xml:space="preserve"> – Manter </w:t>
      </w:r>
      <w:r>
        <w:rPr>
          <w:sz w:val="24"/>
          <w:szCs w:val="24"/>
        </w:rPr>
        <w:t>Competência</w:t>
      </w:r>
      <w:r>
        <w:rPr>
          <w:color w:val="000000"/>
          <w:sz w:val="24"/>
          <w:szCs w:val="24"/>
        </w:rPr>
        <w:t>;</w:t>
      </w:r>
    </w:p>
    <w:p w14:paraId="03CF7681" w14:textId="534D6CE5" w:rsidR="005862D1" w:rsidRDefault="005862D1" w:rsidP="00586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CSU12</w:t>
      </w:r>
      <w:r>
        <w:rPr>
          <w:color w:val="000000"/>
          <w:sz w:val="24"/>
          <w:szCs w:val="24"/>
        </w:rPr>
        <w:t xml:space="preserve"> – Manter </w:t>
      </w:r>
      <w:r>
        <w:rPr>
          <w:sz w:val="24"/>
          <w:szCs w:val="24"/>
        </w:rPr>
        <w:t>Cargo</w:t>
      </w:r>
      <w:r>
        <w:rPr>
          <w:color w:val="000000"/>
          <w:sz w:val="24"/>
          <w:szCs w:val="24"/>
        </w:rPr>
        <w:t>;</w:t>
      </w:r>
    </w:p>
    <w:p w14:paraId="7CCE9BC9" w14:textId="213E5B7A" w:rsidR="005862D1" w:rsidRDefault="005862D1" w:rsidP="00586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CSU13 </w:t>
      </w:r>
      <w:r>
        <w:rPr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Consultar Candidatos Interessados</w:t>
      </w:r>
      <w:r>
        <w:rPr>
          <w:color w:val="000000"/>
          <w:sz w:val="24"/>
          <w:szCs w:val="24"/>
        </w:rPr>
        <w:t>;</w:t>
      </w:r>
    </w:p>
    <w:p w14:paraId="6AC5A5AC" w14:textId="343BDBA7" w:rsidR="00B60966" w:rsidRDefault="00586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CSU14</w:t>
      </w:r>
      <w:r w:rsidR="00450E1D">
        <w:rPr>
          <w:color w:val="000000"/>
          <w:sz w:val="24"/>
          <w:szCs w:val="24"/>
        </w:rPr>
        <w:t xml:space="preserve"> </w:t>
      </w:r>
      <w:r w:rsidR="00450E1D">
        <w:rPr>
          <w:sz w:val="24"/>
          <w:szCs w:val="24"/>
        </w:rPr>
        <w:t>–</w:t>
      </w:r>
      <w:r w:rsidR="00450E1D">
        <w:rPr>
          <w:color w:val="000000"/>
          <w:sz w:val="24"/>
          <w:szCs w:val="24"/>
        </w:rPr>
        <w:t xml:space="preserve"> </w:t>
      </w:r>
      <w:r w:rsidR="00032B8C">
        <w:rPr>
          <w:sz w:val="24"/>
          <w:szCs w:val="24"/>
        </w:rPr>
        <w:t>Selecionar C</w:t>
      </w:r>
      <w:r>
        <w:rPr>
          <w:sz w:val="24"/>
          <w:szCs w:val="24"/>
        </w:rPr>
        <w:t>andidato</w:t>
      </w:r>
      <w:r w:rsidR="00450E1D">
        <w:rPr>
          <w:color w:val="000000"/>
          <w:sz w:val="24"/>
          <w:szCs w:val="24"/>
        </w:rPr>
        <w:t>;</w:t>
      </w:r>
    </w:p>
    <w:p w14:paraId="4A73B00E" w14:textId="7C16C202" w:rsidR="005862D1" w:rsidRPr="005862D1" w:rsidRDefault="005862D1" w:rsidP="005862D1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CSU15</w:t>
      </w:r>
      <w:r w:rsidRPr="005862D1">
        <w:rPr>
          <w:color w:val="000000"/>
          <w:sz w:val="24"/>
          <w:szCs w:val="24"/>
        </w:rPr>
        <w:t xml:space="preserve"> – Consultar Vaga;</w:t>
      </w:r>
    </w:p>
    <w:p w14:paraId="60CB97FC" w14:textId="7DAB60B4" w:rsidR="005862D1" w:rsidRDefault="005862D1" w:rsidP="00586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SU16</w:t>
      </w:r>
      <w:r>
        <w:rPr>
          <w:color w:val="000000"/>
          <w:sz w:val="24"/>
          <w:szCs w:val="24"/>
        </w:rPr>
        <w:t xml:space="preserve"> – </w:t>
      </w:r>
      <w:r>
        <w:rPr>
          <w:sz w:val="24"/>
          <w:szCs w:val="24"/>
        </w:rPr>
        <w:t>Manter Requisito</w:t>
      </w:r>
      <w:r>
        <w:rPr>
          <w:color w:val="000000"/>
          <w:sz w:val="24"/>
          <w:szCs w:val="24"/>
        </w:rPr>
        <w:t>;</w:t>
      </w:r>
    </w:p>
    <w:p w14:paraId="40B25A47" w14:textId="77777777" w:rsidR="005862D1" w:rsidRDefault="005862D1" w:rsidP="005862D1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4"/>
          <w:szCs w:val="24"/>
        </w:rPr>
      </w:pPr>
    </w:p>
    <w:p w14:paraId="344BF8C6" w14:textId="77777777" w:rsidR="005862D1" w:rsidRPr="005862D1" w:rsidRDefault="005862D1" w:rsidP="005862D1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4"/>
          <w:szCs w:val="24"/>
        </w:rPr>
      </w:pPr>
    </w:p>
    <w:p w14:paraId="4D19EADC" w14:textId="77777777" w:rsidR="00B60966" w:rsidRDefault="00B60966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4"/>
          <w:szCs w:val="24"/>
        </w:rPr>
      </w:pPr>
    </w:p>
    <w:p w14:paraId="7653CE4A" w14:textId="7E74DE5C" w:rsidR="00B60966" w:rsidRDefault="00BB21C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-993" w:firstLine="700"/>
        <w:jc w:val="right"/>
        <w:rPr>
          <w:color w:val="000000"/>
          <w:sz w:val="24"/>
          <w:szCs w:val="24"/>
        </w:rPr>
      </w:pPr>
      <w:r w:rsidRPr="00BB21CE">
        <w:rPr>
          <w:noProof/>
          <w:sz w:val="24"/>
          <w:szCs w:val="24"/>
        </w:rPr>
        <w:lastRenderedPageBreak/>
        <w:drawing>
          <wp:inline distT="0" distB="0" distL="0" distR="0" wp14:anchorId="6E0D79A1" wp14:editId="68CB25C5">
            <wp:extent cx="5943600" cy="45605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B8C" w:rsidRPr="00032B8C">
        <w:rPr>
          <w:noProof/>
          <w:sz w:val="24"/>
          <w:szCs w:val="24"/>
        </w:rPr>
        <w:t xml:space="preserve"> </w:t>
      </w:r>
    </w:p>
    <w:p w14:paraId="081DDAF5" w14:textId="77777777" w:rsidR="00B60966" w:rsidRDefault="00450E1D">
      <w:pPr>
        <w:tabs>
          <w:tab w:val="left" w:pos="8241"/>
        </w:tabs>
        <w:jc w:val="center"/>
      </w:pPr>
      <w:r>
        <w:t>Figura 1 – Diagrama de Casos de Uso</w:t>
      </w:r>
    </w:p>
    <w:p w14:paraId="7C659608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112393895"/>
      <w:r>
        <w:rPr>
          <w:rFonts w:ascii="Times New Roman" w:eastAsia="Times New Roman" w:hAnsi="Times New Roman" w:cs="Times New Roman"/>
          <w:sz w:val="24"/>
          <w:szCs w:val="24"/>
        </w:rPr>
        <w:t>Realizações de Casos de Uso</w:t>
      </w:r>
      <w:bookmarkEnd w:id="12"/>
    </w:p>
    <w:p w14:paraId="6039B77A" w14:textId="0B6C1951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descrição de cada caso de uso contido no diagrama da Figura 1 encontra-se detalhada no diretório Requisitos &gt; Casos de Uso.</w:t>
      </w:r>
    </w:p>
    <w:p w14:paraId="4D13EC5A" w14:textId="77777777" w:rsidR="005862D1" w:rsidRDefault="005862D1" w:rsidP="005862D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2140A5DA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3" w:name="_Toc112393896"/>
      <w:r>
        <w:rPr>
          <w:rFonts w:ascii="Times New Roman" w:eastAsia="Times New Roman" w:hAnsi="Times New Roman" w:cs="Times New Roman"/>
        </w:rPr>
        <w:t>Visão Lógica</w:t>
      </w:r>
      <w:bookmarkEnd w:id="13"/>
    </w:p>
    <w:p w14:paraId="48277090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Toc112393897"/>
      <w:r>
        <w:rPr>
          <w:rFonts w:ascii="Times New Roman" w:eastAsia="Times New Roman" w:hAnsi="Times New Roman" w:cs="Times New Roman"/>
          <w:sz w:val="24"/>
          <w:szCs w:val="24"/>
        </w:rPr>
        <w:t>Visão Geral</w:t>
      </w:r>
      <w:bookmarkEnd w:id="14"/>
    </w:p>
    <w:p w14:paraId="2C163262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visão lógica do </w:t>
      </w:r>
      <w:r w:rsidR="00032B8C">
        <w:rPr>
          <w:sz w:val="24"/>
          <w:szCs w:val="24"/>
        </w:rPr>
        <w:t>Quero Jobs</w:t>
      </w:r>
      <w:r>
        <w:rPr>
          <w:color w:val="000000"/>
          <w:sz w:val="24"/>
          <w:szCs w:val="24"/>
        </w:rPr>
        <w:t xml:space="preserve"> é composta principalmente por três pacotes:</w:t>
      </w:r>
    </w:p>
    <w:p w14:paraId="6A97ACEB" w14:textId="77777777" w:rsidR="00B60966" w:rsidRDefault="00450E1D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Service: Esse pacote representa a implementação da parte lógica do domínio da aplicação. Aqui serão armazenadas classes responsáveis pela persistência dos dados da aplicação;</w:t>
      </w:r>
    </w:p>
    <w:p w14:paraId="57D1B2F9" w14:textId="77777777" w:rsidR="00B60966" w:rsidRDefault="00032B8C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Quero Jobs </w:t>
      </w:r>
      <w:r w:rsidR="00450E1D">
        <w:rPr>
          <w:color w:val="000000"/>
          <w:sz w:val="24"/>
          <w:szCs w:val="24"/>
        </w:rPr>
        <w:t xml:space="preserve">Web: Nesses pacotes são armazenados os componentes que fazem parte da interface gráfica da aplicação, as Controladoras e as </w:t>
      </w:r>
      <w:r w:rsidR="00450E1D" w:rsidRPr="00032B8C">
        <w:rPr>
          <w:i/>
          <w:color w:val="000000"/>
          <w:sz w:val="24"/>
          <w:szCs w:val="24"/>
        </w:rPr>
        <w:t>ViewModels</w:t>
      </w:r>
      <w:r w:rsidR="00450E1D">
        <w:rPr>
          <w:color w:val="000000"/>
          <w:sz w:val="24"/>
          <w:szCs w:val="24"/>
        </w:rPr>
        <w:t xml:space="preserve"> do </w:t>
      </w:r>
      <w:r>
        <w:rPr>
          <w:sz w:val="24"/>
          <w:szCs w:val="24"/>
        </w:rPr>
        <w:t>Quero Jobs</w:t>
      </w:r>
      <w:r w:rsidR="00450E1D">
        <w:rPr>
          <w:color w:val="000000"/>
          <w:sz w:val="24"/>
          <w:szCs w:val="24"/>
        </w:rPr>
        <w:t>;</w:t>
      </w:r>
    </w:p>
    <w:p w14:paraId="22CBE11C" w14:textId="05069A75" w:rsidR="00B60966" w:rsidRDefault="00450E1D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Core: Nesse pacote são armazenadas as classes que representarão entidades da aplicação, e que poderão ser manipuladas pelos demais componentes da nossa arquitetura.</w:t>
      </w:r>
    </w:p>
    <w:p w14:paraId="696030AD" w14:textId="77777777" w:rsidR="005862D1" w:rsidRDefault="005862D1" w:rsidP="005862D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4"/>
          <w:szCs w:val="24"/>
        </w:rPr>
      </w:pPr>
    </w:p>
    <w:p w14:paraId="0287C32C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112393898"/>
      <w:r>
        <w:rPr>
          <w:rFonts w:ascii="Times New Roman" w:eastAsia="Times New Roman" w:hAnsi="Times New Roman" w:cs="Times New Roman"/>
          <w:sz w:val="24"/>
          <w:szCs w:val="24"/>
        </w:rPr>
        <w:t>Pacotes de Design Significativos do Ponto de Vista da Arquitetura</w:t>
      </w:r>
      <w:bookmarkEnd w:id="15"/>
    </w:p>
    <w:p w14:paraId="2D5713DA" w14:textId="45712F36" w:rsidR="00B60966" w:rsidRDefault="00BB21CE">
      <w:pPr>
        <w:pBdr>
          <w:top w:val="nil"/>
          <w:left w:val="nil"/>
          <w:bottom w:val="nil"/>
          <w:right w:val="nil"/>
          <w:between w:val="nil"/>
        </w:pBdr>
        <w:spacing w:after="120"/>
        <w:ind w:left="-567"/>
        <w:jc w:val="center"/>
        <w:rPr>
          <w:color w:val="000000"/>
          <w:sz w:val="24"/>
          <w:szCs w:val="24"/>
        </w:rPr>
      </w:pPr>
      <w:r w:rsidRPr="00BB21CE">
        <w:rPr>
          <w:noProof/>
          <w:sz w:val="24"/>
          <w:szCs w:val="24"/>
        </w:rPr>
        <w:drawing>
          <wp:inline distT="0" distB="0" distL="0" distR="0" wp14:anchorId="4C112B27" wp14:editId="49B15BA6">
            <wp:extent cx="4429743" cy="3267531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53C4" w14:textId="77777777" w:rsidR="00B60966" w:rsidRDefault="00450E1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2 – Diagrama de Pacotes</w:t>
      </w:r>
    </w:p>
    <w:p w14:paraId="481727D9" w14:textId="77777777" w:rsidR="00B60966" w:rsidRDefault="00450E1D">
      <w:pPr>
        <w:pStyle w:val="Ttulo2"/>
        <w:numPr>
          <w:ilvl w:val="1"/>
          <w:numId w:val="5"/>
        </w:numPr>
      </w:pPr>
      <w:bookmarkStart w:id="16" w:name="_Toc112393899"/>
      <w:r>
        <w:t>Diagrama de componentes</w:t>
      </w:r>
      <w:bookmarkEnd w:id="16"/>
    </w:p>
    <w:p w14:paraId="3B6078AA" w14:textId="5548E63F" w:rsidR="00B60966" w:rsidRDefault="00B60966">
      <w:pPr>
        <w:jc w:val="center"/>
        <w:rPr>
          <w:noProof/>
        </w:rPr>
      </w:pPr>
    </w:p>
    <w:p w14:paraId="68B5D19B" w14:textId="040D8960" w:rsidR="0059738E" w:rsidRDefault="0059738E">
      <w:pPr>
        <w:jc w:val="center"/>
      </w:pPr>
      <w:r>
        <w:rPr>
          <w:noProof/>
        </w:rPr>
        <w:t>Espaço para o diagrama</w:t>
      </w:r>
    </w:p>
    <w:p w14:paraId="7F01E5F9" w14:textId="77777777" w:rsidR="00B60966" w:rsidRDefault="00450E1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center"/>
        <w:rPr>
          <w:color w:val="000000"/>
        </w:rPr>
      </w:pPr>
      <w:r>
        <w:rPr>
          <w:color w:val="000000"/>
          <w:sz w:val="24"/>
          <w:szCs w:val="24"/>
        </w:rPr>
        <w:t>Figura 3 – Diagrama de Diagrama de Componentes</w:t>
      </w:r>
      <w:bookmarkStart w:id="17" w:name="_GoBack"/>
      <w:bookmarkEnd w:id="17"/>
    </w:p>
    <w:p w14:paraId="06E087F5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</w:pPr>
      <w:bookmarkStart w:id="18" w:name="_Toc112393900"/>
      <w:r>
        <w:rPr>
          <w:rFonts w:ascii="Times New Roman" w:eastAsia="Times New Roman" w:hAnsi="Times New Roman" w:cs="Times New Roman"/>
        </w:rPr>
        <w:t>Visão de Implantação</w:t>
      </w:r>
      <w:bookmarkEnd w:id="18"/>
    </w:p>
    <w:p w14:paraId="6ECC7747" w14:textId="7E3794E2" w:rsidR="00B60966" w:rsidRDefault="0059738E">
      <w:pPr>
        <w:jc w:val="center"/>
      </w:pPr>
      <w:r>
        <w:rPr>
          <w:noProof/>
        </w:rPr>
        <w:t>Espaço para o deiagrama de implantação</w:t>
      </w:r>
    </w:p>
    <w:p w14:paraId="3508BE41" w14:textId="77777777" w:rsidR="00B60966" w:rsidRDefault="00B60966"/>
    <w:p w14:paraId="2B7786FA" w14:textId="77777777" w:rsidR="00B60966" w:rsidRDefault="00450E1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center"/>
        <w:rPr>
          <w:color w:val="000000"/>
        </w:rPr>
      </w:pPr>
      <w:r>
        <w:rPr>
          <w:color w:val="000000"/>
          <w:sz w:val="24"/>
          <w:szCs w:val="24"/>
        </w:rPr>
        <w:t>Figura 4 – Diagrama de Implantação</w:t>
      </w:r>
    </w:p>
    <w:p w14:paraId="2381E39D" w14:textId="77777777" w:rsidR="00B60966" w:rsidRDefault="00B60966"/>
    <w:p w14:paraId="4905B9C1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</w:pPr>
      <w:bookmarkStart w:id="19" w:name="_Toc112393901"/>
      <w:r>
        <w:rPr>
          <w:rFonts w:ascii="Times New Roman" w:eastAsia="Times New Roman" w:hAnsi="Times New Roman" w:cs="Times New Roman"/>
        </w:rPr>
        <w:lastRenderedPageBreak/>
        <w:t>Visão de Dados (Parcial)</w:t>
      </w:r>
      <w:bookmarkEnd w:id="19"/>
    </w:p>
    <w:p w14:paraId="7BB3F208" w14:textId="5F4C93D1" w:rsidR="00B60966" w:rsidRDefault="00BB21CE">
      <w:pPr>
        <w:jc w:val="center"/>
      </w:pPr>
      <w:r w:rsidRPr="00BB21CE">
        <w:drawing>
          <wp:inline distT="0" distB="0" distL="0" distR="0" wp14:anchorId="17CF9AB6" wp14:editId="6DF129D3">
            <wp:extent cx="5943600" cy="52381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23B4" w14:textId="77777777" w:rsidR="00B60966" w:rsidRDefault="00450E1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5 – Diagrama Entidade Relacionamento</w:t>
      </w:r>
    </w:p>
    <w:p w14:paraId="13BB818A" w14:textId="77777777" w:rsidR="00B60966" w:rsidRDefault="00B6096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1B655A1C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20" w:name="_Toc112393902"/>
      <w:r>
        <w:rPr>
          <w:rFonts w:ascii="Times New Roman" w:eastAsia="Times New Roman" w:hAnsi="Times New Roman" w:cs="Times New Roman"/>
        </w:rPr>
        <w:t>Tamanho e Desempenho</w:t>
      </w:r>
      <w:bookmarkEnd w:id="20"/>
    </w:p>
    <w:p w14:paraId="1A3EA8E2" w14:textId="77777777" w:rsidR="00B60966" w:rsidRPr="004B70F4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FF0000"/>
          <w:sz w:val="24"/>
          <w:szCs w:val="24"/>
        </w:rPr>
      </w:pPr>
      <w:r w:rsidRPr="004B70F4">
        <w:rPr>
          <w:color w:val="FF0000"/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70E1AF3B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21" w:name="_Toc112393903"/>
      <w:r>
        <w:rPr>
          <w:rFonts w:ascii="Times New Roman" w:eastAsia="Times New Roman" w:hAnsi="Times New Roman" w:cs="Times New Roman"/>
        </w:rPr>
        <w:t>Qualidade</w:t>
      </w:r>
      <w:bookmarkEnd w:id="21"/>
    </w:p>
    <w:p w14:paraId="1D0C4F11" w14:textId="77777777" w:rsidR="00B60966" w:rsidRPr="004B70F4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FF0000"/>
        </w:rPr>
      </w:pPr>
      <w:r w:rsidRPr="004B70F4">
        <w:rPr>
          <w:color w:val="FF0000"/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14:paraId="7C41F08D" w14:textId="77777777" w:rsidR="00B60966" w:rsidRPr="00BB21CE" w:rsidRDefault="00450E1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  <w:color w:val="0070C0"/>
        </w:rPr>
      </w:pPr>
      <w:bookmarkStart w:id="22" w:name="_Toc112393904"/>
      <w:r w:rsidRPr="00BB21CE">
        <w:rPr>
          <w:rFonts w:ascii="Times New Roman" w:eastAsia="Times New Roman" w:hAnsi="Times New Roman" w:cs="Times New Roman"/>
          <w:color w:val="0070C0"/>
        </w:rPr>
        <w:lastRenderedPageBreak/>
        <w:t>Exceções</w:t>
      </w:r>
      <w:bookmarkEnd w:id="22"/>
    </w:p>
    <w:p w14:paraId="08B645F7" w14:textId="4B46B442" w:rsidR="00B60966" w:rsidRDefault="00C240D7">
      <w:pPr>
        <w:jc w:val="center"/>
      </w:pPr>
      <w:r>
        <w:rPr>
          <w:noProof/>
        </w:rPr>
        <w:t>Espaço para o diagrama de exceções</w:t>
      </w:r>
      <w:r w:rsidR="00450E1D">
        <w:rPr>
          <w:noProof/>
        </w:rPr>
        <w:drawing>
          <wp:inline distT="114300" distB="114300" distL="114300" distR="114300" wp14:anchorId="17AE9923" wp14:editId="20359894">
            <wp:extent cx="5695950" cy="30194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6C835" w14:textId="77777777" w:rsidR="00B60966" w:rsidRDefault="00450E1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center"/>
        <w:rPr>
          <w:color w:val="000000"/>
        </w:rPr>
      </w:pPr>
      <w:r>
        <w:rPr>
          <w:color w:val="000000"/>
          <w:sz w:val="24"/>
          <w:szCs w:val="24"/>
        </w:rPr>
        <w:t>Figura 6 – Diagrama de Exceções</w:t>
      </w:r>
    </w:p>
    <w:p w14:paraId="405B6AED" w14:textId="77777777" w:rsidR="00B60966" w:rsidRDefault="00B6096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</w:p>
    <w:p w14:paraId="0E21DF7E" w14:textId="77777777" w:rsidR="00B60966" w:rsidRDefault="00B60966">
      <w:pPr>
        <w:jc w:val="both"/>
        <w:rPr>
          <w:sz w:val="24"/>
          <w:szCs w:val="24"/>
        </w:rPr>
      </w:pPr>
    </w:p>
    <w:sectPr w:rsidR="00B60966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4163FD" w16cid:durableId="26B3C194"/>
  <w16cid:commentId w16cid:paraId="29A59F32" w16cid:durableId="26B3C195"/>
  <w16cid:commentId w16cid:paraId="51D910F6" w16cid:durableId="26B3C19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6A36F" w14:textId="77777777" w:rsidR="005F03B4" w:rsidRDefault="005F03B4">
      <w:pPr>
        <w:spacing w:line="240" w:lineRule="auto"/>
      </w:pPr>
      <w:r>
        <w:separator/>
      </w:r>
    </w:p>
  </w:endnote>
  <w:endnote w:type="continuationSeparator" w:id="0">
    <w:p w14:paraId="26C2F551" w14:textId="77777777" w:rsidR="005F03B4" w:rsidRDefault="005F0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4464A" w14:textId="77777777" w:rsidR="00B60966" w:rsidRDefault="00B6096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B60966" w14:paraId="623D92E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496C96" w14:textId="77777777" w:rsidR="00B60966" w:rsidRDefault="00B6096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D778F3" w14:textId="77777777" w:rsidR="00B60966" w:rsidRDefault="004B70F4">
          <w:pPr>
            <w:jc w:val="center"/>
          </w:pPr>
          <w:r>
            <w:t>Engenharia de Software II, 2022.1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4806E7" w14:textId="4769E143" w:rsidR="00B60966" w:rsidRDefault="00450E1D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90D3D">
            <w:rPr>
              <w:noProof/>
            </w:rPr>
            <w:t>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90D3D">
            <w:rPr>
              <w:noProof/>
            </w:rPr>
            <w:t>9</w:t>
          </w:r>
          <w:r>
            <w:fldChar w:fldCharType="end"/>
          </w:r>
        </w:p>
      </w:tc>
    </w:tr>
  </w:tbl>
  <w:p w14:paraId="6F3875BC" w14:textId="77777777" w:rsidR="00B60966" w:rsidRDefault="00B609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E815B" w14:textId="77777777" w:rsidR="005F03B4" w:rsidRDefault="005F03B4">
      <w:pPr>
        <w:spacing w:line="240" w:lineRule="auto"/>
      </w:pPr>
      <w:r>
        <w:separator/>
      </w:r>
    </w:p>
  </w:footnote>
  <w:footnote w:type="continuationSeparator" w:id="0">
    <w:p w14:paraId="72CCA46E" w14:textId="77777777" w:rsidR="005F03B4" w:rsidRDefault="005F03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86E14" w14:textId="77777777" w:rsidR="00B60966" w:rsidRDefault="00B60966">
    <w:pPr>
      <w:rPr>
        <w:sz w:val="24"/>
        <w:szCs w:val="24"/>
      </w:rPr>
    </w:pPr>
  </w:p>
  <w:p w14:paraId="64C3B76D" w14:textId="77777777" w:rsidR="00B60966" w:rsidRDefault="00B60966">
    <w:pPr>
      <w:pBdr>
        <w:top w:val="single" w:sz="6" w:space="1" w:color="000000"/>
      </w:pBdr>
      <w:rPr>
        <w:sz w:val="24"/>
        <w:szCs w:val="24"/>
      </w:rPr>
    </w:pPr>
  </w:p>
  <w:p w14:paraId="4360B959" w14:textId="77777777" w:rsidR="00B60966" w:rsidRDefault="00450E1D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 w14:paraId="70B3629F" w14:textId="77777777" w:rsidR="00B60966" w:rsidRDefault="00B60966">
    <w:pPr>
      <w:pBdr>
        <w:bottom w:val="single" w:sz="6" w:space="1" w:color="000000"/>
      </w:pBdr>
      <w:jc w:val="right"/>
      <w:rPr>
        <w:sz w:val="24"/>
        <w:szCs w:val="24"/>
      </w:rPr>
    </w:pPr>
  </w:p>
  <w:p w14:paraId="2CDB5F0E" w14:textId="77777777" w:rsidR="00B60966" w:rsidRDefault="00B609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9EE91" w14:textId="77777777" w:rsidR="00B60966" w:rsidRDefault="00B60966">
    <w:pPr>
      <w:pBdr>
        <w:top w:val="nil"/>
        <w:left w:val="nil"/>
        <w:bottom w:val="nil"/>
        <w:right w:val="nil"/>
        <w:between w:val="nil"/>
      </w:pBdr>
      <w:spacing w:line="276" w:lineRule="auto"/>
      <w:rPr>
        <w:sz w:val="24"/>
        <w:szCs w:val="24"/>
      </w:rPr>
    </w:pPr>
  </w:p>
  <w:tbl>
    <w:tblPr>
      <w:tblStyle w:val="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00" w:firstRow="0" w:lastRow="0" w:firstColumn="0" w:lastColumn="0" w:noHBand="0" w:noVBand="1"/>
    </w:tblPr>
    <w:tblGrid>
      <w:gridCol w:w="6379"/>
      <w:gridCol w:w="3179"/>
    </w:tblGrid>
    <w:tr w:rsidR="00B60966" w14:paraId="1332F81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A20139" w14:textId="77777777" w:rsidR="00B60966" w:rsidRDefault="00FC1B46">
          <w:r>
            <w:t>Quero Jobs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415CBA9" w14:textId="77777777" w:rsidR="00B60966" w:rsidRDefault="00450E1D">
          <w:pPr>
            <w:tabs>
              <w:tab w:val="left" w:pos="1135"/>
            </w:tabs>
            <w:spacing w:before="40"/>
            <w:ind w:right="68"/>
          </w:pPr>
          <w:r>
            <w:t>Versão: 1.0</w:t>
          </w:r>
        </w:p>
      </w:tc>
    </w:tr>
    <w:tr w:rsidR="00B60966" w14:paraId="0D4838D0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563B70A" w14:textId="77777777" w:rsidR="00B60966" w:rsidRDefault="00B60966"/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D71AEB4" w14:textId="77777777" w:rsidR="00B60966" w:rsidRDefault="00FC1B46">
          <w:r>
            <w:t>Data: 26/08/2022</w:t>
          </w:r>
        </w:p>
      </w:tc>
    </w:tr>
  </w:tbl>
  <w:p w14:paraId="26B83C23" w14:textId="77777777" w:rsidR="00B60966" w:rsidRDefault="00B609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0745"/>
    <w:multiLevelType w:val="multilevel"/>
    <w:tmpl w:val="107CA4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17C30"/>
    <w:multiLevelType w:val="multilevel"/>
    <w:tmpl w:val="43C417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013EE4"/>
    <w:multiLevelType w:val="multilevel"/>
    <w:tmpl w:val="D7AECAF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B06E86"/>
    <w:multiLevelType w:val="multilevel"/>
    <w:tmpl w:val="A932918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A6195A"/>
    <w:multiLevelType w:val="multilevel"/>
    <w:tmpl w:val="7A98AA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4CE1193C"/>
    <w:multiLevelType w:val="multilevel"/>
    <w:tmpl w:val="9A82DF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4976CE"/>
    <w:multiLevelType w:val="multilevel"/>
    <w:tmpl w:val="2F3685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66"/>
    <w:rsid w:val="00032B8C"/>
    <w:rsid w:val="001B62CD"/>
    <w:rsid w:val="00450E1D"/>
    <w:rsid w:val="004B70F4"/>
    <w:rsid w:val="005862D1"/>
    <w:rsid w:val="0059738E"/>
    <w:rsid w:val="005F03B4"/>
    <w:rsid w:val="00B60966"/>
    <w:rsid w:val="00BB21CE"/>
    <w:rsid w:val="00C240D7"/>
    <w:rsid w:val="00E90D3D"/>
    <w:rsid w:val="00F94094"/>
    <w:rsid w:val="00FC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E6AC"/>
  <w15:docId w15:val="{D05AAC70-B0CE-4583-8CDD-81B7F757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1B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1B46"/>
  </w:style>
  <w:style w:type="paragraph" w:styleId="Rodap">
    <w:name w:val="footer"/>
    <w:basedOn w:val="Normal"/>
    <w:link w:val="RodapChar"/>
    <w:uiPriority w:val="99"/>
    <w:unhideWhenUsed/>
    <w:rsid w:val="00FC1B4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B46"/>
  </w:style>
  <w:style w:type="character" w:styleId="Refdecomentrio">
    <w:name w:val="annotation reference"/>
    <w:basedOn w:val="Fontepargpadro"/>
    <w:uiPriority w:val="99"/>
    <w:semiHidden/>
    <w:unhideWhenUsed/>
    <w:rsid w:val="00032B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2B8C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32B8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2B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32B8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2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B8C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4B70F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70F4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4B70F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8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1118</Words>
  <Characters>6040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Stephany Gois Da Silva</dc:creator>
  <cp:lastModifiedBy>Joanne Stephany Gois Da Silva</cp:lastModifiedBy>
  <cp:revision>4</cp:revision>
  <dcterms:created xsi:type="dcterms:W3CDTF">2022-08-26T13:56:00Z</dcterms:created>
  <dcterms:modified xsi:type="dcterms:W3CDTF">2022-09-19T14:45:00Z</dcterms:modified>
</cp:coreProperties>
</file>