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QueroJobs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Requisitos Não Funcionais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RNF01 - Interface web responsiva (Requisito de Portabilidade).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RNF02 - O sistema deve ser implementado em C# (Requisito de Implementação).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RNF03 - Garantir a segurança dos dados através da utilização de HTTPS (Requisito de Segurança).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RNF04 - O sistema deve atender as normas LGPD (Requisito de Segurança).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RNF05 - O tempo de resposta do sistema não deve ser maior que 30 segundos (Requisito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Desempenho).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RNF06 - O sistema deve estar disponível 24 horas por dia durante toda a semana (Requisito de Confiabilidade).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