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ED66D9" w14:textId="31720DA9" w:rsidR="00625A6F" w:rsidRPr="00C63E06" w:rsidRDefault="00625A6F" w:rsidP="00625A6F">
      <w:pPr>
        <w:rPr>
          <w:rFonts w:ascii="Arial" w:hAnsi="Arial" w:cs="Arial"/>
          <w:b/>
          <w:bCs/>
          <w:sz w:val="36"/>
          <w:szCs w:val="36"/>
        </w:rPr>
      </w:pPr>
      <w:r w:rsidRPr="00625A6F">
        <w:rPr>
          <w:rFonts w:ascii="Arial" w:hAnsi="Arial" w:cs="Arial"/>
          <w:b/>
          <w:bCs/>
          <w:sz w:val="36"/>
          <w:szCs w:val="36"/>
        </w:rPr>
        <w:t xml:space="preserve">Describe Python Library Requirements (describe classes and methods used) </w:t>
      </w:r>
    </w:p>
    <w:p w14:paraId="7A60D08F" w14:textId="646E7BDB" w:rsidR="00625A6F" w:rsidRPr="00C63E06" w:rsidRDefault="00625A6F" w:rsidP="00756BEE">
      <w:pPr>
        <w:jc w:val="center"/>
        <w:rPr>
          <w:rFonts w:ascii="Arial" w:hAnsi="Arial" w:cs="Arial"/>
        </w:rPr>
      </w:pPr>
    </w:p>
    <w:tbl>
      <w:tblPr>
        <w:tblStyle w:val="TableGrid"/>
        <w:tblW w:w="0" w:type="auto"/>
        <w:tblLook w:val="04A0" w:firstRow="1" w:lastRow="0" w:firstColumn="1" w:lastColumn="0" w:noHBand="0" w:noVBand="1"/>
      </w:tblPr>
      <w:tblGrid>
        <w:gridCol w:w="1226"/>
        <w:gridCol w:w="2144"/>
        <w:gridCol w:w="4584"/>
        <w:gridCol w:w="1396"/>
      </w:tblGrid>
      <w:tr w:rsidR="00C63E06" w:rsidRPr="00C63E06" w14:paraId="2520AEDA" w14:textId="77777777" w:rsidTr="00625A6F">
        <w:tc>
          <w:tcPr>
            <w:tcW w:w="2337" w:type="dxa"/>
          </w:tcPr>
          <w:p w14:paraId="4F6BB566" w14:textId="022AFA6A" w:rsidR="00625A6F" w:rsidRPr="00C63E06" w:rsidRDefault="00756BEE" w:rsidP="00756BEE">
            <w:pPr>
              <w:jc w:val="center"/>
              <w:rPr>
                <w:rFonts w:ascii="Arial" w:hAnsi="Arial" w:cs="Arial"/>
              </w:rPr>
            </w:pPr>
            <w:bookmarkStart w:id="0" w:name="_GoBack"/>
            <w:r w:rsidRPr="00C63E06">
              <w:rPr>
                <w:rFonts w:ascii="Arial" w:hAnsi="Arial" w:cs="Arial"/>
              </w:rPr>
              <w:t>MODULE</w:t>
            </w:r>
          </w:p>
        </w:tc>
        <w:tc>
          <w:tcPr>
            <w:tcW w:w="2337" w:type="dxa"/>
          </w:tcPr>
          <w:p w14:paraId="721AE6D0" w14:textId="056D024A" w:rsidR="00625A6F" w:rsidRPr="00C63E06" w:rsidRDefault="00756BEE" w:rsidP="00756BEE">
            <w:pPr>
              <w:jc w:val="center"/>
              <w:rPr>
                <w:rFonts w:ascii="Arial" w:hAnsi="Arial" w:cs="Arial"/>
              </w:rPr>
            </w:pPr>
            <w:r w:rsidRPr="00C63E06">
              <w:rPr>
                <w:rFonts w:ascii="Arial" w:hAnsi="Arial" w:cs="Arial"/>
              </w:rPr>
              <w:t>CLASS</w:t>
            </w:r>
          </w:p>
        </w:tc>
        <w:tc>
          <w:tcPr>
            <w:tcW w:w="2338" w:type="dxa"/>
          </w:tcPr>
          <w:p w14:paraId="0D15B4D3" w14:textId="2B11E3B2" w:rsidR="00625A6F" w:rsidRPr="00C63E06" w:rsidRDefault="00756BEE" w:rsidP="00756BEE">
            <w:pPr>
              <w:jc w:val="center"/>
              <w:rPr>
                <w:rFonts w:ascii="Arial" w:hAnsi="Arial" w:cs="Arial"/>
              </w:rPr>
            </w:pPr>
            <w:r w:rsidRPr="00C63E06">
              <w:rPr>
                <w:rFonts w:ascii="Arial" w:hAnsi="Arial" w:cs="Arial"/>
              </w:rPr>
              <w:t>OBJECT VARIABLE</w:t>
            </w:r>
          </w:p>
        </w:tc>
        <w:tc>
          <w:tcPr>
            <w:tcW w:w="2338" w:type="dxa"/>
          </w:tcPr>
          <w:p w14:paraId="14C6AE7D" w14:textId="1F8BACD3" w:rsidR="00625A6F" w:rsidRPr="00C63E06" w:rsidRDefault="00756BEE" w:rsidP="00625A6F">
            <w:pPr>
              <w:rPr>
                <w:rFonts w:ascii="Arial" w:hAnsi="Arial" w:cs="Arial"/>
              </w:rPr>
            </w:pPr>
            <w:r w:rsidRPr="00C63E06">
              <w:rPr>
                <w:rFonts w:ascii="Arial" w:hAnsi="Arial" w:cs="Arial"/>
              </w:rPr>
              <w:t>METHODS</w:t>
            </w:r>
          </w:p>
        </w:tc>
      </w:tr>
      <w:bookmarkEnd w:id="0"/>
      <w:tr w:rsidR="00C63E06" w:rsidRPr="00C63E06" w14:paraId="64A2E57E" w14:textId="77777777" w:rsidTr="00625A6F">
        <w:tc>
          <w:tcPr>
            <w:tcW w:w="2337" w:type="dxa"/>
          </w:tcPr>
          <w:p w14:paraId="71E0B8EF" w14:textId="77777777" w:rsidR="00625A6F" w:rsidRPr="00C63E06" w:rsidRDefault="00625A6F" w:rsidP="00625A6F">
            <w:pPr>
              <w:rPr>
                <w:rFonts w:ascii="Arial" w:hAnsi="Arial" w:cs="Arial"/>
              </w:rPr>
            </w:pPr>
          </w:p>
        </w:tc>
        <w:tc>
          <w:tcPr>
            <w:tcW w:w="2337" w:type="dxa"/>
          </w:tcPr>
          <w:p w14:paraId="55239D90" w14:textId="16ED288C" w:rsidR="00625A6F" w:rsidRPr="00C63E06" w:rsidRDefault="00756BEE" w:rsidP="00625A6F">
            <w:pPr>
              <w:rPr>
                <w:rFonts w:ascii="Arial" w:hAnsi="Arial" w:cs="Arial"/>
              </w:rPr>
            </w:pPr>
            <w:r w:rsidRPr="00C63E06">
              <w:rPr>
                <w:rFonts w:ascii="Arial" w:hAnsi="Arial" w:cs="Arial"/>
              </w:rPr>
              <w:t>MAKEBOOKING()</w:t>
            </w:r>
          </w:p>
        </w:tc>
        <w:tc>
          <w:tcPr>
            <w:tcW w:w="2338" w:type="dxa"/>
          </w:tcPr>
          <w:p w14:paraId="581DB9D0" w14:textId="77777777" w:rsidR="00625A6F" w:rsidRPr="00C63E06" w:rsidRDefault="00073896" w:rsidP="00625A6F">
            <w:pPr>
              <w:rPr>
                <w:rFonts w:ascii="Arial" w:hAnsi="Arial" w:cs="Arial"/>
              </w:rPr>
            </w:pPr>
            <w:r w:rsidRPr="00C63E06">
              <w:rPr>
                <w:rFonts w:ascii="Arial" w:hAnsi="Arial" w:cs="Arial"/>
              </w:rPr>
              <w:t>Treatment1,treatment2,treattment3</w:t>
            </w:r>
          </w:p>
          <w:p w14:paraId="52607727" w14:textId="2810A4A7" w:rsidR="00073896" w:rsidRPr="00C63E06" w:rsidRDefault="00073896" w:rsidP="00625A6F">
            <w:pPr>
              <w:rPr>
                <w:rFonts w:ascii="Arial" w:hAnsi="Arial" w:cs="Arial"/>
              </w:rPr>
            </w:pPr>
            <w:r w:rsidRPr="00C63E06">
              <w:rPr>
                <w:rFonts w:ascii="Arial" w:hAnsi="Arial" w:cs="Arial"/>
              </w:rPr>
              <w:t>Trearment4….treatment25</w:t>
            </w:r>
          </w:p>
        </w:tc>
        <w:tc>
          <w:tcPr>
            <w:tcW w:w="2338" w:type="dxa"/>
          </w:tcPr>
          <w:p w14:paraId="59C7E4D7" w14:textId="31DA4AE7" w:rsidR="00625A6F" w:rsidRPr="00C63E06" w:rsidRDefault="00073896" w:rsidP="00625A6F">
            <w:pPr>
              <w:rPr>
                <w:rFonts w:ascii="Arial" w:hAnsi="Arial" w:cs="Arial"/>
              </w:rPr>
            </w:pPr>
            <w:r w:rsidRPr="00C63E06">
              <w:rPr>
                <w:rFonts w:ascii="Arial" w:hAnsi="Arial" w:cs="Arial"/>
              </w:rPr>
              <w:t>Treatment choice</w:t>
            </w:r>
          </w:p>
        </w:tc>
      </w:tr>
      <w:tr w:rsidR="00C63E06" w:rsidRPr="00C63E06" w14:paraId="331EFC9B" w14:textId="77777777" w:rsidTr="00625A6F">
        <w:tc>
          <w:tcPr>
            <w:tcW w:w="2337" w:type="dxa"/>
          </w:tcPr>
          <w:p w14:paraId="584B075C" w14:textId="77777777" w:rsidR="00625A6F" w:rsidRPr="00C63E06" w:rsidRDefault="00625A6F" w:rsidP="00625A6F">
            <w:pPr>
              <w:rPr>
                <w:rFonts w:ascii="Arial" w:hAnsi="Arial" w:cs="Arial"/>
              </w:rPr>
            </w:pPr>
          </w:p>
        </w:tc>
        <w:tc>
          <w:tcPr>
            <w:tcW w:w="2337" w:type="dxa"/>
          </w:tcPr>
          <w:p w14:paraId="51664689" w14:textId="73B7E7AD" w:rsidR="00625A6F" w:rsidRPr="00C63E06" w:rsidRDefault="00756BEE" w:rsidP="00625A6F">
            <w:pPr>
              <w:rPr>
                <w:rFonts w:ascii="Arial" w:hAnsi="Arial" w:cs="Arial"/>
              </w:rPr>
            </w:pPr>
            <w:r w:rsidRPr="00C63E06">
              <w:rPr>
                <w:rFonts w:ascii="Arial" w:hAnsi="Arial" w:cs="Arial"/>
              </w:rPr>
              <w:t>STR()</w:t>
            </w:r>
          </w:p>
        </w:tc>
        <w:tc>
          <w:tcPr>
            <w:tcW w:w="2338" w:type="dxa"/>
          </w:tcPr>
          <w:p w14:paraId="2E6FFCF0" w14:textId="77777777" w:rsidR="00625A6F" w:rsidRPr="00C63E06" w:rsidRDefault="00756BEE" w:rsidP="00625A6F">
            <w:pPr>
              <w:rPr>
                <w:rFonts w:ascii="Arial" w:hAnsi="Arial" w:cs="Arial"/>
              </w:rPr>
            </w:pPr>
            <w:proofErr w:type="spellStart"/>
            <w:r w:rsidRPr="00C63E06">
              <w:rPr>
                <w:rFonts w:ascii="Arial" w:hAnsi="Arial" w:cs="Arial"/>
              </w:rPr>
              <w:t>Monday</w:t>
            </w:r>
            <w:r w:rsidR="00073896" w:rsidRPr="00C63E06">
              <w:rPr>
                <w:rFonts w:ascii="Arial" w:hAnsi="Arial" w:cs="Arial"/>
              </w:rPr>
              <w:t>,Tuesday,wensday</w:t>
            </w:r>
            <w:proofErr w:type="spellEnd"/>
          </w:p>
          <w:p w14:paraId="5BACE81C" w14:textId="72FC54FE" w:rsidR="00073896" w:rsidRPr="00C63E06" w:rsidRDefault="00073896" w:rsidP="00625A6F">
            <w:pPr>
              <w:rPr>
                <w:rFonts w:ascii="Arial" w:hAnsi="Arial" w:cs="Arial"/>
              </w:rPr>
            </w:pPr>
            <w:r w:rsidRPr="00C63E06">
              <w:rPr>
                <w:rFonts w:ascii="Arial" w:hAnsi="Arial" w:cs="Arial"/>
              </w:rPr>
              <w:t>,</w:t>
            </w:r>
            <w:proofErr w:type="spellStart"/>
            <w:r w:rsidRPr="00C63E06">
              <w:rPr>
                <w:rFonts w:ascii="Arial" w:hAnsi="Arial" w:cs="Arial"/>
              </w:rPr>
              <w:t>Thursday,friday</w:t>
            </w:r>
            <w:proofErr w:type="spellEnd"/>
          </w:p>
        </w:tc>
        <w:tc>
          <w:tcPr>
            <w:tcW w:w="2338" w:type="dxa"/>
          </w:tcPr>
          <w:p w14:paraId="13515B0F" w14:textId="415371F4" w:rsidR="00625A6F" w:rsidRPr="00C63E06" w:rsidRDefault="00073896" w:rsidP="00625A6F">
            <w:pPr>
              <w:rPr>
                <w:rFonts w:ascii="Arial" w:hAnsi="Arial" w:cs="Arial"/>
              </w:rPr>
            </w:pPr>
            <w:r w:rsidRPr="00C63E06">
              <w:rPr>
                <w:rFonts w:ascii="Arial" w:hAnsi="Arial" w:cs="Arial"/>
              </w:rPr>
              <w:t xml:space="preserve">Day choice </w:t>
            </w:r>
          </w:p>
        </w:tc>
      </w:tr>
      <w:tr w:rsidR="00073896" w:rsidRPr="00C63E06" w14:paraId="3D6A417B" w14:textId="77777777" w:rsidTr="00625A6F">
        <w:tc>
          <w:tcPr>
            <w:tcW w:w="2337" w:type="dxa"/>
          </w:tcPr>
          <w:p w14:paraId="105AB2FB" w14:textId="77777777" w:rsidR="00073896" w:rsidRPr="00C63E06" w:rsidRDefault="00073896" w:rsidP="00625A6F">
            <w:pPr>
              <w:rPr>
                <w:rFonts w:ascii="Arial" w:hAnsi="Arial" w:cs="Arial"/>
              </w:rPr>
            </w:pPr>
          </w:p>
        </w:tc>
        <w:tc>
          <w:tcPr>
            <w:tcW w:w="2337" w:type="dxa"/>
          </w:tcPr>
          <w:p w14:paraId="0290EF6D" w14:textId="314A817C" w:rsidR="00073896" w:rsidRPr="00C63E06" w:rsidRDefault="00073896" w:rsidP="00625A6F">
            <w:pPr>
              <w:rPr>
                <w:rFonts w:ascii="Arial" w:hAnsi="Arial" w:cs="Arial"/>
              </w:rPr>
            </w:pPr>
            <w:r w:rsidRPr="00C63E06">
              <w:rPr>
                <w:rFonts w:ascii="Arial" w:hAnsi="Arial" w:cs="Arial"/>
              </w:rPr>
              <w:t>Int()</w:t>
            </w:r>
          </w:p>
        </w:tc>
        <w:tc>
          <w:tcPr>
            <w:tcW w:w="2338" w:type="dxa"/>
          </w:tcPr>
          <w:p w14:paraId="1E19A9A9" w14:textId="77777777" w:rsidR="00073896" w:rsidRPr="00C63E06" w:rsidRDefault="00073896" w:rsidP="00625A6F">
            <w:pPr>
              <w:rPr>
                <w:rFonts w:ascii="Arial" w:hAnsi="Arial" w:cs="Arial"/>
              </w:rPr>
            </w:pPr>
            <w:proofErr w:type="spellStart"/>
            <w:r w:rsidRPr="00C63E06">
              <w:rPr>
                <w:rFonts w:ascii="Arial" w:hAnsi="Arial" w:cs="Arial"/>
              </w:rPr>
              <w:t>Weekdays,monaytes,tuesdates,tuesdates</w:t>
            </w:r>
            <w:proofErr w:type="spellEnd"/>
          </w:p>
          <w:p w14:paraId="1E591B40" w14:textId="77777777" w:rsidR="00073896" w:rsidRPr="00C63E06" w:rsidRDefault="00073896" w:rsidP="00625A6F">
            <w:pPr>
              <w:rPr>
                <w:rFonts w:ascii="Arial" w:hAnsi="Arial" w:cs="Arial"/>
              </w:rPr>
            </w:pPr>
            <w:proofErr w:type="spellStart"/>
            <w:r w:rsidRPr="00C63E06">
              <w:rPr>
                <w:rFonts w:ascii="Arial" w:hAnsi="Arial" w:cs="Arial"/>
              </w:rPr>
              <w:t>Wednesdaydates,thursdaytes,fridaydates</w:t>
            </w:r>
            <w:proofErr w:type="spellEnd"/>
          </w:p>
          <w:p w14:paraId="0D3DCA78" w14:textId="5EF0F900" w:rsidR="00073896" w:rsidRPr="00C63E06" w:rsidRDefault="00073896" w:rsidP="00625A6F">
            <w:pPr>
              <w:rPr>
                <w:rFonts w:ascii="Arial" w:hAnsi="Arial" w:cs="Arial"/>
              </w:rPr>
            </w:pPr>
            <w:proofErr w:type="spellStart"/>
            <w:r w:rsidRPr="00C63E06">
              <w:rPr>
                <w:rFonts w:ascii="Arial" w:hAnsi="Arial" w:cs="Arial"/>
              </w:rPr>
              <w:t>Saturdaytes,times</w:t>
            </w:r>
            <w:proofErr w:type="spellEnd"/>
          </w:p>
        </w:tc>
        <w:tc>
          <w:tcPr>
            <w:tcW w:w="2338" w:type="dxa"/>
          </w:tcPr>
          <w:p w14:paraId="168D14F9" w14:textId="20AE9E33" w:rsidR="00073896" w:rsidRPr="00C63E06" w:rsidRDefault="00073896" w:rsidP="00625A6F">
            <w:pPr>
              <w:rPr>
                <w:rFonts w:ascii="Arial" w:hAnsi="Arial" w:cs="Arial"/>
              </w:rPr>
            </w:pPr>
            <w:r w:rsidRPr="00C63E06">
              <w:rPr>
                <w:rFonts w:ascii="Arial" w:hAnsi="Arial" w:cs="Arial"/>
              </w:rPr>
              <w:t>date choice</w:t>
            </w:r>
          </w:p>
        </w:tc>
      </w:tr>
      <w:tr w:rsidR="00D40B67" w:rsidRPr="00C63E06" w14:paraId="6947082E" w14:textId="77777777" w:rsidTr="00625A6F">
        <w:tc>
          <w:tcPr>
            <w:tcW w:w="2337" w:type="dxa"/>
          </w:tcPr>
          <w:p w14:paraId="112E5D1E" w14:textId="77777777" w:rsidR="00D40B67" w:rsidRPr="00C63E06" w:rsidRDefault="00D40B67" w:rsidP="00625A6F">
            <w:pPr>
              <w:rPr>
                <w:rFonts w:ascii="Arial" w:hAnsi="Arial" w:cs="Arial"/>
              </w:rPr>
            </w:pPr>
          </w:p>
        </w:tc>
        <w:tc>
          <w:tcPr>
            <w:tcW w:w="2337" w:type="dxa"/>
          </w:tcPr>
          <w:p w14:paraId="3AB70E7B" w14:textId="745B6211" w:rsidR="00D40B67" w:rsidRPr="00C63E06" w:rsidRDefault="00D40B67" w:rsidP="00625A6F">
            <w:pPr>
              <w:rPr>
                <w:rFonts w:ascii="Arial" w:hAnsi="Arial" w:cs="Arial"/>
              </w:rPr>
            </w:pPr>
            <w:proofErr w:type="spellStart"/>
            <w:r w:rsidRPr="00C63E06">
              <w:rPr>
                <w:rFonts w:ascii="Arial" w:hAnsi="Arial" w:cs="Arial"/>
              </w:rPr>
              <w:t>showBookings</w:t>
            </w:r>
            <w:proofErr w:type="spellEnd"/>
            <w:r w:rsidRPr="00C63E06">
              <w:rPr>
                <w:rFonts w:ascii="Arial" w:hAnsi="Arial" w:cs="Arial"/>
              </w:rPr>
              <w:t>()</w:t>
            </w:r>
          </w:p>
        </w:tc>
        <w:tc>
          <w:tcPr>
            <w:tcW w:w="2338" w:type="dxa"/>
          </w:tcPr>
          <w:p w14:paraId="1BB36292" w14:textId="0F71A51B" w:rsidR="00D40B67" w:rsidRPr="00C63E06" w:rsidRDefault="00D40B67" w:rsidP="00625A6F">
            <w:pPr>
              <w:rPr>
                <w:rFonts w:ascii="Arial" w:hAnsi="Arial" w:cs="Arial"/>
              </w:rPr>
            </w:pPr>
            <w:proofErr w:type="spellStart"/>
            <w:r w:rsidRPr="00C63E06">
              <w:rPr>
                <w:rFonts w:ascii="Arial" w:hAnsi="Arial" w:cs="Arial"/>
              </w:rPr>
              <w:t>Blockweekdday</w:t>
            </w:r>
            <w:proofErr w:type="spellEnd"/>
            <w:r w:rsidRPr="00C63E06">
              <w:rPr>
                <w:rFonts w:ascii="Arial" w:hAnsi="Arial" w:cs="Arial"/>
              </w:rPr>
              <w:t>…</w:t>
            </w:r>
          </w:p>
        </w:tc>
        <w:tc>
          <w:tcPr>
            <w:tcW w:w="2338" w:type="dxa"/>
          </w:tcPr>
          <w:p w14:paraId="4BD9455E" w14:textId="76204437" w:rsidR="00D40B67" w:rsidRPr="00C63E06" w:rsidRDefault="00D40B67" w:rsidP="00625A6F">
            <w:pPr>
              <w:rPr>
                <w:rFonts w:ascii="Arial" w:hAnsi="Arial" w:cs="Arial"/>
              </w:rPr>
            </w:pPr>
            <w:r w:rsidRPr="00C63E06">
              <w:rPr>
                <w:rFonts w:ascii="Arial" w:hAnsi="Arial" w:cs="Arial"/>
              </w:rPr>
              <w:t>.append</w:t>
            </w:r>
          </w:p>
        </w:tc>
      </w:tr>
      <w:tr w:rsidR="00D40B67" w:rsidRPr="00C63E06" w14:paraId="382BDB43" w14:textId="77777777" w:rsidTr="00625A6F">
        <w:tc>
          <w:tcPr>
            <w:tcW w:w="2337" w:type="dxa"/>
          </w:tcPr>
          <w:p w14:paraId="3196E295" w14:textId="77777777" w:rsidR="00D40B67" w:rsidRPr="00C63E06" w:rsidRDefault="00D40B67" w:rsidP="00625A6F">
            <w:pPr>
              <w:rPr>
                <w:rFonts w:ascii="Arial" w:hAnsi="Arial" w:cs="Arial"/>
              </w:rPr>
            </w:pPr>
          </w:p>
        </w:tc>
        <w:tc>
          <w:tcPr>
            <w:tcW w:w="2337" w:type="dxa"/>
          </w:tcPr>
          <w:p w14:paraId="047F2D4C" w14:textId="52D8B75D" w:rsidR="00D40B67" w:rsidRPr="00C63E06" w:rsidRDefault="00D40B67" w:rsidP="00625A6F">
            <w:pPr>
              <w:rPr>
                <w:rFonts w:ascii="Arial" w:hAnsi="Arial" w:cs="Arial"/>
              </w:rPr>
            </w:pPr>
            <w:r w:rsidRPr="00C63E06">
              <w:rPr>
                <w:rFonts w:ascii="Arial" w:hAnsi="Arial" w:cs="Arial"/>
              </w:rPr>
              <w:t>Len()</w:t>
            </w:r>
          </w:p>
        </w:tc>
        <w:tc>
          <w:tcPr>
            <w:tcW w:w="2338" w:type="dxa"/>
          </w:tcPr>
          <w:p w14:paraId="1DF974CF" w14:textId="77777777" w:rsidR="00D40B67" w:rsidRPr="00C63E06" w:rsidRDefault="00D40B67" w:rsidP="00625A6F">
            <w:pPr>
              <w:rPr>
                <w:rFonts w:ascii="Arial" w:hAnsi="Arial" w:cs="Arial"/>
              </w:rPr>
            </w:pPr>
          </w:p>
        </w:tc>
        <w:tc>
          <w:tcPr>
            <w:tcW w:w="2338" w:type="dxa"/>
          </w:tcPr>
          <w:p w14:paraId="0602E585" w14:textId="77777777" w:rsidR="00D40B67" w:rsidRPr="00C63E06" w:rsidRDefault="00D40B67" w:rsidP="00625A6F">
            <w:pPr>
              <w:rPr>
                <w:rFonts w:ascii="Arial" w:hAnsi="Arial" w:cs="Arial"/>
              </w:rPr>
            </w:pPr>
          </w:p>
        </w:tc>
      </w:tr>
    </w:tbl>
    <w:p w14:paraId="2A462C3C" w14:textId="77777777" w:rsidR="00C63E06" w:rsidRPr="00C63E06" w:rsidRDefault="00C63E06" w:rsidP="00625A6F">
      <w:pPr>
        <w:rPr>
          <w:rFonts w:ascii="Arial" w:hAnsi="Arial" w:cs="Arial"/>
          <w:b/>
          <w:bCs/>
          <w:sz w:val="44"/>
          <w:szCs w:val="44"/>
        </w:rPr>
      </w:pPr>
    </w:p>
    <w:p w14:paraId="0600715F" w14:textId="486B1523" w:rsidR="00D40B67" w:rsidRPr="00C63E06" w:rsidRDefault="00625A6F" w:rsidP="00625A6F">
      <w:pPr>
        <w:rPr>
          <w:rFonts w:ascii="Arial" w:hAnsi="Arial" w:cs="Arial"/>
          <w:b/>
          <w:bCs/>
          <w:sz w:val="36"/>
          <w:szCs w:val="36"/>
        </w:rPr>
      </w:pPr>
      <w:r w:rsidRPr="00625A6F">
        <w:rPr>
          <w:rFonts w:ascii="Arial" w:hAnsi="Arial" w:cs="Arial"/>
          <w:b/>
          <w:bCs/>
          <w:sz w:val="44"/>
          <w:szCs w:val="44"/>
        </w:rPr>
        <w:t>t</w:t>
      </w:r>
      <w:r w:rsidRPr="00625A6F">
        <w:rPr>
          <w:rFonts w:ascii="Arial" w:hAnsi="Arial" w:cs="Arial"/>
          <w:b/>
          <w:bCs/>
          <w:sz w:val="36"/>
          <w:szCs w:val="36"/>
        </w:rPr>
        <w:t xml:space="preserve">he program (include variables and data types used) - Describe operations to be performed </w:t>
      </w:r>
    </w:p>
    <w:p w14:paraId="3E3CA7A1" w14:textId="77777777" w:rsidR="00C63E06" w:rsidRPr="00C63E06" w:rsidRDefault="004E51CC" w:rsidP="00625A6F">
      <w:pPr>
        <w:rPr>
          <w:rFonts w:ascii="Arial" w:hAnsi="Arial" w:cs="Arial"/>
          <w:noProof/>
        </w:rPr>
      </w:pPr>
      <w:r w:rsidRPr="00C63E06">
        <w:rPr>
          <w:rFonts w:ascii="Arial" w:hAnsi="Arial" w:cs="Arial"/>
        </w:rPr>
        <w:drawing>
          <wp:inline distT="0" distB="0" distL="0" distR="0" wp14:anchorId="0C46269A" wp14:editId="7A43A8E6">
            <wp:extent cx="4025900" cy="195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25900" cy="1955800"/>
                    </a:xfrm>
                    <a:prstGeom prst="rect">
                      <a:avLst/>
                    </a:prstGeom>
                  </pic:spPr>
                </pic:pic>
              </a:graphicData>
            </a:graphic>
          </wp:inline>
        </w:drawing>
      </w:r>
      <w:r w:rsidR="00C63E06" w:rsidRPr="00C63E06">
        <w:rPr>
          <w:rFonts w:ascii="Arial" w:hAnsi="Arial" w:cs="Arial"/>
          <w:noProof/>
        </w:rPr>
        <w:t xml:space="preserve"> </w:t>
      </w:r>
    </w:p>
    <w:p w14:paraId="520C72B4" w14:textId="1414F2A5" w:rsidR="00C63E06" w:rsidRPr="00C63E06" w:rsidRDefault="00C63E06" w:rsidP="00C63E06">
      <w:pPr>
        <w:rPr>
          <w:rFonts w:ascii="Arial" w:hAnsi="Arial" w:cs="Arial"/>
          <w:color w:val="000000"/>
          <w:spacing w:val="-2"/>
          <w:sz w:val="21"/>
          <w:szCs w:val="21"/>
          <w:shd w:val="clear" w:color="auto" w:fill="FFFFFF"/>
        </w:rPr>
      </w:pPr>
      <w:r w:rsidRPr="00C63E06">
        <w:rPr>
          <w:rFonts w:ascii="Arial" w:hAnsi="Arial" w:cs="Arial"/>
          <w:noProof/>
        </w:rPr>
        <w:t>We use count = count +1 to add each loop thought .</w:t>
      </w:r>
      <w:r w:rsidRPr="00C63E06">
        <w:rPr>
          <w:rFonts w:ascii="Arial" w:hAnsi="Arial" w:cs="Arial"/>
          <w:color w:val="000000"/>
          <w:spacing w:val="-2"/>
          <w:sz w:val="21"/>
          <w:szCs w:val="21"/>
          <w:shd w:val="clear" w:color="auto" w:fill="FFFFFF"/>
        </w:rPr>
        <w:t xml:space="preserve"> </w:t>
      </w:r>
      <w:r w:rsidRPr="00C63E06">
        <w:rPr>
          <w:rFonts w:ascii="Arial" w:hAnsi="Arial" w:cs="Arial"/>
          <w:color w:val="000000"/>
          <w:spacing w:val="-2"/>
          <w:sz w:val="21"/>
          <w:szCs w:val="21"/>
          <w:shd w:val="clear" w:color="auto" w:fill="FFFFFF"/>
        </w:rPr>
        <w:t> variable </w:t>
      </w:r>
      <w:r w:rsidRPr="00C63E06">
        <w:rPr>
          <w:rStyle w:val="pre"/>
          <w:rFonts w:ascii="Arial" w:hAnsi="Arial" w:cs="Arial"/>
          <w:color w:val="333333"/>
          <w:spacing w:val="2"/>
          <w:sz w:val="23"/>
          <w:szCs w:val="23"/>
          <w:shd w:val="clear" w:color="auto" w:fill="F2F2F2"/>
        </w:rPr>
        <w:t>count</w:t>
      </w:r>
      <w:r w:rsidRPr="00C63E06">
        <w:rPr>
          <w:rFonts w:ascii="Arial" w:hAnsi="Arial" w:cs="Arial"/>
          <w:color w:val="000000"/>
          <w:spacing w:val="-2"/>
          <w:sz w:val="21"/>
          <w:szCs w:val="21"/>
          <w:shd w:val="clear" w:color="auto" w:fill="FFFFFF"/>
        </w:rPr>
        <w:t> is initialized to 0 and then incremented each time the loop body is executed. When the loop exits, </w:t>
      </w:r>
      <w:r w:rsidRPr="00C63E06">
        <w:rPr>
          <w:rStyle w:val="pre"/>
          <w:rFonts w:ascii="Arial" w:hAnsi="Arial" w:cs="Arial"/>
          <w:color w:val="333333"/>
          <w:spacing w:val="2"/>
          <w:sz w:val="23"/>
          <w:szCs w:val="23"/>
          <w:shd w:val="clear" w:color="auto" w:fill="F2F2F2"/>
        </w:rPr>
        <w:t>count</w:t>
      </w:r>
      <w:r w:rsidRPr="00C63E06">
        <w:rPr>
          <w:rFonts w:ascii="Arial" w:hAnsi="Arial" w:cs="Arial"/>
          <w:color w:val="000000"/>
          <w:spacing w:val="-2"/>
          <w:sz w:val="21"/>
          <w:szCs w:val="21"/>
          <w:shd w:val="clear" w:color="auto" w:fill="FFFFFF"/>
        </w:rPr>
        <w:t> contains the result – the total number of times the loop body was executed, which is the same as the number of digits.</w:t>
      </w:r>
    </w:p>
    <w:p w14:paraId="2A039A1D" w14:textId="77777777" w:rsidR="00C63E06" w:rsidRPr="00C63E06" w:rsidRDefault="00C63E06" w:rsidP="00C63E06">
      <w:pPr>
        <w:rPr>
          <w:rFonts w:ascii="Arial" w:hAnsi="Arial" w:cs="Arial"/>
        </w:rPr>
      </w:pPr>
      <w:r w:rsidRPr="00C63E06">
        <w:rPr>
          <w:rStyle w:val="pre"/>
          <w:rFonts w:ascii="Arial" w:hAnsi="Arial" w:cs="Arial"/>
          <w:color w:val="333333"/>
          <w:spacing w:val="2"/>
          <w:sz w:val="23"/>
          <w:szCs w:val="23"/>
          <w:shd w:val="clear" w:color="auto" w:fill="F2F2F2"/>
        </w:rPr>
        <w:t>count</w:t>
      </w:r>
      <w:r w:rsidRPr="00C63E06">
        <w:rPr>
          <w:rStyle w:val="HTMLTypewriter"/>
          <w:rFonts w:ascii="Arial" w:hAnsi="Arial" w:cs="Arial"/>
          <w:color w:val="333333"/>
          <w:spacing w:val="2"/>
          <w:sz w:val="23"/>
          <w:szCs w:val="23"/>
          <w:shd w:val="clear" w:color="auto" w:fill="F2F2F2"/>
        </w:rPr>
        <w:t> </w:t>
      </w:r>
      <w:r w:rsidRPr="00C63E06">
        <w:rPr>
          <w:rStyle w:val="pre"/>
          <w:rFonts w:ascii="Arial" w:hAnsi="Arial" w:cs="Arial"/>
          <w:color w:val="333333"/>
          <w:spacing w:val="2"/>
          <w:sz w:val="23"/>
          <w:szCs w:val="23"/>
          <w:shd w:val="clear" w:color="auto" w:fill="F2F2F2"/>
        </w:rPr>
        <w:t>+=</w:t>
      </w:r>
      <w:r w:rsidRPr="00C63E06">
        <w:rPr>
          <w:rStyle w:val="HTMLTypewriter"/>
          <w:rFonts w:ascii="Arial" w:hAnsi="Arial" w:cs="Arial"/>
          <w:color w:val="333333"/>
          <w:spacing w:val="2"/>
          <w:sz w:val="23"/>
          <w:szCs w:val="23"/>
          <w:shd w:val="clear" w:color="auto" w:fill="F2F2F2"/>
        </w:rPr>
        <w:t> </w:t>
      </w:r>
      <w:r w:rsidRPr="00C63E06">
        <w:rPr>
          <w:rStyle w:val="pre"/>
          <w:rFonts w:ascii="Arial" w:hAnsi="Arial" w:cs="Arial"/>
          <w:color w:val="333333"/>
          <w:spacing w:val="2"/>
          <w:sz w:val="23"/>
          <w:szCs w:val="23"/>
          <w:shd w:val="clear" w:color="auto" w:fill="F2F2F2"/>
        </w:rPr>
        <w:t>1</w:t>
      </w:r>
      <w:r w:rsidRPr="00C63E06">
        <w:rPr>
          <w:rFonts w:ascii="Arial" w:hAnsi="Arial" w:cs="Arial"/>
          <w:color w:val="000000"/>
          <w:spacing w:val="-2"/>
          <w:sz w:val="21"/>
          <w:szCs w:val="21"/>
          <w:shd w:val="clear" w:color="auto" w:fill="FFFFFF"/>
        </w:rPr>
        <w:t xml:space="preserve"> is an </w:t>
      </w:r>
      <w:proofErr w:type="spellStart"/>
      <w:r w:rsidRPr="00C63E06">
        <w:rPr>
          <w:rFonts w:ascii="Arial" w:hAnsi="Arial" w:cs="Arial"/>
          <w:color w:val="000000"/>
          <w:spacing w:val="-2"/>
          <w:sz w:val="21"/>
          <w:szCs w:val="21"/>
          <w:shd w:val="clear" w:color="auto" w:fill="FFFFFF"/>
        </w:rPr>
        <w:t>abreviation</w:t>
      </w:r>
      <w:proofErr w:type="spellEnd"/>
      <w:r w:rsidRPr="00C63E06">
        <w:rPr>
          <w:rFonts w:ascii="Arial" w:hAnsi="Arial" w:cs="Arial"/>
          <w:color w:val="000000"/>
          <w:spacing w:val="-2"/>
          <w:sz w:val="21"/>
          <w:szCs w:val="21"/>
          <w:shd w:val="clear" w:color="auto" w:fill="FFFFFF"/>
        </w:rPr>
        <w:t xml:space="preserve"> for </w:t>
      </w:r>
      <w:r w:rsidRPr="00C63E06">
        <w:rPr>
          <w:rStyle w:val="pre"/>
          <w:rFonts w:ascii="Arial" w:hAnsi="Arial" w:cs="Arial"/>
          <w:color w:val="333333"/>
          <w:spacing w:val="2"/>
          <w:sz w:val="23"/>
          <w:szCs w:val="23"/>
          <w:shd w:val="clear" w:color="auto" w:fill="F2F2F2"/>
        </w:rPr>
        <w:t>count</w:t>
      </w:r>
      <w:r w:rsidRPr="00C63E06">
        <w:rPr>
          <w:rStyle w:val="HTMLTypewriter"/>
          <w:rFonts w:ascii="Arial" w:hAnsi="Arial" w:cs="Arial"/>
          <w:color w:val="333333"/>
          <w:spacing w:val="2"/>
          <w:sz w:val="23"/>
          <w:szCs w:val="23"/>
          <w:shd w:val="clear" w:color="auto" w:fill="F2F2F2"/>
        </w:rPr>
        <w:t> </w:t>
      </w:r>
      <w:r w:rsidRPr="00C63E06">
        <w:rPr>
          <w:rStyle w:val="pre"/>
          <w:rFonts w:ascii="Arial" w:hAnsi="Arial" w:cs="Arial"/>
          <w:color w:val="333333"/>
          <w:spacing w:val="2"/>
          <w:sz w:val="23"/>
          <w:szCs w:val="23"/>
          <w:shd w:val="clear" w:color="auto" w:fill="F2F2F2"/>
        </w:rPr>
        <w:t>=</w:t>
      </w:r>
      <w:r w:rsidRPr="00C63E06">
        <w:rPr>
          <w:rStyle w:val="HTMLTypewriter"/>
          <w:rFonts w:ascii="Arial" w:hAnsi="Arial" w:cs="Arial"/>
          <w:color w:val="333333"/>
          <w:spacing w:val="2"/>
          <w:sz w:val="23"/>
          <w:szCs w:val="23"/>
          <w:shd w:val="clear" w:color="auto" w:fill="F2F2F2"/>
        </w:rPr>
        <w:t> </w:t>
      </w:r>
      <w:r w:rsidRPr="00C63E06">
        <w:rPr>
          <w:rStyle w:val="pre"/>
          <w:rFonts w:ascii="Arial" w:hAnsi="Arial" w:cs="Arial"/>
          <w:color w:val="333333"/>
          <w:spacing w:val="2"/>
          <w:sz w:val="23"/>
          <w:szCs w:val="23"/>
          <w:shd w:val="clear" w:color="auto" w:fill="F2F2F2"/>
        </w:rPr>
        <w:t>count</w:t>
      </w:r>
      <w:r w:rsidRPr="00C63E06">
        <w:rPr>
          <w:rStyle w:val="HTMLTypewriter"/>
          <w:rFonts w:ascii="Arial" w:hAnsi="Arial" w:cs="Arial"/>
          <w:color w:val="333333"/>
          <w:spacing w:val="2"/>
          <w:sz w:val="23"/>
          <w:szCs w:val="23"/>
          <w:shd w:val="clear" w:color="auto" w:fill="F2F2F2"/>
        </w:rPr>
        <w:t> </w:t>
      </w:r>
      <w:r w:rsidRPr="00C63E06">
        <w:rPr>
          <w:rStyle w:val="pre"/>
          <w:rFonts w:ascii="Arial" w:hAnsi="Arial" w:cs="Arial"/>
          <w:color w:val="333333"/>
          <w:spacing w:val="2"/>
          <w:sz w:val="23"/>
          <w:szCs w:val="23"/>
          <w:shd w:val="clear" w:color="auto" w:fill="F2F2F2"/>
        </w:rPr>
        <w:t>+</w:t>
      </w:r>
      <w:r w:rsidRPr="00C63E06">
        <w:rPr>
          <w:rStyle w:val="HTMLTypewriter"/>
          <w:rFonts w:ascii="Arial" w:hAnsi="Arial" w:cs="Arial"/>
          <w:color w:val="333333"/>
          <w:spacing w:val="2"/>
          <w:sz w:val="23"/>
          <w:szCs w:val="23"/>
          <w:shd w:val="clear" w:color="auto" w:fill="F2F2F2"/>
        </w:rPr>
        <w:t> </w:t>
      </w:r>
      <w:r w:rsidRPr="00C63E06">
        <w:rPr>
          <w:rStyle w:val="pre"/>
          <w:rFonts w:ascii="Arial" w:hAnsi="Arial" w:cs="Arial"/>
          <w:color w:val="333333"/>
          <w:spacing w:val="2"/>
          <w:sz w:val="23"/>
          <w:szCs w:val="23"/>
          <w:shd w:val="clear" w:color="auto" w:fill="F2F2F2"/>
        </w:rPr>
        <w:t>1</w:t>
      </w:r>
      <w:r w:rsidRPr="00C63E06">
        <w:rPr>
          <w:rFonts w:ascii="Arial" w:hAnsi="Arial" w:cs="Arial"/>
          <w:color w:val="000000"/>
          <w:spacing w:val="-2"/>
          <w:sz w:val="21"/>
          <w:szCs w:val="21"/>
          <w:shd w:val="clear" w:color="auto" w:fill="FFFFFF"/>
        </w:rPr>
        <w:t> . The increment value does not have to be 1:</w:t>
      </w:r>
    </w:p>
    <w:p w14:paraId="32E1B570" w14:textId="42994B51" w:rsidR="00C63E06" w:rsidRPr="00C63E06" w:rsidRDefault="00C63E06" w:rsidP="00625A6F">
      <w:pPr>
        <w:rPr>
          <w:rFonts w:ascii="Arial" w:hAnsi="Arial" w:cs="Arial"/>
          <w:noProof/>
        </w:rPr>
      </w:pPr>
    </w:p>
    <w:p w14:paraId="4F16B98E" w14:textId="17FA5EA9" w:rsidR="004E51CC" w:rsidRPr="00C63E06" w:rsidRDefault="00C63E06" w:rsidP="00625A6F">
      <w:pPr>
        <w:rPr>
          <w:rFonts w:ascii="Arial" w:hAnsi="Arial" w:cs="Arial"/>
          <w:noProof/>
        </w:rPr>
      </w:pPr>
      <w:r w:rsidRPr="00C63E06">
        <w:rPr>
          <w:rFonts w:ascii="Arial" w:hAnsi="Arial" w:cs="Arial"/>
        </w:rPr>
        <w:drawing>
          <wp:inline distT="0" distB="0" distL="0" distR="0" wp14:anchorId="7D453B9F" wp14:editId="640D2E6F">
            <wp:extent cx="3302000" cy="137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02000" cy="1371600"/>
                    </a:xfrm>
                    <a:prstGeom prst="rect">
                      <a:avLst/>
                    </a:prstGeom>
                  </pic:spPr>
                </pic:pic>
              </a:graphicData>
            </a:graphic>
          </wp:inline>
        </w:drawing>
      </w:r>
    </w:p>
    <w:p w14:paraId="3911D852" w14:textId="673C0C78" w:rsidR="00C63E06" w:rsidRPr="00C63E06" w:rsidRDefault="00C63E06" w:rsidP="00625A6F">
      <w:pPr>
        <w:rPr>
          <w:rFonts w:ascii="Arial" w:hAnsi="Arial" w:cs="Arial"/>
          <w:noProof/>
        </w:rPr>
      </w:pPr>
      <w:r w:rsidRPr="00C63E06">
        <w:rPr>
          <w:rFonts w:ascii="Arial" w:hAnsi="Arial" w:cs="Arial"/>
          <w:noProof/>
        </w:rPr>
        <w:lastRenderedPageBreak/>
        <w:t>We use (i) to duplicate  the list of the element</w:t>
      </w:r>
    </w:p>
    <w:p w14:paraId="20E48B03" w14:textId="32547C28" w:rsidR="00C63E06" w:rsidRPr="00C63E06" w:rsidRDefault="00C63E06" w:rsidP="00625A6F">
      <w:pPr>
        <w:rPr>
          <w:rFonts w:ascii="Arial" w:hAnsi="Arial" w:cs="Arial"/>
          <w:noProof/>
        </w:rPr>
      </w:pPr>
      <w:r w:rsidRPr="00C63E06">
        <w:rPr>
          <w:rFonts w:ascii="Arial" w:hAnsi="Arial" w:cs="Arial"/>
          <w:noProof/>
        </w:rPr>
        <w:drawing>
          <wp:inline distT="0" distB="0" distL="0" distR="0" wp14:anchorId="03320B0A" wp14:editId="31DE1FAD">
            <wp:extent cx="4876800" cy="1143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76800" cy="1143000"/>
                    </a:xfrm>
                    <a:prstGeom prst="rect">
                      <a:avLst/>
                    </a:prstGeom>
                  </pic:spPr>
                </pic:pic>
              </a:graphicData>
            </a:graphic>
          </wp:inline>
        </w:drawing>
      </w:r>
    </w:p>
    <w:p w14:paraId="4EAB0B85" w14:textId="77777777" w:rsidR="00D40B67" w:rsidRPr="00C63E06" w:rsidRDefault="00D40B67" w:rsidP="00625A6F">
      <w:pPr>
        <w:rPr>
          <w:rFonts w:ascii="Arial" w:hAnsi="Arial" w:cs="Arial"/>
        </w:rPr>
      </w:pPr>
    </w:p>
    <w:p w14:paraId="239AFD06" w14:textId="309BC69E" w:rsidR="00D40B67" w:rsidRPr="00C63E06" w:rsidRDefault="00625A6F" w:rsidP="00625A6F">
      <w:pPr>
        <w:rPr>
          <w:rFonts w:ascii="Arial" w:hAnsi="Arial" w:cs="Arial"/>
          <w:b/>
          <w:bCs/>
          <w:sz w:val="36"/>
          <w:szCs w:val="36"/>
        </w:rPr>
      </w:pPr>
      <w:r w:rsidRPr="00625A6F">
        <w:rPr>
          <w:rFonts w:ascii="Arial" w:hAnsi="Arial" w:cs="Arial"/>
          <w:b/>
          <w:bCs/>
          <w:sz w:val="36"/>
          <w:szCs w:val="36"/>
        </w:rPr>
        <w:t>(functions and computations) - Describe the outputs of the program(include variables and data</w:t>
      </w:r>
    </w:p>
    <w:p w14:paraId="631F5F82" w14:textId="24213327" w:rsidR="004E51CC" w:rsidRPr="00C63E06" w:rsidRDefault="004E51CC" w:rsidP="00625A6F">
      <w:pPr>
        <w:rPr>
          <w:rFonts w:ascii="Arial" w:hAnsi="Arial" w:cs="Arial"/>
        </w:rPr>
      </w:pPr>
      <w:r w:rsidRPr="00C63E06">
        <w:rPr>
          <w:rFonts w:ascii="Arial" w:hAnsi="Arial" w:cs="Arial"/>
        </w:rPr>
        <w:drawing>
          <wp:inline distT="0" distB="0" distL="0" distR="0" wp14:anchorId="28B413D8" wp14:editId="61BE7220">
            <wp:extent cx="7025005" cy="95242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158558" cy="970536"/>
                    </a:xfrm>
                    <a:prstGeom prst="rect">
                      <a:avLst/>
                    </a:prstGeom>
                  </pic:spPr>
                </pic:pic>
              </a:graphicData>
            </a:graphic>
          </wp:inline>
        </w:drawing>
      </w:r>
    </w:p>
    <w:p w14:paraId="1859DD8C" w14:textId="74540E10" w:rsidR="00D40B67" w:rsidRPr="00C63E06" w:rsidRDefault="00D40B67" w:rsidP="00D40B67">
      <w:pPr>
        <w:pStyle w:val="NormalWeb"/>
        <w:shd w:val="clear" w:color="auto" w:fill="FFFFFF"/>
        <w:spacing w:before="0" w:beforeAutospacing="0" w:after="240" w:afterAutospacing="0"/>
        <w:rPr>
          <w:rFonts w:ascii="Arial" w:hAnsi="Arial" w:cs="Arial"/>
          <w:color w:val="24292E"/>
        </w:rPr>
      </w:pPr>
      <w:r w:rsidRPr="00C63E06">
        <w:rPr>
          <w:rFonts w:ascii="Arial" w:hAnsi="Arial" w:cs="Arial"/>
          <w:color w:val="24292E"/>
        </w:rPr>
        <w:t>This code starts by giving the user a ‘Welcome’ message, letting them know that they are in a booking system, and that they can quit at any time by simply typing ‘quit’. ‘QUIT’ and ‘Quit’ are also accepted. For most stages of the booking, this command will allow them to exit. The only time they can’t use this command is when having to type a Yes/No answer, or while entering their contact email after confirming their booking time/date.</w:t>
      </w:r>
    </w:p>
    <w:p w14:paraId="57AC690F" w14:textId="6967A250" w:rsidR="004E51CC" w:rsidRPr="00C63E06" w:rsidRDefault="004E51CC" w:rsidP="00D40B67">
      <w:pPr>
        <w:pStyle w:val="NormalWeb"/>
        <w:shd w:val="clear" w:color="auto" w:fill="FFFFFF"/>
        <w:spacing w:before="0" w:beforeAutospacing="0" w:after="240" w:afterAutospacing="0"/>
        <w:rPr>
          <w:rFonts w:ascii="Arial" w:hAnsi="Arial" w:cs="Arial"/>
          <w:color w:val="24292E"/>
        </w:rPr>
      </w:pPr>
      <w:r w:rsidRPr="00C63E06">
        <w:rPr>
          <w:rFonts w:ascii="Arial" w:hAnsi="Arial" w:cs="Arial"/>
          <w:color w:val="24292E"/>
        </w:rPr>
        <w:drawing>
          <wp:inline distT="0" distB="0" distL="0" distR="0" wp14:anchorId="762EF203" wp14:editId="7F12E03D">
            <wp:extent cx="4965700" cy="4028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8594" cy="4055482"/>
                    </a:xfrm>
                    <a:prstGeom prst="rect">
                      <a:avLst/>
                    </a:prstGeom>
                  </pic:spPr>
                </pic:pic>
              </a:graphicData>
            </a:graphic>
          </wp:inline>
        </w:drawing>
      </w:r>
    </w:p>
    <w:p w14:paraId="47CAD491" w14:textId="21161E7A" w:rsidR="004E51CC" w:rsidRPr="00C63E06" w:rsidRDefault="004E51CC" w:rsidP="00D40B67">
      <w:pPr>
        <w:pStyle w:val="NormalWeb"/>
        <w:shd w:val="clear" w:color="auto" w:fill="FFFFFF"/>
        <w:spacing w:before="0" w:beforeAutospacing="0" w:after="240" w:afterAutospacing="0"/>
        <w:rPr>
          <w:rFonts w:ascii="Arial" w:hAnsi="Arial" w:cs="Arial"/>
          <w:color w:val="24292E"/>
        </w:rPr>
      </w:pPr>
      <w:r w:rsidRPr="00C63E06">
        <w:rPr>
          <w:rFonts w:ascii="Arial" w:hAnsi="Arial" w:cs="Arial"/>
          <w:color w:val="24292E"/>
        </w:rPr>
        <w:lastRenderedPageBreak/>
        <w:drawing>
          <wp:inline distT="0" distB="0" distL="0" distR="0" wp14:anchorId="739D6197" wp14:editId="16121EB4">
            <wp:extent cx="4876800" cy="374409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5522" cy="3750786"/>
                    </a:xfrm>
                    <a:prstGeom prst="rect">
                      <a:avLst/>
                    </a:prstGeom>
                  </pic:spPr>
                </pic:pic>
              </a:graphicData>
            </a:graphic>
          </wp:inline>
        </w:drawing>
      </w:r>
    </w:p>
    <w:p w14:paraId="689BEF0E" w14:textId="0C5ECBA1" w:rsidR="004E51CC" w:rsidRPr="00C63E06" w:rsidRDefault="004E51CC" w:rsidP="00D40B67">
      <w:pPr>
        <w:pStyle w:val="NormalWeb"/>
        <w:shd w:val="clear" w:color="auto" w:fill="FFFFFF"/>
        <w:spacing w:before="0" w:beforeAutospacing="0" w:after="240" w:afterAutospacing="0"/>
        <w:rPr>
          <w:rFonts w:ascii="Arial" w:hAnsi="Arial" w:cs="Arial"/>
          <w:color w:val="24292E"/>
        </w:rPr>
      </w:pPr>
      <w:r w:rsidRPr="00C63E06">
        <w:rPr>
          <w:rFonts w:ascii="Arial" w:hAnsi="Arial" w:cs="Arial"/>
          <w:color w:val="24292E"/>
        </w:rPr>
        <w:drawing>
          <wp:inline distT="0" distB="0" distL="0" distR="0" wp14:anchorId="2BB68D1F" wp14:editId="512210FA">
            <wp:extent cx="4762500" cy="4252159"/>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2500" cy="4252159"/>
                    </a:xfrm>
                    <a:prstGeom prst="rect">
                      <a:avLst/>
                    </a:prstGeom>
                  </pic:spPr>
                </pic:pic>
              </a:graphicData>
            </a:graphic>
          </wp:inline>
        </w:drawing>
      </w:r>
    </w:p>
    <w:p w14:paraId="4A950A97" w14:textId="629FD115" w:rsidR="00D40B67" w:rsidRPr="00C63E06" w:rsidRDefault="00D40B67" w:rsidP="00D40B67">
      <w:pPr>
        <w:pStyle w:val="NormalWeb"/>
        <w:shd w:val="clear" w:color="auto" w:fill="FFFFFF"/>
        <w:spacing w:before="0" w:beforeAutospacing="0" w:after="240" w:afterAutospacing="0"/>
        <w:rPr>
          <w:rFonts w:ascii="Arial" w:hAnsi="Arial" w:cs="Arial"/>
          <w:color w:val="24292E"/>
        </w:rPr>
      </w:pPr>
      <w:r w:rsidRPr="00C63E06">
        <w:rPr>
          <w:rFonts w:ascii="Arial" w:hAnsi="Arial" w:cs="Arial"/>
          <w:color w:val="24292E"/>
        </w:rPr>
        <w:lastRenderedPageBreak/>
        <w:t>After the welcome message, the user enters their name. This is then stored as a variable which will be combined with their date and time choice and be put into the booking list. The name ‘</w:t>
      </w:r>
      <w:proofErr w:type="spellStart"/>
      <w:r w:rsidRPr="00C63E06">
        <w:rPr>
          <w:rFonts w:ascii="Arial" w:hAnsi="Arial" w:cs="Arial"/>
          <w:color w:val="24292E"/>
        </w:rPr>
        <w:t>noy</w:t>
      </w:r>
      <w:proofErr w:type="spellEnd"/>
      <w:r w:rsidRPr="00C63E06">
        <w:rPr>
          <w:rFonts w:ascii="Arial" w:hAnsi="Arial" w:cs="Arial"/>
          <w:color w:val="24292E"/>
        </w:rPr>
        <w:t>’ is set as the admin username, meaning that if this is typed in, a password box will appear. In short, it is a hidden admin login method. If the password is entered incorrectly, the user will be prompted to enter it again until it is correct.</w:t>
      </w:r>
    </w:p>
    <w:p w14:paraId="52C42EAD" w14:textId="77777777" w:rsidR="00D40B67" w:rsidRPr="00C63E06" w:rsidRDefault="00D40B67" w:rsidP="00D40B67">
      <w:pPr>
        <w:pStyle w:val="NormalWeb"/>
        <w:shd w:val="clear" w:color="auto" w:fill="FFFFFF"/>
        <w:spacing w:before="0" w:beforeAutospacing="0"/>
        <w:rPr>
          <w:rFonts w:ascii="Arial" w:hAnsi="Arial" w:cs="Arial"/>
          <w:color w:val="24292E"/>
        </w:rPr>
      </w:pPr>
      <w:r w:rsidRPr="00C63E06">
        <w:rPr>
          <w:rFonts w:ascii="Arial" w:hAnsi="Arial" w:cs="Arial"/>
          <w:color w:val="24292E"/>
        </w:rPr>
        <w:t>If NOT logged in, the booking algorithm will continue. The user will be shown a list of weekdays (Monday – Sunday) with corresponding numbers, and will have to type in the number of the weekday they would like. This is then set in a variable as their weekday choice.</w:t>
      </w:r>
    </w:p>
    <w:p w14:paraId="4A1164EE" w14:textId="77777777" w:rsidR="00D40B67" w:rsidRPr="00C63E06" w:rsidRDefault="00D40B67" w:rsidP="00625A6F">
      <w:pPr>
        <w:rPr>
          <w:rFonts w:ascii="Arial" w:hAnsi="Arial" w:cs="Arial"/>
        </w:rPr>
      </w:pPr>
    </w:p>
    <w:p w14:paraId="003042DD" w14:textId="77777777" w:rsidR="00D40B67" w:rsidRPr="00625A6F" w:rsidRDefault="00D40B67" w:rsidP="00625A6F">
      <w:pPr>
        <w:rPr>
          <w:rFonts w:ascii="Arial" w:hAnsi="Arial" w:cs="Arial"/>
        </w:rPr>
      </w:pPr>
    </w:p>
    <w:p w14:paraId="2EDA4E82" w14:textId="77777777" w:rsidR="00625A6F" w:rsidRPr="00C63E06" w:rsidRDefault="00625A6F" w:rsidP="00625A6F">
      <w:pPr>
        <w:pStyle w:val="NormalWeb"/>
        <w:shd w:val="clear" w:color="auto" w:fill="FFFFFF"/>
        <w:spacing w:before="0" w:beforeAutospacing="0"/>
        <w:rPr>
          <w:rFonts w:ascii="Arial" w:hAnsi="Arial" w:cs="Arial"/>
          <w:color w:val="24292E"/>
        </w:rPr>
      </w:pPr>
    </w:p>
    <w:p w14:paraId="25159021" w14:textId="77777777" w:rsidR="007C19DB" w:rsidRPr="00C63E06" w:rsidRDefault="00CD124D">
      <w:pPr>
        <w:rPr>
          <w:rFonts w:ascii="Arial" w:hAnsi="Arial" w:cs="Arial"/>
        </w:rPr>
      </w:pPr>
    </w:p>
    <w:sectPr w:rsidR="007C19DB" w:rsidRPr="00C63E06" w:rsidSect="001878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A6F"/>
    <w:rsid w:val="00073896"/>
    <w:rsid w:val="0018789E"/>
    <w:rsid w:val="004E51CC"/>
    <w:rsid w:val="00625A6F"/>
    <w:rsid w:val="00756BEE"/>
    <w:rsid w:val="009B0202"/>
    <w:rsid w:val="00C63E06"/>
    <w:rsid w:val="00CD124D"/>
    <w:rsid w:val="00D40B6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0C03BCB6"/>
  <w15:chartTrackingRefBased/>
  <w15:docId w15:val="{9DF9E6BE-3578-8F4D-9DBE-5626ADA63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E0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5A6F"/>
    <w:pPr>
      <w:spacing w:before="100" w:beforeAutospacing="1" w:after="100" w:afterAutospacing="1"/>
    </w:pPr>
  </w:style>
  <w:style w:type="table" w:styleId="TableGrid">
    <w:name w:val="Table Grid"/>
    <w:basedOn w:val="TableNormal"/>
    <w:uiPriority w:val="39"/>
    <w:rsid w:val="00625A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
    <w:name w:val="pre"/>
    <w:basedOn w:val="DefaultParagraphFont"/>
    <w:rsid w:val="00C63E06"/>
  </w:style>
  <w:style w:type="character" w:styleId="HTMLTypewriter">
    <w:name w:val="HTML Typewriter"/>
    <w:basedOn w:val="DefaultParagraphFont"/>
    <w:uiPriority w:val="99"/>
    <w:semiHidden/>
    <w:unhideWhenUsed/>
    <w:rsid w:val="00C63E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816544">
      <w:bodyDiv w:val="1"/>
      <w:marLeft w:val="0"/>
      <w:marRight w:val="0"/>
      <w:marTop w:val="0"/>
      <w:marBottom w:val="0"/>
      <w:divBdr>
        <w:top w:val="none" w:sz="0" w:space="0" w:color="auto"/>
        <w:left w:val="none" w:sz="0" w:space="0" w:color="auto"/>
        <w:bottom w:val="none" w:sz="0" w:space="0" w:color="auto"/>
        <w:right w:val="none" w:sz="0" w:space="0" w:color="auto"/>
      </w:divBdr>
    </w:div>
    <w:div w:id="957763958">
      <w:bodyDiv w:val="1"/>
      <w:marLeft w:val="0"/>
      <w:marRight w:val="0"/>
      <w:marTop w:val="0"/>
      <w:marBottom w:val="0"/>
      <w:divBdr>
        <w:top w:val="none" w:sz="0" w:space="0" w:color="auto"/>
        <w:left w:val="none" w:sz="0" w:space="0" w:color="auto"/>
        <w:bottom w:val="none" w:sz="0" w:space="0" w:color="auto"/>
        <w:right w:val="none" w:sz="0" w:space="0" w:color="auto"/>
      </w:divBdr>
    </w:div>
    <w:div w:id="1600218459">
      <w:bodyDiv w:val="1"/>
      <w:marLeft w:val="0"/>
      <w:marRight w:val="0"/>
      <w:marTop w:val="0"/>
      <w:marBottom w:val="0"/>
      <w:divBdr>
        <w:top w:val="none" w:sz="0" w:space="0" w:color="auto"/>
        <w:left w:val="none" w:sz="0" w:space="0" w:color="auto"/>
        <w:bottom w:val="none" w:sz="0" w:space="0" w:color="auto"/>
        <w:right w:val="none" w:sz="0" w:space="0" w:color="auto"/>
      </w:divBdr>
    </w:div>
    <w:div w:id="1701662173">
      <w:bodyDiv w:val="1"/>
      <w:marLeft w:val="0"/>
      <w:marRight w:val="0"/>
      <w:marTop w:val="0"/>
      <w:marBottom w:val="0"/>
      <w:divBdr>
        <w:top w:val="none" w:sz="0" w:space="0" w:color="auto"/>
        <w:left w:val="none" w:sz="0" w:space="0" w:color="auto"/>
        <w:bottom w:val="none" w:sz="0" w:space="0" w:color="auto"/>
        <w:right w:val="none" w:sz="0" w:space="0" w:color="auto"/>
      </w:divBdr>
    </w:div>
    <w:div w:id="180881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jnoy23 gumban</dc:creator>
  <cp:keywords/>
  <dc:description/>
  <cp:lastModifiedBy>jnoy23 gumban</cp:lastModifiedBy>
  <cp:revision>1</cp:revision>
  <dcterms:created xsi:type="dcterms:W3CDTF">2020-03-29T06:48:00Z</dcterms:created>
  <dcterms:modified xsi:type="dcterms:W3CDTF">2020-03-29T08:06:00Z</dcterms:modified>
</cp:coreProperties>
</file>