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681288" cy="15087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50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Ficha 9: Iterador: desmenuzando datos paso a    paso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691200</wp:posOffset>
            </wp:positionH>
            <wp:positionV relativeFrom="paragraph">
              <wp:posOffset>403200</wp:posOffset>
            </wp:positionV>
            <wp:extent cx="362827" cy="36282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27" cy="362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jc w:val="both"/>
        <w:rPr>
          <w:rFonts w:ascii="Montserrat" w:cs="Montserrat" w:eastAsia="Montserrat" w:hAnsi="Montserrat"/>
          <w:b w:val="1"/>
          <w:color w:val="000000"/>
          <w:sz w:val="32"/>
          <w:szCs w:val="32"/>
        </w:rPr>
      </w:pPr>
      <w:bookmarkStart w:colFirst="0" w:colLast="0" w:name="_vv137oyuprzc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2"/>
          <w:szCs w:val="32"/>
          <w:rtl w:val="0"/>
        </w:rPr>
        <w:t xml:space="preserve">1. ¿Qué es un iterador?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2455200</wp:posOffset>
            </wp:positionH>
            <wp:positionV relativeFrom="paragraph">
              <wp:posOffset>-28799</wp:posOffset>
            </wp:positionV>
            <wp:extent cx="362827" cy="362827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27" cy="362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iterador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es como una herramienta que toma un “paquete” con varios elementos dentro y los va sacando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uno a uno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para que Make pueda trabajar con cada elemento por separado.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Imagina una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caja de galletas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el iterador no te da la caja entera, sino que te va entregando galleta por galleta.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Make, este módulo se llama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Iterator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3247200</wp:posOffset>
            </wp:positionH>
            <wp:positionV relativeFrom="paragraph">
              <wp:posOffset>-64799</wp:posOffset>
            </wp:positionV>
            <wp:extent cx="362827" cy="36282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27" cy="362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519863" cy="209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jc w:val="both"/>
        <w:rPr>
          <w:rFonts w:ascii="Montserrat" w:cs="Montserrat" w:eastAsia="Montserrat" w:hAnsi="Montserrat"/>
          <w:b w:val="1"/>
          <w:color w:val="000000"/>
          <w:sz w:val="32"/>
          <w:szCs w:val="32"/>
        </w:rPr>
      </w:pPr>
      <w:bookmarkStart w:colFirst="0" w:colLast="0" w:name="_db6jn3v2m20w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2"/>
          <w:szCs w:val="32"/>
          <w:rtl w:val="0"/>
        </w:rPr>
        <w:t xml:space="preserve">2. ¿Por qué es útil? 🎯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muchos escenarios, los datos no llegan de uno en uno, sino en lotes: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correo con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varios adjuntos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formulario donde alguien escribe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varias respuestas en una sola pregunta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(ej. una lista de hobbies separados por comas).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tienda online que envía un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pedido con varios productos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 un iterador, puedes procesar cada adjunto, cada respuesta o cada producto de manera individual.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Ejemplo de Make con Iterador (Iterator) que extrae los archivos adjuntos del mail y los copia en un carpeta de Dropbox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jc w:val="both"/>
        <w:rPr>
          <w:rFonts w:ascii="Montserrat" w:cs="Montserrat" w:eastAsia="Montserrat" w:hAnsi="Montserrat"/>
          <w:b w:val="1"/>
          <w:color w:val="000000"/>
          <w:sz w:val="32"/>
          <w:szCs w:val="32"/>
        </w:rPr>
      </w:pPr>
      <w:bookmarkStart w:colFirst="0" w:colLast="0" w:name="_ha5lilzf0jzi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2"/>
          <w:szCs w:val="32"/>
          <w:rtl w:val="0"/>
        </w:rPr>
        <w:t xml:space="preserve">3. Ejemplo cotidiano 🍪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Piensa en una bandeja con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tres galletas de chocolate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Sin iterador → Make ve la bandeja completa y no sabe qué hacer con cada galleta.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 iterador → Make saca galleta 1, la procesa; luego galleta 2; luego galleta 3.</w:t>
        <w:br w:type="textWrapping"/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Así puedes aplicar una acción a cada galleta por separado: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Guardar cada una en una tabla.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Enviar un mensaje distinto por cada una.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jc w:val="both"/>
        <w:rPr>
          <w:rFonts w:ascii="Montserrat" w:cs="Montserrat" w:eastAsia="Montserrat" w:hAnsi="Montserrat"/>
          <w:b w:val="1"/>
          <w:color w:val="000000"/>
          <w:sz w:val="32"/>
          <w:szCs w:val="32"/>
        </w:rPr>
      </w:pPr>
      <w:bookmarkStart w:colFirst="0" w:colLast="0" w:name="_gdu4uo33cg08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2"/>
          <w:szCs w:val="32"/>
          <w:rtl w:val="0"/>
        </w:rPr>
        <w:t xml:space="preserve">4. Ejemplo sencillo en Make 🛠️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Escenario: recibes un pedido de una tienda online con 3 productos.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Paso 1: El pedido llega como un bloque de datos con los 3 productos dentro.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Paso 2: Colocas un módulo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Iterator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Paso 3: El iterador “desarma” el pedido en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producto 1, producto 2, producto 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Paso 4: Después puedes usar un módulo “Google Sheets → Add Row” para que cada producto se guarde en una fila distinta de la hoja.</w:t>
        <w:br w:type="textWrapping"/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jc w:val="both"/>
        <w:rPr>
          <w:rFonts w:ascii="Montserrat" w:cs="Montserrat" w:eastAsia="Montserrat" w:hAnsi="Montserrat"/>
          <w:b w:val="1"/>
          <w:color w:val="000000"/>
          <w:sz w:val="32"/>
          <w:szCs w:val="32"/>
        </w:rPr>
      </w:pPr>
      <w:bookmarkStart w:colFirst="0" w:colLast="0" w:name="_ee78jsjjbgj5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2"/>
          <w:szCs w:val="32"/>
          <w:rtl w:val="0"/>
        </w:rPr>
        <w:t xml:space="preserve">5. Nota para ti 😉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 te preocupes si al principio parece algo abstracto.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Todos estos ejemplos los practicaremos en escenarios reales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para que se entienda de forma visual y no se quede solo en la teoría.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526738" cy="858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738" cy="8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📞 610 510 642  ✉️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contacto@nexautia.com</w:t>
        </w:r>
      </w:hyperlink>
      <w:r w:rsidDel="00000000" w:rsidR="00000000" w:rsidRPr="00000000">
        <w:rPr>
          <w:rtl w:val="0"/>
        </w:rPr>
        <w:br w:type="textWrapping"/>
        <w:t xml:space="preserve">           © 2025 Nexautia. Transformando empresas con automatización inteligente.</w:t>
        <w:br w:type="textWrapping"/>
        <w:t xml:space="preserve">                Creado con ❤️por Nexautia para la transferencia de conocimiento.</w:t>
        <w:br w:type="textWrapping"/>
        <w:t xml:space="preserve">Explora el increíble mundo de la automatización empresarial y la Inteligencia Artificial.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contacto@nexautia.com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