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sz w:val="32"/>
          <w:szCs w:val="32"/>
        </w:rPr>
        <w:t xml:space="preserve">A10. Exercicis: Propietat intel·lectual i llicències de programari</w:t>
      </w:r>
    </w:p>
    <w:p>
      <w:pPr>
        <w:spacing w:after="120"/>
      </w:pPr>
      <w:r>
        <w:rPr>
          <w:b/>
          <w:bCs/>
        </w:rPr>
        <w:t xml:space="preserve">0226. Seguretat informàtica</w:t>
      </w:r>
    </w:p>
    <w:p>
      <w:pPr>
        <w:spacing w:after="120"/>
      </w:pPr>
      <w:r>
        <w:rPr>
          <w:b/>
          <w:bCs/>
        </w:rPr>
        <w:t xml:space="preserve">GRUP: </w:t>
      </w:r>
      <w:r>
        <w:rPr>
          <w:b/>
          <w:bCs/>
        </w:rPr>
        <w:t xml:space="preserve">SMX2C</w:t>
      </w:r>
    </w:p>
    <w:p>
      <w:pPr>
        <w:spacing w:after="120"/>
      </w:pPr>
      <w:r>
        <w:rPr>
          <w:b/>
          <w:bCs/>
        </w:rPr>
        <w:t xml:space="preserve">RA5. Compleix la legislació sobre protecció de dades i serveis de la societat de la informació, descrivint la normativa aplicable i les seves implicacions als sistemes informàtics.</w:t>
      </w:r>
    </w:p>
    <w:p>
      <w:pPr>
        <w:spacing w:after="120"/>
      </w:pPr>
      <w:r>
        <w:rPr>
          <w:b/>
          <w:bCs/>
        </w:rPr>
        <w:t xml:space="preserve">NOM I COGNOMS: Posa el teu nom i cognoms.</w:t>
      </w:r>
    </w:p>
    <w:p>
      <w:pPr>
        <w:spacing w:after="120"/>
      </w:pPr>
      <w:r>
        <w:rPr>
          <w:b/>
          <w:bCs/>
        </w:rPr>
        <w:t xml:space="preserve">DATA: Escriu la data.</w:t>
      </w:r>
    </w:p>
    <w:p>
      <w:pPr>
        <w:pStyle w:val="Heading2"/>
        <w:spacing w:after="120" w:before="200"/>
      </w:pPr>
      <w:r>
        <w:t xml:space="preserve">Enunciat de l'activitat:</w:t>
      </w:r>
    </w:p>
    <w:p>
      <w:pPr>
        <w:spacing w:after="160"/>
      </w:pPr>
      <w:r>
        <w:t xml:space="preserve">Aquesta activitat es cenyeix a l'apartat NF4-AA3 (Propietat intel·lectual i llicències) del RA5: LPI, drets morals i d'explotació, tipus de llicències de programari i llicències Creative Commons.</w:t>
      </w:r>
    </w:p>
    <w:p>
      <w:pPr>
        <w:pStyle w:val="Heading2"/>
        <w:spacing w:after="120" w:before="200"/>
      </w:pPr>
      <w:r>
        <w:t xml:space="preserve">Enunciat exercici 1</w:t>
      </w:r>
    </w:p>
    <w:p>
      <w:pPr>
        <w:spacing w:after="160"/>
      </w:pPr>
      <w:r>
        <w:t xml:space="preserve">Explica la diferència entre "drets morals" i "drets d'explotació" segons la LPI, amb un exemple de cadascun aplicat al programari. Per què els drets morals són irrenunciables però els d'explotació es poden vendre o llicenciar?</w:t>
      </w:r>
    </w:p>
    <w:p>
      <w:pPr>
        <w:pStyle w:val="Heading2"/>
        <w:spacing w:after="120" w:before="200"/>
      </w:pPr>
      <w:r>
        <w:t xml:space="preserve">Enunciat exercici 2</w:t>
      </w:r>
    </w:p>
    <w:p>
      <w:pPr>
        <w:spacing w:after="160"/>
      </w:pPr>
      <w:r>
        <w:t xml:space="preserve">Classifica els següents programes segons siguin propietaris, lliures/de codi obert, o freeware (gratuïts però no lliures), i justifica cada resposta: a) Microsoft Windows 11; b) LibreOffice; c) WhatsApp Desktop; d) el navegador Firefox; e) Adobe Acrobat Reader (versió gratuïta).</w:t>
      </w:r>
    </w:p>
    <w:p>
      <w:pPr>
        <w:pStyle w:val="Heading2"/>
        <w:spacing w:after="120" w:before="200"/>
      </w:pPr>
      <w:r>
        <w:t xml:space="preserve">Enunciat exercici 3</w:t>
      </w:r>
    </w:p>
    <w:p>
      <w:pPr>
        <w:spacing w:after="160"/>
      </w:pPr>
      <w:r>
        <w:t xml:space="preserve">Explica les 4 llibertats del programari lliure segons la Free Software Foundation (numerades del 0 al 3). Un programa que es pot descarregar i usar gratuïtament, però del qual no es pot consultar el codi font ni modificar-lo, compleix aquestes 4 llibertats? Raona la resposta.</w:t>
      </w:r>
    </w:p>
    <w:p>
      <w:pPr>
        <w:pStyle w:val="Heading2"/>
        <w:spacing w:after="120" w:before="200"/>
      </w:pPr>
      <w:r>
        <w:t xml:space="preserve">Enunciat exercici 4</w:t>
      </w:r>
    </w:p>
    <w:p>
      <w:pPr>
        <w:spacing w:after="160"/>
      </w:pPr>
      <w:r>
        <w:t xml:space="preserve">Diferencia les llicències GPL i MIT/BSD: a) Quina de les dues obliga a distribuir el codi font de les obres derivades amb la mateixa llicència ("copyleft")? b) Si una empresa vol crear un producte propietari (de pagament, sense codi obert) a partir d'una biblioteca de codi obert, quina de les dues llicències li interessaria més que tingués la biblioteca original, i per què?</w:t>
      </w:r>
    </w:p>
    <w:p>
      <w:pPr>
        <w:pStyle w:val="Heading2"/>
        <w:spacing w:after="120" w:before="200"/>
      </w:pPr>
      <w:r>
        <w:t xml:space="preserve">Enunciat exercici 5</w:t>
      </w:r>
    </w:p>
    <w:p>
      <w:pPr>
        <w:spacing w:after="160"/>
      </w:pPr>
      <w:r>
        <w:t xml:space="preserve">Aquests mateixos apunts (el temari d'aquesta assignatura) es distribueixen sota llicència Creative Commons CC-BY-SA. a) Què signifiquen les sigles BY i SA? b) Podries agafar aquest temari, traduir-lo a l'anglès i publicar-lo tu com a autor, sense esmentar la font original? Per què sí o per què no?</w:t>
      </w:r>
    </w:p>
    <w:p>
      <w:pPr>
        <w:pStyle w:val="Heading2"/>
        <w:spacing w:after="120" w:before="200"/>
      </w:pPr>
      <w:r>
        <w:t xml:space="preserve">Enunciat exercici 6</w:t>
      </w:r>
    </w:p>
    <w:p>
      <w:pPr>
        <w:spacing w:after="160"/>
      </w:pPr>
      <w:r>
        <w:t xml:space="preserve">Una petita empresa (15 treballadors) vol renovar tot el seu parc informàtic amb un pressupost molt ajustat. Elabora un informe tècnic que reculli: 1) una proposta de sistema operatiu i suite ofimàtica per als llocs de treball (justificant la tria des del punt de vista legal i econòmic, valorant alternatives lliures); 2) com organitzaries un inventari (Software Asset Management) de les llicències instal·lades per evitar una sanció en cas d'auditoria; 3) quina responsabilitat professional podria tenir el tècnic informàtic (tu) si instal·les programari sense llicència als equips d'un client, més enllà de la responsabilitat de l'empresa client.</w:t>
      </w:r>
    </w:p>
    <w:p>
      <w:pPr>
        <w:spacing w:before="300"/>
      </w:pPr>
      <w:r>
        <w:rPr>
          <w:b/>
          <w:bCs/>
          <w:i/>
          <w:iCs/>
          <w:sz w:val="20"/>
          <w:szCs w:val="20"/>
        </w:rPr>
        <w:t xml:space="preserve">Fonts: INCIBE, "Compliment legal a l'àmbit tecnològic (LOPDGDD, LSSI i LPI)"; Real Decreto Legislativo 1/1996 (LPI); Free Software Foundation, gnu.org/philosophy/free-sw.html; Creative Commons, creativecommons.org/licenses.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2026-09-08T20:09:32.009Z</dcterms:created>
  <dcterms:modified xsi:type="dcterms:W3CDTF">2026-09-08T20:09:32.009Z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