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B03020"/>
          <w:sz w:val="18"/>
        </w:rPr>
        <w:t>BORRADOR DE TRABAJO — PENDIENTE DE REVISIÓN POR ABOGADO Y DE ELEVACIÓN A ESCRITURA PÚBLICA</w:t>
      </w:r>
    </w:p>
    <w:p>
      <w:pPr>
        <w:spacing w:after="120"/>
        <w:jc w:val="center"/>
      </w:pPr>
      <w:r>
        <w:rPr>
          <w:b/>
          <w:i w:val="0"/>
          <w:sz w:val="26"/>
        </w:rPr>
        <w:t>ACUERDO FAMILIAR DE INTENCIONES SOBRE LA SUCESIÓN DE LAS PARTICIPACIONES SOCIALES DE JS TECHNOLOGY MENORCA, S.L.</w:t>
      </w:r>
    </w:p>
    <w:p>
      <w:pPr>
        <w:spacing w:after="120"/>
        <w:jc w:val="center"/>
      </w:pPr>
      <w:r>
        <w:rPr>
          <w:b w:val="0"/>
          <w:i w:val="0"/>
          <w:sz w:val="21"/>
        </w:rPr>
        <w:t>En Maó (Menorca), a ____ de __________ de 2026.</w:t>
      </w:r>
    </w:p>
    <w:p>
      <w:pPr>
        <w:spacing w:before="280" w:after="120"/>
      </w:pPr>
      <w:r>
        <w:rPr>
          <w:b/>
          <w:color w:val="0F2436"/>
          <w:sz w:val="24"/>
        </w:rPr>
        <w:t>REUNIDOS</w:t>
      </w:r>
    </w:p>
    <w:p>
      <w:pPr>
        <w:spacing w:after="120"/>
      </w:pPr>
      <w:r>
        <w:rPr>
          <w:b w:val="0"/>
          <w:i w:val="0"/>
          <w:sz w:val="21"/>
        </w:rPr>
        <w:t>De una parte, D. JOAN ANTONI SERRA PUIG, mayor de edad, con DNI n.º __________, y domicilio en __________ (en adelante, "el Padre").</w:t>
      </w:r>
    </w:p>
    <w:p>
      <w:pPr>
        <w:spacing w:after="120"/>
      </w:pPr>
      <w:r>
        <w:rPr>
          <w:b w:val="0"/>
          <w:i w:val="0"/>
          <w:sz w:val="21"/>
        </w:rPr>
        <w:t>De otra, D. JOAN SERRA MIRET, mayor de edad, con DNI n.º __________, y domicilio en __________ (en adelante, "Joan").</w:t>
      </w:r>
    </w:p>
    <w:p>
      <w:pPr>
        <w:spacing w:after="120"/>
      </w:pPr>
      <w:r>
        <w:rPr>
          <w:b w:val="0"/>
          <w:i w:val="0"/>
          <w:sz w:val="21"/>
        </w:rPr>
        <w:t>De otra, D.ª AINA SERRA MIRET, mayor de edad, con DNI n.º __________, y domicilio en __________.</w:t>
      </w:r>
    </w:p>
    <w:p>
      <w:pPr>
        <w:spacing w:after="120"/>
      </w:pPr>
      <w:r>
        <w:rPr>
          <w:b w:val="0"/>
          <w:i w:val="0"/>
          <w:sz w:val="21"/>
        </w:rPr>
        <w:t>Y de otra, D.ª CLARA SERRA PONS, mayor de edad, con DNI n.º __________, y domicilio en __________.</w:t>
      </w:r>
    </w:p>
    <w:p>
      <w:pPr>
        <w:spacing w:after="120"/>
      </w:pPr>
      <w:r>
        <w:rPr>
          <w:b w:val="0"/>
          <w:i w:val="0"/>
          <w:sz w:val="21"/>
        </w:rPr>
        <w:t>(D.ª Aina Serra Miret y D.ª Clara Serra Pons, conjuntamente, "las Hermanas". Todos ellos, conjuntamente, "las Partes".)</w:t>
      </w:r>
    </w:p>
    <w:p>
      <w:pPr>
        <w:spacing w:after="120"/>
      </w:pPr>
      <w:r>
        <w:rPr>
          <w:b w:val="0"/>
          <w:i w:val="0"/>
          <w:sz w:val="21"/>
        </w:rPr>
        <w:t>Las Partes se reconocen mutuamente capacidad legal suficiente para suscribir el presente acuerdo y, a tal efecto,</w:t>
      </w:r>
    </w:p>
    <w:p>
      <w:pPr>
        <w:spacing w:before="280" w:after="120"/>
      </w:pPr>
      <w:r>
        <w:rPr>
          <w:b/>
          <w:color w:val="0F2436"/>
          <w:sz w:val="24"/>
        </w:rPr>
        <w:t>EXPONEN</w:t>
      </w:r>
    </w:p>
    <w:p>
      <w:pPr>
        <w:spacing w:after="120"/>
      </w:pPr>
      <w:r>
        <w:rPr>
          <w:b w:val="0"/>
          <w:i w:val="0"/>
          <w:sz w:val="21"/>
        </w:rPr>
        <w:t>I. Que JS TECHNOLOGY MENORCA, S.L., con NIF B57841140 y domicilio social en Maó (en adelante, "la Sociedad"), tiene su capital social distribuido al 50% entre el Padre y Joan, siendo Joan administrador único de la Sociedad y quien dirige de forma efectiva y en exclusiva su actividad desde hace años, encontrándose el Padre jubilado y sin percibir retribución alguna de la Sociedad.</w:t>
      </w:r>
    </w:p>
    <w:p>
      <w:pPr>
        <w:spacing w:after="120"/>
      </w:pPr>
      <w:r>
        <w:rPr>
          <w:b w:val="0"/>
          <w:i w:val="0"/>
          <w:sz w:val="21"/>
        </w:rPr>
        <w:t>II. Que es voluntad clara, libre y meditada del Padre que, a su fallecimiento —o antes, si así se acuerda—, la totalidad de sus participaciones en la Sociedad pase a ser propiedad exclusiva de Joan, por ser quien ha asumido la continuidad, el riesgo y el trabajo de la empresa familiar.</w:t>
      </w:r>
    </w:p>
    <w:p>
      <w:pPr>
        <w:spacing w:after="120"/>
      </w:pPr>
      <w:r>
        <w:rPr>
          <w:b w:val="0"/>
          <w:i w:val="0"/>
          <w:sz w:val="21"/>
        </w:rPr>
        <w:t>III. Que las Hermanas conocen y comparten esa voluntad, y manifiestan su conformidad con que las participaciones de la Sociedad no formen parte del caudal que les corresponda, en los términos y con las compensaciones (en su caso) que se recogen en este acuerdo.</w:t>
      </w:r>
    </w:p>
    <w:p>
      <w:pPr>
        <w:spacing w:after="120"/>
      </w:pPr>
      <w:r>
        <w:rPr>
          <w:b w:val="0"/>
          <w:i w:val="0"/>
          <w:sz w:val="21"/>
        </w:rPr>
        <w:t>IV. Que las Partes son conscientes de que, conforme al artículo 816 del Código Civil, toda renuncia sobre una herencia futura otorgada en documento privado carece de validez, y de que el Derecho Civil de las Illes Balears —aplicable en la isla de Menorca desde la Ley 7/2017, de 3 de agosto— permite alcanzar este mismo resultado de forma plenamente válida mediante pacto sucesorio otorgado en escritura pública ante notario (en particular, mediante la institución de la "definición" de legítima de los artículos 50 y 51 de la Compilación, y/o mediante donación con pacto o testamento).</w:t>
      </w:r>
    </w:p>
    <w:p>
      <w:pPr>
        <w:spacing w:after="120"/>
      </w:pPr>
      <w:r>
        <w:rPr>
          <w:b w:val="0"/>
          <w:i w:val="0"/>
          <w:sz w:val="21"/>
        </w:rPr>
        <w:t>V. Que, en consecuencia, las Partes suscriben este documento como acuerdo de intenciones y compromiso recíproco de formalización notarial, con arreglo a las siguientes</w:t>
      </w:r>
    </w:p>
    <w:p>
      <w:pPr>
        <w:spacing w:before="280" w:after="120"/>
      </w:pPr>
      <w:r>
        <w:rPr>
          <w:b/>
          <w:color w:val="0F2436"/>
          <w:sz w:val="24"/>
        </w:rPr>
        <w:t>CLÁUSULAS</w:t>
      </w:r>
    </w:p>
    <w:p>
      <w:pPr>
        <w:spacing w:after="120"/>
      </w:pPr>
      <w:r>
        <w:rPr>
          <w:b/>
          <w:i w:val="0"/>
          <w:sz w:val="21"/>
        </w:rPr>
        <w:t>PRIMERA. Objeto.</w:t>
      </w:r>
    </w:p>
    <w:p>
      <w:pPr>
        <w:spacing w:after="120"/>
      </w:pPr>
      <w:r>
        <w:rPr>
          <w:b w:val="0"/>
          <w:i w:val="0"/>
          <w:sz w:val="21"/>
        </w:rPr>
        <w:t>El presente acuerdo tiene por objeto (i) dejar constancia escrita y firmada de la voluntad común de las Partes respecto del destino de las participaciones del Padre en la Sociedad; y (ii) obligar a las Partes a formalizar dicha voluntad en escritura pública en el plazo pactado en la cláusula cuarta.</w:t>
      </w:r>
    </w:p>
    <w:p>
      <w:pPr>
        <w:spacing w:after="120"/>
      </w:pPr>
      <w:r>
        <w:rPr>
          <w:b/>
          <w:i w:val="0"/>
          <w:sz w:val="21"/>
        </w:rPr>
        <w:t>SEGUNDA. Destino de las participaciones.</w:t>
      </w:r>
    </w:p>
    <w:p>
      <w:pPr>
        <w:spacing w:after="120"/>
      </w:pPr>
      <w:r>
        <w:rPr>
          <w:b w:val="0"/>
          <w:i w:val="0"/>
          <w:sz w:val="21"/>
        </w:rPr>
        <w:t>2.1. El Padre manifiesta su voluntad irrevocable de atribuir a Joan la totalidad de las participaciones sociales de las que es titular en la Sociedad (50% del capital social), de modo que Joan devenga socio único.</w:t>
      </w:r>
    </w:p>
    <w:p>
      <w:pPr>
        <w:spacing w:after="120"/>
      </w:pPr>
      <w:r>
        <w:rPr>
          <w:b w:val="0"/>
          <w:i w:val="0"/>
          <w:sz w:val="21"/>
        </w:rPr>
        <w:t>2.2. La atribución se instrumentará por la vía que aconseje el notario entre las siguientes, por este orden de preferencia: (a) pacto sucesorio con transmisión de presente o de futuro; (b) donación en vida con reserva de usufructo vitalicio a favor del Padre, si conviniera fiscalmente; (c) testamento en el que se legue a Joan la totalidad de dichas participaciones, con imputación al tercio de libre disposición y mejora en cuanto fuera necesario.</w:t>
      </w:r>
    </w:p>
    <w:p>
      <w:pPr>
        <w:spacing w:after="120"/>
      </w:pPr>
      <w:r>
        <w:rPr>
          <w:b/>
          <w:i w:val="0"/>
          <w:sz w:val="21"/>
        </w:rPr>
        <w:t>TERCERA. Posición de las Hermanas.</w:t>
      </w:r>
    </w:p>
    <w:p>
      <w:pPr>
        <w:spacing w:after="120"/>
      </w:pPr>
      <w:r>
        <w:rPr>
          <w:b w:val="0"/>
          <w:i w:val="0"/>
          <w:sz w:val="21"/>
        </w:rPr>
        <w:t>3.1. D.ª Aina Serra Miret y D.ª Clara Serra Pons manifiestan que conocen el valor aproximado de la Sociedad y de las participaciones, que han dispuesto de información suficiente y que su conformidad es libre y no responde a error, presión ni contraprestación oculta.</w:t>
      </w:r>
    </w:p>
    <w:p>
      <w:pPr>
        <w:spacing w:after="120"/>
      </w:pPr>
      <w:r>
        <w:rPr>
          <w:b w:val="0"/>
          <w:i w:val="0"/>
          <w:sz w:val="21"/>
        </w:rPr>
        <w:t>3.2. Las Hermanas se comprometen a otorgar, en unidad de acto con el instrumento de la cláusula segunda, escritura de definición de legítima (arts. 50 y 51 de la Compilación de Derecho Civil de las Illes Balears) limitada a las participaciones de la Sociedad, o el instrumento equivalente que indique el notario, de forma que no puedan reclamar derecho legitimario alguno sobre dichas participaciones al fallecimiento del Padre.</w:t>
      </w:r>
    </w:p>
    <w:p>
      <w:pPr>
        <w:spacing w:after="120"/>
      </w:pPr>
      <w:r>
        <w:rPr>
          <w:b w:val="0"/>
          <w:i w:val="0"/>
          <w:sz w:val="21"/>
        </w:rPr>
        <w:t>3.3. [OPCIONAL — elegir y completar una de las dos opciones siguientes, o suprimir la cláusula:]</w:t>
      </w:r>
    </w:p>
    <w:p>
      <w:pPr>
        <w:spacing w:after="120"/>
      </w:pPr>
      <w:r>
        <w:rPr>
          <w:b w:val="0"/>
          <w:i/>
          <w:sz w:val="21"/>
        </w:rPr>
        <w:t>Opción A (sin compensación): la conformidad de las Hermanas es a título gratuito, en atención a la dedicación de Joan a la empresa familiar y a que el resto del patrimonio del Padre no queda afectado por este acuerdo.</w:t>
      </w:r>
    </w:p>
    <w:p>
      <w:pPr>
        <w:spacing w:after="120"/>
      </w:pPr>
      <w:r>
        <w:rPr>
          <w:b w:val="0"/>
          <w:i/>
          <w:sz w:val="21"/>
        </w:rPr>
        <w:t>Opción B (con compensación): como contraprestación, las Hermanas recibirán, en el momento de la formalización notarial, la atribución que se detalla en el Anexo I [bienes, dinero u otros activos del Padre], cuya recepción declararán en la propia escritura de definición.</w:t>
      </w:r>
    </w:p>
    <w:p>
      <w:pPr>
        <w:spacing w:after="120"/>
      </w:pPr>
      <w:r>
        <w:rPr>
          <w:b w:val="0"/>
          <w:i w:val="0"/>
          <w:sz w:val="21"/>
        </w:rPr>
        <w:t>3.4. Este acuerdo se limita a las participaciones de la Sociedad. Los derechos hereditarios de las Hermanas sobre el resto del patrimonio del Padre no quedan alterados ni renunciados por este documento.</w:t>
      </w:r>
    </w:p>
    <w:p>
      <w:pPr>
        <w:spacing w:after="120"/>
      </w:pPr>
      <w:r>
        <w:rPr>
          <w:b/>
          <w:i w:val="0"/>
          <w:sz w:val="21"/>
        </w:rPr>
        <w:t>CUARTA. Formalización notarial.</w:t>
      </w:r>
    </w:p>
    <w:p>
      <w:pPr>
        <w:spacing w:after="120"/>
      </w:pPr>
      <w:r>
        <w:rPr>
          <w:b w:val="0"/>
          <w:i w:val="0"/>
          <w:sz w:val="21"/>
        </w:rPr>
        <w:t>4.1. Las Partes se obligan a otorgar las escrituras públicas referidas en las cláusulas segunda y tercera ante el notario de Maó que designe el Padre, en el plazo máximo de NOVENTA (90) días naturales desde la firma del presente documento.</w:t>
      </w:r>
    </w:p>
    <w:p>
      <w:pPr>
        <w:spacing w:after="120"/>
      </w:pPr>
      <w:r>
        <w:rPr>
          <w:b w:val="0"/>
          <w:i w:val="0"/>
          <w:sz w:val="21"/>
        </w:rPr>
        <w:t>4.2. Cada Parte se obliga a comparecer y otorgar cuantos documentos públicos o privados sean precisos para la plena eficacia de lo aquí pactado.</w:t>
      </w:r>
    </w:p>
    <w:p>
      <w:pPr>
        <w:spacing w:after="120"/>
      </w:pPr>
      <w:r>
        <w:rPr>
          <w:b w:val="0"/>
          <w:i w:val="0"/>
          <w:sz w:val="21"/>
        </w:rPr>
        <w:t>4.3. Los gastos notariales, registrales y fiscales de la formalización serán por cuenta de [Joan / la Sociedad / a partes iguales — elegir].</w:t>
      </w:r>
    </w:p>
    <w:p>
      <w:pPr>
        <w:spacing w:after="120"/>
      </w:pPr>
      <w:r>
        <w:rPr>
          <w:b/>
          <w:i w:val="0"/>
          <w:sz w:val="21"/>
        </w:rPr>
        <w:t>QUINTA. Valoración.</w:t>
      </w:r>
    </w:p>
    <w:p>
      <w:pPr>
        <w:spacing w:after="120"/>
      </w:pPr>
      <w:r>
        <w:rPr>
          <w:b w:val="0"/>
          <w:i w:val="0"/>
          <w:sz w:val="21"/>
        </w:rPr>
        <w:t>A los efectos informativos de este acuerdo y de la eventual compensación de la cláusula 3.3, las Partes toman como referencia el valor de la Sociedad resultante de [su valor contable según el último balance aprobado / valoración de experto independiente designado de común acuerdo — elegir]. La valoración no condiciona la validez de la atribución a Joan.</w:t>
      </w:r>
    </w:p>
    <w:p>
      <w:pPr>
        <w:spacing w:after="120"/>
      </w:pPr>
      <w:r>
        <w:rPr>
          <w:b/>
          <w:i w:val="0"/>
          <w:sz w:val="21"/>
        </w:rPr>
        <w:t>SEXTA. Naturaleza del documento.</w:t>
      </w:r>
    </w:p>
    <w:p>
      <w:pPr>
        <w:spacing w:after="120"/>
      </w:pPr>
      <w:r>
        <w:rPr>
          <w:b w:val="0"/>
          <w:i w:val="0"/>
          <w:sz w:val="21"/>
        </w:rPr>
        <w:t>Las Partes reconocen que este documento privado no transmite participaciones ni constituye renuncia válida a derechos sucesorios, y que su eficacia es la propia de un acuerdo de intenciones y compromiso de contratar: genera la obligación de formalizar en escritura pública lo aquí convenido. El incumplimiento de la obligación de comparecer facultará a las demás Partes para exigirla judicialmente.</w:t>
      </w:r>
    </w:p>
    <w:p>
      <w:pPr>
        <w:spacing w:after="120"/>
      </w:pPr>
      <w:r>
        <w:rPr>
          <w:b/>
          <w:i w:val="0"/>
          <w:sz w:val="21"/>
        </w:rPr>
        <w:t>SÉPTIMA. Estatutos y pacto de socios.</w:t>
      </w:r>
    </w:p>
    <w:p>
      <w:pPr>
        <w:spacing w:after="120"/>
      </w:pPr>
      <w:r>
        <w:rPr>
          <w:b w:val="0"/>
          <w:i w:val="0"/>
          <w:sz w:val="21"/>
        </w:rPr>
        <w:t>Joan se compromete a promover, en el mismo plazo de la cláusula cuarta, la revisión de los estatutos de la Sociedad para incluir un derecho de adquisición preferente en favor del socio superviviente en caso de transmisión mortis causa, con método de valoración objetivo, como cierre de seguridad adicional a lo aquí pactado.</w:t>
      </w:r>
    </w:p>
    <w:p>
      <w:pPr>
        <w:spacing w:after="120"/>
      </w:pPr>
      <w:r>
        <w:rPr>
          <w:b/>
          <w:i w:val="0"/>
          <w:sz w:val="21"/>
        </w:rPr>
        <w:t>OCTAVA. Confidencialidad, ley aplicable y fuero.</w:t>
      </w:r>
    </w:p>
    <w:p>
      <w:pPr>
        <w:spacing w:after="120"/>
      </w:pPr>
      <w:r>
        <w:rPr>
          <w:b w:val="0"/>
          <w:i w:val="0"/>
          <w:sz w:val="21"/>
        </w:rPr>
        <w:t>Las Partes guardarán confidencialidad sobre el contenido de este acuerdo. El presente documento se rige por el Derecho Civil de las Illes Balears y, supletoriamente, por el Código Civil. Para cualquier controversia, las Partes se someten a los juzgados y tribunales del partido judicial de Maó.</w:t>
      </w:r>
    </w:p>
    <w:p>
      <w:pPr>
        <w:spacing w:after="120"/>
      </w:pPr>
      <w:r>
        <w:rPr>
          <w:b w:val="0"/>
          <w:i w:val="0"/>
          <w:sz w:val="21"/>
        </w:rPr>
        <w:t>Y en prueba de conformidad, las Partes firman el presente documento por cuadruplicado ejemplar y a un solo efecto, en el lugar y fecha indicados en el encabezamiento.</w:t>
      </w:r>
    </w:p>
    <w:p/>
    <w:p/>
    <w:tbl>
      <w:tblPr>
        <w:tblW w:type="auto" w:w="0"/>
        <w:tblLook w:firstColumn="1" w:firstRow="1" w:lastColumn="0" w:lastRow="0" w:noHBand="0" w:noVBand="1" w:val="04A0"/>
      </w:tblPr>
      <w:tblGrid>
        <w:gridCol w:w="4759"/>
        <w:gridCol w:w="4759"/>
      </w:tblGrid>
      <w:tr>
        <w:tc>
          <w:tcPr>
            <w:tcW w:type="dxa" w:w="4759"/>
          </w:tcPr>
          <w:p>
            <w:pPr>
              <w:jc w:val="center"/>
            </w:pPr>
            <w:r>
              <w:rPr>
                <w:sz w:val="20"/>
              </w:rPr>
              <w:br/>
              <w:br/>
              <w:br/>
              <w:t>_______________________</w:t>
              <w:br/>
              <w:t>D. JOAN ANTONI SERRA PUIG</w:t>
              <w:br/>
              <w:t>(el Padre)</w:t>
            </w:r>
          </w:p>
        </w:tc>
        <w:tc>
          <w:tcPr>
            <w:tcW w:type="dxa" w:w="4759"/>
          </w:tcPr>
          <w:p>
            <w:pPr>
              <w:jc w:val="center"/>
            </w:pPr>
            <w:r>
              <w:rPr>
                <w:sz w:val="20"/>
              </w:rPr>
              <w:br/>
              <w:br/>
              <w:br/>
              <w:t>_______________________</w:t>
              <w:br/>
              <w:t>D. JOAN SERRA MIRET</w:t>
            </w:r>
          </w:p>
        </w:tc>
      </w:tr>
      <w:tr>
        <w:tc>
          <w:tcPr>
            <w:tcW w:type="dxa" w:w="4759"/>
          </w:tcPr>
          <w:p>
            <w:pPr>
              <w:jc w:val="center"/>
            </w:pPr>
            <w:r>
              <w:rPr>
                <w:sz w:val="20"/>
              </w:rPr>
              <w:br/>
              <w:br/>
              <w:br/>
              <w:t>_______________________</w:t>
              <w:br/>
              <w:t>D.ª AINA SERRA MIRET</w:t>
            </w:r>
          </w:p>
        </w:tc>
        <w:tc>
          <w:tcPr>
            <w:tcW w:type="dxa" w:w="4759"/>
          </w:tcPr>
          <w:p>
            <w:pPr>
              <w:jc w:val="center"/>
            </w:pPr>
            <w:r>
              <w:rPr>
                <w:sz w:val="20"/>
              </w:rPr>
              <w:br/>
              <w:br/>
              <w:br/>
              <w:t>_______________________</w:t>
              <w:br/>
              <w:t>D.ª CLARA SERRA PONS</w:t>
            </w:r>
          </w:p>
        </w:tc>
      </w:tr>
    </w:tbl>
    <w:p/>
    <w:p>
      <w:pPr>
        <w:spacing w:after="120"/>
      </w:pPr>
      <w:r>
        <w:rPr>
          <w:b w:val="0"/>
          <w:i/>
          <w:color w:val="555555"/>
          <w:sz w:val="18"/>
        </w:rPr>
        <w:t>ANEXO I (solo si se elige la Opción B de la cláusula 3.3): descripción de la compensación a favor de D.ª Aina Serra Miret y D.ª Clara Serra Pons.</w:t>
      </w:r>
    </w:p>
    <w:p>
      <w:pPr>
        <w:spacing w:after="120"/>
      </w:pPr>
      <w:r>
        <w:rPr>
          <w:b w:val="0"/>
          <w:i/>
          <w:color w:val="555555"/>
          <w:sz w:val="18"/>
        </w:rPr>
        <w:t>NOTA PARA EL NOTARIO/ABOGADO: los otorgantes desean el resultado "empresa para Joan, sin conflicto de legítimas" con la máxima seguridad jurídica. Se plantea definición balear (arts. 50-51 Compilación, aplicable en Menorca ex Ley 7/2017) limitada a las participaciones; valorar alternativa de transmisión en vida con usufructo y su coste fiscal (ISD bonificado en Balears entre parientes / plusvalía). Verificar vecindad civil balear del Padre.</w:t>
      </w:r>
    </w:p>
    <w:sectPr w:rsidR="00FC693F" w:rsidRPr="0006063C" w:rsidSect="00034616">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