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56755" w14:textId="009ED211" w:rsidR="00B16DFA" w:rsidRDefault="00BD69D3" w:rsidP="00B16DFA">
      <w:pPr>
        <w:ind w:left="720" w:hanging="340"/>
      </w:pPr>
      <w:r>
        <w:t>Questionário sobre POO e Backend.</w:t>
      </w:r>
    </w:p>
    <w:p w14:paraId="1F0B9A3D" w14:textId="01DBD8BD" w:rsidR="00B16DFA" w:rsidRDefault="00B16DFA" w:rsidP="00B16DFA">
      <w:pPr>
        <w:ind w:left="720" w:hanging="340"/>
      </w:pPr>
      <w:r>
        <w:t>Aluno: João Gabriel Penha Lopes</w:t>
      </w:r>
    </w:p>
    <w:p w14:paraId="75459D88" w14:textId="77777777" w:rsidR="00D17EAA" w:rsidRDefault="00D17EAA" w:rsidP="00B16DFA">
      <w:pPr>
        <w:jc w:val="both"/>
      </w:pPr>
    </w:p>
    <w:p w14:paraId="42C7FB73" w14:textId="11C95EC6" w:rsidR="00BD69D3" w:rsidRDefault="00B16DFA" w:rsidP="00B16DFA">
      <w:pPr>
        <w:jc w:val="both"/>
      </w:pPr>
      <w:r>
        <w:t>1 – A) O paradigma de Programação Orientada a Objetos visa organizar o código desenvolvido de forma estruturada, eficiente e reutilizável, tendo como base entidades da vida real para a formulação do software. Esse paradigma busca facilitar o entendimento, escalabilidade, reusabilidade e manutenção de sistemas complexos, dividindo-os em unidades menores que compreendem dados, conhecidos como atributos, e comportamentos, conhecidos como métodos</w:t>
      </w:r>
      <w:r w:rsidR="008302BF">
        <w:t>, onde essas unidades são agrupadas em classes, que representam entidades da vida real</w:t>
      </w:r>
      <w:r>
        <w:t xml:space="preserve">. A Herança é justamente um desses mecanismos para evitar a repetição desnecessária de linhas de código, possibilitando que uma classe, </w:t>
      </w:r>
      <w:r w:rsidR="008302BF">
        <w:t>conhecida como filha ou subclasse, herde os atributos e métodos de outra classe, conhecida como pai ou superclasse, viabilizando a reutilização de código e criando hierarquias, onde as subclasses especializam o comportamento da superclasse.</w:t>
      </w:r>
    </w:p>
    <w:p w14:paraId="22AE4C10" w14:textId="6E17F72C" w:rsidR="008302BF" w:rsidRDefault="008302BF" w:rsidP="00B16DFA">
      <w:pPr>
        <w:jc w:val="both"/>
      </w:pPr>
      <w:r>
        <w:t>B) O Polimorfismo é um conceito compreendido no paradigma de Programação Orientada a Objetos que como dito anteriormente, visa aperfeiçoar a eficiência, escalabilidade e manutenção de um projeto de software. Como um mecanismo desse paradigma, o Polimorfismo permite que diferentes subclasses que compartilham uma mesma superclasse possam se comportar de maneiras distintas, executando o mesmo método, porém com resultados diferentes.</w:t>
      </w:r>
      <w:r w:rsidR="00CB1F81">
        <w:t xml:space="preserve"> Ele visa aprimorar a flexibilidade e reutilização do código desenvolvido, onde uma única classe pai possui diversas classes filhas com comportamento específico e especializado, permitindo que o código seja mais limpo, de fácil compreensão e expansível, uma vez que novos objetos podem ser adicionados sem alterar a lógica original.</w:t>
      </w:r>
    </w:p>
    <w:p w14:paraId="41143678" w14:textId="12CD15E1" w:rsidR="00CB1F81" w:rsidRDefault="00CB1F81" w:rsidP="00B16DFA">
      <w:pPr>
        <w:jc w:val="both"/>
      </w:pPr>
      <w:r>
        <w:t>C) Ao criar uma classe Animal com o método emitirSom() e a classe Cão herdar e redefinir esse método para retornar “Au Au”, o conceito aplicado é o de Polimorfismo. Conforme descrito acima, a classe Animal teria o papel de superclasse e a classe Cão seria a subclasse, onde a subclasse especializa o método herdado da superclasse, sendo representada nesse caso, pela alteração do método emitirSom() para retornar “Au Au”.</w:t>
      </w:r>
    </w:p>
    <w:p w14:paraId="3B93CF3D" w14:textId="77777777" w:rsidR="00CB1F81" w:rsidRDefault="00CB1F81" w:rsidP="00B16DFA">
      <w:pPr>
        <w:jc w:val="both"/>
      </w:pPr>
    </w:p>
    <w:p w14:paraId="0AF27D74" w14:textId="56D0801E" w:rsidR="00CB1F81" w:rsidRDefault="00CB1F81" w:rsidP="00B16DFA">
      <w:pPr>
        <w:jc w:val="both"/>
      </w:pPr>
      <w:r>
        <w:t>2 – A) Na modelagem de classes, a principal distinção entre os conceitos de agregação e composição é a relação de dependência parte-todo</w:t>
      </w:r>
      <w:r w:rsidR="00854699">
        <w:t>, ou seja, como as partes menores se relacionam com o todo. Na agregação, as menores unidades que compõem o todo são independentes da existência</w:t>
      </w:r>
      <w:r w:rsidR="00034B97">
        <w:t xml:space="preserve"> desse todo, podendo ser criadas sem a necessidade de criar o todo previamente. Enquanto isso, na </w:t>
      </w:r>
      <w:r w:rsidR="00034B97">
        <w:lastRenderedPageBreak/>
        <w:t>composição as partes menores dependem do todo para existirem, não podendo ser criadas sem a existência prévia do todo, além de deixarem de existir caso o todo seja deletado.</w:t>
      </w:r>
    </w:p>
    <w:p w14:paraId="7439EB74" w14:textId="12E7ED43" w:rsidR="00034B97" w:rsidRDefault="00034B97" w:rsidP="00B16DFA">
      <w:pPr>
        <w:jc w:val="both"/>
      </w:pPr>
      <w:r>
        <w:t xml:space="preserve">B) A composição representa um estilo forte de relacionamento, onde um objeto complexo, que representa o todo, é composto por diversas unidades menores, conhecidas como partes, </w:t>
      </w:r>
      <w:r w:rsidR="003B5619">
        <w:t>caracterizando-se como uma técnica de modelagem onde as partes menores dependem do todo para existir, as unidades menores são criadas e existem enquanto o todo existir, possuindo um ciclo de vida atrelado ao objeto complexo, que caso deixe de existir, leva consigo as menores unidades que o compõem.</w:t>
      </w:r>
    </w:p>
    <w:p w14:paraId="2652FB66" w14:textId="23F13F1C" w:rsidR="003B5619" w:rsidRDefault="003B5619" w:rsidP="00B16DFA">
      <w:pPr>
        <w:jc w:val="both"/>
      </w:pPr>
      <w:r>
        <w:t>C) A agregação aborda um estilo de relacionamento fraco, onde um objeto complexo, representando o todo, é constituído por unidades mais simples, que representam as partes, definindo-se como uma técnica de modelagem onde as partes são independentes do todo, com as partes mais simples do código podendo existir sem a necessidade de um todo, dispondo d</w:t>
      </w:r>
      <w:r w:rsidR="0067627C">
        <w:t>e um ciclo de vida que não depende da existência de um objeto complexo, além disso, caso estejam atreladas a um objeto que deixa de existir, as menores partes ainda persistem.</w:t>
      </w:r>
    </w:p>
    <w:p w14:paraId="4C7E3D10" w14:textId="77777777" w:rsidR="0067627C" w:rsidRDefault="0067627C" w:rsidP="00B16DFA">
      <w:pPr>
        <w:jc w:val="both"/>
      </w:pPr>
    </w:p>
    <w:p w14:paraId="7A754636" w14:textId="22A67026" w:rsidR="0067627C" w:rsidRDefault="0067627C" w:rsidP="00B16DFA">
      <w:pPr>
        <w:jc w:val="both"/>
      </w:pPr>
      <w:r>
        <w:t>3 – A)</w:t>
      </w:r>
      <w:r w:rsidR="00D17EAA">
        <w:t xml:space="preserve"> Em um ambiente de desenvolvimento de software, as migrations são arquivos que compreendem a estrutura do banco de dados do sistema, representando as tabelas, colunas, entre outras estruturas do banco. Elas desempenham a função de armazenar as diferentes versões desenvolvidas e testadas do banco de dados, servindo como um histórico do que foi feito e modificado, possibilitando um maior detalhamento dos processos realizados durante o desenvolvimento do projeto. Além disso, elas são responsáveis por gerar e atualizar o banco de dados de forma automática, necessitando de apenas modelos e uma linha de comando para tal. Assim, elas permitem criar, alterar ou excluir tabelas e colunas de forma estruturada, organizada, segura e automática, alterando o banco de dados sem a perda de dados existentes e de maneira fácil.</w:t>
      </w:r>
    </w:p>
    <w:p w14:paraId="474A1C54" w14:textId="01E7098E" w:rsidR="00D17EAA" w:rsidRPr="00854699" w:rsidRDefault="00D17EAA" w:rsidP="00B16DFA">
      <w:pPr>
        <w:jc w:val="both"/>
      </w:pPr>
      <w:r>
        <w:t>B) Utilizar migrations para gerenciar um banco de dados apresenta inúmeras vantagens em relação ao uso de scripts SQL manuais, sendo a principal vantagem o versionamento do banco de dados, permitindo que sejam criados backups da estrutura do banco a cada modificação</w:t>
      </w:r>
      <w:r w:rsidR="005A372C">
        <w:t>, garantindo consistência para o uso do banco em diferentes ambientes e promovendo um sistema íntegro e seguro. Além disso, o uso de migrations facilita o desenvolvimento de um projeto em grupo, com cada migration sendo numerada, permitindo saber quando e quem a realizou, possibilitando uma reversão em caso de erro, não exigindo o uso da linguagem SQl de maneira direta e facilitando a gestão de alterações realizadas na banco de dados, situações como essas seriam inviáveis com o uso de scripts manuais.</w:t>
      </w:r>
    </w:p>
    <w:sectPr w:rsidR="00D17EAA" w:rsidRPr="008546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A1AEB" w14:textId="77777777" w:rsidR="002B04D1" w:rsidRDefault="002B04D1" w:rsidP="00BD69D3">
      <w:pPr>
        <w:spacing w:after="0" w:line="240" w:lineRule="auto"/>
      </w:pPr>
      <w:r>
        <w:separator/>
      </w:r>
    </w:p>
  </w:endnote>
  <w:endnote w:type="continuationSeparator" w:id="0">
    <w:p w14:paraId="0EC4602A" w14:textId="77777777" w:rsidR="002B04D1" w:rsidRDefault="002B04D1" w:rsidP="00BD6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C2158" w14:textId="77777777" w:rsidR="002B04D1" w:rsidRDefault="002B04D1" w:rsidP="00BD69D3">
      <w:pPr>
        <w:spacing w:after="0" w:line="240" w:lineRule="auto"/>
      </w:pPr>
      <w:r>
        <w:separator/>
      </w:r>
    </w:p>
  </w:footnote>
  <w:footnote w:type="continuationSeparator" w:id="0">
    <w:p w14:paraId="519A7B3F" w14:textId="77777777" w:rsidR="002B04D1" w:rsidRDefault="002B04D1" w:rsidP="00BD6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86D"/>
    <w:multiLevelType w:val="multilevel"/>
    <w:tmpl w:val="C4E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12BD0"/>
    <w:multiLevelType w:val="multilevel"/>
    <w:tmpl w:val="2D2E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E2E77"/>
    <w:multiLevelType w:val="multilevel"/>
    <w:tmpl w:val="B04C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D0CD9"/>
    <w:multiLevelType w:val="multilevel"/>
    <w:tmpl w:val="2010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A157A"/>
    <w:multiLevelType w:val="multilevel"/>
    <w:tmpl w:val="54B2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613ED"/>
    <w:multiLevelType w:val="hybridMultilevel"/>
    <w:tmpl w:val="B23E81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D216B9"/>
    <w:multiLevelType w:val="multilevel"/>
    <w:tmpl w:val="F04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66987"/>
    <w:multiLevelType w:val="hybridMultilevel"/>
    <w:tmpl w:val="7A6607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9F4FD7"/>
    <w:multiLevelType w:val="multilevel"/>
    <w:tmpl w:val="79AA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15476"/>
    <w:multiLevelType w:val="multilevel"/>
    <w:tmpl w:val="14AC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057D8"/>
    <w:multiLevelType w:val="multilevel"/>
    <w:tmpl w:val="A156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93C0B"/>
    <w:multiLevelType w:val="multilevel"/>
    <w:tmpl w:val="71B6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076C0"/>
    <w:multiLevelType w:val="multilevel"/>
    <w:tmpl w:val="01E0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556FF"/>
    <w:multiLevelType w:val="multilevel"/>
    <w:tmpl w:val="595C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15892"/>
    <w:multiLevelType w:val="multilevel"/>
    <w:tmpl w:val="40A6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02F0B"/>
    <w:multiLevelType w:val="multilevel"/>
    <w:tmpl w:val="03C8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016F0"/>
    <w:multiLevelType w:val="multilevel"/>
    <w:tmpl w:val="429A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134E4B"/>
    <w:multiLevelType w:val="multilevel"/>
    <w:tmpl w:val="D27A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642216"/>
    <w:multiLevelType w:val="multilevel"/>
    <w:tmpl w:val="CE36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7102D2"/>
    <w:multiLevelType w:val="hybridMultilevel"/>
    <w:tmpl w:val="A7D4F8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F11600"/>
    <w:multiLevelType w:val="multilevel"/>
    <w:tmpl w:val="69FC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013CC6"/>
    <w:multiLevelType w:val="multilevel"/>
    <w:tmpl w:val="6FE8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F828DE"/>
    <w:multiLevelType w:val="multilevel"/>
    <w:tmpl w:val="216A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979030">
    <w:abstractNumId w:val="2"/>
  </w:num>
  <w:num w:numId="2" w16cid:durableId="1648170565">
    <w:abstractNumId w:val="3"/>
  </w:num>
  <w:num w:numId="3" w16cid:durableId="1075132360">
    <w:abstractNumId w:val="4"/>
  </w:num>
  <w:num w:numId="4" w16cid:durableId="1379622151">
    <w:abstractNumId w:val="10"/>
  </w:num>
  <w:num w:numId="5" w16cid:durableId="513419218">
    <w:abstractNumId w:val="6"/>
  </w:num>
  <w:num w:numId="6" w16cid:durableId="2088921475">
    <w:abstractNumId w:val="18"/>
  </w:num>
  <w:num w:numId="7" w16cid:durableId="2105421490">
    <w:abstractNumId w:val="0"/>
  </w:num>
  <w:num w:numId="8" w16cid:durableId="1528104815">
    <w:abstractNumId w:val="1"/>
  </w:num>
  <w:num w:numId="9" w16cid:durableId="716391906">
    <w:abstractNumId w:val="16"/>
  </w:num>
  <w:num w:numId="10" w16cid:durableId="8604783">
    <w:abstractNumId w:val="11"/>
  </w:num>
  <w:num w:numId="11" w16cid:durableId="77945866">
    <w:abstractNumId w:val="12"/>
  </w:num>
  <w:num w:numId="12" w16cid:durableId="1030298902">
    <w:abstractNumId w:val="13"/>
  </w:num>
  <w:num w:numId="13" w16cid:durableId="572276207">
    <w:abstractNumId w:val="21"/>
  </w:num>
  <w:num w:numId="14" w16cid:durableId="946230851">
    <w:abstractNumId w:val="14"/>
  </w:num>
  <w:num w:numId="15" w16cid:durableId="1171724247">
    <w:abstractNumId w:val="22"/>
  </w:num>
  <w:num w:numId="16" w16cid:durableId="915163118">
    <w:abstractNumId w:val="9"/>
  </w:num>
  <w:num w:numId="17" w16cid:durableId="602374051">
    <w:abstractNumId w:val="8"/>
  </w:num>
  <w:num w:numId="18" w16cid:durableId="2094936419">
    <w:abstractNumId w:val="15"/>
  </w:num>
  <w:num w:numId="19" w16cid:durableId="216599444">
    <w:abstractNumId w:val="20"/>
  </w:num>
  <w:num w:numId="20" w16cid:durableId="2034380411">
    <w:abstractNumId w:val="17"/>
  </w:num>
  <w:num w:numId="21" w16cid:durableId="921329864">
    <w:abstractNumId w:val="5"/>
  </w:num>
  <w:num w:numId="22" w16cid:durableId="1641766491">
    <w:abstractNumId w:val="7"/>
  </w:num>
  <w:num w:numId="23" w16cid:durableId="85249391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9D3"/>
    <w:rsid w:val="00034B97"/>
    <w:rsid w:val="000445B0"/>
    <w:rsid w:val="002B04D1"/>
    <w:rsid w:val="003B5619"/>
    <w:rsid w:val="005A372C"/>
    <w:rsid w:val="0067627C"/>
    <w:rsid w:val="00713BA3"/>
    <w:rsid w:val="008302BF"/>
    <w:rsid w:val="00854699"/>
    <w:rsid w:val="00B16DFA"/>
    <w:rsid w:val="00BD69D3"/>
    <w:rsid w:val="00C45DEC"/>
    <w:rsid w:val="00CB1F81"/>
    <w:rsid w:val="00D17EAA"/>
    <w:rsid w:val="00FF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2E652"/>
  <w15:chartTrackingRefBased/>
  <w15:docId w15:val="{67F27A09-BE65-4B0B-B80F-52B6B8CF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6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6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6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6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6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6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6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6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6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6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6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6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69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69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69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69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69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69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6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6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6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6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6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69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69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69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6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69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69D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D69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69D3"/>
  </w:style>
  <w:style w:type="paragraph" w:styleId="Rodap">
    <w:name w:val="footer"/>
    <w:basedOn w:val="Normal"/>
    <w:link w:val="RodapChar"/>
    <w:uiPriority w:val="99"/>
    <w:unhideWhenUsed/>
    <w:rsid w:val="00BD69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6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831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662 Escola SENAI - Matao</dc:creator>
  <cp:keywords/>
  <dc:description/>
  <cp:lastModifiedBy>jgablopes2008@gmail.com</cp:lastModifiedBy>
  <cp:revision>7</cp:revision>
  <dcterms:created xsi:type="dcterms:W3CDTF">2026-04-24T13:23:00Z</dcterms:created>
  <dcterms:modified xsi:type="dcterms:W3CDTF">2026-04-25T13:01:00Z</dcterms:modified>
</cp:coreProperties>
</file>