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 e DevOps</w:t>
      </w:r>
      <w:r>
        <w:t xml:space="preserve"> </w:t>
      </w:r>
      <w:r>
        <w:t xml:space="preserve">com mais de 5 anos de experiência em TI, atualmente atuando como Analista de Infraestrutura no Exército Brasileiro, com foco em</w:t>
      </w:r>
      <w:r>
        <w:t xml:space="preserve"> </w:t>
      </w:r>
      <w:r>
        <w:rPr>
          <w:b/>
          <w:bCs/>
        </w:rPr>
        <w:t xml:space="preserve">automação, observabilidade e disponibilidade</w:t>
      </w:r>
      <w:r>
        <w:t xml:space="preserve"> </w:t>
      </w:r>
      <w:r>
        <w:t xml:space="preserve">de ambientes on-premises. Formado em Ciência da Computação (UNIPAMPA), com amplo conhecimento nas stacks</w:t>
      </w:r>
      <w:r>
        <w:t xml:space="preserve"> </w:t>
      </w:r>
      <w:r>
        <w:rPr>
          <w:b/>
          <w:bCs/>
        </w:rPr>
        <w:t xml:space="preserve">Linux, Proxmox, Ansible, Terraform, Docker, Zabbix, Grafana, Git e GitHub Actions</w:t>
      </w:r>
      <w:r>
        <w:t xml:space="preserve">, incluindo todo o ciclo operacional de VMs e containers, monitoramento, backup/restore e resposta a incidentes. Destaque para 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 </w:t>
      </w:r>
      <w:r>
        <w:t xml:space="preserve">e a implementação de monitoramento que reduziu em mais de 50% o tempo de detecção e resolução de falhas, além de experiência complementar em desenvolvimento full stack (TypeScript/NestJS, React) e CI/CD.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b6e7b7d1203df923c59d46cb1f4e08d4c100196"/>
    <w:p>
      <w:pPr>
        <w:pStyle w:val="Heading3"/>
      </w:pPr>
      <w:r>
        <w:t xml:space="preserve">3º Sargento —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BodyText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</w:t>
      </w:r>
      <w:r>
        <w:t xml:space="preserve"> </w:t>
      </w:r>
      <w:r>
        <w:rPr>
          <w:b/>
          <w:bCs/>
        </w:rPr>
        <w:t xml:space="preserve">LXC</w:t>
      </w:r>
      <w:r>
        <w:t xml:space="preserve">,</w:t>
      </w:r>
      <w:r>
        <w:t xml:space="preserve"> </w:t>
      </w:r>
      <w:r>
        <w:rPr>
          <w:b/>
          <w:bCs/>
        </w:rPr>
        <w:t xml:space="preserve">Docker</w:t>
      </w:r>
      <w:r>
        <w:t xml:space="preserve">,</w:t>
      </w:r>
      <w:r>
        <w:t xml:space="preserve"> </w:t>
      </w:r>
      <w:r>
        <w:rPr>
          <w:b/>
          <w:bCs/>
        </w:rPr>
        <w:t xml:space="preserve">Ansible</w:t>
      </w:r>
      <w:r>
        <w:t xml:space="preserve">,</w:t>
      </w:r>
      <w:r>
        <w:t xml:space="preserve"> </w:t>
      </w:r>
      <w:r>
        <w:rPr>
          <w:b/>
          <w:bCs/>
        </w:rPr>
        <w:t xml:space="preserve">Terraform</w:t>
      </w:r>
      <w:r>
        <w:t xml:space="preserve">, Python, Shell Script,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 Proxmox Backup Server, RAID, AD, LDAP, Kerberos, Teleport</w:t>
      </w:r>
    </w:p>
    <w:p>
      <w:pPr>
        <w:pStyle w:val="Compact"/>
        <w:numPr>
          <w:ilvl w:val="0"/>
          <w:numId w:val="1001"/>
        </w:numPr>
      </w:pPr>
      <w:r>
        <w:t xml:space="preserve">Administração da infraestrutura on-premises (</w:t>
      </w:r>
      <w:r>
        <w:rPr>
          <w:b/>
          <w:bCs/>
        </w:rPr>
        <w:t xml:space="preserve">servidores bare-metal, Linux, virtualização Proxmox</w:t>
      </w:r>
      <w:r>
        <w:t xml:space="preserve"> </w:t>
      </w:r>
      <w:r>
        <w:t xml:space="preserve">com VMs, LXC e Docker), incluindo o ciclo operacional completo de VMs e containers com</w:t>
      </w:r>
      <w:r>
        <w:t xml:space="preserve"> </w:t>
      </w:r>
      <w:r>
        <w:rPr>
          <w:b/>
          <w:bCs/>
        </w:rPr>
        <w:t xml:space="preserve">provisionamento automatizado via Terraform e Ansible</w:t>
      </w:r>
      <w:r>
        <w:t xml:space="preserve"> </w:t>
      </w:r>
      <w:r>
        <w:t xml:space="preserve">e rastreabilidade/versionamento das mudanças.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monitoramento com Zabbix, Grafana e Loki</w:t>
      </w:r>
      <w:r>
        <w:t xml:space="preserve"> </w:t>
      </w:r>
      <w:r>
        <w:t xml:space="preserve">(dashboards, alertas em tempo real, centralização de logs e investigação de incidentes),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médio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automações com Ansible</w:t>
      </w:r>
      <w:r>
        <w:t xml:space="preserve"> </w:t>
      </w:r>
      <w:r>
        <w:t xml:space="preserve">(instalação de pacotes, configuração de SOs, gerenciamento de usuários, deployment, patches, configuração de rede e implantação de agentes Zabbix/Teleport).</w:t>
      </w:r>
    </w:p>
    <w:p>
      <w:pPr>
        <w:pStyle w:val="Compact"/>
        <w:numPr>
          <w:ilvl w:val="0"/>
          <w:numId w:val="1001"/>
        </w:numPr>
      </w:pPr>
      <w:r>
        <w:t xml:space="preserve">Administração de rotinas de</w:t>
      </w:r>
      <w:r>
        <w:t xml:space="preserve"> </w:t>
      </w:r>
      <w:r>
        <w:rPr>
          <w:b/>
          <w:bCs/>
        </w:rPr>
        <w:t xml:space="preserve">backup com Proxmox Backup Server</w:t>
      </w:r>
      <w:r>
        <w:t xml:space="preserve"> </w:t>
      </w:r>
      <w:r>
        <w:t xml:space="preserve">e RAID para recuperação de workloads e continuidade operacional.</w:t>
      </w:r>
    </w:p>
    <w:p>
      <w:pPr>
        <w:pStyle w:val="Compact"/>
        <w:numPr>
          <w:ilvl w:val="0"/>
          <w:numId w:val="1001"/>
        </w:numPr>
      </w:pPr>
      <w:r>
        <w:t xml:space="preserve">Condução do</w:t>
      </w:r>
      <w:r>
        <w:t xml:space="preserve"> </w:t>
      </w:r>
      <w:r>
        <w:rPr>
          <w:b/>
          <w:bCs/>
        </w:rPr>
        <w:t xml:space="preserve">IAM da OM com AD/LDAP (UCS), Kerberos e OAuth2</w:t>
      </w:r>
      <w:r>
        <w:t xml:space="preserve">, integrando Nextcloud, GLPI e demais sistemas, com acesso centralizado e rastreável.</w:t>
      </w:r>
    </w:p>
    <w:p>
      <w:pPr>
        <w:pStyle w:val="Compact"/>
        <w:numPr>
          <w:ilvl w:val="0"/>
          <w:numId w:val="1001"/>
        </w:numPr>
      </w:pPr>
      <w:r>
        <w:t xml:space="preserve">Liderança técnica da equipe de TI, prestação de suporte nível 3, orientação do suporte nível 2 e treinamento da equipe; gestão de projetos de infraestrutura e aquisições.</w:t>
      </w:r>
    </w:p>
    <w:bookmarkEnd w:id="12"/>
    <w:bookmarkStart w:id="13" w:name="Xa1972feb792dda779173d4c0675dc4256260107"/>
    <w:p>
      <w:pPr>
        <w:pStyle w:val="Heading3"/>
      </w:pPr>
      <w:r>
        <w:t xml:space="preserve">Desenvolvedor Full Stack (bolsista) | UNIPAMPA —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BodyText"/>
      </w:pPr>
      <w:r>
        <w:rPr>
          <w:b/>
          <w:bCs/>
        </w:rPr>
        <w:t xml:space="preserve">Stacks:</w:t>
      </w:r>
      <w:r>
        <w:t xml:space="preserve"> </w:t>
      </w:r>
      <w:r>
        <w:t xml:space="preserve">TypeScript, NestJS, React, Redis, PostgreSQL, GitHub Actions, self-hosted runners, Docker, Tailscale</w:t>
      </w:r>
    </w:p>
    <w:p>
      <w:pPr>
        <w:pStyle w:val="Compact"/>
        <w:numPr>
          <w:ilvl w:val="0"/>
          <w:numId w:val="1002"/>
        </w:numPr>
      </w:pPr>
      <w:r>
        <w:t xml:space="preserve">Desenvolvimento de aplicações web com</w:t>
      </w:r>
      <w:r>
        <w:t xml:space="preserve"> </w:t>
      </w:r>
      <w:r>
        <w:rPr>
          <w:b/>
          <w:bCs/>
        </w:rPr>
        <w:t xml:space="preserve">TypeScript/NestJS</w:t>
      </w:r>
      <w:r>
        <w:t xml:space="preserve"> </w:t>
      </w:r>
      <w:r>
        <w:t xml:space="preserve">em arquitetura modular (APIs REST, OAuth2/JWT, filas com Redis para notificações via WhatsApp/email), com testes unitários (Vitest).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GitHub Actions e self-hosted runners</w:t>
      </w:r>
      <w:r>
        <w:t xml:space="preserve">, deploy em servidor físico e ambiente de homologação em VPS Oracle, com acesso via Cloudflare Zero Trust e Tailscale.</w:t>
      </w:r>
    </w:p>
    <w:bookmarkEnd w:id="13"/>
    <w:bookmarkStart w:id="14" w:name="cabo-suporte-em-ti-exército-brasileiro"/>
    <w:p>
      <w:pPr>
        <w:pStyle w:val="Heading3"/>
      </w:pPr>
      <w:r>
        <w:t xml:space="preserve">Cabo —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BodyText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cabeamento estruturado, CFTV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 Windows/Linux, administração de sistemas internos e atendimento de incidentes de infraestrutura.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estruturado, racks de servidores e manutenção do parque de computadores.</w:t>
      </w:r>
    </w:p>
    <w:bookmarkEnd w:id="14"/>
    <w:bookmarkStart w:id="15" w:name="Xdc47624909583baf92e7a4a9991377a093c5973"/>
    <w:p>
      <w:pPr>
        <w:pStyle w:val="Heading3"/>
      </w:pPr>
      <w:r>
        <w:t xml:space="preserve">Soldado —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BodyText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Script, CFTV</w:t>
      </w:r>
    </w:p>
    <w:p>
      <w:pPr>
        <w:pStyle w:val="Compact"/>
        <w:numPr>
          <w:ilvl w:val="0"/>
          <w:numId w:val="1004"/>
        </w:numPr>
      </w:pPr>
      <w:r>
        <w:t xml:space="preserve">Instalação e configuração de sistemas Windows/Linux 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 e agendamento no Windows Task Scheduler, eliminando o backup manual.</w:t>
      </w:r>
    </w:p>
    <w:bookmarkEnd w:id="15"/>
    <w:bookmarkEnd w:id="16"/>
    <w:bookmarkStart w:id="17" w:name="adicionais"/>
    <w:p>
      <w:pPr>
        <w:pStyle w:val="Heading2"/>
      </w:pPr>
      <w:r>
        <w:t xml:space="preserve">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Containers e orquestração</w:t>
      </w:r>
      <w:r>
        <w:t xml:space="preserve">: Docker (imagens, compose) e LXC no Proxmox; noções de Kubernetes via laboratório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na DigitalOcean.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e IaC</w:t>
      </w:r>
      <w:r>
        <w:t xml:space="preserve">: provisionamento de cluster Kubernetes na DigitalOcean com backend remoto (HashiCorp Platform);</w:t>
      </w:r>
      <w:r>
        <w:t xml:space="preserve"> </w:t>
      </w:r>
      <w:r>
        <w:rPr>
          <w:b/>
          <w:bCs/>
        </w:rPr>
        <w:t xml:space="preserve">CI/CD com GitHub Actions e self-hosted runners</w:t>
      </w:r>
      <w:r>
        <w:t xml:space="preserve">; acesso remoto com Cloudflare Zero Trust e Tailscale.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segurança</w:t>
      </w:r>
      <w:r>
        <w:t xml:space="preserve">: redes de infraestrutura, proxy reverso Traefik (SSL/autenticação), IPAM (Bagre), agentes Zabbix/Teleport, controle de VPN e proxy, autenticação JWT e criptografia em aplicações.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Programação e scripting</w:t>
      </w:r>
      <w:r>
        <w:t xml:space="preserve">: Python, Shell Script, TypeScript, JavaScript.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Liderança e gestão</w:t>
      </w:r>
      <w:r>
        <w:t xml:space="preserve">: liderança técnica de equipe, suporte nível 3, orientação e treinamento, gestão do ciclo de vida de projetos de TI e aquisições.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— implantação em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sobre Linux com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(migrado para</w:t>
      </w:r>
      <w:r>
        <w:t xml:space="preserve"> </w:t>
      </w:r>
      <w:r>
        <w:rPr>
          <w:b/>
          <w:bCs/>
        </w:rPr>
        <w:t xml:space="preserve">Teleport Zero Trust</w:t>
      </w:r>
      <w:r>
        <w:t xml:space="preserve">), integração com Zabbix/Grafana e</w:t>
      </w:r>
      <w:r>
        <w:t xml:space="preserve"> </w:t>
      </w:r>
      <w:r>
        <w:rPr>
          <w:b/>
          <w:bCs/>
        </w:rPr>
        <w:t xml:space="preserve">CI/CD via GitHub Actions</w:t>
      </w:r>
      <w:r>
        <w:t xml:space="preserve">; treinamento de modelo YOLO11s para classificação de veículos. Centralizou o gerenciamento de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—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acesso via Teleport e estratégia de backup, garantindo integridade dos dados, menor tempo de inatividade e conformidade com software livre.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— Proxmox + Terraform + Ansible</w:t>
      </w:r>
      <w:r>
        <w:t xml:space="preserve"> </w:t>
      </w:r>
      <w:r>
        <w:t xml:space="preserve">— automação da criação e configuração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— laboratório de provisionamento/destruição de cluster Kubernetes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e backend remoto na HashiCorp Platform.</w:t>
      </w:r>
      <w:r>
        <w:t xml:space="preserve"> </w:t>
      </w:r>
      <w:hyperlink r:id="rId19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— GitHub Action em TypeScript para análise estática de Dockerfiles com heurísticas e pipeline multi-agente de IA.</w:t>
      </w:r>
      <w:r>
        <w:t xml:space="preserve"> </w:t>
      </w:r>
      <w:hyperlink r:id="rId20">
        <w:r>
          <w:rPr>
            <w:rStyle w:val="Hyperlink"/>
          </w:rPr>
          <w:t xml:space="preserve">github.com/joao-pedro-rdo/SentinelCI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— aplicação web para gestão de acesso de visitantes/terceirizados com API REST (JWT em cookies HttpOnly), React e deploy automatizado com Docker/GitHub Actions; leitura de QR code via leitor físico e câmera. Reduziu o tempo de registro em</w:t>
      </w:r>
      <w:r>
        <w:t xml:space="preserve"> </w:t>
      </w:r>
      <w:r>
        <w:rPr>
          <w:b/>
          <w:bCs/>
        </w:rPr>
        <w:t xml:space="preserve">mais de 70%</w:t>
      </w:r>
      <w:r>
        <w:t xml:space="preserve">.</w:t>
      </w:r>
    </w:p>
    <w:bookmarkEnd w:id="21"/>
    <w:bookmarkStart w:id="22" w:name="formação"/>
    <w:p>
      <w:pPr>
        <w:pStyle w:val="Heading2"/>
      </w:pPr>
      <w:r>
        <w:t xml:space="preserve">Formação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Instituição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Bacharelado em Ciência da Computação</w:t>
            </w:r>
          </w:p>
        </w:tc>
        <w:tc>
          <w:tcPr/>
          <w:p>
            <w:pPr>
              <w:pStyle w:val="Compact"/>
            </w:pPr>
            <w:r>
              <w:t xml:space="preserve">Universidade Federal do Pampa (UNIPAMPA)</w:t>
            </w:r>
          </w:p>
        </w:tc>
        <w:tc>
          <w:tcPr/>
          <w:p>
            <w:pPr>
              <w:pStyle w:val="Compact"/>
            </w:pPr>
            <w:r>
              <w:t xml:space="preserve">2020 –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Disciplinas de Mestrado (aluno especial)</w:t>
            </w:r>
          </w:p>
        </w:tc>
        <w:tc>
          <w:tcPr/>
          <w:p>
            <w:pPr>
              <w:pStyle w:val="Compact"/>
            </w:pPr>
            <w:r>
              <w:t xml:space="preserve">Universidade Federal do Pampa (UNIPAMPA)</w:t>
            </w:r>
          </w:p>
        </w:tc>
        <w:tc>
          <w:tcPr/>
          <w:p>
            <w:pPr>
              <w:pStyle w:val="Compact"/>
            </w:pPr>
            <w:r>
              <w:t xml:space="preserve">2026 –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Técnico em Informática</w:t>
            </w:r>
          </w:p>
        </w:tc>
        <w:tc>
          <w:tcPr/>
          <w:p>
            <w:pPr>
              <w:pStyle w:val="Compact"/>
            </w:pPr>
            <w:r>
              <w:t xml:space="preserve">Instituto Federal Farroupilha (IFFar)</w:t>
            </w:r>
          </w:p>
        </w:tc>
        <w:tc>
          <w:tcPr/>
          <w:p>
            <w:pPr>
              <w:pStyle w:val="Compact"/>
            </w:pPr>
            <w:r>
              <w:t xml:space="preserve">2017 – 2019</w:t>
            </w:r>
          </w:p>
        </w:tc>
      </w:tr>
    </w:tbl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7"/>
        </w:numPr>
      </w:pPr>
      <w:r>
        <w:t xml:space="preserve">Ansible · Git e GitHub · GitHub e GitHub Actions · Docker · Introdução a DevOps</w:t>
      </w:r>
    </w:p>
    <w:bookmarkEnd w:id="23"/>
    <w:bookmarkStart w:id="24" w:name="idiomas"/>
    <w:p>
      <w:pPr>
        <w:pStyle w:val="Heading2"/>
      </w:pPr>
      <w:r>
        <w:t xml:space="preserve">Idiomas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Português</w:t>
            </w:r>
          </w:p>
        </w:tc>
        <w:tc>
          <w:tcPr/>
          <w:p>
            <w:pPr>
              <w:pStyle w:val="Compact"/>
            </w:pPr>
            <w:r>
              <w:t xml:space="preserve">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Inglês</w:t>
            </w:r>
          </w:p>
        </w:tc>
        <w:tc>
          <w:tcPr/>
          <w:p>
            <w:pPr>
              <w:pStyle w:val="Compact"/>
            </w:pPr>
            <w:r>
              <w:t xml:space="preserve">Intermediário (foco em comunicação técnica)</w:t>
            </w:r>
          </w:p>
        </w:tc>
      </w:tr>
    </w:tbl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2026-09-27T19:24:19Z</dcterms:created>
  <dcterms:modified xsi:type="dcterms:W3CDTF">2026-09-27T19:24:19Z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