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87BE9" w14:textId="14D7BCE9" w:rsidR="00E4672F" w:rsidRPr="00E4672F" w:rsidRDefault="00E4672F" w:rsidP="00E4672F">
      <w:pPr>
        <w:spacing w:line="240" w:lineRule="auto"/>
        <w:ind w:firstLine="708"/>
        <w:jc w:val="right"/>
        <w:rPr>
          <w:rFonts w:ascii="Times New Roman" w:eastAsia="Times New Roman" w:hAnsi="Times New Roman" w:cs="Times New Roman"/>
          <w:sz w:val="20"/>
          <w:szCs w:val="20"/>
          <w:lang w:val="pt-BR"/>
        </w:rPr>
      </w:pPr>
      <w:r w:rsidRPr="00E4672F">
        <w:rPr>
          <w:rFonts w:ascii="Times New Roman" w:eastAsia="Times New Roman" w:hAnsi="Times New Roman" w:cs="Times New Roman"/>
          <w:sz w:val="20"/>
          <w:szCs w:val="20"/>
        </w:rPr>
        <w:t>5/12/2022</w:t>
      </w:r>
    </w:p>
    <w:p w14:paraId="3BB57A79" w14:textId="22A6FBD9" w:rsidR="00EF3D7F" w:rsidRDefault="34218F1C" w:rsidP="00EF3D7F">
      <w:pPr>
        <w:spacing w:line="240" w:lineRule="auto"/>
        <w:ind w:firstLine="708"/>
        <w:jc w:val="center"/>
        <w:rPr>
          <w:rFonts w:ascii="Times New Roman" w:eastAsia="Times New Roman" w:hAnsi="Times New Roman" w:cs="Times New Roman"/>
          <w:b/>
          <w:bCs/>
          <w:sz w:val="32"/>
          <w:szCs w:val="32"/>
          <w:lang w:val="pt-BR"/>
        </w:rPr>
      </w:pPr>
      <w:proofErr w:type="spellStart"/>
      <w:r w:rsidRPr="00EF3D7F">
        <w:rPr>
          <w:rFonts w:ascii="Times New Roman" w:eastAsia="Times New Roman" w:hAnsi="Times New Roman" w:cs="Times New Roman"/>
          <w:b/>
          <w:bCs/>
          <w:sz w:val="32"/>
          <w:szCs w:val="32"/>
          <w:lang w:val="pt-BR"/>
        </w:rPr>
        <w:t>Azimuthor</w:t>
      </w:r>
      <w:proofErr w:type="spellEnd"/>
      <w:r w:rsidRPr="00EF3D7F">
        <w:rPr>
          <w:rFonts w:ascii="Times New Roman" w:eastAsia="Times New Roman" w:hAnsi="Times New Roman" w:cs="Times New Roman"/>
          <w:b/>
          <w:bCs/>
          <w:sz w:val="32"/>
          <w:szCs w:val="32"/>
          <w:lang w:val="pt-BR"/>
        </w:rPr>
        <w:t xml:space="preserve"> </w:t>
      </w:r>
      <w:r w:rsidR="0024141E" w:rsidRPr="00EF3D7F">
        <w:rPr>
          <w:rFonts w:ascii="Times New Roman" w:eastAsia="Times New Roman" w:hAnsi="Times New Roman" w:cs="Times New Roman"/>
          <w:b/>
          <w:bCs/>
          <w:sz w:val="32"/>
          <w:szCs w:val="32"/>
          <w:lang w:val="pt-BR"/>
        </w:rPr>
        <w:t>–</w:t>
      </w:r>
      <w:r w:rsidRPr="00EF3D7F">
        <w:rPr>
          <w:rFonts w:ascii="Times New Roman" w:eastAsia="Times New Roman" w:hAnsi="Times New Roman" w:cs="Times New Roman"/>
          <w:b/>
          <w:bCs/>
          <w:sz w:val="32"/>
          <w:szCs w:val="32"/>
          <w:lang w:val="pt-BR"/>
        </w:rPr>
        <w:t xml:space="preserve"> </w:t>
      </w:r>
      <w:proofErr w:type="spellStart"/>
      <w:r w:rsidR="4F96DC1B" w:rsidRPr="00EF3D7F">
        <w:rPr>
          <w:rFonts w:ascii="Times New Roman" w:eastAsia="Times New Roman" w:hAnsi="Times New Roman" w:cs="Times New Roman"/>
          <w:b/>
          <w:bCs/>
          <w:sz w:val="32"/>
          <w:szCs w:val="32"/>
          <w:lang w:val="pt-BR"/>
        </w:rPr>
        <w:t>Guide</w:t>
      </w:r>
      <w:proofErr w:type="spellEnd"/>
    </w:p>
    <w:p w14:paraId="4AA7CE6D" w14:textId="222FEB39" w:rsidR="00E4672F" w:rsidRDefault="00E4672F" w:rsidP="00EF3D7F">
      <w:pPr>
        <w:spacing w:line="240" w:lineRule="auto"/>
        <w:ind w:firstLine="708"/>
        <w:jc w:val="center"/>
        <w:rPr>
          <w:rFonts w:ascii="Times New Roman" w:eastAsia="Times New Roman" w:hAnsi="Times New Roman" w:cs="Times New Roman"/>
          <w:b/>
          <w:bCs/>
          <w:sz w:val="32"/>
          <w:szCs w:val="32"/>
          <w:lang w:val="pt-BR"/>
        </w:rPr>
      </w:pPr>
    </w:p>
    <w:p w14:paraId="781A44E1" w14:textId="6C7423AF" w:rsidR="0024141E" w:rsidRDefault="00EF3D7F" w:rsidP="00EF3D7F">
      <w:pPr>
        <w:spacing w:after="0" w:line="240" w:lineRule="auto"/>
        <w:rPr>
          <w:rFonts w:ascii="Times New Roman" w:eastAsia="Times New Roman" w:hAnsi="Times New Roman" w:cs="Times New Roman"/>
          <w:sz w:val="24"/>
          <w:szCs w:val="24"/>
          <w:lang w:val="pt-BR"/>
        </w:rPr>
      </w:pPr>
      <w:r w:rsidRPr="00EF3D7F">
        <w:rPr>
          <w:rFonts w:ascii="Times New Roman" w:eastAsia="Times New Roman" w:hAnsi="Times New Roman" w:cs="Times New Roman"/>
          <w:sz w:val="24"/>
          <w:szCs w:val="24"/>
          <w:lang w:val="pt-BR"/>
        </w:rPr>
        <w:t xml:space="preserve">Paulo Ricardo Garcia – </w:t>
      </w:r>
      <w:hyperlink r:id="rId8" w:history="1">
        <w:r w:rsidRPr="00EA443D">
          <w:rPr>
            <w:rStyle w:val="Hyperlink"/>
            <w:rFonts w:ascii="Times New Roman" w:eastAsia="Times New Roman" w:hAnsi="Times New Roman" w:cs="Times New Roman"/>
            <w:sz w:val="24"/>
            <w:szCs w:val="24"/>
            <w:lang w:val="pt-BR"/>
          </w:rPr>
          <w:t>pauloricardoafg@yahoo.com.br</w:t>
        </w:r>
      </w:hyperlink>
    </w:p>
    <w:p w14:paraId="747C1DB6" w14:textId="47B8461F" w:rsidR="00EF3D7F" w:rsidRDefault="00EF3D7F" w:rsidP="00EF3D7F">
      <w:pPr>
        <w:spacing w:after="0" w:line="240" w:lineRule="auto"/>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João Zerba – </w:t>
      </w:r>
      <w:hyperlink r:id="rId9" w:history="1">
        <w:r w:rsidRPr="00EA443D">
          <w:rPr>
            <w:rStyle w:val="Hyperlink"/>
            <w:rFonts w:ascii="Times New Roman" w:eastAsia="Times New Roman" w:hAnsi="Times New Roman" w:cs="Times New Roman"/>
            <w:sz w:val="24"/>
            <w:szCs w:val="24"/>
            <w:lang w:val="pt-BR"/>
          </w:rPr>
          <w:t>joao.zerba@lnls.br</w:t>
        </w:r>
      </w:hyperlink>
    </w:p>
    <w:p w14:paraId="6D098B3F" w14:textId="613283E5" w:rsidR="002A78E2" w:rsidRDefault="002A78E2" w:rsidP="0024141E">
      <w:pPr>
        <w:spacing w:line="240" w:lineRule="auto"/>
        <w:ind w:firstLine="708"/>
        <w:jc w:val="center"/>
        <w:rPr>
          <w:rFonts w:ascii="Times New Roman" w:eastAsia="Times New Roman" w:hAnsi="Times New Roman" w:cs="Times New Roman"/>
          <w:b/>
          <w:bCs/>
          <w:sz w:val="32"/>
          <w:szCs w:val="32"/>
          <w:lang w:val="pt-BR"/>
        </w:rPr>
      </w:pPr>
    </w:p>
    <w:p w14:paraId="69FAD01D" w14:textId="77777777" w:rsidR="002A78E2" w:rsidRPr="00EF3D7F" w:rsidRDefault="002A78E2" w:rsidP="0024141E">
      <w:pPr>
        <w:spacing w:line="240" w:lineRule="auto"/>
        <w:ind w:firstLine="708"/>
        <w:jc w:val="center"/>
        <w:rPr>
          <w:rFonts w:ascii="Times New Roman" w:eastAsia="Times New Roman" w:hAnsi="Times New Roman" w:cs="Times New Roman"/>
          <w:b/>
          <w:bCs/>
          <w:sz w:val="32"/>
          <w:szCs w:val="32"/>
          <w:lang w:val="pt-BR"/>
        </w:rPr>
      </w:pPr>
    </w:p>
    <w:p w14:paraId="71C32E46" w14:textId="7262D18E" w:rsidR="1339475B" w:rsidRDefault="273AD853" w:rsidP="0B21BD9E">
      <w:pPr>
        <w:spacing w:line="360" w:lineRule="auto"/>
        <w:ind w:firstLine="708"/>
        <w:jc w:val="both"/>
        <w:rPr>
          <w:rFonts w:ascii="Times New Roman" w:eastAsia="Times New Roman" w:hAnsi="Times New Roman" w:cs="Times New Roman"/>
          <w:sz w:val="24"/>
          <w:szCs w:val="24"/>
        </w:rPr>
      </w:pPr>
      <w:proofErr w:type="spellStart"/>
      <w:r w:rsidRPr="00143AE9">
        <w:rPr>
          <w:rFonts w:ascii="Times New Roman" w:eastAsia="Times New Roman" w:hAnsi="Times New Roman" w:cs="Times New Roman"/>
          <w:sz w:val="24"/>
          <w:szCs w:val="24"/>
        </w:rPr>
        <w:t>Azimuthor</w:t>
      </w:r>
      <w:proofErr w:type="spellEnd"/>
      <w:r w:rsidRPr="00143AE9">
        <w:rPr>
          <w:rFonts w:ascii="Times New Roman" w:eastAsia="Times New Roman" w:hAnsi="Times New Roman" w:cs="Times New Roman"/>
          <w:sz w:val="24"/>
          <w:szCs w:val="24"/>
        </w:rPr>
        <w:t xml:space="preserve"> is a graphical user interface (GUI) for azimuthal average of X-ray/neutron/electron scattering data using </w:t>
      </w:r>
      <w:proofErr w:type="spellStart"/>
      <w:r w:rsidR="003402B5" w:rsidRPr="00143AE9">
        <w:rPr>
          <w:rFonts w:ascii="Times New Roman" w:eastAsia="Times New Roman" w:hAnsi="Times New Roman" w:cs="Times New Roman"/>
          <w:sz w:val="24"/>
          <w:szCs w:val="24"/>
        </w:rPr>
        <w:t>PyFAI</w:t>
      </w:r>
      <w:proofErr w:type="spellEnd"/>
      <w:r w:rsidR="003402B5" w:rsidRPr="00143AE9">
        <w:rPr>
          <w:rFonts w:ascii="Times New Roman" w:eastAsia="Times New Roman" w:hAnsi="Times New Roman" w:cs="Times New Roman"/>
          <w:sz w:val="24"/>
          <w:szCs w:val="24"/>
        </w:rPr>
        <w:t xml:space="preserve"> python</w:t>
      </w:r>
      <w:r w:rsidRPr="00143AE9">
        <w:rPr>
          <w:rFonts w:ascii="Times New Roman" w:eastAsia="Times New Roman" w:hAnsi="Times New Roman" w:cs="Times New Roman"/>
          <w:sz w:val="24"/>
          <w:szCs w:val="24"/>
        </w:rPr>
        <w:t xml:space="preserve"> library. The idea of this GUI is to make the integration process more intuitive and, in this way, accessible and practical to the user.</w:t>
      </w:r>
      <w:r w:rsidR="00143AE9">
        <w:rPr>
          <w:rFonts w:ascii="Times New Roman" w:eastAsia="Times New Roman" w:hAnsi="Times New Roman" w:cs="Times New Roman"/>
          <w:sz w:val="24"/>
          <w:szCs w:val="24"/>
        </w:rPr>
        <w:t xml:space="preserve"> </w:t>
      </w:r>
      <w:r w:rsidR="00643DC5">
        <w:rPr>
          <w:rFonts w:ascii="Times New Roman" w:eastAsia="Times New Roman" w:hAnsi="Times New Roman" w:cs="Times New Roman"/>
          <w:sz w:val="24"/>
          <w:szCs w:val="24"/>
        </w:rPr>
        <w:t xml:space="preserve">The input are the geometry parameters, the </w:t>
      </w:r>
      <w:proofErr w:type="gramStart"/>
      <w:r w:rsidR="00643DC5">
        <w:rPr>
          <w:rFonts w:ascii="Times New Roman" w:eastAsia="Times New Roman" w:hAnsi="Times New Roman" w:cs="Times New Roman"/>
          <w:sz w:val="24"/>
          <w:szCs w:val="24"/>
        </w:rPr>
        <w:t>mask</w:t>
      </w:r>
      <w:proofErr w:type="gramEnd"/>
      <w:r w:rsidR="00643DC5">
        <w:rPr>
          <w:rFonts w:ascii="Times New Roman" w:eastAsia="Times New Roman" w:hAnsi="Times New Roman" w:cs="Times New Roman"/>
          <w:sz w:val="24"/>
          <w:szCs w:val="24"/>
        </w:rPr>
        <w:t xml:space="preserve"> and the scattering image.</w:t>
      </w:r>
      <w:r w:rsidR="005A7CAC">
        <w:rPr>
          <w:rFonts w:ascii="Times New Roman" w:eastAsia="Times New Roman" w:hAnsi="Times New Roman" w:cs="Times New Roman"/>
          <w:sz w:val="24"/>
          <w:szCs w:val="24"/>
        </w:rPr>
        <w:t xml:space="preserve"> These parameters can be obtained using FIT2D or </w:t>
      </w:r>
      <w:proofErr w:type="spellStart"/>
      <w:r w:rsidR="005A7CAC">
        <w:rPr>
          <w:rFonts w:ascii="Times New Roman" w:eastAsia="Times New Roman" w:hAnsi="Times New Roman" w:cs="Times New Roman"/>
          <w:sz w:val="24"/>
          <w:szCs w:val="24"/>
        </w:rPr>
        <w:t>pyFAI</w:t>
      </w:r>
      <w:proofErr w:type="spellEnd"/>
      <w:r w:rsidR="005A7CAC">
        <w:rPr>
          <w:rFonts w:ascii="Times New Roman" w:eastAsia="Times New Roman" w:hAnsi="Times New Roman" w:cs="Times New Roman"/>
          <w:sz w:val="24"/>
          <w:szCs w:val="24"/>
        </w:rPr>
        <w:t xml:space="preserve"> tools</w:t>
      </w:r>
    </w:p>
    <w:p w14:paraId="0FE7375F" w14:textId="6D103E78" w:rsidR="00643DC5" w:rsidRPr="00143AE9" w:rsidRDefault="00643DC5" w:rsidP="0B21BD9E">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mask file should be </w:t>
      </w:r>
      <w:proofErr w:type="gramStart"/>
      <w:r>
        <w:rPr>
          <w:rFonts w:ascii="Times New Roman" w:eastAsia="Times New Roman" w:hAnsi="Times New Roman" w:cs="Times New Roman"/>
          <w:sz w:val="24"/>
          <w:szCs w:val="24"/>
        </w:rPr>
        <w:t>in .</w:t>
      </w:r>
      <w:proofErr w:type="spellStart"/>
      <w:r>
        <w:rPr>
          <w:rFonts w:ascii="Times New Roman" w:eastAsia="Times New Roman" w:hAnsi="Times New Roman" w:cs="Times New Roman"/>
          <w:sz w:val="24"/>
          <w:szCs w:val="24"/>
        </w:rPr>
        <w:t>msk</w:t>
      </w:r>
      <w:proofErr w:type="spellEnd"/>
      <w:proofErr w:type="gram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npy</w:t>
      </w:r>
      <w:proofErr w:type="spellEnd"/>
      <w:r>
        <w:rPr>
          <w:rFonts w:ascii="Times New Roman" w:eastAsia="Times New Roman" w:hAnsi="Times New Roman" w:cs="Times New Roman"/>
          <w:sz w:val="24"/>
          <w:szCs w:val="24"/>
        </w:rPr>
        <w:t xml:space="preserve"> formats. The scattering images </w:t>
      </w:r>
      <w:r w:rsidR="005A7CAC">
        <w:rPr>
          <w:rFonts w:ascii="Times New Roman" w:eastAsia="Times New Roman" w:hAnsi="Times New Roman" w:cs="Times New Roman"/>
          <w:sz w:val="24"/>
          <w:szCs w:val="24"/>
        </w:rPr>
        <w:t>file should be in HDF5, H5, CXI, NPY and Tiff.</w:t>
      </w:r>
    </w:p>
    <w:p w14:paraId="400ECBB7" w14:textId="3356080E" w:rsidR="00F76098" w:rsidRDefault="273AD853" w:rsidP="003402B5">
      <w:pPr>
        <w:spacing w:line="360" w:lineRule="auto"/>
        <w:ind w:firstLine="708"/>
        <w:jc w:val="both"/>
        <w:rPr>
          <w:rFonts w:ascii="Times New Roman" w:eastAsia="Times New Roman" w:hAnsi="Times New Roman" w:cs="Times New Roman"/>
          <w:sz w:val="24"/>
          <w:szCs w:val="24"/>
          <w:lang w:val="pt-BR"/>
        </w:rPr>
      </w:pPr>
      <w:r w:rsidRPr="00143AE9">
        <w:rPr>
          <w:rFonts w:ascii="Times New Roman" w:eastAsia="Times New Roman" w:hAnsi="Times New Roman" w:cs="Times New Roman"/>
          <w:sz w:val="24"/>
          <w:szCs w:val="24"/>
        </w:rPr>
        <w:t xml:space="preserve">The software can work in single and batch modes, the last one is </w:t>
      </w:r>
      <w:proofErr w:type="spellStart"/>
      <w:r w:rsidRPr="00143AE9">
        <w:rPr>
          <w:rFonts w:ascii="Times New Roman" w:eastAsia="Times New Roman" w:hAnsi="Times New Roman" w:cs="Times New Roman"/>
          <w:sz w:val="24"/>
          <w:szCs w:val="24"/>
        </w:rPr>
        <w:t>suitalble</w:t>
      </w:r>
      <w:proofErr w:type="spellEnd"/>
      <w:r w:rsidRPr="00143AE9">
        <w:rPr>
          <w:rFonts w:ascii="Times New Roman" w:eastAsia="Times New Roman" w:hAnsi="Times New Roman" w:cs="Times New Roman"/>
          <w:sz w:val="24"/>
          <w:szCs w:val="24"/>
        </w:rPr>
        <w:t xml:space="preserve"> when dealing with multiple files. It has an interactive display in which the integrated curves may be </w:t>
      </w:r>
      <w:proofErr w:type="spellStart"/>
      <w:r w:rsidRPr="00143AE9">
        <w:rPr>
          <w:rFonts w:ascii="Times New Roman" w:eastAsia="Times New Roman" w:hAnsi="Times New Roman" w:cs="Times New Roman"/>
          <w:sz w:val="24"/>
          <w:szCs w:val="24"/>
        </w:rPr>
        <w:t>vizualised</w:t>
      </w:r>
      <w:proofErr w:type="spellEnd"/>
      <w:r w:rsidRPr="00143AE9">
        <w:rPr>
          <w:rFonts w:ascii="Times New Roman" w:eastAsia="Times New Roman" w:hAnsi="Times New Roman" w:cs="Times New Roman"/>
          <w:sz w:val="24"/>
          <w:szCs w:val="24"/>
        </w:rPr>
        <w:t xml:space="preserve"> and selected for exportation. </w:t>
      </w:r>
      <w:r w:rsidRPr="00143AE9">
        <w:rPr>
          <w:rFonts w:ascii="Times New Roman" w:eastAsia="Times New Roman" w:hAnsi="Times New Roman" w:cs="Times New Roman"/>
          <w:sz w:val="24"/>
          <w:szCs w:val="24"/>
          <w:lang w:val="pt-BR"/>
        </w:rPr>
        <w:t xml:space="preserve">The data are </w:t>
      </w:r>
      <w:proofErr w:type="spellStart"/>
      <w:r w:rsidRPr="00143AE9">
        <w:rPr>
          <w:rFonts w:ascii="Times New Roman" w:eastAsia="Times New Roman" w:hAnsi="Times New Roman" w:cs="Times New Roman"/>
          <w:sz w:val="24"/>
          <w:szCs w:val="24"/>
          <w:lang w:val="pt-BR"/>
        </w:rPr>
        <w:t>stored</w:t>
      </w:r>
      <w:proofErr w:type="spellEnd"/>
      <w:r w:rsidRPr="00143AE9">
        <w:rPr>
          <w:rFonts w:ascii="Times New Roman" w:eastAsia="Times New Roman" w:hAnsi="Times New Roman" w:cs="Times New Roman"/>
          <w:sz w:val="24"/>
          <w:szCs w:val="24"/>
          <w:lang w:val="pt-BR"/>
        </w:rPr>
        <w:t xml:space="preserve"> in hdf5 </w:t>
      </w:r>
      <w:proofErr w:type="spellStart"/>
      <w:r w:rsidRPr="00143AE9">
        <w:rPr>
          <w:rFonts w:ascii="Times New Roman" w:eastAsia="Times New Roman" w:hAnsi="Times New Roman" w:cs="Times New Roman"/>
          <w:sz w:val="24"/>
          <w:szCs w:val="24"/>
          <w:lang w:val="pt-BR"/>
        </w:rPr>
        <w:t>and</w:t>
      </w:r>
      <w:proofErr w:type="spellEnd"/>
      <w:r w:rsidRPr="00143AE9">
        <w:rPr>
          <w:rFonts w:ascii="Times New Roman" w:eastAsia="Times New Roman" w:hAnsi="Times New Roman" w:cs="Times New Roman"/>
          <w:sz w:val="24"/>
          <w:szCs w:val="24"/>
          <w:lang w:val="pt-BR"/>
        </w:rPr>
        <w:t xml:space="preserve"> </w:t>
      </w:r>
      <w:proofErr w:type="spellStart"/>
      <w:r w:rsidRPr="00143AE9">
        <w:rPr>
          <w:rFonts w:ascii="Times New Roman" w:eastAsia="Times New Roman" w:hAnsi="Times New Roman" w:cs="Times New Roman"/>
          <w:sz w:val="24"/>
          <w:szCs w:val="24"/>
          <w:lang w:val="pt-BR"/>
        </w:rPr>
        <w:t>dat</w:t>
      </w:r>
      <w:proofErr w:type="spellEnd"/>
      <w:r w:rsidRPr="00143AE9">
        <w:rPr>
          <w:rFonts w:ascii="Times New Roman" w:eastAsia="Times New Roman" w:hAnsi="Times New Roman" w:cs="Times New Roman"/>
          <w:sz w:val="24"/>
          <w:szCs w:val="24"/>
          <w:lang w:val="pt-BR"/>
        </w:rPr>
        <w:t xml:space="preserve"> files. </w:t>
      </w:r>
    </w:p>
    <w:p w14:paraId="067FCEDE" w14:textId="560EE644" w:rsidR="003402B5" w:rsidRDefault="003402B5" w:rsidP="003402B5">
      <w:pPr>
        <w:spacing w:line="360" w:lineRule="auto"/>
        <w:ind w:firstLine="708"/>
        <w:jc w:val="both"/>
        <w:rPr>
          <w:rFonts w:ascii="Times New Roman" w:eastAsia="Times New Roman" w:hAnsi="Times New Roman" w:cs="Times New Roman"/>
          <w:sz w:val="24"/>
          <w:szCs w:val="24"/>
          <w:lang w:val="pt-BR"/>
        </w:rPr>
      </w:pPr>
    </w:p>
    <w:p w14:paraId="6D3C1899" w14:textId="77777777" w:rsidR="002A78E2" w:rsidRPr="003402B5" w:rsidRDefault="002A78E2" w:rsidP="003402B5">
      <w:pPr>
        <w:spacing w:line="360" w:lineRule="auto"/>
        <w:ind w:firstLine="708"/>
        <w:jc w:val="both"/>
        <w:rPr>
          <w:rFonts w:ascii="Times New Roman" w:eastAsia="Times New Roman" w:hAnsi="Times New Roman" w:cs="Times New Roman"/>
          <w:sz w:val="24"/>
          <w:szCs w:val="24"/>
          <w:lang w:val="pt-BR"/>
        </w:rPr>
      </w:pPr>
    </w:p>
    <w:sdt>
      <w:sdtPr>
        <w:rPr>
          <w:rFonts w:asciiTheme="minorHAnsi" w:eastAsiaTheme="minorHAnsi" w:hAnsiTheme="minorHAnsi" w:cstheme="minorBidi"/>
          <w:color w:val="auto"/>
          <w:sz w:val="22"/>
          <w:szCs w:val="22"/>
          <w:lang w:val="en-US" w:eastAsia="en-US"/>
        </w:rPr>
        <w:id w:val="2026209908"/>
        <w:docPartObj>
          <w:docPartGallery w:val="Table of Contents"/>
          <w:docPartUnique/>
        </w:docPartObj>
      </w:sdtPr>
      <w:sdtEndPr>
        <w:rPr>
          <w:b/>
          <w:bCs/>
        </w:rPr>
      </w:sdtEndPr>
      <w:sdtContent>
        <w:p w14:paraId="319F8B34" w14:textId="778C68E2" w:rsidR="00F76098" w:rsidRDefault="00F76098">
          <w:pPr>
            <w:pStyle w:val="CabealhodoSumrio"/>
          </w:pPr>
          <w:r>
            <w:t>Sumário</w:t>
          </w:r>
        </w:p>
        <w:p w14:paraId="1BE96C81" w14:textId="2ECCB8AE" w:rsidR="00CC635C" w:rsidRDefault="00F76098">
          <w:pPr>
            <w:pStyle w:val="Sumrio1"/>
            <w:tabs>
              <w:tab w:val="left" w:pos="440"/>
              <w:tab w:val="right" w:leader="dot" w:pos="9016"/>
            </w:tabs>
            <w:rPr>
              <w:rFonts w:eastAsiaTheme="minorEastAsia"/>
              <w:noProof/>
              <w:lang w:val="pt-BR" w:eastAsia="pt-BR"/>
            </w:rPr>
          </w:pPr>
          <w:r>
            <w:fldChar w:fldCharType="begin"/>
          </w:r>
          <w:r>
            <w:instrText xml:space="preserve"> TOC \o "1-3" \h \z \u </w:instrText>
          </w:r>
          <w:r>
            <w:fldChar w:fldCharType="separate"/>
          </w:r>
          <w:hyperlink w:anchor="_Toc103252435" w:history="1">
            <w:r w:rsidR="00CC635C" w:rsidRPr="00FA2232">
              <w:rPr>
                <w:rStyle w:val="Hyperlink"/>
                <w:rFonts w:ascii="Times New Roman" w:hAnsi="Times New Roman" w:cs="Times New Roman"/>
                <w:b/>
                <w:bCs/>
                <w:noProof/>
                <w:lang w:val="pt-BR"/>
              </w:rPr>
              <w:t>1.</w:t>
            </w:r>
            <w:r w:rsidR="00CC635C">
              <w:rPr>
                <w:rFonts w:eastAsiaTheme="minorEastAsia"/>
                <w:noProof/>
                <w:lang w:val="pt-BR" w:eastAsia="pt-BR"/>
              </w:rPr>
              <w:tab/>
            </w:r>
            <w:r w:rsidR="00CC635C" w:rsidRPr="00FA2232">
              <w:rPr>
                <w:rStyle w:val="Hyperlink"/>
                <w:rFonts w:ascii="Times New Roman" w:eastAsia="Times New Roman" w:hAnsi="Times New Roman" w:cs="Times New Roman"/>
                <w:b/>
                <w:bCs/>
                <w:noProof/>
                <w:lang w:val="pt-BR"/>
              </w:rPr>
              <w:t>Opening the software</w:t>
            </w:r>
            <w:r w:rsidR="00CC635C">
              <w:rPr>
                <w:noProof/>
                <w:webHidden/>
              </w:rPr>
              <w:tab/>
            </w:r>
            <w:r w:rsidR="00CC635C">
              <w:rPr>
                <w:noProof/>
                <w:webHidden/>
              </w:rPr>
              <w:fldChar w:fldCharType="begin"/>
            </w:r>
            <w:r w:rsidR="00CC635C">
              <w:rPr>
                <w:noProof/>
                <w:webHidden/>
              </w:rPr>
              <w:instrText xml:space="preserve"> PAGEREF _Toc103252435 \h </w:instrText>
            </w:r>
            <w:r w:rsidR="00CC635C">
              <w:rPr>
                <w:noProof/>
                <w:webHidden/>
              </w:rPr>
            </w:r>
            <w:r w:rsidR="00CC635C">
              <w:rPr>
                <w:noProof/>
                <w:webHidden/>
              </w:rPr>
              <w:fldChar w:fldCharType="separate"/>
            </w:r>
            <w:r w:rsidR="00CC635C">
              <w:rPr>
                <w:noProof/>
                <w:webHidden/>
              </w:rPr>
              <w:t>1</w:t>
            </w:r>
            <w:r w:rsidR="00CC635C">
              <w:rPr>
                <w:noProof/>
                <w:webHidden/>
              </w:rPr>
              <w:fldChar w:fldCharType="end"/>
            </w:r>
          </w:hyperlink>
        </w:p>
        <w:p w14:paraId="64F45B0A" w14:textId="17777042" w:rsidR="00CC635C" w:rsidRDefault="00CC635C">
          <w:pPr>
            <w:pStyle w:val="Sumrio1"/>
            <w:tabs>
              <w:tab w:val="left" w:pos="440"/>
              <w:tab w:val="right" w:leader="dot" w:pos="9016"/>
            </w:tabs>
            <w:rPr>
              <w:rFonts w:eastAsiaTheme="minorEastAsia"/>
              <w:noProof/>
              <w:lang w:val="pt-BR" w:eastAsia="pt-BR"/>
            </w:rPr>
          </w:pPr>
          <w:hyperlink w:anchor="_Toc103252436" w:history="1">
            <w:r w:rsidRPr="00FA2232">
              <w:rPr>
                <w:rStyle w:val="Hyperlink"/>
                <w:rFonts w:ascii="Times New Roman" w:hAnsi="Times New Roman" w:cs="Times New Roman"/>
                <w:b/>
                <w:bCs/>
                <w:i/>
                <w:iCs/>
                <w:noProof/>
              </w:rPr>
              <w:t>2.</w:t>
            </w:r>
            <w:r>
              <w:rPr>
                <w:rFonts w:eastAsiaTheme="minorEastAsia"/>
                <w:noProof/>
                <w:lang w:val="pt-BR" w:eastAsia="pt-BR"/>
              </w:rPr>
              <w:tab/>
            </w:r>
            <w:r w:rsidRPr="00FA2232">
              <w:rPr>
                <w:rStyle w:val="Hyperlink"/>
                <w:rFonts w:ascii="Times New Roman" w:eastAsia="Times New Roman" w:hAnsi="Times New Roman" w:cs="Times New Roman"/>
                <w:b/>
                <w:bCs/>
                <w:noProof/>
              </w:rPr>
              <w:t>Setting the integration conditions</w:t>
            </w:r>
            <w:r>
              <w:rPr>
                <w:noProof/>
                <w:webHidden/>
              </w:rPr>
              <w:tab/>
            </w:r>
            <w:r>
              <w:rPr>
                <w:noProof/>
                <w:webHidden/>
              </w:rPr>
              <w:fldChar w:fldCharType="begin"/>
            </w:r>
            <w:r>
              <w:rPr>
                <w:noProof/>
                <w:webHidden/>
              </w:rPr>
              <w:instrText xml:space="preserve"> PAGEREF _Toc103252436 \h </w:instrText>
            </w:r>
            <w:r>
              <w:rPr>
                <w:noProof/>
                <w:webHidden/>
              </w:rPr>
            </w:r>
            <w:r>
              <w:rPr>
                <w:noProof/>
                <w:webHidden/>
              </w:rPr>
              <w:fldChar w:fldCharType="separate"/>
            </w:r>
            <w:r>
              <w:rPr>
                <w:noProof/>
                <w:webHidden/>
              </w:rPr>
              <w:t>2</w:t>
            </w:r>
            <w:r>
              <w:rPr>
                <w:noProof/>
                <w:webHidden/>
              </w:rPr>
              <w:fldChar w:fldCharType="end"/>
            </w:r>
          </w:hyperlink>
        </w:p>
        <w:p w14:paraId="0D558818" w14:textId="2238C01E" w:rsidR="00CC635C" w:rsidRDefault="00CC635C">
          <w:pPr>
            <w:pStyle w:val="Sumrio1"/>
            <w:tabs>
              <w:tab w:val="left" w:pos="440"/>
              <w:tab w:val="right" w:leader="dot" w:pos="9016"/>
            </w:tabs>
            <w:rPr>
              <w:rFonts w:eastAsiaTheme="minorEastAsia"/>
              <w:noProof/>
              <w:lang w:val="pt-BR" w:eastAsia="pt-BR"/>
            </w:rPr>
          </w:pPr>
          <w:hyperlink w:anchor="_Toc103252437" w:history="1">
            <w:r w:rsidRPr="00FA2232">
              <w:rPr>
                <w:rStyle w:val="Hyperlink"/>
                <w:rFonts w:ascii="Times New Roman" w:eastAsia="Times New Roman" w:hAnsi="Times New Roman" w:cs="Times New Roman"/>
                <w:b/>
                <w:bCs/>
                <w:noProof/>
              </w:rPr>
              <w:t>3.</w:t>
            </w:r>
            <w:r>
              <w:rPr>
                <w:rFonts w:eastAsiaTheme="minorEastAsia"/>
                <w:noProof/>
                <w:lang w:val="pt-BR" w:eastAsia="pt-BR"/>
              </w:rPr>
              <w:tab/>
            </w:r>
            <w:r w:rsidRPr="00FA2232">
              <w:rPr>
                <w:rStyle w:val="Hyperlink"/>
                <w:rFonts w:ascii="Times New Roman" w:eastAsia="Times New Roman" w:hAnsi="Times New Roman" w:cs="Times New Roman"/>
                <w:b/>
                <w:bCs/>
                <w:noProof/>
              </w:rPr>
              <w:t>Single File Mode</w:t>
            </w:r>
            <w:r>
              <w:rPr>
                <w:noProof/>
                <w:webHidden/>
              </w:rPr>
              <w:tab/>
            </w:r>
            <w:r>
              <w:rPr>
                <w:noProof/>
                <w:webHidden/>
              </w:rPr>
              <w:fldChar w:fldCharType="begin"/>
            </w:r>
            <w:r>
              <w:rPr>
                <w:noProof/>
                <w:webHidden/>
              </w:rPr>
              <w:instrText xml:space="preserve"> PAGEREF _Toc103252437 \h </w:instrText>
            </w:r>
            <w:r>
              <w:rPr>
                <w:noProof/>
                <w:webHidden/>
              </w:rPr>
            </w:r>
            <w:r>
              <w:rPr>
                <w:noProof/>
                <w:webHidden/>
              </w:rPr>
              <w:fldChar w:fldCharType="separate"/>
            </w:r>
            <w:r>
              <w:rPr>
                <w:noProof/>
                <w:webHidden/>
              </w:rPr>
              <w:t>4</w:t>
            </w:r>
            <w:r>
              <w:rPr>
                <w:noProof/>
                <w:webHidden/>
              </w:rPr>
              <w:fldChar w:fldCharType="end"/>
            </w:r>
          </w:hyperlink>
        </w:p>
        <w:p w14:paraId="2552C50E" w14:textId="1BB1E256" w:rsidR="00CC635C" w:rsidRDefault="00CC635C">
          <w:pPr>
            <w:pStyle w:val="Sumrio1"/>
            <w:tabs>
              <w:tab w:val="left" w:pos="440"/>
              <w:tab w:val="right" w:leader="dot" w:pos="9016"/>
            </w:tabs>
            <w:rPr>
              <w:rFonts w:eastAsiaTheme="minorEastAsia"/>
              <w:noProof/>
              <w:lang w:val="pt-BR" w:eastAsia="pt-BR"/>
            </w:rPr>
          </w:pPr>
          <w:hyperlink w:anchor="_Toc103252438" w:history="1">
            <w:r w:rsidRPr="00FA2232">
              <w:rPr>
                <w:rStyle w:val="Hyperlink"/>
                <w:rFonts w:ascii="Times New Roman" w:eastAsia="Times New Roman" w:hAnsi="Times New Roman" w:cs="Times New Roman"/>
                <w:b/>
                <w:bCs/>
                <w:noProof/>
              </w:rPr>
              <w:t>4.</w:t>
            </w:r>
            <w:r>
              <w:rPr>
                <w:rFonts w:eastAsiaTheme="minorEastAsia"/>
                <w:noProof/>
                <w:lang w:val="pt-BR" w:eastAsia="pt-BR"/>
              </w:rPr>
              <w:tab/>
            </w:r>
            <w:r w:rsidRPr="00FA2232">
              <w:rPr>
                <w:rStyle w:val="Hyperlink"/>
                <w:rFonts w:ascii="Times New Roman" w:eastAsia="Times New Roman" w:hAnsi="Times New Roman" w:cs="Times New Roman"/>
                <w:b/>
                <w:bCs/>
                <w:noProof/>
              </w:rPr>
              <w:t>Batch Mode</w:t>
            </w:r>
            <w:r>
              <w:rPr>
                <w:noProof/>
                <w:webHidden/>
              </w:rPr>
              <w:tab/>
            </w:r>
            <w:r>
              <w:rPr>
                <w:noProof/>
                <w:webHidden/>
              </w:rPr>
              <w:fldChar w:fldCharType="begin"/>
            </w:r>
            <w:r>
              <w:rPr>
                <w:noProof/>
                <w:webHidden/>
              </w:rPr>
              <w:instrText xml:space="preserve"> PAGEREF _Toc103252438 \h </w:instrText>
            </w:r>
            <w:r>
              <w:rPr>
                <w:noProof/>
                <w:webHidden/>
              </w:rPr>
            </w:r>
            <w:r>
              <w:rPr>
                <w:noProof/>
                <w:webHidden/>
              </w:rPr>
              <w:fldChar w:fldCharType="separate"/>
            </w:r>
            <w:r>
              <w:rPr>
                <w:noProof/>
                <w:webHidden/>
              </w:rPr>
              <w:t>5</w:t>
            </w:r>
            <w:r>
              <w:rPr>
                <w:noProof/>
                <w:webHidden/>
              </w:rPr>
              <w:fldChar w:fldCharType="end"/>
            </w:r>
          </w:hyperlink>
        </w:p>
        <w:p w14:paraId="735E76BC" w14:textId="242048AF" w:rsidR="00CC635C" w:rsidRDefault="00CC635C">
          <w:pPr>
            <w:pStyle w:val="Sumrio1"/>
            <w:tabs>
              <w:tab w:val="left" w:pos="440"/>
              <w:tab w:val="right" w:leader="dot" w:pos="9016"/>
            </w:tabs>
            <w:rPr>
              <w:rFonts w:eastAsiaTheme="minorEastAsia"/>
              <w:noProof/>
              <w:lang w:val="pt-BR" w:eastAsia="pt-BR"/>
            </w:rPr>
          </w:pPr>
          <w:hyperlink w:anchor="_Toc103252439" w:history="1">
            <w:r w:rsidRPr="00FA2232">
              <w:rPr>
                <w:rStyle w:val="Hyperlink"/>
                <w:rFonts w:ascii="Times New Roman" w:eastAsia="Times New Roman" w:hAnsi="Times New Roman" w:cs="Times New Roman"/>
                <w:b/>
                <w:bCs/>
                <w:noProof/>
              </w:rPr>
              <w:t>5.</w:t>
            </w:r>
            <w:r>
              <w:rPr>
                <w:rFonts w:eastAsiaTheme="minorEastAsia"/>
                <w:noProof/>
                <w:lang w:val="pt-BR" w:eastAsia="pt-BR"/>
              </w:rPr>
              <w:tab/>
            </w:r>
            <w:r w:rsidRPr="00FA2232">
              <w:rPr>
                <w:rStyle w:val="Hyperlink"/>
                <w:rFonts w:ascii="Times New Roman" w:eastAsia="Times New Roman" w:hAnsi="Times New Roman" w:cs="Times New Roman"/>
                <w:b/>
                <w:bCs/>
                <w:noProof/>
              </w:rPr>
              <w:t>Plot tab</w:t>
            </w:r>
            <w:r>
              <w:rPr>
                <w:noProof/>
                <w:webHidden/>
              </w:rPr>
              <w:tab/>
            </w:r>
            <w:r>
              <w:rPr>
                <w:noProof/>
                <w:webHidden/>
              </w:rPr>
              <w:fldChar w:fldCharType="begin"/>
            </w:r>
            <w:r>
              <w:rPr>
                <w:noProof/>
                <w:webHidden/>
              </w:rPr>
              <w:instrText xml:space="preserve"> PAGEREF _Toc103252439 \h </w:instrText>
            </w:r>
            <w:r>
              <w:rPr>
                <w:noProof/>
                <w:webHidden/>
              </w:rPr>
            </w:r>
            <w:r>
              <w:rPr>
                <w:noProof/>
                <w:webHidden/>
              </w:rPr>
              <w:fldChar w:fldCharType="separate"/>
            </w:r>
            <w:r>
              <w:rPr>
                <w:noProof/>
                <w:webHidden/>
              </w:rPr>
              <w:t>6</w:t>
            </w:r>
            <w:r>
              <w:rPr>
                <w:noProof/>
                <w:webHidden/>
              </w:rPr>
              <w:fldChar w:fldCharType="end"/>
            </w:r>
          </w:hyperlink>
        </w:p>
        <w:p w14:paraId="09FE0389" w14:textId="3211C466" w:rsidR="00CC635C" w:rsidRDefault="00CC635C">
          <w:pPr>
            <w:pStyle w:val="Sumrio1"/>
            <w:tabs>
              <w:tab w:val="left" w:pos="440"/>
              <w:tab w:val="right" w:leader="dot" w:pos="9016"/>
            </w:tabs>
            <w:rPr>
              <w:rFonts w:eastAsiaTheme="minorEastAsia"/>
              <w:noProof/>
              <w:lang w:val="pt-BR" w:eastAsia="pt-BR"/>
            </w:rPr>
          </w:pPr>
          <w:hyperlink w:anchor="_Toc103252440" w:history="1">
            <w:r w:rsidRPr="00FA2232">
              <w:rPr>
                <w:rStyle w:val="Hyperlink"/>
                <w:rFonts w:ascii="Times New Roman" w:eastAsia="Times New Roman" w:hAnsi="Times New Roman" w:cs="Times New Roman"/>
                <w:b/>
                <w:bCs/>
                <w:noProof/>
              </w:rPr>
              <w:t>6.</w:t>
            </w:r>
            <w:r>
              <w:rPr>
                <w:rFonts w:eastAsiaTheme="minorEastAsia"/>
                <w:noProof/>
                <w:lang w:val="pt-BR" w:eastAsia="pt-BR"/>
              </w:rPr>
              <w:tab/>
            </w:r>
            <w:r w:rsidRPr="00FA2232">
              <w:rPr>
                <w:rStyle w:val="Hyperlink"/>
                <w:rFonts w:ascii="Times New Roman" w:eastAsia="Times New Roman" w:hAnsi="Times New Roman" w:cs="Times New Roman"/>
                <w:b/>
                <w:bCs/>
                <w:noProof/>
              </w:rPr>
              <w:t>Data structure</w:t>
            </w:r>
            <w:r>
              <w:rPr>
                <w:noProof/>
                <w:webHidden/>
              </w:rPr>
              <w:tab/>
            </w:r>
            <w:r>
              <w:rPr>
                <w:noProof/>
                <w:webHidden/>
              </w:rPr>
              <w:fldChar w:fldCharType="begin"/>
            </w:r>
            <w:r>
              <w:rPr>
                <w:noProof/>
                <w:webHidden/>
              </w:rPr>
              <w:instrText xml:space="preserve"> PAGEREF _Toc103252440 \h </w:instrText>
            </w:r>
            <w:r>
              <w:rPr>
                <w:noProof/>
                <w:webHidden/>
              </w:rPr>
            </w:r>
            <w:r>
              <w:rPr>
                <w:noProof/>
                <w:webHidden/>
              </w:rPr>
              <w:fldChar w:fldCharType="separate"/>
            </w:r>
            <w:r>
              <w:rPr>
                <w:noProof/>
                <w:webHidden/>
              </w:rPr>
              <w:t>7</w:t>
            </w:r>
            <w:r>
              <w:rPr>
                <w:noProof/>
                <w:webHidden/>
              </w:rPr>
              <w:fldChar w:fldCharType="end"/>
            </w:r>
          </w:hyperlink>
        </w:p>
        <w:p w14:paraId="70DA4E59" w14:textId="4543731B" w:rsidR="00CC635C" w:rsidRDefault="00CC635C">
          <w:pPr>
            <w:pStyle w:val="Sumrio1"/>
            <w:tabs>
              <w:tab w:val="right" w:leader="dot" w:pos="9016"/>
            </w:tabs>
            <w:rPr>
              <w:rFonts w:eastAsiaTheme="minorEastAsia"/>
              <w:noProof/>
              <w:lang w:val="pt-BR" w:eastAsia="pt-BR"/>
            </w:rPr>
          </w:pPr>
          <w:hyperlink w:anchor="_Toc103252441" w:history="1">
            <w:r w:rsidRPr="00FA2232">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_Toc103252441 \h </w:instrText>
            </w:r>
            <w:r>
              <w:rPr>
                <w:noProof/>
                <w:webHidden/>
              </w:rPr>
            </w:r>
            <w:r>
              <w:rPr>
                <w:noProof/>
                <w:webHidden/>
              </w:rPr>
              <w:fldChar w:fldCharType="separate"/>
            </w:r>
            <w:r>
              <w:rPr>
                <w:noProof/>
                <w:webHidden/>
              </w:rPr>
              <w:t>7</w:t>
            </w:r>
            <w:r>
              <w:rPr>
                <w:noProof/>
                <w:webHidden/>
              </w:rPr>
              <w:fldChar w:fldCharType="end"/>
            </w:r>
          </w:hyperlink>
        </w:p>
        <w:p w14:paraId="65F60D2A" w14:textId="1D45B595" w:rsidR="1339475B" w:rsidRDefault="00F76098" w:rsidP="00C55E1E">
          <w:pPr>
            <w:rPr>
              <w:b/>
              <w:bCs/>
            </w:rPr>
          </w:pPr>
          <w:r>
            <w:rPr>
              <w:b/>
              <w:bCs/>
            </w:rPr>
            <w:fldChar w:fldCharType="end"/>
          </w:r>
        </w:p>
      </w:sdtContent>
    </w:sdt>
    <w:p w14:paraId="1653D56C" w14:textId="292F3DDE" w:rsidR="002A78E2" w:rsidRDefault="002A78E2" w:rsidP="00C55E1E">
      <w:pPr>
        <w:rPr>
          <w:b/>
          <w:bCs/>
        </w:rPr>
      </w:pPr>
    </w:p>
    <w:p w14:paraId="146538E1" w14:textId="20E73181" w:rsidR="002A78E2" w:rsidRDefault="002A78E2" w:rsidP="00C55E1E">
      <w:pPr>
        <w:rPr>
          <w:b/>
          <w:bCs/>
        </w:rPr>
      </w:pPr>
    </w:p>
    <w:p w14:paraId="26281E30" w14:textId="4D46FDC3" w:rsidR="002A78E2" w:rsidRDefault="002A78E2" w:rsidP="00C55E1E">
      <w:pPr>
        <w:rPr>
          <w:b/>
          <w:bCs/>
        </w:rPr>
      </w:pPr>
    </w:p>
    <w:p w14:paraId="719BC8DB" w14:textId="2B85A61A" w:rsidR="1339475B" w:rsidRPr="00612B66" w:rsidRDefault="7F6F018A" w:rsidP="00612B66">
      <w:pPr>
        <w:pStyle w:val="Ttulo1"/>
        <w:numPr>
          <w:ilvl w:val="0"/>
          <w:numId w:val="9"/>
        </w:numPr>
        <w:rPr>
          <w:rFonts w:ascii="Times New Roman" w:eastAsiaTheme="minorEastAsia" w:hAnsi="Times New Roman" w:cs="Times New Roman"/>
          <w:b/>
          <w:bCs/>
          <w:color w:val="auto"/>
          <w:lang w:val="pt-BR"/>
        </w:rPr>
      </w:pPr>
      <w:bookmarkStart w:id="0" w:name="_Toc103252435"/>
      <w:proofErr w:type="spellStart"/>
      <w:r w:rsidRPr="00612B66">
        <w:rPr>
          <w:rFonts w:ascii="Times New Roman" w:eastAsia="Times New Roman" w:hAnsi="Times New Roman" w:cs="Times New Roman"/>
          <w:b/>
          <w:bCs/>
          <w:color w:val="auto"/>
          <w:lang w:val="pt-BR"/>
        </w:rPr>
        <w:lastRenderedPageBreak/>
        <w:t>Opening</w:t>
      </w:r>
      <w:proofErr w:type="spellEnd"/>
      <w:r w:rsidRPr="00612B66">
        <w:rPr>
          <w:rFonts w:ascii="Times New Roman" w:eastAsia="Times New Roman" w:hAnsi="Times New Roman" w:cs="Times New Roman"/>
          <w:b/>
          <w:bCs/>
          <w:color w:val="auto"/>
          <w:lang w:val="pt-BR"/>
        </w:rPr>
        <w:t xml:space="preserve"> </w:t>
      </w:r>
      <w:proofErr w:type="spellStart"/>
      <w:r w:rsidRPr="00612B66">
        <w:rPr>
          <w:rFonts w:ascii="Times New Roman" w:eastAsia="Times New Roman" w:hAnsi="Times New Roman" w:cs="Times New Roman"/>
          <w:b/>
          <w:bCs/>
          <w:color w:val="auto"/>
          <w:lang w:val="pt-BR"/>
        </w:rPr>
        <w:t>the</w:t>
      </w:r>
      <w:proofErr w:type="spellEnd"/>
      <w:r w:rsidRPr="00612B66">
        <w:rPr>
          <w:rFonts w:ascii="Times New Roman" w:eastAsia="Times New Roman" w:hAnsi="Times New Roman" w:cs="Times New Roman"/>
          <w:b/>
          <w:bCs/>
          <w:color w:val="auto"/>
          <w:lang w:val="pt-BR"/>
        </w:rPr>
        <w:t xml:space="preserve"> software</w:t>
      </w:r>
      <w:bookmarkEnd w:id="0"/>
      <w:r w:rsidRPr="00612B66">
        <w:rPr>
          <w:rFonts w:ascii="Times New Roman" w:eastAsia="Times New Roman" w:hAnsi="Times New Roman" w:cs="Times New Roman"/>
          <w:b/>
          <w:bCs/>
          <w:color w:val="auto"/>
          <w:lang w:val="pt-BR"/>
        </w:rPr>
        <w:t xml:space="preserve"> </w:t>
      </w:r>
    </w:p>
    <w:p w14:paraId="6A3AD0B9" w14:textId="77777777" w:rsidR="00D94A15" w:rsidRDefault="00D94A15" w:rsidP="7F6F018A">
      <w:pPr>
        <w:spacing w:line="240" w:lineRule="auto"/>
        <w:ind w:firstLine="708"/>
        <w:rPr>
          <w:rFonts w:ascii="Times New Roman" w:eastAsia="Times New Roman" w:hAnsi="Times New Roman" w:cs="Times New Roman"/>
        </w:rPr>
      </w:pPr>
    </w:p>
    <w:p w14:paraId="5816972F" w14:textId="3BA2A904" w:rsidR="1339475B" w:rsidRPr="00143AE9" w:rsidRDefault="07C620F7" w:rsidP="7F6F018A">
      <w:pPr>
        <w:spacing w:line="240" w:lineRule="auto"/>
        <w:ind w:firstLine="708"/>
        <w:rPr>
          <w:rFonts w:ascii="Times New Roman" w:eastAsia="Times New Roman" w:hAnsi="Times New Roman" w:cs="Times New Roman"/>
          <w:sz w:val="24"/>
          <w:szCs w:val="24"/>
        </w:rPr>
      </w:pPr>
      <w:proofErr w:type="spellStart"/>
      <w:r w:rsidRPr="00143AE9">
        <w:rPr>
          <w:rFonts w:ascii="Times New Roman" w:eastAsia="Times New Roman" w:hAnsi="Times New Roman" w:cs="Times New Roman"/>
          <w:sz w:val="24"/>
          <w:szCs w:val="24"/>
        </w:rPr>
        <w:t>Azimuthor</w:t>
      </w:r>
      <w:proofErr w:type="spellEnd"/>
      <w:r w:rsidRPr="00143AE9">
        <w:rPr>
          <w:rFonts w:ascii="Times New Roman" w:eastAsia="Times New Roman" w:hAnsi="Times New Roman" w:cs="Times New Roman"/>
          <w:sz w:val="24"/>
          <w:szCs w:val="24"/>
        </w:rPr>
        <w:t xml:space="preserve"> can be found in Applications &gt; </w:t>
      </w:r>
      <w:proofErr w:type="spellStart"/>
      <w:r w:rsidRPr="00143AE9">
        <w:rPr>
          <w:rFonts w:ascii="Times New Roman" w:eastAsia="Times New Roman" w:hAnsi="Times New Roman" w:cs="Times New Roman"/>
          <w:sz w:val="24"/>
          <w:szCs w:val="24"/>
        </w:rPr>
        <w:t>Azimuthor</w:t>
      </w:r>
      <w:proofErr w:type="spellEnd"/>
      <w:r w:rsidRPr="00143AE9">
        <w:rPr>
          <w:rFonts w:ascii="Times New Roman" w:eastAsia="Times New Roman" w:hAnsi="Times New Roman" w:cs="Times New Roman"/>
          <w:sz w:val="24"/>
          <w:szCs w:val="24"/>
        </w:rPr>
        <w:t>:</w:t>
      </w:r>
    </w:p>
    <w:p w14:paraId="564E941A" w14:textId="1A141759" w:rsidR="1339475B" w:rsidRDefault="00CF0B8A" w:rsidP="00CF0B8A">
      <w:pPr>
        <w:spacing w:line="240" w:lineRule="auto"/>
        <w:ind w:left="2832"/>
        <w:jc w:val="center"/>
        <w:rPr>
          <w:noProof/>
        </w:rPr>
      </w:pPr>
      <w:r>
        <w:rPr>
          <w:noProof/>
        </w:rPr>
        <w:drawing>
          <wp:anchor distT="0" distB="0" distL="114300" distR="114300" simplePos="0" relativeHeight="251658240" behindDoc="0" locked="0" layoutInCell="1" allowOverlap="1" wp14:anchorId="5EAF4614" wp14:editId="1E7E4F37">
            <wp:simplePos x="0" y="0"/>
            <wp:positionH relativeFrom="margin">
              <wp:align>center</wp:align>
            </wp:positionH>
            <wp:positionV relativeFrom="paragraph">
              <wp:posOffset>76835</wp:posOffset>
            </wp:positionV>
            <wp:extent cx="4492386" cy="2514959"/>
            <wp:effectExtent l="0" t="0" r="381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2386" cy="25149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0ADD02" w14:textId="6EB1B6D0" w:rsidR="00CF0B8A" w:rsidRDefault="00CF0B8A" w:rsidP="00CF0B8A">
      <w:pPr>
        <w:spacing w:line="240" w:lineRule="auto"/>
        <w:ind w:left="2832"/>
        <w:jc w:val="center"/>
      </w:pPr>
    </w:p>
    <w:p w14:paraId="32BF2E7E" w14:textId="164D396C" w:rsidR="00CF0B8A" w:rsidRDefault="00CF0B8A" w:rsidP="00CF0B8A">
      <w:pPr>
        <w:spacing w:line="240" w:lineRule="auto"/>
        <w:ind w:left="2832"/>
        <w:jc w:val="center"/>
      </w:pPr>
    </w:p>
    <w:p w14:paraId="2BA0989C" w14:textId="4B0B713D" w:rsidR="00CF0B8A" w:rsidRDefault="00CF0B8A" w:rsidP="00CF0B8A">
      <w:pPr>
        <w:spacing w:line="240" w:lineRule="auto"/>
        <w:ind w:left="2832"/>
        <w:jc w:val="center"/>
      </w:pPr>
    </w:p>
    <w:p w14:paraId="1103FF77" w14:textId="616C2496" w:rsidR="00CF0B8A" w:rsidRDefault="00CF0B8A" w:rsidP="00CF0B8A">
      <w:pPr>
        <w:spacing w:line="240" w:lineRule="auto"/>
        <w:ind w:left="2832"/>
        <w:jc w:val="center"/>
      </w:pPr>
    </w:p>
    <w:p w14:paraId="0CC47CB7" w14:textId="68F1335F" w:rsidR="00CF0B8A" w:rsidRDefault="00CF0B8A" w:rsidP="00CF0B8A">
      <w:pPr>
        <w:spacing w:line="240" w:lineRule="auto"/>
        <w:ind w:left="2832"/>
        <w:jc w:val="center"/>
      </w:pPr>
    </w:p>
    <w:p w14:paraId="084CBAE0" w14:textId="02A9E46B" w:rsidR="00CF0B8A" w:rsidRDefault="00CF0B8A" w:rsidP="00CF0B8A">
      <w:pPr>
        <w:spacing w:line="240" w:lineRule="auto"/>
        <w:ind w:left="2832"/>
        <w:jc w:val="center"/>
      </w:pPr>
    </w:p>
    <w:p w14:paraId="4AAC8375" w14:textId="573C0E40" w:rsidR="00CF0B8A" w:rsidRDefault="00CF0B8A" w:rsidP="00CF0B8A">
      <w:pPr>
        <w:spacing w:line="240" w:lineRule="auto"/>
        <w:ind w:left="2832"/>
        <w:jc w:val="center"/>
      </w:pPr>
    </w:p>
    <w:p w14:paraId="35FB8990" w14:textId="0DD92AC3" w:rsidR="00CF0B8A" w:rsidRDefault="00CF0B8A" w:rsidP="00CF0B8A">
      <w:pPr>
        <w:spacing w:line="240" w:lineRule="auto"/>
        <w:ind w:left="2832"/>
        <w:jc w:val="center"/>
      </w:pPr>
    </w:p>
    <w:p w14:paraId="5F4A3F53" w14:textId="77777777" w:rsidR="00CF0B8A" w:rsidRDefault="00CF0B8A" w:rsidP="00CF0B8A">
      <w:pPr>
        <w:spacing w:line="240" w:lineRule="auto"/>
        <w:ind w:left="2832"/>
        <w:jc w:val="center"/>
      </w:pPr>
    </w:p>
    <w:p w14:paraId="7FD5CB8E" w14:textId="51DA3FDE" w:rsidR="1339475B" w:rsidRPr="00143AE9" w:rsidRDefault="08AAA4F6" w:rsidP="0B21BD9E">
      <w:pPr>
        <w:spacing w:line="360" w:lineRule="auto"/>
        <w:ind w:firstLine="708"/>
        <w:rPr>
          <w:rFonts w:ascii="Times New Roman" w:eastAsia="Times New Roman" w:hAnsi="Times New Roman" w:cs="Times New Roman"/>
          <w:sz w:val="24"/>
          <w:szCs w:val="24"/>
        </w:rPr>
      </w:pPr>
      <w:r w:rsidRPr="00143AE9">
        <w:rPr>
          <w:rFonts w:ascii="Times New Roman" w:eastAsia="Times New Roman" w:hAnsi="Times New Roman" w:cs="Times New Roman"/>
          <w:sz w:val="24"/>
          <w:szCs w:val="24"/>
        </w:rPr>
        <w:t xml:space="preserve">With the balloon icon  </w:t>
      </w:r>
      <w:r w:rsidR="768B98F6" w:rsidRPr="00143AE9">
        <w:rPr>
          <w:noProof/>
          <w:sz w:val="24"/>
          <w:szCs w:val="24"/>
        </w:rPr>
        <w:drawing>
          <wp:inline distT="0" distB="0" distL="0" distR="0" wp14:anchorId="5C6BE3C1" wp14:editId="212553B1">
            <wp:extent cx="257175" cy="232447"/>
            <wp:effectExtent l="0" t="0" r="0" b="0"/>
            <wp:docPr id="1894016410" name="Imagem 1894016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94016410"/>
                    <pic:cNvPicPr/>
                  </pic:nvPicPr>
                  <pic:blipFill>
                    <a:blip r:embed="rId11">
                      <a:extLst>
                        <a:ext uri="{28A0092B-C50C-407E-A947-70E740481C1C}">
                          <a14:useLocalDpi xmlns:a14="http://schemas.microsoft.com/office/drawing/2010/main" val="0"/>
                        </a:ext>
                      </a:extLst>
                    </a:blip>
                    <a:stretch>
                      <a:fillRect/>
                    </a:stretch>
                  </pic:blipFill>
                  <pic:spPr>
                    <a:xfrm>
                      <a:off x="0" y="0"/>
                      <a:ext cx="257175" cy="232447"/>
                    </a:xfrm>
                    <a:prstGeom prst="rect">
                      <a:avLst/>
                    </a:prstGeom>
                  </pic:spPr>
                </pic:pic>
              </a:graphicData>
            </a:graphic>
          </wp:inline>
        </w:drawing>
      </w:r>
      <w:r w:rsidRPr="00143AE9">
        <w:rPr>
          <w:rFonts w:ascii="Times New Roman" w:eastAsia="Times New Roman" w:hAnsi="Times New Roman" w:cs="Times New Roman"/>
          <w:sz w:val="24"/>
          <w:szCs w:val="24"/>
        </w:rPr>
        <w:t>. This can be added to Favorites by the user.</w:t>
      </w:r>
    </w:p>
    <w:p w14:paraId="1B404288" w14:textId="5B53B0A6" w:rsidR="1339475B" w:rsidRPr="00143AE9" w:rsidRDefault="306B82D2" w:rsidP="0B21BD9E">
      <w:pPr>
        <w:spacing w:line="360" w:lineRule="auto"/>
        <w:ind w:firstLine="708"/>
        <w:rPr>
          <w:rFonts w:ascii="Times New Roman" w:eastAsia="Times New Roman" w:hAnsi="Times New Roman" w:cs="Times New Roman"/>
          <w:sz w:val="24"/>
          <w:szCs w:val="24"/>
        </w:rPr>
      </w:pPr>
      <w:r w:rsidRPr="00143AE9">
        <w:rPr>
          <w:rFonts w:ascii="Times New Roman" w:eastAsia="Times New Roman" w:hAnsi="Times New Roman" w:cs="Times New Roman"/>
          <w:sz w:val="24"/>
          <w:szCs w:val="24"/>
        </w:rPr>
        <w:t>It can also be accessed with a Terminal console. To do that, press CRTL + ALT + T to open a Terminal application. Then, just type:</w:t>
      </w:r>
    </w:p>
    <w:p w14:paraId="5712BA54" w14:textId="42248465" w:rsidR="1339475B" w:rsidRPr="00143AE9" w:rsidRDefault="306B82D2" w:rsidP="002A51D4">
      <w:pPr>
        <w:pStyle w:val="PargrafodaLista"/>
        <w:numPr>
          <w:ilvl w:val="0"/>
          <w:numId w:val="7"/>
        </w:numPr>
        <w:rPr>
          <w:rFonts w:ascii="Times New Roman" w:eastAsia="Times New Roman" w:hAnsi="Times New Roman" w:cs="Times New Roman"/>
          <w:i/>
          <w:iCs/>
          <w:sz w:val="24"/>
          <w:szCs w:val="24"/>
        </w:rPr>
      </w:pPr>
      <w:proofErr w:type="spellStart"/>
      <w:r w:rsidRPr="00143AE9">
        <w:rPr>
          <w:rFonts w:ascii="Times New Roman" w:eastAsia="Times New Roman" w:hAnsi="Times New Roman" w:cs="Times New Roman"/>
          <w:i/>
          <w:iCs/>
          <w:sz w:val="24"/>
          <w:szCs w:val="24"/>
        </w:rPr>
        <w:t>Azimuthor</w:t>
      </w:r>
      <w:proofErr w:type="spellEnd"/>
    </w:p>
    <w:p w14:paraId="6AEC9280" w14:textId="509B7A99" w:rsidR="0B21BD9E" w:rsidRDefault="0B21BD9E" w:rsidP="0B21BD9E">
      <w:pPr>
        <w:ind w:firstLine="708"/>
        <w:rPr>
          <w:rFonts w:ascii="Times New Roman" w:eastAsia="Times New Roman" w:hAnsi="Times New Roman" w:cs="Times New Roman"/>
          <w:i/>
          <w:iCs/>
        </w:rPr>
      </w:pPr>
    </w:p>
    <w:p w14:paraId="260065F5" w14:textId="6D6633FA" w:rsidR="7F6F018A" w:rsidRPr="00F76098" w:rsidRDefault="7F28311D" w:rsidP="00F76098">
      <w:pPr>
        <w:pStyle w:val="Ttulo1"/>
        <w:numPr>
          <w:ilvl w:val="0"/>
          <w:numId w:val="9"/>
        </w:numPr>
        <w:rPr>
          <w:rFonts w:ascii="Times New Roman" w:eastAsiaTheme="minorEastAsia" w:hAnsi="Times New Roman" w:cs="Times New Roman"/>
          <w:b/>
          <w:bCs/>
          <w:i/>
          <w:iCs/>
          <w:color w:val="auto"/>
        </w:rPr>
      </w:pPr>
      <w:bookmarkStart w:id="1" w:name="_Toc103252436"/>
      <w:r w:rsidRPr="00F76098">
        <w:rPr>
          <w:rFonts w:ascii="Times New Roman" w:eastAsia="Times New Roman" w:hAnsi="Times New Roman" w:cs="Times New Roman"/>
          <w:b/>
          <w:bCs/>
          <w:color w:val="auto"/>
        </w:rPr>
        <w:t>Setting the integration conditions</w:t>
      </w:r>
      <w:bookmarkEnd w:id="1"/>
    </w:p>
    <w:p w14:paraId="04E4F7CF" w14:textId="77777777" w:rsidR="00D94A15" w:rsidRDefault="00D94A15" w:rsidP="00D94A15">
      <w:pPr>
        <w:pStyle w:val="PargrafodaLista"/>
        <w:rPr>
          <w:rFonts w:eastAsiaTheme="minorEastAsia"/>
          <w:b/>
          <w:bCs/>
          <w:i/>
          <w:iCs/>
          <w:sz w:val="28"/>
          <w:szCs w:val="28"/>
        </w:rPr>
      </w:pPr>
    </w:p>
    <w:p w14:paraId="609CF722" w14:textId="5C45D1AB" w:rsidR="1339475B" w:rsidRPr="00D94A15" w:rsidRDefault="0B21BD9E" w:rsidP="00D94A15">
      <w:pPr>
        <w:spacing w:line="360" w:lineRule="auto"/>
        <w:rPr>
          <w:rFonts w:ascii="Times New Roman" w:eastAsia="Times New Roman" w:hAnsi="Times New Roman" w:cs="Times New Roman"/>
          <w:sz w:val="24"/>
          <w:szCs w:val="24"/>
        </w:rPr>
      </w:pPr>
      <w:r w:rsidRPr="0B21BD9E">
        <w:rPr>
          <w:rFonts w:ascii="Times New Roman" w:eastAsia="Times New Roman" w:hAnsi="Times New Roman" w:cs="Times New Roman"/>
          <w:sz w:val="24"/>
          <w:szCs w:val="24"/>
        </w:rPr>
        <w:t xml:space="preserve">When opening </w:t>
      </w:r>
      <w:proofErr w:type="spellStart"/>
      <w:r w:rsidR="00760626">
        <w:rPr>
          <w:rFonts w:ascii="Times New Roman" w:eastAsia="Times New Roman" w:hAnsi="Times New Roman" w:cs="Times New Roman"/>
          <w:sz w:val="24"/>
          <w:szCs w:val="24"/>
        </w:rPr>
        <w:t>A</w:t>
      </w:r>
      <w:r w:rsidRPr="0B21BD9E">
        <w:rPr>
          <w:rFonts w:ascii="Times New Roman" w:eastAsia="Times New Roman" w:hAnsi="Times New Roman" w:cs="Times New Roman"/>
          <w:sz w:val="24"/>
          <w:szCs w:val="24"/>
        </w:rPr>
        <w:t>zimuthor</w:t>
      </w:r>
      <w:proofErr w:type="spellEnd"/>
      <w:r w:rsidRPr="0B21BD9E">
        <w:rPr>
          <w:rFonts w:ascii="Times New Roman" w:eastAsia="Times New Roman" w:hAnsi="Times New Roman" w:cs="Times New Roman"/>
          <w:sz w:val="24"/>
          <w:szCs w:val="24"/>
        </w:rPr>
        <w:t xml:space="preserve"> the</w:t>
      </w:r>
      <w:r w:rsidRPr="0B21BD9E">
        <w:rPr>
          <w:rFonts w:ascii="Times New Roman" w:eastAsia="Times New Roman" w:hAnsi="Times New Roman" w:cs="Times New Roman"/>
          <w:i/>
          <w:iCs/>
          <w:sz w:val="24"/>
          <w:szCs w:val="24"/>
        </w:rPr>
        <w:t xml:space="preserve"> </w:t>
      </w:r>
      <w:r w:rsidRPr="0B21BD9E">
        <w:rPr>
          <w:rFonts w:ascii="Times New Roman" w:eastAsia="Times New Roman" w:hAnsi="Times New Roman" w:cs="Times New Roman"/>
          <w:b/>
          <w:bCs/>
          <w:i/>
          <w:iCs/>
          <w:sz w:val="24"/>
          <w:szCs w:val="24"/>
        </w:rPr>
        <w:t>Integration tab</w:t>
      </w:r>
      <w:r w:rsidRPr="0B21BD9E">
        <w:rPr>
          <w:rFonts w:ascii="Times New Roman" w:eastAsia="Times New Roman" w:hAnsi="Times New Roman" w:cs="Times New Roman"/>
          <w:b/>
          <w:bCs/>
          <w:sz w:val="24"/>
          <w:szCs w:val="24"/>
        </w:rPr>
        <w:t xml:space="preserve"> </w:t>
      </w:r>
      <w:r w:rsidRPr="0B21BD9E">
        <w:rPr>
          <w:rFonts w:ascii="Times New Roman" w:eastAsia="Times New Roman" w:hAnsi="Times New Roman" w:cs="Times New Roman"/>
          <w:sz w:val="24"/>
          <w:szCs w:val="24"/>
        </w:rPr>
        <w:t>will be displayed. This tab contains three large fields:</w:t>
      </w:r>
      <w:r w:rsidRPr="0B21BD9E">
        <w:rPr>
          <w:rFonts w:ascii="Times New Roman" w:eastAsia="Times New Roman" w:hAnsi="Times New Roman" w:cs="Times New Roman"/>
          <w:b/>
          <w:bCs/>
          <w:i/>
          <w:iCs/>
          <w:sz w:val="24"/>
          <w:szCs w:val="24"/>
        </w:rPr>
        <w:t xml:space="preserve"> Integration Options</w:t>
      </w:r>
      <w:r w:rsidRPr="0B21BD9E">
        <w:rPr>
          <w:rFonts w:ascii="Times New Roman" w:eastAsia="Times New Roman" w:hAnsi="Times New Roman" w:cs="Times New Roman"/>
          <w:sz w:val="24"/>
          <w:szCs w:val="24"/>
        </w:rPr>
        <w:t>, in which the integration conditions are set</w:t>
      </w:r>
      <w:r w:rsidR="002A51D4">
        <w:rPr>
          <w:rFonts w:ascii="Times New Roman" w:eastAsia="Times New Roman" w:hAnsi="Times New Roman" w:cs="Times New Roman"/>
          <w:sz w:val="24"/>
          <w:szCs w:val="24"/>
        </w:rPr>
        <w:t>;</w:t>
      </w:r>
      <w:r w:rsidRPr="0B21BD9E">
        <w:rPr>
          <w:rFonts w:ascii="Times New Roman" w:eastAsia="Times New Roman" w:hAnsi="Times New Roman" w:cs="Times New Roman"/>
          <w:sz w:val="24"/>
          <w:szCs w:val="24"/>
        </w:rPr>
        <w:t xml:space="preserve"> </w:t>
      </w:r>
      <w:r w:rsidRPr="0B21BD9E">
        <w:rPr>
          <w:rFonts w:ascii="Times New Roman" w:eastAsia="Times New Roman" w:hAnsi="Times New Roman" w:cs="Times New Roman"/>
          <w:b/>
          <w:bCs/>
          <w:i/>
          <w:iCs/>
          <w:sz w:val="24"/>
          <w:szCs w:val="24"/>
        </w:rPr>
        <w:t xml:space="preserve">Single File Mode, </w:t>
      </w:r>
      <w:r w:rsidRPr="0B21BD9E">
        <w:rPr>
          <w:rFonts w:ascii="Times New Roman" w:eastAsia="Times New Roman" w:hAnsi="Times New Roman" w:cs="Times New Roman"/>
          <w:sz w:val="24"/>
          <w:szCs w:val="24"/>
        </w:rPr>
        <w:t xml:space="preserve">in which the integration of a single file can be performed, and </w:t>
      </w:r>
      <w:r w:rsidRPr="0B21BD9E">
        <w:rPr>
          <w:rFonts w:ascii="Times New Roman" w:eastAsia="Times New Roman" w:hAnsi="Times New Roman" w:cs="Times New Roman"/>
          <w:b/>
          <w:bCs/>
          <w:i/>
          <w:iCs/>
          <w:sz w:val="24"/>
          <w:szCs w:val="24"/>
        </w:rPr>
        <w:t xml:space="preserve">Geometry Options, </w:t>
      </w:r>
      <w:r w:rsidRPr="0B21BD9E">
        <w:rPr>
          <w:rFonts w:ascii="Times New Roman" w:eastAsia="Times New Roman" w:hAnsi="Times New Roman" w:cs="Times New Roman"/>
          <w:sz w:val="24"/>
          <w:szCs w:val="24"/>
        </w:rPr>
        <w:t>containing the geometry parameters of the experiment.</w:t>
      </w:r>
    </w:p>
    <w:p w14:paraId="4640AF12" w14:textId="11CAA159" w:rsidR="1339475B" w:rsidRDefault="0B21BD9E" w:rsidP="0B21BD9E">
      <w:pPr>
        <w:spacing w:line="240" w:lineRule="auto"/>
        <w:jc w:val="center"/>
      </w:pPr>
      <w:r>
        <w:rPr>
          <w:noProof/>
        </w:rPr>
        <w:lastRenderedPageBreak/>
        <w:drawing>
          <wp:inline distT="0" distB="0" distL="0" distR="0" wp14:anchorId="7CBB632C" wp14:editId="59DCDB1F">
            <wp:extent cx="5353050" cy="4583549"/>
            <wp:effectExtent l="0" t="0" r="0" b="0"/>
            <wp:docPr id="545543855" name="Imagem 545543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353050" cy="4583549"/>
                    </a:xfrm>
                    <a:prstGeom prst="rect">
                      <a:avLst/>
                    </a:prstGeom>
                  </pic:spPr>
                </pic:pic>
              </a:graphicData>
            </a:graphic>
          </wp:inline>
        </w:drawing>
      </w:r>
    </w:p>
    <w:p w14:paraId="36E7D4FB" w14:textId="0A98A22A" w:rsidR="0B21BD9E" w:rsidRDefault="0B21BD9E" w:rsidP="0B21BD9E">
      <w:pPr>
        <w:spacing w:line="240" w:lineRule="auto"/>
        <w:jc w:val="both"/>
        <w:rPr>
          <w:rFonts w:ascii="Times New Roman" w:eastAsia="Times New Roman" w:hAnsi="Times New Roman" w:cs="Times New Roman"/>
          <w:sz w:val="24"/>
          <w:szCs w:val="24"/>
        </w:rPr>
      </w:pPr>
    </w:p>
    <w:p w14:paraId="28774192" w14:textId="4E7E6FA1" w:rsidR="0B21BD9E" w:rsidRDefault="0B21BD9E" w:rsidP="00EB4A7C">
      <w:pPr>
        <w:spacing w:line="360" w:lineRule="auto"/>
        <w:ind w:firstLine="708"/>
        <w:jc w:val="both"/>
        <w:rPr>
          <w:rFonts w:ascii="Times New Roman" w:eastAsia="Times New Roman" w:hAnsi="Times New Roman" w:cs="Times New Roman"/>
          <w:sz w:val="24"/>
          <w:szCs w:val="24"/>
        </w:rPr>
      </w:pPr>
      <w:r w:rsidRPr="0B21BD9E">
        <w:rPr>
          <w:rFonts w:ascii="Times New Roman" w:eastAsia="Times New Roman" w:hAnsi="Times New Roman" w:cs="Times New Roman"/>
          <w:sz w:val="24"/>
          <w:szCs w:val="24"/>
        </w:rPr>
        <w:t>The variables of the</w:t>
      </w:r>
      <w:r w:rsidRPr="0B21BD9E">
        <w:rPr>
          <w:rFonts w:ascii="Times New Roman" w:eastAsia="Times New Roman" w:hAnsi="Times New Roman" w:cs="Times New Roman"/>
          <w:b/>
          <w:bCs/>
          <w:sz w:val="24"/>
          <w:szCs w:val="24"/>
        </w:rPr>
        <w:t xml:space="preserve"> Integration options </w:t>
      </w:r>
      <w:r w:rsidRPr="0B21BD9E">
        <w:rPr>
          <w:rFonts w:ascii="Times New Roman" w:eastAsia="Times New Roman" w:hAnsi="Times New Roman" w:cs="Times New Roman"/>
          <w:sz w:val="24"/>
          <w:szCs w:val="24"/>
        </w:rPr>
        <w:t>are:</w:t>
      </w:r>
    </w:p>
    <w:p w14:paraId="7B958F0E" w14:textId="0FCF9CE2" w:rsidR="00760626" w:rsidRPr="008E2EA7" w:rsidRDefault="0B21BD9E" w:rsidP="008E2EA7">
      <w:pPr>
        <w:pStyle w:val="PargrafodaLista"/>
        <w:numPr>
          <w:ilvl w:val="0"/>
          <w:numId w:val="8"/>
        </w:numPr>
        <w:spacing w:line="360" w:lineRule="auto"/>
        <w:jc w:val="both"/>
        <w:rPr>
          <w:rFonts w:ascii="Times New Roman" w:eastAsia="Times New Roman" w:hAnsi="Times New Roman" w:cs="Times New Roman"/>
          <w:sz w:val="24"/>
          <w:szCs w:val="24"/>
        </w:rPr>
      </w:pPr>
      <w:r w:rsidRPr="008E2EA7">
        <w:rPr>
          <w:rFonts w:ascii="Times New Roman" w:eastAsia="Times New Roman" w:hAnsi="Times New Roman" w:cs="Times New Roman"/>
          <w:b/>
          <w:bCs/>
          <w:i/>
          <w:iCs/>
          <w:sz w:val="24"/>
          <w:szCs w:val="24"/>
        </w:rPr>
        <w:t xml:space="preserve">Mask File: </w:t>
      </w:r>
      <w:r w:rsidRPr="008E2EA7">
        <w:rPr>
          <w:rFonts w:ascii="Times New Roman" w:eastAsia="Times New Roman" w:hAnsi="Times New Roman" w:cs="Times New Roman"/>
          <w:sz w:val="24"/>
          <w:szCs w:val="24"/>
        </w:rPr>
        <w:t>press the Search Mask button and choose the file of the mask to be used.</w:t>
      </w:r>
      <w:r w:rsidR="00760626" w:rsidRPr="008E2EA7">
        <w:rPr>
          <w:rFonts w:ascii="Times New Roman" w:eastAsia="Times New Roman" w:hAnsi="Times New Roman" w:cs="Times New Roman"/>
          <w:sz w:val="24"/>
          <w:szCs w:val="24"/>
        </w:rPr>
        <w:t xml:space="preserve"> If the mask was done with Fit2D please hit the yes button on the pop-up window. </w:t>
      </w:r>
      <w:r w:rsidR="00EB4A7C" w:rsidRPr="008E2EA7">
        <w:rPr>
          <w:rFonts w:ascii="Times New Roman" w:eastAsia="Times New Roman" w:hAnsi="Times New Roman" w:cs="Times New Roman"/>
          <w:sz w:val="24"/>
          <w:szCs w:val="24"/>
        </w:rPr>
        <w:t>M</w:t>
      </w:r>
      <w:r w:rsidR="00760626" w:rsidRPr="008E2EA7">
        <w:rPr>
          <w:rFonts w:ascii="Times New Roman" w:eastAsia="Times New Roman" w:hAnsi="Times New Roman" w:cs="Times New Roman"/>
          <w:sz w:val="24"/>
          <w:szCs w:val="24"/>
        </w:rPr>
        <w:t>asks done in FIT2D</w:t>
      </w:r>
      <w:r w:rsidR="00BA7FC3">
        <w:rPr>
          <w:rFonts w:ascii="Times New Roman" w:eastAsia="Times New Roman" w:hAnsi="Times New Roman" w:cs="Times New Roman"/>
          <w:sz w:val="24"/>
          <w:szCs w:val="24"/>
        </w:rPr>
        <w:t xml:space="preserve"> need to be vertically </w:t>
      </w:r>
      <w:proofErr w:type="gramStart"/>
      <w:r w:rsidR="00BA7FC3">
        <w:rPr>
          <w:rFonts w:ascii="Times New Roman" w:eastAsia="Times New Roman" w:hAnsi="Times New Roman" w:cs="Times New Roman"/>
          <w:sz w:val="24"/>
          <w:szCs w:val="24"/>
        </w:rPr>
        <w:t>flipped;</w:t>
      </w:r>
      <w:proofErr w:type="gramEnd"/>
    </w:p>
    <w:p w14:paraId="226832B0" w14:textId="7A73F406" w:rsidR="0B21BD9E" w:rsidRPr="008E2EA7" w:rsidRDefault="0B21BD9E" w:rsidP="008E2EA7">
      <w:pPr>
        <w:pStyle w:val="PargrafodaLista"/>
        <w:numPr>
          <w:ilvl w:val="0"/>
          <w:numId w:val="8"/>
        </w:numPr>
        <w:spacing w:line="360" w:lineRule="auto"/>
        <w:jc w:val="both"/>
        <w:rPr>
          <w:rFonts w:ascii="Times New Roman" w:eastAsia="Times New Roman" w:hAnsi="Times New Roman" w:cs="Times New Roman"/>
          <w:sz w:val="24"/>
          <w:szCs w:val="24"/>
        </w:rPr>
      </w:pPr>
      <w:r w:rsidRPr="008E2EA7">
        <w:rPr>
          <w:rFonts w:ascii="Times New Roman" w:eastAsia="Times New Roman" w:hAnsi="Times New Roman" w:cs="Times New Roman"/>
          <w:b/>
          <w:bCs/>
          <w:i/>
          <w:iCs/>
          <w:sz w:val="24"/>
          <w:szCs w:val="24"/>
        </w:rPr>
        <w:t xml:space="preserve">Select Azimuthal Range: </w:t>
      </w:r>
      <w:r w:rsidRPr="008E2EA7">
        <w:rPr>
          <w:rFonts w:ascii="Times New Roman" w:eastAsia="Times New Roman" w:hAnsi="Times New Roman" w:cs="Times New Roman"/>
          <w:sz w:val="24"/>
          <w:szCs w:val="24"/>
        </w:rPr>
        <w:t>Set the azimuthal angle interval in degree</w:t>
      </w:r>
      <w:r w:rsidR="00BA7FC3">
        <w:rPr>
          <w:rFonts w:ascii="Times New Roman" w:eastAsia="Times New Roman" w:hAnsi="Times New Roman" w:cs="Times New Roman"/>
          <w:sz w:val="24"/>
          <w:szCs w:val="24"/>
        </w:rPr>
        <w:t>. To integrate</w:t>
      </w:r>
      <w:r w:rsidR="00DE7D06">
        <w:rPr>
          <w:rFonts w:ascii="Times New Roman" w:eastAsia="Times New Roman" w:hAnsi="Times New Roman" w:cs="Times New Roman"/>
          <w:sz w:val="24"/>
          <w:szCs w:val="24"/>
        </w:rPr>
        <w:t xml:space="preserve"> the full range of the azimuthal angle it is necessary to consider -180° to 180° (</w:t>
      </w:r>
      <w:proofErr w:type="spellStart"/>
      <w:r w:rsidR="00DE7D06">
        <w:rPr>
          <w:rFonts w:ascii="Times New Roman" w:eastAsia="Times New Roman" w:hAnsi="Times New Roman" w:cs="Times New Roman"/>
          <w:sz w:val="24"/>
          <w:szCs w:val="24"/>
        </w:rPr>
        <w:t>pyFAI</w:t>
      </w:r>
      <w:proofErr w:type="spellEnd"/>
      <w:r w:rsidR="00DE7D06">
        <w:rPr>
          <w:rFonts w:ascii="Times New Roman" w:eastAsia="Times New Roman" w:hAnsi="Times New Roman" w:cs="Times New Roman"/>
          <w:sz w:val="24"/>
          <w:szCs w:val="24"/>
        </w:rPr>
        <w:t xml:space="preserve"> requirement</w:t>
      </w:r>
      <w:proofErr w:type="gramStart"/>
      <w:r w:rsidR="00DE7D06">
        <w:rPr>
          <w:rFonts w:ascii="Times New Roman" w:eastAsia="Times New Roman" w:hAnsi="Times New Roman" w:cs="Times New Roman"/>
          <w:sz w:val="24"/>
          <w:szCs w:val="24"/>
        </w:rPr>
        <w:t>)</w:t>
      </w:r>
      <w:r w:rsidR="008E2EA7">
        <w:rPr>
          <w:rFonts w:ascii="Times New Roman" w:eastAsia="Times New Roman" w:hAnsi="Times New Roman" w:cs="Times New Roman"/>
          <w:sz w:val="24"/>
          <w:szCs w:val="24"/>
        </w:rPr>
        <w:t>;</w:t>
      </w:r>
      <w:proofErr w:type="gramEnd"/>
      <w:r w:rsidR="00BA7FC3">
        <w:rPr>
          <w:rFonts w:ascii="Times New Roman" w:eastAsia="Times New Roman" w:hAnsi="Times New Roman" w:cs="Times New Roman"/>
          <w:sz w:val="24"/>
          <w:szCs w:val="24"/>
        </w:rPr>
        <w:t xml:space="preserve"> </w:t>
      </w:r>
    </w:p>
    <w:p w14:paraId="5DDBA5FD" w14:textId="737D7E1E" w:rsidR="0B21BD9E" w:rsidRPr="008E2EA7" w:rsidRDefault="0B21BD9E" w:rsidP="008E2EA7">
      <w:pPr>
        <w:pStyle w:val="PargrafodaLista"/>
        <w:numPr>
          <w:ilvl w:val="0"/>
          <w:numId w:val="8"/>
        </w:numPr>
        <w:spacing w:line="360" w:lineRule="auto"/>
        <w:jc w:val="both"/>
        <w:rPr>
          <w:rFonts w:ascii="Times New Roman" w:eastAsia="Times New Roman" w:hAnsi="Times New Roman" w:cs="Times New Roman"/>
          <w:sz w:val="24"/>
          <w:szCs w:val="24"/>
        </w:rPr>
      </w:pPr>
      <w:r w:rsidRPr="008E2EA7">
        <w:rPr>
          <w:rFonts w:ascii="Times New Roman" w:eastAsia="Times New Roman" w:hAnsi="Times New Roman" w:cs="Times New Roman"/>
          <w:b/>
          <w:bCs/>
          <w:i/>
          <w:iCs/>
          <w:sz w:val="24"/>
          <w:szCs w:val="24"/>
        </w:rPr>
        <w:t>Polarization Factor:</w:t>
      </w:r>
      <w:r w:rsidRPr="008E2EA7">
        <w:rPr>
          <w:rFonts w:ascii="Times New Roman" w:eastAsia="Times New Roman" w:hAnsi="Times New Roman" w:cs="Times New Roman"/>
          <w:sz w:val="24"/>
          <w:szCs w:val="24"/>
        </w:rPr>
        <w:t xml:space="preserve"> Polarization of the radiation wave. It can be vertical, horizontal, circular or </w:t>
      </w:r>
      <w:proofErr w:type="gramStart"/>
      <w:r w:rsidRPr="008E2EA7">
        <w:rPr>
          <w:rFonts w:ascii="Times New Roman" w:eastAsia="Times New Roman" w:hAnsi="Times New Roman" w:cs="Times New Roman"/>
          <w:sz w:val="24"/>
          <w:szCs w:val="24"/>
        </w:rPr>
        <w:t>none</w:t>
      </w:r>
      <w:r w:rsidR="008E2EA7">
        <w:rPr>
          <w:rFonts w:ascii="Times New Roman" w:eastAsia="Times New Roman" w:hAnsi="Times New Roman" w:cs="Times New Roman"/>
          <w:sz w:val="24"/>
          <w:szCs w:val="24"/>
        </w:rPr>
        <w:t>;</w:t>
      </w:r>
      <w:proofErr w:type="gramEnd"/>
    </w:p>
    <w:p w14:paraId="6F0367E7" w14:textId="1454305A" w:rsidR="0B21BD9E" w:rsidRPr="008E2EA7" w:rsidRDefault="0B21BD9E" w:rsidP="008E2EA7">
      <w:pPr>
        <w:pStyle w:val="PargrafodaLista"/>
        <w:numPr>
          <w:ilvl w:val="0"/>
          <w:numId w:val="8"/>
        </w:numPr>
        <w:spacing w:line="360" w:lineRule="auto"/>
        <w:jc w:val="both"/>
        <w:rPr>
          <w:rFonts w:ascii="Times New Roman" w:eastAsia="Times New Roman" w:hAnsi="Times New Roman" w:cs="Times New Roman"/>
          <w:color w:val="000000" w:themeColor="text1"/>
          <w:sz w:val="24"/>
          <w:szCs w:val="24"/>
        </w:rPr>
      </w:pPr>
      <w:r w:rsidRPr="008E2EA7">
        <w:rPr>
          <w:rFonts w:ascii="Times New Roman" w:eastAsia="Times New Roman" w:hAnsi="Times New Roman" w:cs="Times New Roman"/>
          <w:b/>
          <w:bCs/>
          <w:i/>
          <w:iCs/>
          <w:sz w:val="24"/>
          <w:szCs w:val="24"/>
        </w:rPr>
        <w:t xml:space="preserve">Abscissa Axis Unit Range: </w:t>
      </w:r>
      <w:r w:rsidRPr="008E2EA7">
        <w:rPr>
          <w:rFonts w:ascii="Times New Roman" w:eastAsia="Times New Roman" w:hAnsi="Times New Roman" w:cs="Times New Roman"/>
          <w:sz w:val="24"/>
          <w:szCs w:val="24"/>
        </w:rPr>
        <w:t>Abscissa unit of the output integrated curves. It can be q (nm</w:t>
      </w:r>
      <w:r w:rsidRPr="008E2EA7">
        <w:rPr>
          <w:rFonts w:ascii="Times New Roman" w:eastAsia="Times New Roman" w:hAnsi="Times New Roman" w:cs="Times New Roman"/>
          <w:sz w:val="24"/>
          <w:szCs w:val="24"/>
          <w:vertAlign w:val="superscript"/>
        </w:rPr>
        <w:t>-1</w:t>
      </w:r>
      <w:r w:rsidRPr="008E2EA7">
        <w:rPr>
          <w:rFonts w:ascii="Times New Roman" w:eastAsia="Times New Roman" w:hAnsi="Times New Roman" w:cs="Times New Roman"/>
          <w:sz w:val="24"/>
          <w:szCs w:val="24"/>
        </w:rPr>
        <w:t>), q (Å</w:t>
      </w:r>
      <w:r w:rsidRPr="008E2EA7">
        <w:rPr>
          <w:rFonts w:ascii="Times New Roman" w:eastAsia="Times New Roman" w:hAnsi="Times New Roman" w:cs="Times New Roman"/>
          <w:sz w:val="24"/>
          <w:szCs w:val="24"/>
          <w:vertAlign w:val="superscript"/>
        </w:rPr>
        <w:t>-1</w:t>
      </w:r>
      <w:r w:rsidRPr="008E2EA7">
        <w:rPr>
          <w:rFonts w:ascii="Times New Roman" w:eastAsia="Times New Roman" w:hAnsi="Times New Roman" w:cs="Times New Roman"/>
          <w:sz w:val="24"/>
          <w:szCs w:val="24"/>
        </w:rPr>
        <w:t>),</w:t>
      </w:r>
      <w:r w:rsidRPr="008E2EA7">
        <w:rPr>
          <w:rFonts w:ascii="Times New Roman" w:eastAsia="Times New Roman" w:hAnsi="Times New Roman" w:cs="Times New Roman"/>
          <w:color w:val="000000" w:themeColor="text1"/>
          <w:sz w:val="24"/>
          <w:szCs w:val="24"/>
        </w:rPr>
        <w:t xml:space="preserve"> the scattering angle 2θ (deg) or the integration radius r (nm)</w:t>
      </w:r>
      <w:r w:rsidR="00DB4E08">
        <w:rPr>
          <w:rFonts w:ascii="Times New Roman" w:eastAsia="Times New Roman" w:hAnsi="Times New Roman" w:cs="Times New Roman"/>
          <w:color w:val="000000" w:themeColor="text1"/>
          <w:sz w:val="24"/>
          <w:szCs w:val="24"/>
        </w:rPr>
        <w:t xml:space="preserve">. If you leave the fields </w:t>
      </w:r>
      <w:r w:rsidR="00DB4E08" w:rsidRPr="00463B53">
        <w:rPr>
          <w:rFonts w:ascii="Times New Roman" w:eastAsia="Times New Roman" w:hAnsi="Times New Roman" w:cs="Times New Roman"/>
          <w:b/>
          <w:bCs/>
          <w:i/>
          <w:iCs/>
          <w:color w:val="000000" w:themeColor="text1"/>
          <w:sz w:val="24"/>
          <w:szCs w:val="24"/>
        </w:rPr>
        <w:t>initial</w:t>
      </w:r>
      <w:r w:rsidR="00DB4E08">
        <w:rPr>
          <w:rFonts w:ascii="Times New Roman" w:eastAsia="Times New Roman" w:hAnsi="Times New Roman" w:cs="Times New Roman"/>
          <w:color w:val="000000" w:themeColor="text1"/>
          <w:sz w:val="24"/>
          <w:szCs w:val="24"/>
        </w:rPr>
        <w:t xml:space="preserve"> and </w:t>
      </w:r>
      <w:r w:rsidR="00DB4E08" w:rsidRPr="00463B53">
        <w:rPr>
          <w:rFonts w:ascii="Times New Roman" w:eastAsia="Times New Roman" w:hAnsi="Times New Roman" w:cs="Times New Roman"/>
          <w:b/>
          <w:bCs/>
          <w:i/>
          <w:iCs/>
          <w:color w:val="000000" w:themeColor="text1"/>
          <w:sz w:val="24"/>
          <w:szCs w:val="24"/>
        </w:rPr>
        <w:t>final</w:t>
      </w:r>
      <w:r w:rsidR="00DB4E08">
        <w:rPr>
          <w:rFonts w:ascii="Times New Roman" w:eastAsia="Times New Roman" w:hAnsi="Times New Roman" w:cs="Times New Roman"/>
          <w:color w:val="000000" w:themeColor="text1"/>
          <w:sz w:val="24"/>
          <w:szCs w:val="24"/>
        </w:rPr>
        <w:t xml:space="preserve"> empty </w:t>
      </w:r>
      <w:proofErr w:type="spellStart"/>
      <w:r w:rsidR="00DB4E08">
        <w:rPr>
          <w:rFonts w:ascii="Times New Roman" w:eastAsia="Times New Roman" w:hAnsi="Times New Roman" w:cs="Times New Roman"/>
          <w:color w:val="000000" w:themeColor="text1"/>
          <w:sz w:val="24"/>
          <w:szCs w:val="24"/>
        </w:rPr>
        <w:t>pyFAI</w:t>
      </w:r>
      <w:proofErr w:type="spellEnd"/>
      <w:r w:rsidR="00DB4E08">
        <w:rPr>
          <w:rFonts w:ascii="Times New Roman" w:eastAsia="Times New Roman" w:hAnsi="Times New Roman" w:cs="Times New Roman"/>
          <w:color w:val="000000" w:themeColor="text1"/>
          <w:sz w:val="24"/>
          <w:szCs w:val="24"/>
        </w:rPr>
        <w:t xml:space="preserve"> will automatically set the abscissa range for the </w:t>
      </w:r>
      <w:proofErr w:type="gramStart"/>
      <w:r w:rsidR="00DB4E08">
        <w:rPr>
          <w:rFonts w:ascii="Times New Roman" w:eastAsia="Times New Roman" w:hAnsi="Times New Roman" w:cs="Times New Roman"/>
          <w:color w:val="000000" w:themeColor="text1"/>
          <w:sz w:val="24"/>
          <w:szCs w:val="24"/>
        </w:rPr>
        <w:t>integration</w:t>
      </w:r>
      <w:r w:rsidR="008E2EA7">
        <w:rPr>
          <w:rFonts w:ascii="Times New Roman" w:eastAsia="Times New Roman" w:hAnsi="Times New Roman" w:cs="Times New Roman"/>
          <w:color w:val="000000" w:themeColor="text1"/>
          <w:sz w:val="24"/>
          <w:szCs w:val="24"/>
        </w:rPr>
        <w:t>;</w:t>
      </w:r>
      <w:proofErr w:type="gramEnd"/>
    </w:p>
    <w:p w14:paraId="110DB406" w14:textId="48294531" w:rsidR="0B21BD9E" w:rsidRPr="008E2EA7" w:rsidRDefault="0B21BD9E" w:rsidP="008E2EA7">
      <w:pPr>
        <w:pStyle w:val="PargrafodaLista"/>
        <w:numPr>
          <w:ilvl w:val="0"/>
          <w:numId w:val="8"/>
        </w:numPr>
        <w:spacing w:line="360" w:lineRule="auto"/>
        <w:jc w:val="both"/>
        <w:rPr>
          <w:rFonts w:ascii="Times New Roman" w:eastAsia="Times New Roman" w:hAnsi="Times New Roman" w:cs="Times New Roman"/>
          <w:sz w:val="24"/>
          <w:szCs w:val="24"/>
        </w:rPr>
      </w:pPr>
      <w:r w:rsidRPr="008E2EA7">
        <w:rPr>
          <w:rFonts w:ascii="Times New Roman" w:eastAsia="Times New Roman" w:hAnsi="Times New Roman" w:cs="Times New Roman"/>
          <w:b/>
          <w:bCs/>
          <w:i/>
          <w:iCs/>
          <w:sz w:val="24"/>
          <w:szCs w:val="24"/>
        </w:rPr>
        <w:t>Bins:</w:t>
      </w:r>
      <w:r w:rsidRPr="008E2EA7">
        <w:rPr>
          <w:rFonts w:ascii="Times New Roman" w:eastAsia="Times New Roman" w:hAnsi="Times New Roman" w:cs="Times New Roman"/>
          <w:sz w:val="24"/>
          <w:szCs w:val="24"/>
        </w:rPr>
        <w:t xml:space="preserve"> Number of points of the integrated </w:t>
      </w:r>
      <w:proofErr w:type="gramStart"/>
      <w:r w:rsidRPr="008E2EA7">
        <w:rPr>
          <w:rFonts w:ascii="Times New Roman" w:eastAsia="Times New Roman" w:hAnsi="Times New Roman" w:cs="Times New Roman"/>
          <w:sz w:val="24"/>
          <w:szCs w:val="24"/>
        </w:rPr>
        <w:t>curves</w:t>
      </w:r>
      <w:r w:rsidR="008E2EA7">
        <w:rPr>
          <w:rFonts w:ascii="Times New Roman" w:eastAsia="Times New Roman" w:hAnsi="Times New Roman" w:cs="Times New Roman"/>
          <w:sz w:val="24"/>
          <w:szCs w:val="24"/>
        </w:rPr>
        <w:t>;</w:t>
      </w:r>
      <w:proofErr w:type="gramEnd"/>
    </w:p>
    <w:p w14:paraId="21117C30" w14:textId="6C0F0107" w:rsidR="0B21BD9E" w:rsidRPr="008E2EA7" w:rsidRDefault="0B21BD9E" w:rsidP="008E2EA7">
      <w:pPr>
        <w:pStyle w:val="PargrafodaLista"/>
        <w:numPr>
          <w:ilvl w:val="0"/>
          <w:numId w:val="8"/>
        </w:numPr>
        <w:spacing w:line="360" w:lineRule="auto"/>
        <w:jc w:val="both"/>
        <w:rPr>
          <w:rFonts w:ascii="Times New Roman" w:eastAsia="Times New Roman" w:hAnsi="Times New Roman" w:cs="Times New Roman"/>
          <w:sz w:val="24"/>
          <w:szCs w:val="24"/>
        </w:rPr>
      </w:pPr>
      <w:r w:rsidRPr="008E2EA7">
        <w:rPr>
          <w:rFonts w:ascii="Times New Roman" w:eastAsia="Times New Roman" w:hAnsi="Times New Roman" w:cs="Times New Roman"/>
          <w:b/>
          <w:bCs/>
          <w:i/>
          <w:iCs/>
          <w:sz w:val="24"/>
          <w:szCs w:val="24"/>
        </w:rPr>
        <w:lastRenderedPageBreak/>
        <w:t>Normalization Factor:</w:t>
      </w:r>
      <w:r w:rsidRPr="008E2EA7">
        <w:rPr>
          <w:rFonts w:ascii="Times New Roman" w:eastAsia="Times New Roman" w:hAnsi="Times New Roman" w:cs="Times New Roman"/>
          <w:sz w:val="24"/>
          <w:szCs w:val="24"/>
        </w:rPr>
        <w:t xml:space="preserve"> </w:t>
      </w:r>
      <w:r w:rsidR="00463B53">
        <w:rPr>
          <w:rFonts w:ascii="Times New Roman" w:eastAsia="Times New Roman" w:hAnsi="Times New Roman" w:cs="Times New Roman"/>
          <w:sz w:val="24"/>
          <w:szCs w:val="24"/>
        </w:rPr>
        <w:t xml:space="preserve">Multiplicative </w:t>
      </w:r>
      <w:proofErr w:type="gramStart"/>
      <w:r w:rsidR="00463B53">
        <w:rPr>
          <w:rFonts w:ascii="Times New Roman" w:eastAsia="Times New Roman" w:hAnsi="Times New Roman" w:cs="Times New Roman"/>
          <w:sz w:val="24"/>
          <w:szCs w:val="24"/>
        </w:rPr>
        <w:t>factor</w:t>
      </w:r>
      <w:r w:rsidR="008E2EA7">
        <w:rPr>
          <w:rFonts w:ascii="Times New Roman" w:eastAsia="Times New Roman" w:hAnsi="Times New Roman" w:cs="Times New Roman"/>
          <w:sz w:val="24"/>
          <w:szCs w:val="24"/>
        </w:rPr>
        <w:t>;</w:t>
      </w:r>
      <w:proofErr w:type="gramEnd"/>
    </w:p>
    <w:p w14:paraId="16018C3F" w14:textId="4CD9A3BB" w:rsidR="0B21BD9E" w:rsidRPr="008E2EA7" w:rsidRDefault="0B21BD9E" w:rsidP="008E2EA7">
      <w:pPr>
        <w:pStyle w:val="PargrafodaLista"/>
        <w:numPr>
          <w:ilvl w:val="0"/>
          <w:numId w:val="8"/>
        </w:numPr>
        <w:spacing w:line="360" w:lineRule="auto"/>
        <w:jc w:val="both"/>
        <w:rPr>
          <w:rFonts w:ascii="Times New Roman" w:eastAsia="Times New Roman" w:hAnsi="Times New Roman" w:cs="Times New Roman"/>
          <w:sz w:val="24"/>
          <w:szCs w:val="24"/>
        </w:rPr>
      </w:pPr>
      <w:r w:rsidRPr="008E2EA7">
        <w:rPr>
          <w:rFonts w:ascii="Times New Roman" w:eastAsia="Times New Roman" w:hAnsi="Times New Roman" w:cs="Times New Roman"/>
          <w:b/>
          <w:bCs/>
          <w:i/>
          <w:iCs/>
          <w:sz w:val="24"/>
          <w:szCs w:val="24"/>
        </w:rPr>
        <w:t>Solid Angle Correction:</w:t>
      </w:r>
      <w:r w:rsidRPr="008E2EA7">
        <w:rPr>
          <w:rFonts w:ascii="Times New Roman" w:eastAsia="Times New Roman" w:hAnsi="Times New Roman" w:cs="Times New Roman"/>
          <w:sz w:val="24"/>
          <w:szCs w:val="24"/>
        </w:rPr>
        <w:t xml:space="preserve"> Perform the solid angle correction for each </w:t>
      </w:r>
      <w:proofErr w:type="gramStart"/>
      <w:r w:rsidRPr="008E2EA7">
        <w:rPr>
          <w:rFonts w:ascii="Times New Roman" w:eastAsia="Times New Roman" w:hAnsi="Times New Roman" w:cs="Times New Roman"/>
          <w:sz w:val="24"/>
          <w:szCs w:val="24"/>
        </w:rPr>
        <w:t>pixel</w:t>
      </w:r>
      <w:r w:rsidR="008E2EA7">
        <w:rPr>
          <w:rFonts w:ascii="Times New Roman" w:eastAsia="Times New Roman" w:hAnsi="Times New Roman" w:cs="Times New Roman"/>
          <w:sz w:val="24"/>
          <w:szCs w:val="24"/>
        </w:rPr>
        <w:t>;</w:t>
      </w:r>
      <w:proofErr w:type="gramEnd"/>
    </w:p>
    <w:p w14:paraId="577AF4D6" w14:textId="161F8140" w:rsidR="0B21BD9E" w:rsidRDefault="0B21BD9E" w:rsidP="0DBAB23F">
      <w:pPr>
        <w:spacing w:line="360" w:lineRule="auto"/>
        <w:ind w:firstLine="708"/>
        <w:jc w:val="both"/>
        <w:rPr>
          <w:rFonts w:ascii="Times New Roman" w:eastAsia="Times New Roman" w:hAnsi="Times New Roman" w:cs="Times New Roman"/>
          <w:sz w:val="24"/>
          <w:szCs w:val="24"/>
        </w:rPr>
      </w:pPr>
      <w:r w:rsidRPr="0DBAB23F">
        <w:rPr>
          <w:rFonts w:ascii="Times New Roman" w:eastAsia="Times New Roman" w:hAnsi="Times New Roman" w:cs="Times New Roman"/>
          <w:sz w:val="24"/>
          <w:szCs w:val="24"/>
        </w:rPr>
        <w:t>In the</w:t>
      </w:r>
      <w:r w:rsidRPr="0DBAB23F">
        <w:rPr>
          <w:rFonts w:ascii="Times New Roman" w:eastAsia="Times New Roman" w:hAnsi="Times New Roman" w:cs="Times New Roman"/>
          <w:b/>
          <w:bCs/>
          <w:sz w:val="24"/>
          <w:szCs w:val="24"/>
        </w:rPr>
        <w:t xml:space="preserve"> </w:t>
      </w:r>
      <w:r w:rsidRPr="00463B53">
        <w:rPr>
          <w:rFonts w:ascii="Times New Roman" w:eastAsia="Times New Roman" w:hAnsi="Times New Roman" w:cs="Times New Roman"/>
          <w:b/>
          <w:bCs/>
          <w:i/>
          <w:iCs/>
          <w:sz w:val="24"/>
          <w:szCs w:val="24"/>
        </w:rPr>
        <w:t>Geometry options</w:t>
      </w:r>
      <w:r w:rsidRPr="0DBAB23F">
        <w:rPr>
          <w:rFonts w:ascii="Times New Roman" w:eastAsia="Times New Roman" w:hAnsi="Times New Roman" w:cs="Times New Roman"/>
          <w:b/>
          <w:bCs/>
          <w:sz w:val="24"/>
          <w:szCs w:val="24"/>
        </w:rPr>
        <w:t xml:space="preserve"> </w:t>
      </w:r>
      <w:r w:rsidRPr="0DBAB23F">
        <w:rPr>
          <w:rFonts w:ascii="Times New Roman" w:eastAsia="Times New Roman" w:hAnsi="Times New Roman" w:cs="Times New Roman"/>
          <w:sz w:val="24"/>
          <w:szCs w:val="24"/>
        </w:rPr>
        <w:t xml:space="preserve">field, the geometry variables may be defined either by loading a PONI calibration file or manually filling the fields. If you use a PONI file, check the checkbox </w:t>
      </w:r>
      <w:r w:rsidRPr="0DBAB23F">
        <w:rPr>
          <w:rFonts w:ascii="Times New Roman" w:eastAsia="Times New Roman" w:hAnsi="Times New Roman" w:cs="Times New Roman"/>
          <w:b/>
          <w:bCs/>
          <w:i/>
          <w:iCs/>
          <w:sz w:val="24"/>
          <w:szCs w:val="24"/>
        </w:rPr>
        <w:t xml:space="preserve">Use </w:t>
      </w:r>
      <w:proofErr w:type="spellStart"/>
      <w:r w:rsidRPr="0DBAB23F">
        <w:rPr>
          <w:rFonts w:ascii="Times New Roman" w:eastAsia="Times New Roman" w:hAnsi="Times New Roman" w:cs="Times New Roman"/>
          <w:b/>
          <w:bCs/>
          <w:i/>
          <w:iCs/>
          <w:sz w:val="24"/>
          <w:szCs w:val="24"/>
        </w:rPr>
        <w:t>Poni</w:t>
      </w:r>
      <w:proofErr w:type="spellEnd"/>
      <w:r w:rsidRPr="0DBAB23F">
        <w:rPr>
          <w:rFonts w:ascii="Times New Roman" w:eastAsia="Times New Roman" w:hAnsi="Times New Roman" w:cs="Times New Roman"/>
          <w:b/>
          <w:bCs/>
          <w:i/>
          <w:iCs/>
          <w:sz w:val="24"/>
          <w:szCs w:val="24"/>
        </w:rPr>
        <w:t xml:space="preserve"> file? </w:t>
      </w:r>
      <w:r w:rsidRPr="0DBAB23F">
        <w:rPr>
          <w:rFonts w:ascii="Times New Roman" w:eastAsia="Times New Roman" w:hAnsi="Times New Roman" w:cs="Times New Roman"/>
          <w:sz w:val="24"/>
          <w:szCs w:val="24"/>
        </w:rPr>
        <w:t>and</w:t>
      </w:r>
      <w:r w:rsidRPr="0DBAB23F">
        <w:rPr>
          <w:rFonts w:ascii="Times New Roman" w:eastAsia="Times New Roman" w:hAnsi="Times New Roman" w:cs="Times New Roman"/>
          <w:b/>
          <w:bCs/>
          <w:i/>
          <w:iCs/>
          <w:sz w:val="24"/>
          <w:szCs w:val="24"/>
        </w:rPr>
        <w:t xml:space="preserve"> </w:t>
      </w:r>
      <w:r w:rsidRPr="0DBAB23F">
        <w:rPr>
          <w:rFonts w:ascii="Times New Roman" w:eastAsia="Times New Roman" w:hAnsi="Times New Roman" w:cs="Times New Roman"/>
          <w:sz w:val="24"/>
          <w:szCs w:val="24"/>
        </w:rPr>
        <w:t xml:space="preserve">click on the button </w:t>
      </w:r>
      <w:r w:rsidRPr="0DBAB23F">
        <w:rPr>
          <w:rFonts w:ascii="Times New Roman" w:eastAsia="Times New Roman" w:hAnsi="Times New Roman" w:cs="Times New Roman"/>
          <w:b/>
          <w:bCs/>
          <w:i/>
          <w:iCs/>
          <w:sz w:val="24"/>
          <w:szCs w:val="24"/>
        </w:rPr>
        <w:t>Search PONI</w:t>
      </w:r>
      <w:r w:rsidRPr="0DBAB23F">
        <w:rPr>
          <w:rFonts w:ascii="Times New Roman" w:eastAsia="Times New Roman" w:hAnsi="Times New Roman" w:cs="Times New Roman"/>
          <w:sz w:val="24"/>
          <w:szCs w:val="24"/>
        </w:rPr>
        <w:t xml:space="preserve"> to load the PONI file. If you are not going to use a PONI file, leave the checkbox unchecked and fill the geometry fields.</w:t>
      </w:r>
    </w:p>
    <w:p w14:paraId="124E6330" w14:textId="728791E8" w:rsidR="0B21BD9E" w:rsidRDefault="0B21BD9E" w:rsidP="0B21BD9E">
      <w:pPr>
        <w:spacing w:line="360" w:lineRule="auto"/>
        <w:ind w:firstLine="708"/>
        <w:jc w:val="both"/>
        <w:rPr>
          <w:rFonts w:ascii="Times New Roman" w:eastAsia="Times New Roman" w:hAnsi="Times New Roman" w:cs="Times New Roman"/>
          <w:sz w:val="24"/>
          <w:szCs w:val="24"/>
        </w:rPr>
      </w:pPr>
      <w:r w:rsidRPr="0B21BD9E">
        <w:rPr>
          <w:rFonts w:ascii="Times New Roman" w:eastAsia="Times New Roman" w:hAnsi="Times New Roman" w:cs="Times New Roman"/>
          <w:sz w:val="24"/>
          <w:szCs w:val="24"/>
        </w:rPr>
        <w:t xml:space="preserve">It is important to notice that the unit system used is different in each case. If a PONI file is loaded the variables will be loaded as defined in </w:t>
      </w:r>
      <w:proofErr w:type="spellStart"/>
      <w:r w:rsidRPr="0B21BD9E">
        <w:rPr>
          <w:rFonts w:ascii="Times New Roman" w:eastAsia="Times New Roman" w:hAnsi="Times New Roman" w:cs="Times New Roman"/>
          <w:sz w:val="24"/>
          <w:szCs w:val="24"/>
        </w:rPr>
        <w:t>PyFAI</w:t>
      </w:r>
      <w:proofErr w:type="spellEnd"/>
      <w:r w:rsidRPr="0B21BD9E">
        <w:rPr>
          <w:rFonts w:ascii="Times New Roman" w:eastAsia="Times New Roman" w:hAnsi="Times New Roman" w:cs="Times New Roman"/>
          <w:sz w:val="24"/>
          <w:szCs w:val="24"/>
        </w:rPr>
        <w:t xml:space="preserve"> library. Otherwise, the variables will be loaded as defined in Fit2D. Next table shows the variables and units for each case:</w:t>
      </w:r>
    </w:p>
    <w:tbl>
      <w:tblPr>
        <w:tblStyle w:val="Tabelacomgrade"/>
        <w:tblW w:w="0" w:type="auto"/>
        <w:tblLayout w:type="fixed"/>
        <w:tblLook w:val="06A0" w:firstRow="1" w:lastRow="0" w:firstColumn="1" w:lastColumn="0" w:noHBand="1" w:noVBand="1"/>
      </w:tblPr>
      <w:tblGrid>
        <w:gridCol w:w="2254"/>
        <w:gridCol w:w="2254"/>
        <w:gridCol w:w="2254"/>
        <w:gridCol w:w="2254"/>
      </w:tblGrid>
      <w:tr w:rsidR="0B21BD9E" w14:paraId="0B513DB8" w14:textId="77777777" w:rsidTr="35271C12">
        <w:tc>
          <w:tcPr>
            <w:tcW w:w="4508" w:type="dxa"/>
            <w:gridSpan w:val="2"/>
            <w:vAlign w:val="center"/>
          </w:tcPr>
          <w:p w14:paraId="4F834A4B" w14:textId="16B1F824" w:rsidR="0B21BD9E" w:rsidRDefault="0B21BD9E" w:rsidP="35271C12">
            <w:pPr>
              <w:jc w:val="center"/>
              <w:rPr>
                <w:rFonts w:ascii="Times New Roman" w:eastAsia="Times New Roman" w:hAnsi="Times New Roman" w:cs="Times New Roman"/>
                <w:b/>
                <w:bCs/>
                <w:sz w:val="24"/>
                <w:szCs w:val="24"/>
              </w:rPr>
            </w:pPr>
            <w:r w:rsidRPr="35271C12">
              <w:rPr>
                <w:rFonts w:ascii="Times New Roman" w:eastAsia="Times New Roman" w:hAnsi="Times New Roman" w:cs="Times New Roman"/>
                <w:b/>
                <w:bCs/>
                <w:sz w:val="24"/>
                <w:szCs w:val="24"/>
              </w:rPr>
              <w:t>With PONI (</w:t>
            </w:r>
            <w:proofErr w:type="spellStart"/>
            <w:r w:rsidRPr="35271C12">
              <w:rPr>
                <w:rFonts w:ascii="Times New Roman" w:eastAsia="Times New Roman" w:hAnsi="Times New Roman" w:cs="Times New Roman"/>
                <w:b/>
                <w:bCs/>
                <w:sz w:val="24"/>
                <w:szCs w:val="24"/>
              </w:rPr>
              <w:t>PyFAI</w:t>
            </w:r>
            <w:proofErr w:type="spellEnd"/>
            <w:r w:rsidRPr="35271C12">
              <w:rPr>
                <w:rFonts w:ascii="Times New Roman" w:eastAsia="Times New Roman" w:hAnsi="Times New Roman" w:cs="Times New Roman"/>
                <w:b/>
                <w:bCs/>
                <w:sz w:val="24"/>
                <w:szCs w:val="24"/>
              </w:rPr>
              <w:t>)</w:t>
            </w:r>
          </w:p>
        </w:tc>
        <w:tc>
          <w:tcPr>
            <w:tcW w:w="4508" w:type="dxa"/>
            <w:gridSpan w:val="2"/>
            <w:vAlign w:val="center"/>
          </w:tcPr>
          <w:p w14:paraId="15E9308D" w14:textId="77BA0852" w:rsidR="0B21BD9E" w:rsidRDefault="0B21BD9E" w:rsidP="35271C12">
            <w:pPr>
              <w:jc w:val="center"/>
              <w:rPr>
                <w:rFonts w:ascii="Times New Roman" w:eastAsia="Times New Roman" w:hAnsi="Times New Roman" w:cs="Times New Roman"/>
                <w:b/>
                <w:bCs/>
                <w:sz w:val="24"/>
                <w:szCs w:val="24"/>
              </w:rPr>
            </w:pPr>
            <w:r w:rsidRPr="35271C12">
              <w:rPr>
                <w:rFonts w:ascii="Times New Roman" w:eastAsia="Times New Roman" w:hAnsi="Times New Roman" w:cs="Times New Roman"/>
                <w:b/>
                <w:bCs/>
                <w:sz w:val="24"/>
                <w:szCs w:val="24"/>
              </w:rPr>
              <w:t>Without PONI (Fit2D)</w:t>
            </w:r>
          </w:p>
        </w:tc>
      </w:tr>
      <w:tr w:rsidR="0B21BD9E" w14:paraId="15FD9581" w14:textId="77777777" w:rsidTr="35271C12">
        <w:trPr>
          <w:trHeight w:val="315"/>
        </w:trPr>
        <w:tc>
          <w:tcPr>
            <w:tcW w:w="2254" w:type="dxa"/>
            <w:vAlign w:val="center"/>
          </w:tcPr>
          <w:p w14:paraId="678E1485" w14:textId="38219F6E" w:rsidR="0B21BD9E" w:rsidRDefault="0B21BD9E" w:rsidP="35271C12">
            <w:pPr>
              <w:jc w:val="center"/>
              <w:rPr>
                <w:rFonts w:ascii="Times New Roman" w:eastAsia="Times New Roman" w:hAnsi="Times New Roman" w:cs="Times New Roman"/>
                <w:b/>
                <w:bCs/>
                <w:i/>
                <w:iCs/>
                <w:sz w:val="24"/>
                <w:szCs w:val="24"/>
              </w:rPr>
            </w:pPr>
            <w:r w:rsidRPr="35271C12">
              <w:rPr>
                <w:rFonts w:ascii="Times New Roman" w:eastAsia="Times New Roman" w:hAnsi="Times New Roman" w:cs="Times New Roman"/>
                <w:b/>
                <w:bCs/>
                <w:i/>
                <w:iCs/>
                <w:sz w:val="24"/>
                <w:szCs w:val="24"/>
              </w:rPr>
              <w:t>Variable</w:t>
            </w:r>
          </w:p>
        </w:tc>
        <w:tc>
          <w:tcPr>
            <w:tcW w:w="2254" w:type="dxa"/>
            <w:vAlign w:val="center"/>
          </w:tcPr>
          <w:p w14:paraId="730C4FAE" w14:textId="57E30A93" w:rsidR="0B21BD9E" w:rsidRDefault="0B21BD9E" w:rsidP="35271C12">
            <w:pPr>
              <w:jc w:val="center"/>
              <w:rPr>
                <w:rFonts w:ascii="Times New Roman" w:eastAsia="Times New Roman" w:hAnsi="Times New Roman" w:cs="Times New Roman"/>
                <w:b/>
                <w:bCs/>
                <w:i/>
                <w:iCs/>
                <w:sz w:val="24"/>
                <w:szCs w:val="24"/>
              </w:rPr>
            </w:pPr>
            <w:r w:rsidRPr="35271C12">
              <w:rPr>
                <w:rFonts w:ascii="Times New Roman" w:eastAsia="Times New Roman" w:hAnsi="Times New Roman" w:cs="Times New Roman"/>
                <w:b/>
                <w:bCs/>
                <w:i/>
                <w:iCs/>
                <w:sz w:val="24"/>
                <w:szCs w:val="24"/>
              </w:rPr>
              <w:t>Unit</w:t>
            </w:r>
          </w:p>
        </w:tc>
        <w:tc>
          <w:tcPr>
            <w:tcW w:w="2254" w:type="dxa"/>
            <w:vAlign w:val="center"/>
          </w:tcPr>
          <w:p w14:paraId="020C058A" w14:textId="5388B203" w:rsidR="0B21BD9E" w:rsidRDefault="0B21BD9E" w:rsidP="35271C12">
            <w:pPr>
              <w:jc w:val="center"/>
              <w:rPr>
                <w:rFonts w:ascii="Times New Roman" w:eastAsia="Times New Roman" w:hAnsi="Times New Roman" w:cs="Times New Roman"/>
                <w:b/>
                <w:bCs/>
                <w:i/>
                <w:iCs/>
                <w:sz w:val="24"/>
                <w:szCs w:val="24"/>
              </w:rPr>
            </w:pPr>
            <w:r w:rsidRPr="35271C12">
              <w:rPr>
                <w:rFonts w:ascii="Times New Roman" w:eastAsia="Times New Roman" w:hAnsi="Times New Roman" w:cs="Times New Roman"/>
                <w:b/>
                <w:bCs/>
                <w:i/>
                <w:iCs/>
                <w:sz w:val="24"/>
                <w:szCs w:val="24"/>
              </w:rPr>
              <w:t>Variable</w:t>
            </w:r>
          </w:p>
        </w:tc>
        <w:tc>
          <w:tcPr>
            <w:tcW w:w="2254" w:type="dxa"/>
            <w:vAlign w:val="center"/>
          </w:tcPr>
          <w:p w14:paraId="0B844070" w14:textId="54648608" w:rsidR="0B21BD9E" w:rsidRDefault="0B21BD9E" w:rsidP="35271C12">
            <w:pPr>
              <w:jc w:val="center"/>
              <w:rPr>
                <w:rFonts w:ascii="Times New Roman" w:eastAsia="Times New Roman" w:hAnsi="Times New Roman" w:cs="Times New Roman"/>
                <w:b/>
                <w:bCs/>
                <w:i/>
                <w:iCs/>
                <w:sz w:val="24"/>
                <w:szCs w:val="24"/>
              </w:rPr>
            </w:pPr>
            <w:r w:rsidRPr="35271C12">
              <w:rPr>
                <w:rFonts w:ascii="Times New Roman" w:eastAsia="Times New Roman" w:hAnsi="Times New Roman" w:cs="Times New Roman"/>
                <w:b/>
                <w:bCs/>
                <w:i/>
                <w:iCs/>
                <w:sz w:val="24"/>
                <w:szCs w:val="24"/>
              </w:rPr>
              <w:t>Unit</w:t>
            </w:r>
          </w:p>
        </w:tc>
      </w:tr>
      <w:tr w:rsidR="0B21BD9E" w14:paraId="49BA4C7B" w14:textId="77777777" w:rsidTr="35271C12">
        <w:trPr>
          <w:trHeight w:val="750"/>
        </w:trPr>
        <w:tc>
          <w:tcPr>
            <w:tcW w:w="2254" w:type="dxa"/>
            <w:vAlign w:val="center"/>
          </w:tcPr>
          <w:p w14:paraId="35B75EF1" w14:textId="2035D4FF"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Sample to detector distance</w:t>
            </w:r>
          </w:p>
        </w:tc>
        <w:tc>
          <w:tcPr>
            <w:tcW w:w="2254" w:type="dxa"/>
            <w:vAlign w:val="center"/>
          </w:tcPr>
          <w:p w14:paraId="7FD588CC" w14:textId="5A6ACEF9"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meter</w:t>
            </w:r>
          </w:p>
        </w:tc>
        <w:tc>
          <w:tcPr>
            <w:tcW w:w="2254" w:type="dxa"/>
            <w:vAlign w:val="center"/>
          </w:tcPr>
          <w:p w14:paraId="32D6C4FD" w14:textId="1221D1D4"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Sample to detector distance</w:t>
            </w:r>
          </w:p>
        </w:tc>
        <w:tc>
          <w:tcPr>
            <w:tcW w:w="2254" w:type="dxa"/>
            <w:vAlign w:val="center"/>
          </w:tcPr>
          <w:p w14:paraId="45562A91" w14:textId="0E8AD423"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meter</w:t>
            </w:r>
          </w:p>
        </w:tc>
      </w:tr>
      <w:tr w:rsidR="0B21BD9E" w14:paraId="404869B3" w14:textId="77777777" w:rsidTr="35271C12">
        <w:tc>
          <w:tcPr>
            <w:tcW w:w="2254" w:type="dxa"/>
            <w:vAlign w:val="center"/>
          </w:tcPr>
          <w:p w14:paraId="67D66BE2" w14:textId="3FA6A0F1"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Wavelength</w:t>
            </w:r>
          </w:p>
        </w:tc>
        <w:tc>
          <w:tcPr>
            <w:tcW w:w="2254" w:type="dxa"/>
            <w:vAlign w:val="center"/>
          </w:tcPr>
          <w:p w14:paraId="0DF0FD7C" w14:textId="2D2457C9" w:rsidR="0B21BD9E" w:rsidRDefault="0B21BD9E" w:rsidP="35271C12">
            <w:pPr>
              <w:jc w:val="center"/>
              <w:rPr>
                <w:rFonts w:ascii="Times New Roman" w:eastAsia="Times New Roman" w:hAnsi="Times New Roman" w:cs="Times New Roman"/>
                <w:color w:val="202124"/>
                <w:sz w:val="24"/>
                <w:szCs w:val="24"/>
              </w:rPr>
            </w:pPr>
            <w:r w:rsidRPr="35271C12">
              <w:rPr>
                <w:rFonts w:ascii="Times New Roman" w:eastAsia="Times New Roman" w:hAnsi="Times New Roman" w:cs="Times New Roman"/>
                <w:color w:val="202124"/>
                <w:sz w:val="24"/>
                <w:szCs w:val="24"/>
              </w:rPr>
              <w:t>Å</w:t>
            </w:r>
          </w:p>
        </w:tc>
        <w:tc>
          <w:tcPr>
            <w:tcW w:w="2254" w:type="dxa"/>
            <w:vAlign w:val="center"/>
          </w:tcPr>
          <w:p w14:paraId="07CA9B1A" w14:textId="5A9AE42D"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Wavelength</w:t>
            </w:r>
          </w:p>
        </w:tc>
        <w:tc>
          <w:tcPr>
            <w:tcW w:w="2254" w:type="dxa"/>
            <w:vAlign w:val="center"/>
          </w:tcPr>
          <w:p w14:paraId="5D46A23A" w14:textId="6C59BE14" w:rsidR="0B21BD9E" w:rsidRDefault="0B21BD9E" w:rsidP="35271C12">
            <w:pPr>
              <w:jc w:val="center"/>
              <w:rPr>
                <w:rFonts w:ascii="Times New Roman" w:eastAsia="Times New Roman" w:hAnsi="Times New Roman" w:cs="Times New Roman"/>
                <w:color w:val="202124"/>
                <w:sz w:val="24"/>
                <w:szCs w:val="24"/>
              </w:rPr>
            </w:pPr>
            <w:r w:rsidRPr="35271C12">
              <w:rPr>
                <w:rFonts w:ascii="Times New Roman" w:eastAsia="Times New Roman" w:hAnsi="Times New Roman" w:cs="Times New Roman"/>
                <w:color w:val="202124"/>
                <w:sz w:val="24"/>
                <w:szCs w:val="24"/>
              </w:rPr>
              <w:t>Å</w:t>
            </w:r>
          </w:p>
        </w:tc>
      </w:tr>
      <w:tr w:rsidR="0B21BD9E" w14:paraId="50E68A4F" w14:textId="77777777" w:rsidTr="35271C12">
        <w:tc>
          <w:tcPr>
            <w:tcW w:w="2254" w:type="dxa"/>
            <w:vAlign w:val="center"/>
          </w:tcPr>
          <w:p w14:paraId="3EAAD324" w14:textId="0FFD6426" w:rsidR="0B21BD9E" w:rsidRDefault="0B21BD9E" w:rsidP="35271C12">
            <w:pPr>
              <w:jc w:val="center"/>
              <w:rPr>
                <w:rFonts w:ascii="Times New Roman" w:eastAsia="Times New Roman" w:hAnsi="Times New Roman" w:cs="Times New Roman"/>
                <w:sz w:val="24"/>
                <w:szCs w:val="24"/>
              </w:rPr>
            </w:pPr>
            <w:proofErr w:type="spellStart"/>
            <w:r w:rsidRPr="35271C12">
              <w:rPr>
                <w:rFonts w:ascii="Times New Roman" w:eastAsia="Times New Roman" w:hAnsi="Times New Roman" w:cs="Times New Roman"/>
                <w:sz w:val="24"/>
                <w:szCs w:val="24"/>
              </w:rPr>
              <w:t>Poni</w:t>
            </w:r>
            <w:proofErr w:type="spellEnd"/>
            <w:r w:rsidRPr="35271C12">
              <w:rPr>
                <w:rFonts w:ascii="Times New Roman" w:eastAsia="Times New Roman" w:hAnsi="Times New Roman" w:cs="Times New Roman"/>
                <w:sz w:val="24"/>
                <w:szCs w:val="24"/>
              </w:rPr>
              <w:t xml:space="preserve"> 2 </w:t>
            </w:r>
          </w:p>
        </w:tc>
        <w:tc>
          <w:tcPr>
            <w:tcW w:w="2254" w:type="dxa"/>
            <w:vAlign w:val="center"/>
          </w:tcPr>
          <w:p w14:paraId="5556C88F" w14:textId="00EFC5E0"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µm</w:t>
            </w:r>
          </w:p>
        </w:tc>
        <w:tc>
          <w:tcPr>
            <w:tcW w:w="2254" w:type="dxa"/>
            <w:vAlign w:val="center"/>
          </w:tcPr>
          <w:p w14:paraId="797D8146" w14:textId="3BFC2428"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X-center</w:t>
            </w:r>
          </w:p>
        </w:tc>
        <w:tc>
          <w:tcPr>
            <w:tcW w:w="2254" w:type="dxa"/>
            <w:vAlign w:val="center"/>
          </w:tcPr>
          <w:p w14:paraId="2C05C4E7" w14:textId="7BBE0052" w:rsidR="0B21BD9E" w:rsidRDefault="0B21BD9E" w:rsidP="35271C12">
            <w:pPr>
              <w:jc w:val="center"/>
              <w:rPr>
                <w:rFonts w:ascii="Times New Roman" w:eastAsia="Times New Roman" w:hAnsi="Times New Roman" w:cs="Times New Roman"/>
                <w:sz w:val="24"/>
                <w:szCs w:val="24"/>
              </w:rPr>
            </w:pPr>
            <w:proofErr w:type="spellStart"/>
            <w:r w:rsidRPr="35271C12">
              <w:rPr>
                <w:rFonts w:ascii="Times New Roman" w:eastAsia="Times New Roman" w:hAnsi="Times New Roman" w:cs="Times New Roman"/>
                <w:sz w:val="24"/>
                <w:szCs w:val="24"/>
              </w:rPr>
              <w:t>px</w:t>
            </w:r>
            <w:proofErr w:type="spellEnd"/>
          </w:p>
        </w:tc>
      </w:tr>
      <w:tr w:rsidR="0B21BD9E" w14:paraId="23B3F618" w14:textId="77777777" w:rsidTr="35271C12">
        <w:tc>
          <w:tcPr>
            <w:tcW w:w="2254" w:type="dxa"/>
            <w:vAlign w:val="center"/>
          </w:tcPr>
          <w:p w14:paraId="159D3E2E" w14:textId="3FB9FF5F" w:rsidR="0B21BD9E" w:rsidRDefault="0B21BD9E" w:rsidP="35271C12">
            <w:pPr>
              <w:jc w:val="center"/>
              <w:rPr>
                <w:rFonts w:ascii="Times New Roman" w:eastAsia="Times New Roman" w:hAnsi="Times New Roman" w:cs="Times New Roman"/>
                <w:sz w:val="24"/>
                <w:szCs w:val="24"/>
              </w:rPr>
            </w:pPr>
            <w:proofErr w:type="spellStart"/>
            <w:r w:rsidRPr="35271C12">
              <w:rPr>
                <w:rFonts w:ascii="Times New Roman" w:eastAsia="Times New Roman" w:hAnsi="Times New Roman" w:cs="Times New Roman"/>
                <w:sz w:val="24"/>
                <w:szCs w:val="24"/>
              </w:rPr>
              <w:t>Poni</w:t>
            </w:r>
            <w:proofErr w:type="spellEnd"/>
            <w:r w:rsidRPr="35271C12">
              <w:rPr>
                <w:rFonts w:ascii="Times New Roman" w:eastAsia="Times New Roman" w:hAnsi="Times New Roman" w:cs="Times New Roman"/>
                <w:sz w:val="24"/>
                <w:szCs w:val="24"/>
              </w:rPr>
              <w:t xml:space="preserve"> 1</w:t>
            </w:r>
          </w:p>
        </w:tc>
        <w:tc>
          <w:tcPr>
            <w:tcW w:w="2254" w:type="dxa"/>
            <w:vAlign w:val="center"/>
          </w:tcPr>
          <w:p w14:paraId="5BD5E2B7" w14:textId="52A33478"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µm</w:t>
            </w:r>
          </w:p>
        </w:tc>
        <w:tc>
          <w:tcPr>
            <w:tcW w:w="2254" w:type="dxa"/>
            <w:vAlign w:val="center"/>
          </w:tcPr>
          <w:p w14:paraId="6E4EF75F" w14:textId="5D2267E4"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Y-center</w:t>
            </w:r>
          </w:p>
        </w:tc>
        <w:tc>
          <w:tcPr>
            <w:tcW w:w="2254" w:type="dxa"/>
            <w:vAlign w:val="center"/>
          </w:tcPr>
          <w:p w14:paraId="5B92A37E" w14:textId="1812FF8A" w:rsidR="0B21BD9E" w:rsidRDefault="0B21BD9E" w:rsidP="35271C12">
            <w:pPr>
              <w:jc w:val="center"/>
              <w:rPr>
                <w:rFonts w:ascii="Times New Roman" w:eastAsia="Times New Roman" w:hAnsi="Times New Roman" w:cs="Times New Roman"/>
                <w:sz w:val="24"/>
                <w:szCs w:val="24"/>
              </w:rPr>
            </w:pPr>
            <w:proofErr w:type="spellStart"/>
            <w:r w:rsidRPr="35271C12">
              <w:rPr>
                <w:rFonts w:ascii="Times New Roman" w:eastAsia="Times New Roman" w:hAnsi="Times New Roman" w:cs="Times New Roman"/>
                <w:sz w:val="24"/>
                <w:szCs w:val="24"/>
              </w:rPr>
              <w:t>px</w:t>
            </w:r>
            <w:proofErr w:type="spellEnd"/>
          </w:p>
        </w:tc>
      </w:tr>
      <w:tr w:rsidR="0B21BD9E" w14:paraId="627C0762" w14:textId="77777777" w:rsidTr="35271C12">
        <w:tc>
          <w:tcPr>
            <w:tcW w:w="2254" w:type="dxa"/>
            <w:vAlign w:val="center"/>
          </w:tcPr>
          <w:p w14:paraId="6B55DC44" w14:textId="18513387"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X-Pixel</w:t>
            </w:r>
          </w:p>
        </w:tc>
        <w:tc>
          <w:tcPr>
            <w:tcW w:w="2254" w:type="dxa"/>
            <w:vAlign w:val="center"/>
          </w:tcPr>
          <w:p w14:paraId="69AD51FA" w14:textId="52FB07D0"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µm</w:t>
            </w:r>
          </w:p>
        </w:tc>
        <w:tc>
          <w:tcPr>
            <w:tcW w:w="2254" w:type="dxa"/>
            <w:vAlign w:val="center"/>
          </w:tcPr>
          <w:p w14:paraId="18760350" w14:textId="73A0F1B8"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X-Pixel</w:t>
            </w:r>
          </w:p>
        </w:tc>
        <w:tc>
          <w:tcPr>
            <w:tcW w:w="2254" w:type="dxa"/>
            <w:vAlign w:val="center"/>
          </w:tcPr>
          <w:p w14:paraId="6E101431" w14:textId="5349B60E"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µm</w:t>
            </w:r>
          </w:p>
        </w:tc>
      </w:tr>
      <w:tr w:rsidR="0B21BD9E" w14:paraId="1664B7F2" w14:textId="77777777" w:rsidTr="35271C12">
        <w:tc>
          <w:tcPr>
            <w:tcW w:w="2254" w:type="dxa"/>
            <w:vAlign w:val="center"/>
          </w:tcPr>
          <w:p w14:paraId="1121B3D9" w14:textId="76F864F8"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Y-Pixel</w:t>
            </w:r>
          </w:p>
        </w:tc>
        <w:tc>
          <w:tcPr>
            <w:tcW w:w="2254" w:type="dxa"/>
            <w:vAlign w:val="center"/>
          </w:tcPr>
          <w:p w14:paraId="1618616F" w14:textId="47C496B9"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µm</w:t>
            </w:r>
          </w:p>
        </w:tc>
        <w:tc>
          <w:tcPr>
            <w:tcW w:w="2254" w:type="dxa"/>
            <w:vAlign w:val="center"/>
          </w:tcPr>
          <w:p w14:paraId="22257963" w14:textId="5730F878"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Y-Pixel</w:t>
            </w:r>
          </w:p>
        </w:tc>
        <w:tc>
          <w:tcPr>
            <w:tcW w:w="2254" w:type="dxa"/>
            <w:vAlign w:val="center"/>
          </w:tcPr>
          <w:p w14:paraId="162B329E" w14:textId="5CF14D32"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µm</w:t>
            </w:r>
          </w:p>
        </w:tc>
      </w:tr>
      <w:tr w:rsidR="0B21BD9E" w14:paraId="28231E94" w14:textId="77777777" w:rsidTr="35271C12">
        <w:tc>
          <w:tcPr>
            <w:tcW w:w="2254" w:type="dxa"/>
            <w:vAlign w:val="center"/>
          </w:tcPr>
          <w:p w14:paraId="1320A568" w14:textId="5AD183E0"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Rot 1</w:t>
            </w:r>
          </w:p>
        </w:tc>
        <w:tc>
          <w:tcPr>
            <w:tcW w:w="2254" w:type="dxa"/>
            <w:vAlign w:val="center"/>
          </w:tcPr>
          <w:p w14:paraId="2E679B3E" w14:textId="7E54908F"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degree</w:t>
            </w:r>
          </w:p>
        </w:tc>
        <w:tc>
          <w:tcPr>
            <w:tcW w:w="2254" w:type="dxa"/>
            <w:vAlign w:val="center"/>
          </w:tcPr>
          <w:p w14:paraId="24BE5515" w14:textId="58873601"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Tilt</w:t>
            </w:r>
          </w:p>
        </w:tc>
        <w:tc>
          <w:tcPr>
            <w:tcW w:w="2254" w:type="dxa"/>
            <w:vAlign w:val="center"/>
          </w:tcPr>
          <w:p w14:paraId="707F0079" w14:textId="5346FE5F"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degree</w:t>
            </w:r>
          </w:p>
        </w:tc>
      </w:tr>
      <w:tr w:rsidR="0B21BD9E" w14:paraId="40A81765" w14:textId="77777777" w:rsidTr="35271C12">
        <w:tc>
          <w:tcPr>
            <w:tcW w:w="2254" w:type="dxa"/>
            <w:vAlign w:val="center"/>
          </w:tcPr>
          <w:p w14:paraId="2FF3A6A5" w14:textId="244B5A8B"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Rot 2</w:t>
            </w:r>
          </w:p>
        </w:tc>
        <w:tc>
          <w:tcPr>
            <w:tcW w:w="2254" w:type="dxa"/>
            <w:vAlign w:val="center"/>
          </w:tcPr>
          <w:p w14:paraId="66B1412E" w14:textId="2891CDDC"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degree</w:t>
            </w:r>
          </w:p>
        </w:tc>
        <w:tc>
          <w:tcPr>
            <w:tcW w:w="2254" w:type="dxa"/>
            <w:vAlign w:val="center"/>
          </w:tcPr>
          <w:p w14:paraId="24CDFD04" w14:textId="66B9FD94"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 xml:space="preserve">Tilt Plan Rot </w:t>
            </w:r>
          </w:p>
        </w:tc>
        <w:tc>
          <w:tcPr>
            <w:tcW w:w="2254" w:type="dxa"/>
            <w:vAlign w:val="center"/>
          </w:tcPr>
          <w:p w14:paraId="619A6B45" w14:textId="2FC80209"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degree</w:t>
            </w:r>
          </w:p>
        </w:tc>
      </w:tr>
      <w:tr w:rsidR="0B21BD9E" w14:paraId="1260E879" w14:textId="77777777" w:rsidTr="35271C12">
        <w:tc>
          <w:tcPr>
            <w:tcW w:w="2254" w:type="dxa"/>
            <w:vAlign w:val="center"/>
          </w:tcPr>
          <w:p w14:paraId="517D5F3C" w14:textId="7CB8D1E5"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Rot 3</w:t>
            </w:r>
          </w:p>
        </w:tc>
        <w:tc>
          <w:tcPr>
            <w:tcW w:w="2254" w:type="dxa"/>
            <w:vAlign w:val="center"/>
          </w:tcPr>
          <w:p w14:paraId="2D36B03B" w14:textId="7597CE0C"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degree</w:t>
            </w:r>
          </w:p>
        </w:tc>
        <w:tc>
          <w:tcPr>
            <w:tcW w:w="2254" w:type="dxa"/>
            <w:vAlign w:val="center"/>
          </w:tcPr>
          <w:p w14:paraId="615AB2C4" w14:textId="700411DE"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w:t>
            </w:r>
          </w:p>
        </w:tc>
        <w:tc>
          <w:tcPr>
            <w:tcW w:w="2254" w:type="dxa"/>
            <w:vAlign w:val="center"/>
          </w:tcPr>
          <w:p w14:paraId="106426BC" w14:textId="2F465D45" w:rsidR="0B21BD9E" w:rsidRDefault="0B21BD9E" w:rsidP="35271C12">
            <w:pPr>
              <w:jc w:val="center"/>
              <w:rPr>
                <w:rFonts w:ascii="Times New Roman" w:eastAsia="Times New Roman" w:hAnsi="Times New Roman" w:cs="Times New Roman"/>
                <w:sz w:val="24"/>
                <w:szCs w:val="24"/>
              </w:rPr>
            </w:pPr>
            <w:r w:rsidRPr="35271C12">
              <w:rPr>
                <w:rFonts w:ascii="Times New Roman" w:eastAsia="Times New Roman" w:hAnsi="Times New Roman" w:cs="Times New Roman"/>
                <w:sz w:val="24"/>
                <w:szCs w:val="24"/>
              </w:rPr>
              <w:t>-</w:t>
            </w:r>
          </w:p>
        </w:tc>
      </w:tr>
    </w:tbl>
    <w:p w14:paraId="66E7B1D3" w14:textId="4179B035" w:rsidR="0DBAB23F" w:rsidRDefault="0DBAB23F" w:rsidP="35271C12">
      <w:pPr>
        <w:spacing w:line="360" w:lineRule="auto"/>
        <w:jc w:val="both"/>
        <w:rPr>
          <w:rFonts w:ascii="Times New Roman" w:eastAsia="Times New Roman" w:hAnsi="Times New Roman" w:cs="Times New Roman"/>
          <w:sz w:val="20"/>
          <w:szCs w:val="20"/>
        </w:rPr>
      </w:pPr>
      <w:r w:rsidRPr="35271C12">
        <w:rPr>
          <w:rFonts w:ascii="Times New Roman" w:eastAsia="Times New Roman" w:hAnsi="Times New Roman" w:cs="Times New Roman"/>
          <w:sz w:val="20"/>
          <w:szCs w:val="20"/>
        </w:rPr>
        <w:t>*</w:t>
      </w:r>
      <w:proofErr w:type="spellStart"/>
      <w:r w:rsidRPr="35271C12">
        <w:rPr>
          <w:rFonts w:ascii="Times New Roman" w:eastAsia="Times New Roman" w:hAnsi="Times New Roman" w:cs="Times New Roman"/>
          <w:sz w:val="20"/>
          <w:szCs w:val="20"/>
        </w:rPr>
        <w:t>Poni</w:t>
      </w:r>
      <w:proofErr w:type="spellEnd"/>
      <w:r w:rsidRPr="35271C12">
        <w:rPr>
          <w:rFonts w:ascii="Times New Roman" w:eastAsia="Times New Roman" w:hAnsi="Times New Roman" w:cs="Times New Roman"/>
          <w:sz w:val="20"/>
          <w:szCs w:val="20"/>
        </w:rPr>
        <w:t xml:space="preserve"> = Point of normal incidence. Consult the </w:t>
      </w:r>
      <w:proofErr w:type="spellStart"/>
      <w:r w:rsidRPr="35271C12">
        <w:rPr>
          <w:rFonts w:ascii="Times New Roman" w:eastAsia="Times New Roman" w:hAnsi="Times New Roman" w:cs="Times New Roman"/>
          <w:sz w:val="20"/>
          <w:szCs w:val="20"/>
        </w:rPr>
        <w:t>PyFAI</w:t>
      </w:r>
      <w:proofErr w:type="spellEnd"/>
      <w:r w:rsidRPr="35271C12">
        <w:rPr>
          <w:rFonts w:ascii="Times New Roman" w:eastAsia="Times New Roman" w:hAnsi="Times New Roman" w:cs="Times New Roman"/>
          <w:sz w:val="20"/>
          <w:szCs w:val="20"/>
        </w:rPr>
        <w:t xml:space="preserve"> documentation for more information</w:t>
      </w:r>
      <w:r w:rsidR="00C02504">
        <w:rPr>
          <w:rFonts w:ascii="Times New Roman" w:eastAsia="Times New Roman" w:hAnsi="Times New Roman" w:cs="Times New Roman"/>
          <w:sz w:val="20"/>
          <w:szCs w:val="20"/>
        </w:rPr>
        <w:t>.</w:t>
      </w:r>
    </w:p>
    <w:p w14:paraId="15A3AD5C" w14:textId="4BEB3185" w:rsidR="0B21BD9E" w:rsidRDefault="0B21BD9E" w:rsidP="0DBAB23F">
      <w:pPr>
        <w:spacing w:line="360" w:lineRule="auto"/>
        <w:ind w:firstLine="708"/>
        <w:jc w:val="both"/>
        <w:rPr>
          <w:rFonts w:ascii="Times New Roman" w:eastAsia="Times New Roman" w:hAnsi="Times New Roman" w:cs="Times New Roman"/>
          <w:sz w:val="24"/>
          <w:szCs w:val="24"/>
        </w:rPr>
      </w:pPr>
      <w:r w:rsidRPr="0DBAB23F">
        <w:rPr>
          <w:rFonts w:ascii="Times New Roman" w:eastAsia="Times New Roman" w:hAnsi="Times New Roman" w:cs="Times New Roman"/>
          <w:sz w:val="24"/>
          <w:szCs w:val="24"/>
        </w:rPr>
        <w:t xml:space="preserve">The user can load a </w:t>
      </w:r>
      <w:r w:rsidRPr="0DBAB23F">
        <w:rPr>
          <w:rFonts w:ascii="Times New Roman" w:eastAsia="Times New Roman" w:hAnsi="Times New Roman" w:cs="Times New Roman"/>
          <w:b/>
          <w:bCs/>
          <w:i/>
          <w:iCs/>
          <w:sz w:val="24"/>
          <w:szCs w:val="24"/>
        </w:rPr>
        <w:t xml:space="preserve">spline file </w:t>
      </w:r>
      <w:r w:rsidRPr="0DBAB23F">
        <w:rPr>
          <w:rFonts w:ascii="Times New Roman" w:eastAsia="Times New Roman" w:hAnsi="Times New Roman" w:cs="Times New Roman"/>
          <w:sz w:val="24"/>
          <w:szCs w:val="24"/>
        </w:rPr>
        <w:t xml:space="preserve">describing the detector distortions. More information about the variables can be found in the </w:t>
      </w:r>
      <w:proofErr w:type="spellStart"/>
      <w:r w:rsidRPr="0DBAB23F">
        <w:rPr>
          <w:rFonts w:ascii="Times New Roman" w:eastAsia="Times New Roman" w:hAnsi="Times New Roman" w:cs="Times New Roman"/>
          <w:sz w:val="24"/>
          <w:szCs w:val="24"/>
        </w:rPr>
        <w:t>PyFAI</w:t>
      </w:r>
      <w:proofErr w:type="spellEnd"/>
      <w:r w:rsidRPr="0DBAB23F">
        <w:rPr>
          <w:rFonts w:ascii="Times New Roman" w:eastAsia="Times New Roman" w:hAnsi="Times New Roman" w:cs="Times New Roman"/>
          <w:sz w:val="24"/>
          <w:szCs w:val="24"/>
        </w:rPr>
        <w:t xml:space="preserve"> documentation in the web.</w:t>
      </w:r>
    </w:p>
    <w:p w14:paraId="2A2DA990" w14:textId="0FF4B6BD" w:rsidR="0B21BD9E" w:rsidRPr="00F76098" w:rsidRDefault="0B21BD9E" w:rsidP="00F76098">
      <w:pPr>
        <w:pStyle w:val="Ttulo1"/>
        <w:numPr>
          <w:ilvl w:val="0"/>
          <w:numId w:val="9"/>
        </w:numPr>
        <w:rPr>
          <w:rFonts w:ascii="Times New Roman" w:eastAsia="Times New Roman" w:hAnsi="Times New Roman" w:cs="Times New Roman"/>
          <w:b/>
          <w:bCs/>
          <w:color w:val="auto"/>
        </w:rPr>
      </w:pPr>
      <w:bookmarkStart w:id="2" w:name="_Toc103252437"/>
      <w:r w:rsidRPr="00F76098">
        <w:rPr>
          <w:rFonts w:ascii="Times New Roman" w:eastAsia="Times New Roman" w:hAnsi="Times New Roman" w:cs="Times New Roman"/>
          <w:b/>
          <w:bCs/>
          <w:color w:val="auto"/>
        </w:rPr>
        <w:t>Single File Mode</w:t>
      </w:r>
      <w:bookmarkEnd w:id="2"/>
    </w:p>
    <w:p w14:paraId="3B350F23" w14:textId="08B83BF8" w:rsidR="0B21BD9E" w:rsidRDefault="0B21BD9E" w:rsidP="11504E8D">
      <w:pPr>
        <w:spacing w:line="360" w:lineRule="auto"/>
        <w:ind w:firstLine="708"/>
        <w:jc w:val="both"/>
        <w:rPr>
          <w:rFonts w:ascii="Times New Roman" w:eastAsia="Times New Roman" w:hAnsi="Times New Roman" w:cs="Times New Roman"/>
          <w:sz w:val="24"/>
          <w:szCs w:val="24"/>
        </w:rPr>
      </w:pPr>
      <w:r w:rsidRPr="11504E8D">
        <w:rPr>
          <w:rFonts w:ascii="Times New Roman" w:eastAsia="Times New Roman" w:hAnsi="Times New Roman" w:cs="Times New Roman"/>
          <w:sz w:val="24"/>
          <w:szCs w:val="24"/>
        </w:rPr>
        <w:t xml:space="preserve">In the single file </w:t>
      </w:r>
      <w:r w:rsidR="00820304" w:rsidRPr="11504E8D">
        <w:rPr>
          <w:rFonts w:ascii="Times New Roman" w:eastAsia="Times New Roman" w:hAnsi="Times New Roman" w:cs="Times New Roman"/>
          <w:sz w:val="24"/>
          <w:szCs w:val="24"/>
        </w:rPr>
        <w:t>mode,</w:t>
      </w:r>
      <w:r w:rsidRPr="11504E8D">
        <w:rPr>
          <w:rFonts w:ascii="Times New Roman" w:eastAsia="Times New Roman" w:hAnsi="Times New Roman" w:cs="Times New Roman"/>
          <w:sz w:val="24"/>
          <w:szCs w:val="24"/>
        </w:rPr>
        <w:t xml:space="preserve"> the integration of just one file can be performed. The file can be loaded in the </w:t>
      </w:r>
      <w:r w:rsidRPr="11504E8D">
        <w:rPr>
          <w:rFonts w:ascii="Times New Roman" w:eastAsia="Times New Roman" w:hAnsi="Times New Roman" w:cs="Times New Roman"/>
          <w:b/>
          <w:bCs/>
          <w:i/>
          <w:iCs/>
          <w:sz w:val="24"/>
          <w:szCs w:val="24"/>
        </w:rPr>
        <w:t>Data File</w:t>
      </w:r>
      <w:r w:rsidRPr="11504E8D">
        <w:rPr>
          <w:rFonts w:ascii="Times New Roman" w:eastAsia="Times New Roman" w:hAnsi="Times New Roman" w:cs="Times New Roman"/>
          <w:sz w:val="24"/>
          <w:szCs w:val="24"/>
        </w:rPr>
        <w:t xml:space="preserve"> field. The files format supported are </w:t>
      </w:r>
      <w:proofErr w:type="spellStart"/>
      <w:r w:rsidRPr="11504E8D">
        <w:rPr>
          <w:rFonts w:ascii="Times New Roman" w:eastAsia="Times New Roman" w:hAnsi="Times New Roman" w:cs="Times New Roman"/>
          <w:sz w:val="24"/>
          <w:szCs w:val="24"/>
        </w:rPr>
        <w:t>hdf</w:t>
      </w:r>
      <w:proofErr w:type="spellEnd"/>
      <w:r w:rsidRPr="11504E8D">
        <w:rPr>
          <w:rFonts w:ascii="Times New Roman" w:eastAsia="Times New Roman" w:hAnsi="Times New Roman" w:cs="Times New Roman"/>
          <w:sz w:val="24"/>
          <w:szCs w:val="24"/>
        </w:rPr>
        <w:t xml:space="preserve">, </w:t>
      </w:r>
      <w:proofErr w:type="spellStart"/>
      <w:r w:rsidRPr="11504E8D">
        <w:rPr>
          <w:rFonts w:ascii="Times New Roman" w:eastAsia="Times New Roman" w:hAnsi="Times New Roman" w:cs="Times New Roman"/>
          <w:sz w:val="24"/>
          <w:szCs w:val="24"/>
        </w:rPr>
        <w:t>numpy</w:t>
      </w:r>
      <w:proofErr w:type="spellEnd"/>
      <w:r w:rsidRPr="11504E8D">
        <w:rPr>
          <w:rFonts w:ascii="Times New Roman" w:eastAsia="Times New Roman" w:hAnsi="Times New Roman" w:cs="Times New Roman"/>
          <w:sz w:val="24"/>
          <w:szCs w:val="24"/>
        </w:rPr>
        <w:t xml:space="preserve"> (</w:t>
      </w:r>
      <w:proofErr w:type="spellStart"/>
      <w:r w:rsidRPr="11504E8D">
        <w:rPr>
          <w:rFonts w:ascii="Times New Roman" w:eastAsia="Times New Roman" w:hAnsi="Times New Roman" w:cs="Times New Roman"/>
          <w:sz w:val="24"/>
          <w:szCs w:val="24"/>
        </w:rPr>
        <w:t>npy</w:t>
      </w:r>
      <w:proofErr w:type="spellEnd"/>
      <w:r w:rsidRPr="11504E8D">
        <w:rPr>
          <w:rFonts w:ascii="Times New Roman" w:eastAsia="Times New Roman" w:hAnsi="Times New Roman" w:cs="Times New Roman"/>
          <w:sz w:val="24"/>
          <w:szCs w:val="24"/>
        </w:rPr>
        <w:t xml:space="preserve">) and </w:t>
      </w:r>
      <w:proofErr w:type="spellStart"/>
      <w:r w:rsidRPr="11504E8D">
        <w:rPr>
          <w:rFonts w:ascii="Times New Roman" w:eastAsia="Times New Roman" w:hAnsi="Times New Roman" w:cs="Times New Roman"/>
          <w:sz w:val="24"/>
          <w:szCs w:val="24"/>
        </w:rPr>
        <w:t>tif</w:t>
      </w:r>
      <w:proofErr w:type="spellEnd"/>
      <w:r w:rsidRPr="11504E8D">
        <w:rPr>
          <w:rFonts w:ascii="Times New Roman" w:eastAsia="Times New Roman" w:hAnsi="Times New Roman" w:cs="Times New Roman"/>
          <w:sz w:val="24"/>
          <w:szCs w:val="24"/>
        </w:rPr>
        <w:t>. If a</w:t>
      </w:r>
      <w:r w:rsidR="00172754">
        <w:rPr>
          <w:rFonts w:ascii="Times New Roman" w:eastAsia="Times New Roman" w:hAnsi="Times New Roman" w:cs="Times New Roman"/>
          <w:sz w:val="24"/>
          <w:szCs w:val="24"/>
        </w:rPr>
        <w:t>n</w:t>
      </w:r>
      <w:r w:rsidRPr="11504E8D">
        <w:rPr>
          <w:rFonts w:ascii="Times New Roman" w:eastAsia="Times New Roman" w:hAnsi="Times New Roman" w:cs="Times New Roman"/>
          <w:sz w:val="24"/>
          <w:szCs w:val="24"/>
        </w:rPr>
        <w:t xml:space="preserve"> </w:t>
      </w:r>
      <w:proofErr w:type="spellStart"/>
      <w:r w:rsidRPr="11504E8D">
        <w:rPr>
          <w:rFonts w:ascii="Times New Roman" w:eastAsia="Times New Roman" w:hAnsi="Times New Roman" w:cs="Times New Roman"/>
          <w:sz w:val="24"/>
          <w:szCs w:val="24"/>
        </w:rPr>
        <w:t>hdf</w:t>
      </w:r>
      <w:proofErr w:type="spellEnd"/>
      <w:r w:rsidRPr="11504E8D">
        <w:rPr>
          <w:rFonts w:ascii="Times New Roman" w:eastAsia="Times New Roman" w:hAnsi="Times New Roman" w:cs="Times New Roman"/>
          <w:sz w:val="24"/>
          <w:szCs w:val="24"/>
        </w:rPr>
        <w:t xml:space="preserve"> file is loaded the user can define the </w:t>
      </w:r>
      <w:proofErr w:type="spellStart"/>
      <w:r w:rsidRPr="11504E8D">
        <w:rPr>
          <w:rFonts w:ascii="Times New Roman" w:eastAsia="Times New Roman" w:hAnsi="Times New Roman" w:cs="Times New Roman"/>
          <w:sz w:val="24"/>
          <w:szCs w:val="24"/>
        </w:rPr>
        <w:t>hdf</w:t>
      </w:r>
      <w:proofErr w:type="spellEnd"/>
      <w:r w:rsidRPr="11504E8D">
        <w:rPr>
          <w:rFonts w:ascii="Times New Roman" w:eastAsia="Times New Roman" w:hAnsi="Times New Roman" w:cs="Times New Roman"/>
          <w:sz w:val="24"/>
          <w:szCs w:val="24"/>
        </w:rPr>
        <w:t xml:space="preserve"> group where the scattering image(s) is(are) stored in the </w:t>
      </w:r>
      <w:r w:rsidRPr="11504E8D">
        <w:rPr>
          <w:rFonts w:ascii="Times New Roman" w:eastAsia="Times New Roman" w:hAnsi="Times New Roman" w:cs="Times New Roman"/>
          <w:b/>
          <w:bCs/>
          <w:i/>
          <w:iCs/>
          <w:sz w:val="24"/>
          <w:szCs w:val="24"/>
        </w:rPr>
        <w:t>H</w:t>
      </w:r>
      <w:r w:rsidR="000716FA">
        <w:rPr>
          <w:rFonts w:ascii="Times New Roman" w:eastAsia="Times New Roman" w:hAnsi="Times New Roman" w:cs="Times New Roman"/>
          <w:b/>
          <w:bCs/>
          <w:i/>
          <w:iCs/>
          <w:sz w:val="24"/>
          <w:szCs w:val="24"/>
        </w:rPr>
        <w:t>DF</w:t>
      </w:r>
      <w:r w:rsidRPr="11504E8D">
        <w:rPr>
          <w:rFonts w:ascii="Times New Roman" w:eastAsia="Times New Roman" w:hAnsi="Times New Roman" w:cs="Times New Roman"/>
          <w:b/>
          <w:bCs/>
          <w:i/>
          <w:iCs/>
          <w:sz w:val="24"/>
          <w:szCs w:val="24"/>
        </w:rPr>
        <w:t xml:space="preserve"> Group Path</w:t>
      </w:r>
      <w:r w:rsidRPr="11504E8D">
        <w:rPr>
          <w:rFonts w:ascii="Times New Roman" w:eastAsia="Times New Roman" w:hAnsi="Times New Roman" w:cs="Times New Roman"/>
          <w:sz w:val="24"/>
          <w:szCs w:val="24"/>
        </w:rPr>
        <w:t xml:space="preserve"> field. </w:t>
      </w:r>
    </w:p>
    <w:p w14:paraId="244A54F0" w14:textId="0C489DCD" w:rsidR="0B21BD9E" w:rsidRDefault="11504E8D" w:rsidP="11504E8D">
      <w:pPr>
        <w:spacing w:line="360" w:lineRule="auto"/>
        <w:ind w:firstLine="708"/>
        <w:jc w:val="both"/>
        <w:rPr>
          <w:rFonts w:ascii="Times New Roman" w:eastAsia="Times New Roman" w:hAnsi="Times New Roman" w:cs="Times New Roman"/>
          <w:sz w:val="24"/>
          <w:szCs w:val="24"/>
        </w:rPr>
      </w:pPr>
      <w:r w:rsidRPr="11504E8D">
        <w:rPr>
          <w:rFonts w:ascii="Times New Roman" w:eastAsia="Times New Roman" w:hAnsi="Times New Roman" w:cs="Times New Roman"/>
          <w:sz w:val="24"/>
          <w:szCs w:val="24"/>
        </w:rPr>
        <w:t xml:space="preserve">It is possible to define an interval of images to be integrated. In this case, check the </w:t>
      </w:r>
      <w:r w:rsidRPr="11504E8D">
        <w:rPr>
          <w:rFonts w:ascii="Times New Roman" w:eastAsia="Times New Roman" w:hAnsi="Times New Roman" w:cs="Times New Roman"/>
          <w:b/>
          <w:bCs/>
          <w:i/>
          <w:iCs/>
          <w:sz w:val="24"/>
          <w:szCs w:val="24"/>
        </w:rPr>
        <w:t>Image Interval</w:t>
      </w:r>
      <w:r w:rsidRPr="11504E8D">
        <w:rPr>
          <w:rFonts w:ascii="Times New Roman" w:eastAsia="Times New Roman" w:hAnsi="Times New Roman" w:cs="Times New Roman"/>
          <w:sz w:val="24"/>
          <w:szCs w:val="24"/>
        </w:rPr>
        <w:t xml:space="preserve"> checkbox and write the interval limits in the </w:t>
      </w:r>
      <w:r w:rsidRPr="11504E8D">
        <w:rPr>
          <w:rFonts w:ascii="Times New Roman" w:eastAsia="Times New Roman" w:hAnsi="Times New Roman" w:cs="Times New Roman"/>
          <w:b/>
          <w:bCs/>
          <w:i/>
          <w:iCs/>
          <w:sz w:val="24"/>
          <w:szCs w:val="24"/>
        </w:rPr>
        <w:t>initial</w:t>
      </w:r>
      <w:r w:rsidRPr="11504E8D">
        <w:rPr>
          <w:rFonts w:ascii="Times New Roman" w:eastAsia="Times New Roman" w:hAnsi="Times New Roman" w:cs="Times New Roman"/>
          <w:sz w:val="24"/>
          <w:szCs w:val="24"/>
        </w:rPr>
        <w:t xml:space="preserve"> and </w:t>
      </w:r>
      <w:r w:rsidRPr="11504E8D">
        <w:rPr>
          <w:rFonts w:ascii="Times New Roman" w:eastAsia="Times New Roman" w:hAnsi="Times New Roman" w:cs="Times New Roman"/>
          <w:b/>
          <w:bCs/>
          <w:i/>
          <w:iCs/>
          <w:sz w:val="24"/>
          <w:szCs w:val="24"/>
        </w:rPr>
        <w:t>final</w:t>
      </w:r>
      <w:r w:rsidRPr="11504E8D">
        <w:rPr>
          <w:rFonts w:ascii="Times New Roman" w:eastAsia="Times New Roman" w:hAnsi="Times New Roman" w:cs="Times New Roman"/>
          <w:sz w:val="24"/>
          <w:szCs w:val="24"/>
        </w:rPr>
        <w:t xml:space="preserve"> fields. </w:t>
      </w:r>
    </w:p>
    <w:p w14:paraId="502A5A64" w14:textId="2EE7FE36" w:rsidR="00931917" w:rsidRDefault="00F32E08" w:rsidP="00EC20FF">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click on </w:t>
      </w:r>
      <w:r w:rsidR="006D3758">
        <w:rPr>
          <w:rFonts w:ascii="Times New Roman" w:eastAsia="Times New Roman" w:hAnsi="Times New Roman" w:cs="Times New Roman"/>
          <w:b/>
          <w:bCs/>
          <w:sz w:val="24"/>
          <w:szCs w:val="24"/>
        </w:rPr>
        <w:t>start</w:t>
      </w:r>
      <w:r w:rsidR="006D3758">
        <w:rPr>
          <w:rFonts w:ascii="Times New Roman" w:eastAsia="Times New Roman" w:hAnsi="Times New Roman" w:cs="Times New Roman"/>
          <w:sz w:val="24"/>
          <w:szCs w:val="24"/>
        </w:rPr>
        <w:t xml:space="preserve"> button</w:t>
      </w:r>
      <w:r w:rsidR="00CF2277">
        <w:rPr>
          <w:rFonts w:ascii="Times New Roman" w:eastAsia="Times New Roman" w:hAnsi="Times New Roman" w:cs="Times New Roman"/>
          <w:sz w:val="24"/>
          <w:szCs w:val="24"/>
        </w:rPr>
        <w:t xml:space="preserve">. Once the progress bar is completed </w:t>
      </w:r>
      <w:r w:rsidR="00931917">
        <w:rPr>
          <w:rFonts w:ascii="Times New Roman" w:eastAsia="Times New Roman" w:hAnsi="Times New Roman" w:cs="Times New Roman"/>
          <w:sz w:val="24"/>
          <w:szCs w:val="24"/>
        </w:rPr>
        <w:t xml:space="preserve">go </w:t>
      </w:r>
      <w:r w:rsidR="00931917" w:rsidRPr="000716FA">
        <w:rPr>
          <w:rFonts w:ascii="Times New Roman" w:eastAsia="Times New Roman" w:hAnsi="Times New Roman" w:cs="Times New Roman"/>
          <w:b/>
          <w:bCs/>
          <w:i/>
          <w:iCs/>
          <w:sz w:val="24"/>
          <w:szCs w:val="24"/>
        </w:rPr>
        <w:t>Plot tab</w:t>
      </w:r>
      <w:r w:rsidR="00931917">
        <w:rPr>
          <w:rFonts w:ascii="Times New Roman" w:eastAsia="Times New Roman" w:hAnsi="Times New Roman" w:cs="Times New Roman"/>
          <w:sz w:val="24"/>
          <w:szCs w:val="24"/>
        </w:rPr>
        <w:t xml:space="preserve"> where the results will be displayed.</w:t>
      </w:r>
    </w:p>
    <w:p w14:paraId="291FD999" w14:textId="77777777" w:rsidR="00EC20FF" w:rsidRDefault="00EC20FF" w:rsidP="00EC20FF">
      <w:pPr>
        <w:spacing w:line="360" w:lineRule="auto"/>
        <w:ind w:firstLine="708"/>
        <w:jc w:val="both"/>
        <w:rPr>
          <w:rFonts w:ascii="Times New Roman" w:eastAsia="Times New Roman" w:hAnsi="Times New Roman" w:cs="Times New Roman"/>
          <w:sz w:val="24"/>
          <w:szCs w:val="24"/>
        </w:rPr>
      </w:pPr>
    </w:p>
    <w:p w14:paraId="7D5D1B2E" w14:textId="7CE09E6B" w:rsidR="008957DC" w:rsidRPr="00F76098" w:rsidRDefault="008957DC" w:rsidP="00F76098">
      <w:pPr>
        <w:pStyle w:val="Ttulo1"/>
        <w:numPr>
          <w:ilvl w:val="0"/>
          <w:numId w:val="9"/>
        </w:numPr>
        <w:rPr>
          <w:rFonts w:ascii="Times New Roman" w:eastAsia="Times New Roman" w:hAnsi="Times New Roman" w:cs="Times New Roman"/>
          <w:b/>
          <w:bCs/>
          <w:color w:val="auto"/>
        </w:rPr>
      </w:pPr>
      <w:bookmarkStart w:id="3" w:name="_Toc103252438"/>
      <w:r w:rsidRPr="00F76098">
        <w:rPr>
          <w:rFonts w:ascii="Times New Roman" w:eastAsia="Times New Roman" w:hAnsi="Times New Roman" w:cs="Times New Roman"/>
          <w:b/>
          <w:bCs/>
          <w:color w:val="auto"/>
        </w:rPr>
        <w:lastRenderedPageBreak/>
        <w:t>Batch Mode</w:t>
      </w:r>
      <w:bookmarkEnd w:id="3"/>
    </w:p>
    <w:p w14:paraId="72D6F2DE" w14:textId="77777777" w:rsidR="00E55F8C" w:rsidRDefault="00E55F8C" w:rsidP="008957DC">
      <w:pPr>
        <w:pStyle w:val="PargrafodaLista"/>
        <w:spacing w:line="360" w:lineRule="auto"/>
        <w:jc w:val="both"/>
        <w:rPr>
          <w:rFonts w:ascii="Times New Roman" w:eastAsia="Times New Roman" w:hAnsi="Times New Roman" w:cs="Times New Roman"/>
          <w:sz w:val="24"/>
          <w:szCs w:val="24"/>
        </w:rPr>
      </w:pPr>
    </w:p>
    <w:p w14:paraId="3E9C8266" w14:textId="2305E692" w:rsidR="002A78E2" w:rsidRDefault="008957DC" w:rsidP="0056057E">
      <w:pPr>
        <w:pStyle w:val="PargrafodaLista"/>
        <w:spacing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batch mode, it is possible to integrate several files shar</w:t>
      </w:r>
      <w:r w:rsidR="00C55E1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same parameters </w:t>
      </w:r>
      <w:r w:rsidR="003A7D5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set at the </w:t>
      </w:r>
      <w:r w:rsidR="007D79BD" w:rsidRPr="00E55F8C">
        <w:rPr>
          <w:rFonts w:ascii="Times New Roman" w:eastAsia="Times New Roman" w:hAnsi="Times New Roman" w:cs="Times New Roman"/>
          <w:b/>
          <w:bCs/>
          <w:i/>
          <w:iCs/>
          <w:sz w:val="24"/>
          <w:szCs w:val="24"/>
        </w:rPr>
        <w:t>Integration</w:t>
      </w:r>
      <w:r w:rsidR="007D79BD">
        <w:rPr>
          <w:rFonts w:ascii="Times New Roman" w:eastAsia="Times New Roman" w:hAnsi="Times New Roman" w:cs="Times New Roman"/>
          <w:sz w:val="24"/>
          <w:szCs w:val="24"/>
        </w:rPr>
        <w:t xml:space="preserve"> tab</w:t>
      </w:r>
      <w:r w:rsidR="003A7D5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A7D57">
        <w:rPr>
          <w:rFonts w:ascii="Times New Roman" w:eastAsia="Times New Roman" w:hAnsi="Times New Roman" w:cs="Times New Roman"/>
          <w:sz w:val="24"/>
          <w:szCs w:val="24"/>
        </w:rPr>
        <w:t xml:space="preserve">To select the files for the batch integration first choose the work folder. It is also needed to fill in the </w:t>
      </w:r>
      <w:r w:rsidR="003A7D57" w:rsidRPr="003A7D57">
        <w:rPr>
          <w:rFonts w:ascii="Times New Roman" w:eastAsia="Times New Roman" w:hAnsi="Times New Roman" w:cs="Times New Roman"/>
          <w:b/>
          <w:bCs/>
          <w:i/>
          <w:iCs/>
          <w:sz w:val="24"/>
          <w:szCs w:val="24"/>
        </w:rPr>
        <w:t>H</w:t>
      </w:r>
      <w:r w:rsidR="00C55E1E">
        <w:rPr>
          <w:rFonts w:ascii="Times New Roman" w:eastAsia="Times New Roman" w:hAnsi="Times New Roman" w:cs="Times New Roman"/>
          <w:b/>
          <w:bCs/>
          <w:i/>
          <w:iCs/>
          <w:sz w:val="24"/>
          <w:szCs w:val="24"/>
        </w:rPr>
        <w:t>DF</w:t>
      </w:r>
      <w:r w:rsidR="003A7D57" w:rsidRPr="003A7D57">
        <w:rPr>
          <w:rFonts w:ascii="Times New Roman" w:eastAsia="Times New Roman" w:hAnsi="Times New Roman" w:cs="Times New Roman"/>
          <w:b/>
          <w:bCs/>
          <w:i/>
          <w:iCs/>
          <w:sz w:val="24"/>
          <w:szCs w:val="24"/>
        </w:rPr>
        <w:t xml:space="preserve"> Group Path</w:t>
      </w:r>
      <w:r w:rsidR="003A7D57">
        <w:rPr>
          <w:rFonts w:ascii="Times New Roman" w:eastAsia="Times New Roman" w:hAnsi="Times New Roman" w:cs="Times New Roman"/>
          <w:sz w:val="24"/>
          <w:szCs w:val="24"/>
        </w:rPr>
        <w:t xml:space="preserve"> fiel</w:t>
      </w:r>
      <w:r w:rsidR="005C58E4">
        <w:rPr>
          <w:rFonts w:ascii="Times New Roman" w:eastAsia="Times New Roman" w:hAnsi="Times New Roman" w:cs="Times New Roman"/>
          <w:sz w:val="24"/>
          <w:szCs w:val="24"/>
        </w:rPr>
        <w:t>d</w:t>
      </w:r>
      <w:r w:rsidR="00E55F8C">
        <w:rPr>
          <w:rFonts w:ascii="Times New Roman" w:eastAsia="Times New Roman" w:hAnsi="Times New Roman" w:cs="Times New Roman"/>
          <w:sz w:val="24"/>
          <w:szCs w:val="24"/>
        </w:rPr>
        <w:t xml:space="preserve">. Then use the directional buttons or double click on the files at the vertical column </w:t>
      </w:r>
      <w:r w:rsidR="00E55F8C" w:rsidRPr="00E55F8C">
        <w:rPr>
          <w:rFonts w:ascii="Times New Roman" w:eastAsia="Times New Roman" w:hAnsi="Times New Roman" w:cs="Times New Roman"/>
          <w:b/>
          <w:bCs/>
          <w:i/>
          <w:iCs/>
          <w:sz w:val="24"/>
          <w:szCs w:val="24"/>
        </w:rPr>
        <w:t>Workspace Files</w:t>
      </w:r>
      <w:r w:rsidR="00E55F8C">
        <w:rPr>
          <w:rFonts w:ascii="Times New Roman" w:eastAsia="Times New Roman" w:hAnsi="Times New Roman" w:cs="Times New Roman"/>
          <w:b/>
          <w:bCs/>
          <w:sz w:val="24"/>
          <w:szCs w:val="24"/>
        </w:rPr>
        <w:t xml:space="preserve"> </w:t>
      </w:r>
      <w:r w:rsidR="00E55F8C">
        <w:rPr>
          <w:rFonts w:ascii="Times New Roman" w:eastAsia="Times New Roman" w:hAnsi="Times New Roman" w:cs="Times New Roman"/>
          <w:sz w:val="24"/>
          <w:szCs w:val="24"/>
        </w:rPr>
        <w:t xml:space="preserve">to be selected or at the </w:t>
      </w:r>
      <w:r w:rsidR="00E55F8C" w:rsidRPr="00E55F8C">
        <w:rPr>
          <w:rFonts w:ascii="Times New Roman" w:eastAsia="Times New Roman" w:hAnsi="Times New Roman" w:cs="Times New Roman"/>
          <w:b/>
          <w:bCs/>
          <w:i/>
          <w:iCs/>
          <w:sz w:val="24"/>
          <w:szCs w:val="24"/>
        </w:rPr>
        <w:t>Selected Files</w:t>
      </w:r>
      <w:r w:rsidR="00E55F8C">
        <w:rPr>
          <w:rFonts w:ascii="Times New Roman" w:eastAsia="Times New Roman" w:hAnsi="Times New Roman" w:cs="Times New Roman"/>
          <w:sz w:val="24"/>
          <w:szCs w:val="24"/>
        </w:rPr>
        <w:t xml:space="preserve"> </w:t>
      </w:r>
      <w:r w:rsidR="00ED4E39">
        <w:rPr>
          <w:rFonts w:ascii="Times New Roman" w:eastAsia="Times New Roman" w:hAnsi="Times New Roman" w:cs="Times New Roman"/>
          <w:sz w:val="24"/>
          <w:szCs w:val="24"/>
        </w:rPr>
        <w:t xml:space="preserve">space </w:t>
      </w:r>
      <w:r w:rsidR="00E55F8C">
        <w:rPr>
          <w:rFonts w:ascii="Times New Roman" w:eastAsia="Times New Roman" w:hAnsi="Times New Roman" w:cs="Times New Roman"/>
          <w:sz w:val="24"/>
          <w:szCs w:val="24"/>
        </w:rPr>
        <w:t>to remove</w:t>
      </w:r>
      <w:r w:rsidR="00ED4E39">
        <w:rPr>
          <w:rFonts w:ascii="Times New Roman" w:eastAsia="Times New Roman" w:hAnsi="Times New Roman" w:cs="Times New Roman"/>
          <w:sz w:val="24"/>
          <w:szCs w:val="24"/>
        </w:rPr>
        <w:t xml:space="preserve"> them</w:t>
      </w:r>
      <w:r w:rsidR="00E55F8C">
        <w:rPr>
          <w:rFonts w:ascii="Times New Roman" w:eastAsia="Times New Roman" w:hAnsi="Times New Roman" w:cs="Times New Roman"/>
          <w:sz w:val="24"/>
          <w:szCs w:val="24"/>
        </w:rPr>
        <w:t xml:space="preserve">. It is possible to change the priority of integration using the </w:t>
      </w:r>
      <w:r w:rsidR="00E55F8C" w:rsidRPr="00E55F8C">
        <w:rPr>
          <w:rFonts w:ascii="Times New Roman" w:eastAsia="Times New Roman" w:hAnsi="Times New Roman" w:cs="Times New Roman"/>
          <w:b/>
          <w:bCs/>
          <w:i/>
          <w:iCs/>
          <w:sz w:val="24"/>
          <w:szCs w:val="24"/>
        </w:rPr>
        <w:t>Up</w:t>
      </w:r>
      <w:r w:rsidR="00E55F8C">
        <w:rPr>
          <w:rFonts w:ascii="Times New Roman" w:eastAsia="Times New Roman" w:hAnsi="Times New Roman" w:cs="Times New Roman"/>
          <w:sz w:val="24"/>
          <w:szCs w:val="24"/>
        </w:rPr>
        <w:t xml:space="preserve"> and </w:t>
      </w:r>
      <w:r w:rsidR="00E55F8C" w:rsidRPr="00E55F8C">
        <w:rPr>
          <w:rFonts w:ascii="Times New Roman" w:eastAsia="Times New Roman" w:hAnsi="Times New Roman" w:cs="Times New Roman"/>
          <w:b/>
          <w:bCs/>
          <w:i/>
          <w:iCs/>
          <w:sz w:val="24"/>
          <w:szCs w:val="24"/>
        </w:rPr>
        <w:t>Down</w:t>
      </w:r>
      <w:r w:rsidR="00E55F8C">
        <w:rPr>
          <w:rFonts w:ascii="Times New Roman" w:eastAsia="Times New Roman" w:hAnsi="Times New Roman" w:cs="Times New Roman"/>
          <w:sz w:val="24"/>
          <w:szCs w:val="24"/>
        </w:rPr>
        <w:t xml:space="preserve"> buttons.</w:t>
      </w:r>
    </w:p>
    <w:p w14:paraId="346B4163" w14:textId="77777777" w:rsidR="0056057E" w:rsidRPr="0056057E" w:rsidRDefault="0056057E" w:rsidP="0056057E">
      <w:pPr>
        <w:pStyle w:val="PargrafodaLista"/>
        <w:spacing w:line="360" w:lineRule="auto"/>
        <w:ind w:left="0" w:firstLine="709"/>
        <w:jc w:val="both"/>
        <w:rPr>
          <w:rFonts w:ascii="Times New Roman" w:eastAsia="Times New Roman" w:hAnsi="Times New Roman" w:cs="Times New Roman"/>
          <w:sz w:val="24"/>
          <w:szCs w:val="24"/>
        </w:rPr>
      </w:pPr>
    </w:p>
    <w:p w14:paraId="32E7D339" w14:textId="1597BA3D" w:rsidR="00A41856" w:rsidRDefault="00A41856" w:rsidP="0056057E">
      <w:pPr>
        <w:pStyle w:val="PargrafodaLista"/>
        <w:spacing w:line="360" w:lineRule="auto"/>
        <w:ind w:left="0" w:firstLine="709"/>
        <w:jc w:val="center"/>
        <w:rPr>
          <w:rFonts w:ascii="Times New Roman" w:eastAsia="Times New Roman" w:hAnsi="Times New Roman" w:cs="Times New Roman"/>
          <w:sz w:val="24"/>
          <w:szCs w:val="24"/>
        </w:rPr>
      </w:pPr>
      <w:r>
        <w:rPr>
          <w:noProof/>
        </w:rPr>
        <w:drawing>
          <wp:inline distT="0" distB="0" distL="0" distR="0" wp14:anchorId="2851A524" wp14:editId="0B70DB42">
            <wp:extent cx="3671248" cy="3120561"/>
            <wp:effectExtent l="0" t="0" r="5715" b="3810"/>
            <wp:docPr id="1"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77229" cy="3125644"/>
                    </a:xfrm>
                    <a:prstGeom prst="rect">
                      <a:avLst/>
                    </a:prstGeom>
                  </pic:spPr>
                </pic:pic>
              </a:graphicData>
            </a:graphic>
          </wp:inline>
        </w:drawing>
      </w:r>
    </w:p>
    <w:p w14:paraId="78D07074" w14:textId="77777777" w:rsidR="0056057E" w:rsidRDefault="0056057E" w:rsidP="0056057E">
      <w:pPr>
        <w:pStyle w:val="PargrafodaLista"/>
        <w:spacing w:line="360" w:lineRule="auto"/>
        <w:ind w:left="0" w:firstLine="709"/>
        <w:jc w:val="center"/>
        <w:rPr>
          <w:rFonts w:ascii="Times New Roman" w:eastAsia="Times New Roman" w:hAnsi="Times New Roman" w:cs="Times New Roman"/>
          <w:sz w:val="24"/>
          <w:szCs w:val="24"/>
        </w:rPr>
      </w:pPr>
    </w:p>
    <w:p w14:paraId="643C8577" w14:textId="1B292C5D" w:rsidR="0056057E" w:rsidRPr="0056057E" w:rsidRDefault="007F7AF3" w:rsidP="0056057E">
      <w:pPr>
        <w:pStyle w:val="PargrafodaLista"/>
        <w:spacing w:line="360" w:lineRule="auto"/>
        <w:ind w:left="0" w:firstLine="709"/>
        <w:jc w:val="both"/>
        <w:rPr>
          <w:rFonts w:ascii="Times New Roman" w:eastAsia="Times New Roman" w:hAnsi="Times New Roman" w:cs="Times New Roman"/>
          <w:sz w:val="24"/>
          <w:szCs w:val="24"/>
        </w:rPr>
      </w:pPr>
      <w:r w:rsidRPr="26E4A742">
        <w:rPr>
          <w:rFonts w:ascii="Times New Roman" w:eastAsia="Times New Roman" w:hAnsi="Times New Roman" w:cs="Times New Roman"/>
          <w:sz w:val="24"/>
          <w:szCs w:val="24"/>
        </w:rPr>
        <w:t xml:space="preserve">As default, the </w:t>
      </w:r>
      <w:r w:rsidRPr="26E4A742">
        <w:rPr>
          <w:rFonts w:ascii="Times New Roman" w:eastAsia="Times New Roman" w:hAnsi="Times New Roman" w:cs="Times New Roman"/>
          <w:b/>
          <w:bCs/>
          <w:sz w:val="24"/>
          <w:szCs w:val="24"/>
        </w:rPr>
        <w:t xml:space="preserve">Image Range </w:t>
      </w:r>
      <w:r w:rsidRPr="26E4A742">
        <w:rPr>
          <w:rFonts w:ascii="Times New Roman" w:eastAsia="Times New Roman" w:hAnsi="Times New Roman" w:cs="Times New Roman"/>
          <w:sz w:val="24"/>
          <w:szCs w:val="24"/>
        </w:rPr>
        <w:t xml:space="preserve">of integration </w:t>
      </w:r>
      <w:r w:rsidR="00ED4E39" w:rsidRPr="26E4A742">
        <w:rPr>
          <w:rFonts w:ascii="Times New Roman" w:eastAsia="Times New Roman" w:hAnsi="Times New Roman" w:cs="Times New Roman"/>
          <w:sz w:val="24"/>
          <w:szCs w:val="24"/>
        </w:rPr>
        <w:t xml:space="preserve">is set to </w:t>
      </w:r>
      <w:r w:rsidR="00ED4E39" w:rsidRPr="26E4A742">
        <w:rPr>
          <w:rFonts w:ascii="Times New Roman" w:eastAsia="Times New Roman" w:hAnsi="Times New Roman" w:cs="Times New Roman"/>
          <w:b/>
          <w:bCs/>
          <w:i/>
          <w:iCs/>
          <w:sz w:val="24"/>
          <w:szCs w:val="24"/>
        </w:rPr>
        <w:t>All</w:t>
      </w:r>
      <w:r w:rsidR="00ED4E39" w:rsidRPr="26E4A742">
        <w:rPr>
          <w:rFonts w:ascii="Times New Roman" w:eastAsia="Times New Roman" w:hAnsi="Times New Roman" w:cs="Times New Roman"/>
          <w:sz w:val="24"/>
          <w:szCs w:val="24"/>
        </w:rPr>
        <w:t xml:space="preserve"> images of the file. If not all the images are intended to be integrated, it is possible to use the “printer notation” to slice portions of images of each dataset. The index starts </w:t>
      </w:r>
      <w:r w:rsidR="00372297">
        <w:rPr>
          <w:rFonts w:ascii="Times New Roman" w:eastAsia="Times New Roman" w:hAnsi="Times New Roman" w:cs="Times New Roman"/>
          <w:sz w:val="24"/>
          <w:szCs w:val="24"/>
        </w:rPr>
        <w:t>at</w:t>
      </w:r>
      <w:r w:rsidR="00ED4E39" w:rsidRPr="26E4A742">
        <w:rPr>
          <w:rFonts w:ascii="Times New Roman" w:eastAsia="Times New Roman" w:hAnsi="Times New Roman" w:cs="Times New Roman"/>
          <w:sz w:val="24"/>
          <w:szCs w:val="24"/>
        </w:rPr>
        <w:t xml:space="preserve"> 0. Example:</w:t>
      </w:r>
    </w:p>
    <w:p w14:paraId="3B607282" w14:textId="77777777" w:rsidR="002A78E2" w:rsidRPr="007E31CE" w:rsidRDefault="002A78E2" w:rsidP="003402B5">
      <w:pPr>
        <w:pStyle w:val="PargrafodaLista"/>
        <w:spacing w:line="360" w:lineRule="auto"/>
        <w:ind w:left="0" w:firstLine="709"/>
        <w:jc w:val="both"/>
        <w:rPr>
          <w:rFonts w:ascii="Times New Roman" w:eastAsia="Times New Roman" w:hAnsi="Times New Roman" w:cs="Times New Roman"/>
          <w:sz w:val="24"/>
          <w:szCs w:val="24"/>
        </w:rPr>
      </w:pPr>
    </w:p>
    <w:tbl>
      <w:tblPr>
        <w:tblStyle w:val="Tabelacomgrade"/>
        <w:tblW w:w="0" w:type="auto"/>
        <w:tblLook w:val="04A0" w:firstRow="1" w:lastRow="0" w:firstColumn="1" w:lastColumn="0" w:noHBand="0" w:noVBand="1"/>
      </w:tblPr>
      <w:tblGrid>
        <w:gridCol w:w="2972"/>
        <w:gridCol w:w="6044"/>
      </w:tblGrid>
      <w:tr w:rsidR="00ED4E39" w14:paraId="488F09B8" w14:textId="77777777" w:rsidTr="26E4A742">
        <w:tc>
          <w:tcPr>
            <w:tcW w:w="2972" w:type="dxa"/>
          </w:tcPr>
          <w:p w14:paraId="131CEF0C" w14:textId="1BB994AD" w:rsidR="00ED4E39" w:rsidRDefault="00ED4E39" w:rsidP="00A41856">
            <w:pPr>
              <w:pStyle w:val="PargrafodaLista"/>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Image Interval</w:t>
            </w:r>
          </w:p>
        </w:tc>
        <w:tc>
          <w:tcPr>
            <w:tcW w:w="6044" w:type="dxa"/>
          </w:tcPr>
          <w:p w14:paraId="580B6784" w14:textId="71932D87" w:rsidR="00ED4E39" w:rsidRDefault="00ED4E39" w:rsidP="00A41856">
            <w:pPr>
              <w:pStyle w:val="PargrafodaLista"/>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7E31CE" w14:paraId="771B1147" w14:textId="77777777" w:rsidTr="26E4A742">
        <w:tc>
          <w:tcPr>
            <w:tcW w:w="2972" w:type="dxa"/>
          </w:tcPr>
          <w:p w14:paraId="7CADE1C7" w14:textId="6472CA2D" w:rsidR="007E31CE" w:rsidRDefault="007E31CE" w:rsidP="00ED4E39">
            <w:pPr>
              <w:pStyle w:val="PargrafodaLista"/>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044" w:type="dxa"/>
          </w:tcPr>
          <w:p w14:paraId="35BB8CF3" w14:textId="7FCFF99E" w:rsidR="007E31CE" w:rsidRDefault="007E31CE" w:rsidP="00ED4E39">
            <w:pPr>
              <w:pStyle w:val="PargrafodaLista"/>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going to integrate the image 7 of the dataset.</w:t>
            </w:r>
          </w:p>
        </w:tc>
      </w:tr>
      <w:tr w:rsidR="00ED4E39" w14:paraId="0B0F3B41" w14:textId="77777777" w:rsidTr="26E4A742">
        <w:tc>
          <w:tcPr>
            <w:tcW w:w="2972" w:type="dxa"/>
          </w:tcPr>
          <w:p w14:paraId="3274BEB9" w14:textId="7228C4BB" w:rsidR="00ED4E39" w:rsidRDefault="00ED4E39" w:rsidP="00ED4E39">
            <w:pPr>
              <w:pStyle w:val="PargrafodaLista"/>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7–23</w:t>
            </w:r>
          </w:p>
        </w:tc>
        <w:tc>
          <w:tcPr>
            <w:tcW w:w="6044" w:type="dxa"/>
          </w:tcPr>
          <w:p w14:paraId="43C581BE" w14:textId="3ACEDAE1" w:rsidR="00ED4E39" w:rsidRDefault="00ED4E39" w:rsidP="00ED4E39">
            <w:pPr>
              <w:pStyle w:val="PargrafodaLista"/>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going to integrate the images between 7 and 23 positions.</w:t>
            </w:r>
          </w:p>
        </w:tc>
      </w:tr>
      <w:tr w:rsidR="00ED4E39" w14:paraId="2F5471BD" w14:textId="77777777" w:rsidTr="26E4A742">
        <w:tc>
          <w:tcPr>
            <w:tcW w:w="2972" w:type="dxa"/>
          </w:tcPr>
          <w:p w14:paraId="6260EF4C" w14:textId="6A6B924B" w:rsidR="00ED4E39" w:rsidRDefault="00ED4E39" w:rsidP="00ED4E39">
            <w:pPr>
              <w:pStyle w:val="PargrafodaLista"/>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7–23; 45–99;237-458</w:t>
            </w:r>
          </w:p>
        </w:tc>
        <w:tc>
          <w:tcPr>
            <w:tcW w:w="6044" w:type="dxa"/>
          </w:tcPr>
          <w:p w14:paraId="3BC929C6" w14:textId="736239E4" w:rsidR="00ED4E39" w:rsidRDefault="00ED4E39" w:rsidP="00ED4E39">
            <w:pPr>
              <w:pStyle w:val="PargrafodaLista"/>
              <w:spacing w:line="360" w:lineRule="auto"/>
              <w:ind w:left="0"/>
              <w:jc w:val="both"/>
              <w:rPr>
                <w:rFonts w:ascii="Times New Roman" w:eastAsia="Times New Roman" w:hAnsi="Times New Roman" w:cs="Times New Roman"/>
                <w:sz w:val="24"/>
                <w:szCs w:val="24"/>
              </w:rPr>
            </w:pPr>
            <w:r w:rsidRPr="26E4A742">
              <w:rPr>
                <w:rFonts w:ascii="Times New Roman" w:eastAsia="Times New Roman" w:hAnsi="Times New Roman" w:cs="Times New Roman"/>
                <w:sz w:val="24"/>
                <w:szCs w:val="24"/>
              </w:rPr>
              <w:t>It is going to integrate</w:t>
            </w:r>
            <w:r w:rsidR="00A41856" w:rsidRPr="26E4A742">
              <w:rPr>
                <w:rFonts w:ascii="Times New Roman" w:eastAsia="Times New Roman" w:hAnsi="Times New Roman" w:cs="Times New Roman"/>
                <w:sz w:val="24"/>
                <w:szCs w:val="24"/>
              </w:rPr>
              <w:t xml:space="preserve"> three portions of the dataset by dividing each slice by semicolon </w:t>
            </w:r>
            <w:bookmarkStart w:id="4" w:name="_Int_rANLI3y4"/>
            <w:proofErr w:type="gramStart"/>
            <w:r w:rsidR="00A41856" w:rsidRPr="26E4A742">
              <w:rPr>
                <w:rFonts w:ascii="Times New Roman" w:eastAsia="Times New Roman" w:hAnsi="Times New Roman" w:cs="Times New Roman"/>
                <w:sz w:val="24"/>
                <w:szCs w:val="24"/>
              </w:rPr>
              <w:t xml:space="preserve">( </w:t>
            </w:r>
            <w:r w:rsidR="00A41856" w:rsidRPr="26E4A742">
              <w:rPr>
                <w:rFonts w:ascii="Times New Roman" w:eastAsia="Times New Roman" w:hAnsi="Times New Roman" w:cs="Times New Roman"/>
                <w:b/>
                <w:bCs/>
                <w:sz w:val="24"/>
                <w:szCs w:val="24"/>
              </w:rPr>
              <w:t>;</w:t>
            </w:r>
            <w:bookmarkEnd w:id="4"/>
            <w:proofErr w:type="gramEnd"/>
            <w:r w:rsidR="00A41856" w:rsidRPr="26E4A742">
              <w:rPr>
                <w:rFonts w:ascii="Times New Roman" w:eastAsia="Times New Roman" w:hAnsi="Times New Roman" w:cs="Times New Roman"/>
                <w:sz w:val="24"/>
                <w:szCs w:val="24"/>
              </w:rPr>
              <w:t xml:space="preserve"> ).</w:t>
            </w:r>
          </w:p>
        </w:tc>
      </w:tr>
      <w:tr w:rsidR="007E31CE" w14:paraId="4AA0094D" w14:textId="77777777" w:rsidTr="26E4A742">
        <w:tc>
          <w:tcPr>
            <w:tcW w:w="2972" w:type="dxa"/>
          </w:tcPr>
          <w:p w14:paraId="7A584BFF" w14:textId="7ADBBC45" w:rsidR="007E31CE" w:rsidRDefault="007E31CE" w:rsidP="00ED4E39">
            <w:pPr>
              <w:pStyle w:val="PargrafodaLista"/>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45–99;7;237-458</w:t>
            </w:r>
          </w:p>
        </w:tc>
        <w:tc>
          <w:tcPr>
            <w:tcW w:w="6044" w:type="dxa"/>
          </w:tcPr>
          <w:p w14:paraId="286876BD" w14:textId="4F8A8A6A" w:rsidR="007E31CE" w:rsidRPr="26E4A742" w:rsidRDefault="007E31CE" w:rsidP="00ED4E39">
            <w:pPr>
              <w:pStyle w:val="PargrafodaLista"/>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going to integrate all images between 45 and 99, image 7 and all images from 237 to 458.</w:t>
            </w:r>
          </w:p>
        </w:tc>
      </w:tr>
    </w:tbl>
    <w:p w14:paraId="621E79A5" w14:textId="6F76F81E" w:rsidR="002A78E2" w:rsidRPr="00493171" w:rsidRDefault="007E31CE" w:rsidP="0056057E">
      <w:pPr>
        <w:spacing w:line="360" w:lineRule="auto"/>
        <w:ind w:firstLine="709"/>
        <w:jc w:val="both"/>
        <w:rPr>
          <w:rFonts w:ascii="Times New Roman" w:eastAsia="Times New Roman" w:hAnsi="Times New Roman" w:cs="Times New Roman"/>
          <w:sz w:val="24"/>
          <w:szCs w:val="24"/>
        </w:rPr>
      </w:pPr>
      <w:r w:rsidRPr="00493171">
        <w:rPr>
          <w:rFonts w:ascii="Times New Roman" w:eastAsia="Times New Roman" w:hAnsi="Times New Roman" w:cs="Times New Roman"/>
          <w:sz w:val="24"/>
          <w:szCs w:val="24"/>
        </w:rPr>
        <w:lastRenderedPageBreak/>
        <w:t xml:space="preserve">Then click on </w:t>
      </w:r>
      <w:r w:rsidRPr="00493171">
        <w:rPr>
          <w:rFonts w:ascii="Times New Roman" w:eastAsia="Times New Roman" w:hAnsi="Times New Roman" w:cs="Times New Roman"/>
          <w:b/>
          <w:bCs/>
          <w:sz w:val="24"/>
          <w:szCs w:val="24"/>
        </w:rPr>
        <w:t>start</w:t>
      </w:r>
      <w:r w:rsidRPr="00493171">
        <w:rPr>
          <w:rFonts w:ascii="Times New Roman" w:eastAsia="Times New Roman" w:hAnsi="Times New Roman" w:cs="Times New Roman"/>
          <w:sz w:val="24"/>
          <w:szCs w:val="24"/>
        </w:rPr>
        <w:t xml:space="preserve"> button. Once the progress bar is completed go </w:t>
      </w:r>
      <w:r w:rsidRPr="00493171">
        <w:rPr>
          <w:rFonts w:ascii="Times New Roman" w:eastAsia="Times New Roman" w:hAnsi="Times New Roman" w:cs="Times New Roman"/>
          <w:b/>
          <w:bCs/>
          <w:i/>
          <w:iCs/>
          <w:sz w:val="24"/>
          <w:szCs w:val="24"/>
        </w:rPr>
        <w:t>Plot tab</w:t>
      </w:r>
      <w:r w:rsidRPr="00493171">
        <w:rPr>
          <w:rFonts w:ascii="Times New Roman" w:eastAsia="Times New Roman" w:hAnsi="Times New Roman" w:cs="Times New Roman"/>
          <w:sz w:val="24"/>
          <w:szCs w:val="24"/>
        </w:rPr>
        <w:t xml:space="preserve"> where the results will be displayed.</w:t>
      </w:r>
    </w:p>
    <w:p w14:paraId="24B5C7FF" w14:textId="559CAE4B" w:rsidR="00A41856" w:rsidRPr="00F76098" w:rsidRDefault="00A41856" w:rsidP="00F76098">
      <w:pPr>
        <w:pStyle w:val="Ttulo1"/>
        <w:numPr>
          <w:ilvl w:val="0"/>
          <w:numId w:val="9"/>
        </w:numPr>
        <w:rPr>
          <w:rFonts w:ascii="Times New Roman" w:eastAsia="Times New Roman" w:hAnsi="Times New Roman" w:cs="Times New Roman"/>
          <w:b/>
          <w:bCs/>
          <w:color w:val="auto"/>
        </w:rPr>
      </w:pPr>
      <w:bookmarkStart w:id="5" w:name="_Toc103252439"/>
      <w:r w:rsidRPr="00F76098">
        <w:rPr>
          <w:rFonts w:ascii="Times New Roman" w:eastAsia="Times New Roman" w:hAnsi="Times New Roman" w:cs="Times New Roman"/>
          <w:b/>
          <w:bCs/>
          <w:color w:val="auto"/>
        </w:rPr>
        <w:t>Plot tab</w:t>
      </w:r>
      <w:bookmarkEnd w:id="5"/>
    </w:p>
    <w:p w14:paraId="7ED137CC" w14:textId="77777777" w:rsidR="002A78E2" w:rsidRDefault="002A78E2" w:rsidP="00A41856">
      <w:pPr>
        <w:spacing w:line="360" w:lineRule="auto"/>
        <w:ind w:firstLine="709"/>
        <w:jc w:val="both"/>
        <w:rPr>
          <w:rFonts w:ascii="Times New Roman" w:eastAsia="Times New Roman" w:hAnsi="Times New Roman" w:cs="Times New Roman"/>
          <w:sz w:val="24"/>
          <w:szCs w:val="24"/>
        </w:rPr>
      </w:pPr>
    </w:p>
    <w:p w14:paraId="16F7F2F9" w14:textId="17B4669C" w:rsidR="00A41856" w:rsidRDefault="00FE7BEC" w:rsidP="00A41856">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A41856">
        <w:rPr>
          <w:rFonts w:ascii="Times New Roman" w:eastAsia="Times New Roman" w:hAnsi="Times New Roman" w:cs="Times New Roman"/>
          <w:sz w:val="24"/>
          <w:szCs w:val="24"/>
        </w:rPr>
        <w:t xml:space="preserve"> this tab it is possible to view and interact with the integration curves</w:t>
      </w:r>
      <w:r>
        <w:rPr>
          <w:rFonts w:ascii="Times New Roman" w:eastAsia="Times New Roman" w:hAnsi="Times New Roman" w:cs="Times New Roman"/>
          <w:sz w:val="24"/>
          <w:szCs w:val="24"/>
        </w:rPr>
        <w:t xml:space="preserve">, </w:t>
      </w:r>
      <w:r w:rsidR="00A41856">
        <w:rPr>
          <w:rFonts w:ascii="Times New Roman" w:eastAsia="Times New Roman" w:hAnsi="Times New Roman" w:cs="Times New Roman"/>
          <w:sz w:val="24"/>
          <w:szCs w:val="24"/>
        </w:rPr>
        <w:t>to toggle between linear and logarithm</w:t>
      </w:r>
      <w:r w:rsidR="00C006A7">
        <w:rPr>
          <w:rFonts w:ascii="Times New Roman" w:eastAsia="Times New Roman" w:hAnsi="Times New Roman" w:cs="Times New Roman"/>
          <w:sz w:val="24"/>
          <w:szCs w:val="24"/>
        </w:rPr>
        <w:t xml:space="preserve"> axis representation,</w:t>
      </w:r>
      <w:r>
        <w:rPr>
          <w:rFonts w:ascii="Times New Roman" w:eastAsia="Times New Roman" w:hAnsi="Times New Roman" w:cs="Times New Roman"/>
          <w:sz w:val="24"/>
          <w:szCs w:val="24"/>
        </w:rPr>
        <w:t xml:space="preserve"> to</w:t>
      </w:r>
      <w:r w:rsidR="00C006A7">
        <w:rPr>
          <w:rFonts w:ascii="Times New Roman" w:eastAsia="Times New Roman" w:hAnsi="Times New Roman" w:cs="Times New Roman"/>
          <w:sz w:val="24"/>
          <w:szCs w:val="24"/>
        </w:rPr>
        <w:t xml:space="preserve"> hide</w:t>
      </w:r>
      <w:r>
        <w:rPr>
          <w:rFonts w:ascii="Times New Roman" w:eastAsia="Times New Roman" w:hAnsi="Times New Roman" w:cs="Times New Roman"/>
          <w:sz w:val="24"/>
          <w:szCs w:val="24"/>
        </w:rPr>
        <w:t xml:space="preserve"> and</w:t>
      </w:r>
      <w:r w:rsidR="00C006A7">
        <w:rPr>
          <w:rFonts w:ascii="Times New Roman" w:eastAsia="Times New Roman" w:hAnsi="Times New Roman" w:cs="Times New Roman"/>
          <w:sz w:val="24"/>
          <w:szCs w:val="24"/>
        </w:rPr>
        <w:t xml:space="preserve"> delete an unchecked curve, and </w:t>
      </w:r>
      <w:r>
        <w:rPr>
          <w:rFonts w:ascii="Times New Roman" w:eastAsia="Times New Roman" w:hAnsi="Times New Roman" w:cs="Times New Roman"/>
          <w:sz w:val="24"/>
          <w:szCs w:val="24"/>
        </w:rPr>
        <w:t xml:space="preserve">to </w:t>
      </w:r>
      <w:r w:rsidR="00C006A7">
        <w:rPr>
          <w:rFonts w:ascii="Times New Roman" w:eastAsia="Times New Roman" w:hAnsi="Times New Roman" w:cs="Times New Roman"/>
          <w:sz w:val="24"/>
          <w:szCs w:val="24"/>
        </w:rPr>
        <w:t>save the data.</w:t>
      </w:r>
    </w:p>
    <w:p w14:paraId="3B68C3E5" w14:textId="36D4FD82" w:rsidR="00C006A7" w:rsidRPr="009679F5" w:rsidRDefault="00C006A7" w:rsidP="009679F5">
      <w:pPr>
        <w:pStyle w:val="PargrafodaLista"/>
        <w:numPr>
          <w:ilvl w:val="0"/>
          <w:numId w:val="4"/>
        </w:numPr>
        <w:spacing w:line="360" w:lineRule="auto"/>
        <w:jc w:val="both"/>
        <w:rPr>
          <w:rFonts w:ascii="Times New Roman" w:eastAsia="Times New Roman" w:hAnsi="Times New Roman" w:cs="Times New Roman"/>
          <w:sz w:val="24"/>
          <w:szCs w:val="24"/>
        </w:rPr>
      </w:pPr>
      <w:r w:rsidRPr="26E4A742">
        <w:rPr>
          <w:rFonts w:ascii="Times New Roman" w:eastAsia="Times New Roman" w:hAnsi="Times New Roman" w:cs="Times New Roman"/>
          <w:sz w:val="24"/>
          <w:szCs w:val="24"/>
        </w:rPr>
        <w:t xml:space="preserve">To hide a curve just uncheck </w:t>
      </w:r>
      <w:bookmarkStart w:id="6" w:name="_Int_LWpSNaXc"/>
      <w:proofErr w:type="gramStart"/>
      <w:r w:rsidRPr="26E4A742">
        <w:rPr>
          <w:rFonts w:ascii="Times New Roman" w:eastAsia="Times New Roman" w:hAnsi="Times New Roman" w:cs="Times New Roman"/>
          <w:sz w:val="24"/>
          <w:szCs w:val="24"/>
        </w:rPr>
        <w:t>it</w:t>
      </w:r>
      <w:r w:rsidR="009679F5" w:rsidRPr="26E4A742">
        <w:rPr>
          <w:rFonts w:ascii="Times New Roman" w:eastAsia="Times New Roman" w:hAnsi="Times New Roman" w:cs="Times New Roman"/>
          <w:sz w:val="24"/>
          <w:szCs w:val="24"/>
        </w:rPr>
        <w:t>;</w:t>
      </w:r>
      <w:bookmarkEnd w:id="6"/>
      <w:proofErr w:type="gramEnd"/>
    </w:p>
    <w:p w14:paraId="270A273E" w14:textId="3C9B8921" w:rsidR="00C006A7" w:rsidRPr="009679F5" w:rsidRDefault="00C006A7" w:rsidP="009679F5">
      <w:pPr>
        <w:pStyle w:val="PargrafodaLista"/>
        <w:numPr>
          <w:ilvl w:val="0"/>
          <w:numId w:val="4"/>
        </w:numPr>
        <w:spacing w:line="360" w:lineRule="auto"/>
        <w:jc w:val="both"/>
        <w:rPr>
          <w:rFonts w:ascii="Times New Roman" w:eastAsia="Times New Roman" w:hAnsi="Times New Roman" w:cs="Times New Roman"/>
          <w:sz w:val="24"/>
          <w:szCs w:val="24"/>
        </w:rPr>
      </w:pPr>
      <w:r w:rsidRPr="26E4A742">
        <w:rPr>
          <w:rFonts w:ascii="Times New Roman" w:eastAsia="Times New Roman" w:hAnsi="Times New Roman" w:cs="Times New Roman"/>
          <w:sz w:val="24"/>
          <w:szCs w:val="24"/>
        </w:rPr>
        <w:t xml:space="preserve">To delete a curve uncheck it and click on the </w:t>
      </w:r>
      <w:r w:rsidRPr="007064F7">
        <w:rPr>
          <w:rFonts w:ascii="Times New Roman" w:eastAsia="Times New Roman" w:hAnsi="Times New Roman" w:cs="Times New Roman"/>
          <w:b/>
          <w:bCs/>
          <w:i/>
          <w:iCs/>
          <w:sz w:val="24"/>
          <w:szCs w:val="24"/>
        </w:rPr>
        <w:t xml:space="preserve">trash can </w:t>
      </w:r>
      <w:bookmarkStart w:id="7" w:name="_Int_3H3SvIXG"/>
      <w:proofErr w:type="gramStart"/>
      <w:r w:rsidRPr="007064F7">
        <w:rPr>
          <w:rFonts w:ascii="Times New Roman" w:eastAsia="Times New Roman" w:hAnsi="Times New Roman" w:cs="Times New Roman"/>
          <w:b/>
          <w:bCs/>
          <w:i/>
          <w:iCs/>
          <w:sz w:val="24"/>
          <w:szCs w:val="24"/>
        </w:rPr>
        <w:t>button</w:t>
      </w:r>
      <w:r w:rsidR="009679F5" w:rsidRPr="26E4A742">
        <w:rPr>
          <w:rFonts w:ascii="Times New Roman" w:eastAsia="Times New Roman" w:hAnsi="Times New Roman" w:cs="Times New Roman"/>
          <w:sz w:val="24"/>
          <w:szCs w:val="24"/>
        </w:rPr>
        <w:t>;</w:t>
      </w:r>
      <w:bookmarkEnd w:id="7"/>
      <w:proofErr w:type="gramEnd"/>
    </w:p>
    <w:p w14:paraId="315A9C0E" w14:textId="292E3B47" w:rsidR="009679F5" w:rsidRDefault="00C006A7" w:rsidP="009679F5">
      <w:pPr>
        <w:pStyle w:val="PargrafodaLista"/>
        <w:numPr>
          <w:ilvl w:val="0"/>
          <w:numId w:val="4"/>
        </w:numPr>
        <w:spacing w:line="360" w:lineRule="auto"/>
        <w:jc w:val="both"/>
        <w:rPr>
          <w:rFonts w:ascii="Times New Roman" w:eastAsia="Times New Roman" w:hAnsi="Times New Roman" w:cs="Times New Roman"/>
          <w:sz w:val="24"/>
          <w:szCs w:val="24"/>
        </w:rPr>
      </w:pPr>
      <w:r w:rsidRPr="26E4A742">
        <w:rPr>
          <w:rFonts w:ascii="Times New Roman" w:eastAsia="Times New Roman" w:hAnsi="Times New Roman" w:cs="Times New Roman"/>
          <w:sz w:val="24"/>
          <w:szCs w:val="24"/>
        </w:rPr>
        <w:t>To save the</w:t>
      </w:r>
      <w:r w:rsidR="00405530">
        <w:rPr>
          <w:rFonts w:ascii="Times New Roman" w:eastAsia="Times New Roman" w:hAnsi="Times New Roman" w:cs="Times New Roman"/>
          <w:sz w:val="24"/>
          <w:szCs w:val="24"/>
        </w:rPr>
        <w:t xml:space="preserve"> </w:t>
      </w:r>
      <w:r w:rsidR="00405530" w:rsidRPr="00405530">
        <w:rPr>
          <w:rFonts w:ascii="Times New Roman" w:eastAsia="Times New Roman" w:hAnsi="Times New Roman" w:cs="Times New Roman"/>
          <w:b/>
          <w:bCs/>
          <w:sz w:val="24"/>
          <w:szCs w:val="24"/>
        </w:rPr>
        <w:t>checked</w:t>
      </w:r>
      <w:r w:rsidRPr="26E4A742">
        <w:rPr>
          <w:rFonts w:ascii="Times New Roman" w:eastAsia="Times New Roman" w:hAnsi="Times New Roman" w:cs="Times New Roman"/>
          <w:sz w:val="24"/>
          <w:szCs w:val="24"/>
        </w:rPr>
        <w:t xml:space="preserve"> </w:t>
      </w:r>
      <w:r w:rsidR="009679F5" w:rsidRPr="00405530">
        <w:rPr>
          <w:rFonts w:ascii="Times New Roman" w:eastAsia="Times New Roman" w:hAnsi="Times New Roman" w:cs="Times New Roman"/>
          <w:b/>
          <w:bCs/>
          <w:sz w:val="24"/>
          <w:szCs w:val="24"/>
        </w:rPr>
        <w:t>curves</w:t>
      </w:r>
      <w:r w:rsidR="009679F5" w:rsidRPr="26E4A742">
        <w:rPr>
          <w:rFonts w:ascii="Times New Roman" w:eastAsia="Times New Roman" w:hAnsi="Times New Roman" w:cs="Times New Roman"/>
          <w:sz w:val="24"/>
          <w:szCs w:val="24"/>
        </w:rPr>
        <w:t xml:space="preserve"> and integration data click on the </w:t>
      </w:r>
      <w:r w:rsidR="009679F5" w:rsidRPr="007064F7">
        <w:rPr>
          <w:rFonts w:ascii="Times New Roman" w:eastAsia="Times New Roman" w:hAnsi="Times New Roman" w:cs="Times New Roman"/>
          <w:b/>
          <w:bCs/>
          <w:i/>
          <w:iCs/>
          <w:sz w:val="24"/>
          <w:szCs w:val="24"/>
        </w:rPr>
        <w:t>download HDF</w:t>
      </w:r>
      <w:r w:rsidR="009679F5" w:rsidRPr="26E4A742">
        <w:rPr>
          <w:rFonts w:ascii="Times New Roman" w:eastAsia="Times New Roman" w:hAnsi="Times New Roman" w:cs="Times New Roman"/>
          <w:sz w:val="24"/>
          <w:szCs w:val="24"/>
        </w:rPr>
        <w:t xml:space="preserve"> </w:t>
      </w:r>
      <w:r w:rsidR="009679F5" w:rsidRPr="007064F7">
        <w:rPr>
          <w:rFonts w:ascii="Times New Roman" w:eastAsia="Times New Roman" w:hAnsi="Times New Roman" w:cs="Times New Roman"/>
          <w:b/>
          <w:bCs/>
          <w:i/>
          <w:iCs/>
          <w:sz w:val="24"/>
          <w:szCs w:val="24"/>
        </w:rPr>
        <w:t>button</w:t>
      </w:r>
      <w:r w:rsidR="009679F5" w:rsidRPr="26E4A742">
        <w:rPr>
          <w:rFonts w:ascii="Times New Roman" w:eastAsia="Times New Roman" w:hAnsi="Times New Roman" w:cs="Times New Roman"/>
          <w:sz w:val="24"/>
          <w:szCs w:val="24"/>
        </w:rPr>
        <w:t xml:space="preserve">. It will save not only in hdf5 format but also in </w:t>
      </w:r>
      <w:proofErr w:type="spellStart"/>
      <w:r w:rsidR="009679F5" w:rsidRPr="26E4A742">
        <w:rPr>
          <w:rFonts w:ascii="Times New Roman" w:eastAsia="Times New Roman" w:hAnsi="Times New Roman" w:cs="Times New Roman"/>
          <w:sz w:val="24"/>
          <w:szCs w:val="24"/>
        </w:rPr>
        <w:t>dat</w:t>
      </w:r>
      <w:proofErr w:type="spellEnd"/>
      <w:r w:rsidR="00FC5F92" w:rsidRPr="26E4A742">
        <w:rPr>
          <w:rFonts w:ascii="Times New Roman" w:eastAsia="Times New Roman" w:hAnsi="Times New Roman" w:cs="Times New Roman"/>
          <w:sz w:val="24"/>
          <w:szCs w:val="24"/>
        </w:rPr>
        <w:t xml:space="preserve">, in the </w:t>
      </w:r>
      <w:bookmarkStart w:id="8" w:name="_Int_DyYonqzU"/>
      <w:proofErr w:type="gramStart"/>
      <w:r w:rsidR="00FC5F92" w:rsidRPr="26E4A742">
        <w:rPr>
          <w:rFonts w:ascii="Times New Roman" w:eastAsia="Times New Roman" w:hAnsi="Times New Roman" w:cs="Times New Roman"/>
          <w:sz w:val="24"/>
          <w:szCs w:val="24"/>
        </w:rPr>
        <w:t>Home</w:t>
      </w:r>
      <w:bookmarkEnd w:id="8"/>
      <w:proofErr w:type="gramEnd"/>
      <w:r w:rsidR="00FC5F92" w:rsidRPr="26E4A742">
        <w:rPr>
          <w:rFonts w:ascii="Times New Roman" w:eastAsia="Times New Roman" w:hAnsi="Times New Roman" w:cs="Times New Roman"/>
          <w:sz w:val="24"/>
          <w:szCs w:val="24"/>
        </w:rPr>
        <w:t xml:space="preserve"> directory of the user</w:t>
      </w:r>
      <w:r w:rsidR="009679F5" w:rsidRPr="26E4A742">
        <w:rPr>
          <w:rFonts w:ascii="Times New Roman" w:eastAsia="Times New Roman" w:hAnsi="Times New Roman" w:cs="Times New Roman"/>
          <w:sz w:val="24"/>
          <w:szCs w:val="24"/>
        </w:rPr>
        <w:t>.</w:t>
      </w:r>
    </w:p>
    <w:p w14:paraId="03B72B12" w14:textId="77777777" w:rsidR="00FE7BEC" w:rsidRPr="009679F5" w:rsidRDefault="00FE7BEC" w:rsidP="00FE7BEC">
      <w:pPr>
        <w:pStyle w:val="PargrafodaLista"/>
        <w:spacing w:line="360" w:lineRule="auto"/>
        <w:ind w:left="1069"/>
        <w:jc w:val="both"/>
        <w:rPr>
          <w:rFonts w:ascii="Times New Roman" w:eastAsia="Times New Roman" w:hAnsi="Times New Roman" w:cs="Times New Roman"/>
          <w:sz w:val="24"/>
          <w:szCs w:val="24"/>
        </w:rPr>
      </w:pPr>
    </w:p>
    <w:p w14:paraId="76D74643" w14:textId="6DF1AA00" w:rsidR="00A41856" w:rsidRDefault="00A41856" w:rsidP="0056057E">
      <w:pPr>
        <w:pStyle w:val="PargrafodaLista"/>
        <w:spacing w:line="360" w:lineRule="auto"/>
        <w:jc w:val="center"/>
        <w:rPr>
          <w:rFonts w:ascii="Times New Roman" w:eastAsia="Times New Roman" w:hAnsi="Times New Roman" w:cs="Times New Roman"/>
          <w:b/>
          <w:bCs/>
          <w:sz w:val="28"/>
          <w:szCs w:val="28"/>
        </w:rPr>
      </w:pPr>
      <w:r>
        <w:rPr>
          <w:noProof/>
        </w:rPr>
        <w:drawing>
          <wp:inline distT="0" distB="0" distL="0" distR="0" wp14:anchorId="6B13AFC5" wp14:editId="5DFE3ECA">
            <wp:extent cx="3672000" cy="3121200"/>
            <wp:effectExtent l="0" t="0" r="5080" b="3175"/>
            <wp:docPr id="2" name="Imagem 2"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Histograma&#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72000" cy="3121200"/>
                    </a:xfrm>
                    <a:prstGeom prst="rect">
                      <a:avLst/>
                    </a:prstGeom>
                  </pic:spPr>
                </pic:pic>
              </a:graphicData>
            </a:graphic>
          </wp:inline>
        </w:drawing>
      </w:r>
    </w:p>
    <w:p w14:paraId="6040EF17" w14:textId="10ECD56F" w:rsidR="003713D0" w:rsidRDefault="003713D0" w:rsidP="00F76098">
      <w:pPr>
        <w:pStyle w:val="Ttulo1"/>
        <w:numPr>
          <w:ilvl w:val="0"/>
          <w:numId w:val="9"/>
        </w:numPr>
        <w:rPr>
          <w:rFonts w:ascii="Times New Roman" w:eastAsia="Times New Roman" w:hAnsi="Times New Roman" w:cs="Times New Roman"/>
          <w:b/>
          <w:bCs/>
          <w:color w:val="auto"/>
        </w:rPr>
      </w:pPr>
      <w:bookmarkStart w:id="9" w:name="_Toc103252440"/>
      <w:r w:rsidRPr="00F76098">
        <w:rPr>
          <w:rFonts w:ascii="Times New Roman" w:eastAsia="Times New Roman" w:hAnsi="Times New Roman" w:cs="Times New Roman"/>
          <w:b/>
          <w:bCs/>
          <w:color w:val="auto"/>
        </w:rPr>
        <w:t>Data structure</w:t>
      </w:r>
      <w:bookmarkEnd w:id="9"/>
    </w:p>
    <w:p w14:paraId="68C4BD64" w14:textId="77777777" w:rsidR="003402B5" w:rsidRPr="003402B5" w:rsidRDefault="003402B5" w:rsidP="003402B5"/>
    <w:p w14:paraId="06102315" w14:textId="67D2DCAD" w:rsidR="003713D0" w:rsidRDefault="00F77597" w:rsidP="009D7AB2">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saving the data, a folder called </w:t>
      </w:r>
      <w:r w:rsidRPr="00F77597">
        <w:rPr>
          <w:rFonts w:ascii="Times New Roman" w:eastAsia="Times New Roman" w:hAnsi="Times New Roman" w:cs="Times New Roman"/>
          <w:b/>
          <w:bCs/>
          <w:i/>
          <w:iCs/>
          <w:sz w:val="24"/>
          <w:szCs w:val="24"/>
        </w:rPr>
        <w:t>Integrated</w:t>
      </w:r>
      <w:r>
        <w:rPr>
          <w:rFonts w:ascii="Times New Roman" w:eastAsia="Times New Roman" w:hAnsi="Times New Roman" w:cs="Times New Roman"/>
          <w:sz w:val="24"/>
          <w:szCs w:val="24"/>
        </w:rPr>
        <w:t xml:space="preserve"> </w:t>
      </w:r>
      <w:r w:rsidR="007064F7">
        <w:rPr>
          <w:rFonts w:ascii="Times New Roman" w:eastAsia="Times New Roman" w:hAnsi="Times New Roman" w:cs="Times New Roman"/>
          <w:sz w:val="24"/>
          <w:szCs w:val="24"/>
        </w:rPr>
        <w:t xml:space="preserve">is created </w:t>
      </w:r>
      <w:r>
        <w:rPr>
          <w:rFonts w:ascii="Times New Roman" w:eastAsia="Times New Roman" w:hAnsi="Times New Roman" w:cs="Times New Roman"/>
          <w:sz w:val="24"/>
          <w:szCs w:val="24"/>
        </w:rPr>
        <w:t xml:space="preserve">in the </w:t>
      </w:r>
      <w:proofErr w:type="gramStart"/>
      <w:r>
        <w:rPr>
          <w:rFonts w:ascii="Times New Roman" w:eastAsia="Times New Roman" w:hAnsi="Times New Roman" w:cs="Times New Roman"/>
          <w:sz w:val="24"/>
          <w:szCs w:val="24"/>
        </w:rPr>
        <w:t>Home</w:t>
      </w:r>
      <w:proofErr w:type="gramEnd"/>
      <w:r>
        <w:rPr>
          <w:rFonts w:ascii="Times New Roman" w:eastAsia="Times New Roman" w:hAnsi="Times New Roman" w:cs="Times New Roman"/>
          <w:sz w:val="24"/>
          <w:szCs w:val="24"/>
        </w:rPr>
        <w:t xml:space="preserve"> directory</w:t>
      </w:r>
      <w:r w:rsidR="00405530">
        <w:rPr>
          <w:rFonts w:ascii="Times New Roman" w:eastAsia="Times New Roman" w:hAnsi="Times New Roman" w:cs="Times New Roman"/>
          <w:sz w:val="24"/>
          <w:szCs w:val="24"/>
        </w:rPr>
        <w:t>, w</w:t>
      </w:r>
      <w:r w:rsidR="007064F7">
        <w:rPr>
          <w:rFonts w:ascii="Times New Roman" w:eastAsia="Times New Roman" w:hAnsi="Times New Roman" w:cs="Times New Roman"/>
          <w:sz w:val="24"/>
          <w:szCs w:val="24"/>
        </w:rPr>
        <w:t xml:space="preserve">here all the HDF and </w:t>
      </w:r>
      <w:proofErr w:type="spellStart"/>
      <w:r w:rsidR="007064F7">
        <w:rPr>
          <w:rFonts w:ascii="Times New Roman" w:eastAsia="Times New Roman" w:hAnsi="Times New Roman" w:cs="Times New Roman"/>
          <w:sz w:val="24"/>
          <w:szCs w:val="24"/>
        </w:rPr>
        <w:t>dat</w:t>
      </w:r>
      <w:proofErr w:type="spellEnd"/>
      <w:r w:rsidR="007064F7">
        <w:rPr>
          <w:rFonts w:ascii="Times New Roman" w:eastAsia="Times New Roman" w:hAnsi="Times New Roman" w:cs="Times New Roman"/>
          <w:sz w:val="24"/>
          <w:szCs w:val="24"/>
        </w:rPr>
        <w:t xml:space="preserve"> files will be saved.</w:t>
      </w:r>
    </w:p>
    <w:p w14:paraId="67631C48" w14:textId="7DBBB70D" w:rsidR="003713D0" w:rsidRDefault="00856ADB" w:rsidP="009D7AB2">
      <w:pPr>
        <w:spacing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r w:rsidR="00405530">
        <w:rPr>
          <w:rFonts w:ascii="Times New Roman" w:eastAsia="Times New Roman" w:hAnsi="Times New Roman" w:cs="Times New Roman"/>
          <w:sz w:val="24"/>
          <w:szCs w:val="24"/>
        </w:rPr>
        <w:t>HDF</w:t>
      </w:r>
      <w:r>
        <w:rPr>
          <w:rFonts w:ascii="Times New Roman" w:eastAsia="Times New Roman" w:hAnsi="Times New Roman" w:cs="Times New Roman"/>
          <w:sz w:val="24"/>
          <w:szCs w:val="24"/>
        </w:rPr>
        <w:t xml:space="preserve"> file is organized in two </w:t>
      </w:r>
      <w:r w:rsidR="00405530">
        <w:rPr>
          <w:rFonts w:ascii="Times New Roman" w:eastAsia="Times New Roman" w:hAnsi="Times New Roman" w:cs="Times New Roman"/>
          <w:sz w:val="24"/>
          <w:szCs w:val="24"/>
        </w:rPr>
        <w:t>groups</w:t>
      </w:r>
      <w:r>
        <w:rPr>
          <w:rFonts w:ascii="Times New Roman" w:eastAsia="Times New Roman" w:hAnsi="Times New Roman" w:cs="Times New Roman"/>
          <w:sz w:val="24"/>
          <w:szCs w:val="24"/>
        </w:rPr>
        <w:t xml:space="preserve">, </w:t>
      </w:r>
      <w:r w:rsidRPr="00856ADB">
        <w:rPr>
          <w:rFonts w:ascii="Times New Roman" w:eastAsia="Times New Roman" w:hAnsi="Times New Roman" w:cs="Times New Roman"/>
          <w:b/>
          <w:bCs/>
          <w:i/>
          <w:iCs/>
          <w:sz w:val="24"/>
          <w:szCs w:val="24"/>
        </w:rPr>
        <w:t>Intensity data</w:t>
      </w:r>
      <w:r>
        <w:rPr>
          <w:rFonts w:ascii="Times New Roman" w:eastAsia="Times New Roman" w:hAnsi="Times New Roman" w:cs="Times New Roman"/>
          <w:sz w:val="24"/>
          <w:szCs w:val="24"/>
        </w:rPr>
        <w:t xml:space="preserve"> and </w:t>
      </w:r>
      <w:r w:rsidRPr="00856ADB">
        <w:rPr>
          <w:rFonts w:ascii="Times New Roman" w:eastAsia="Times New Roman" w:hAnsi="Times New Roman" w:cs="Times New Roman"/>
          <w:b/>
          <w:bCs/>
          <w:i/>
          <w:iCs/>
          <w:sz w:val="24"/>
          <w:szCs w:val="24"/>
        </w:rPr>
        <w:t>Parameters</w:t>
      </w:r>
      <w:r>
        <w:rPr>
          <w:rFonts w:ascii="Times New Roman" w:eastAsia="Times New Roman" w:hAnsi="Times New Roman" w:cs="Times New Roman"/>
          <w:sz w:val="24"/>
          <w:szCs w:val="24"/>
        </w:rPr>
        <w:t xml:space="preserve">. The first one </w:t>
      </w:r>
      <w:r w:rsidR="00774839">
        <w:rPr>
          <w:rFonts w:ascii="Times New Roman" w:eastAsia="Times New Roman" w:hAnsi="Times New Roman" w:cs="Times New Roman"/>
          <w:sz w:val="24"/>
          <w:szCs w:val="24"/>
        </w:rPr>
        <w:t xml:space="preserve">stores </w:t>
      </w:r>
      <w:r>
        <w:rPr>
          <w:rFonts w:ascii="Times New Roman" w:eastAsia="Times New Roman" w:hAnsi="Times New Roman" w:cs="Times New Roman"/>
          <w:sz w:val="24"/>
          <w:szCs w:val="24"/>
        </w:rPr>
        <w:t xml:space="preserve">the </w:t>
      </w:r>
      <w:r w:rsidR="00774839">
        <w:rPr>
          <w:rFonts w:ascii="Times New Roman" w:eastAsia="Times New Roman" w:hAnsi="Times New Roman" w:cs="Times New Roman"/>
          <w:sz w:val="24"/>
          <w:szCs w:val="24"/>
        </w:rPr>
        <w:t xml:space="preserve">curves as a data frame of 3 columns: the axis unit, the </w:t>
      </w:r>
      <w:r w:rsidR="00564C76">
        <w:rPr>
          <w:rFonts w:ascii="Times New Roman" w:eastAsia="Times New Roman" w:hAnsi="Times New Roman" w:cs="Times New Roman"/>
          <w:sz w:val="24"/>
          <w:szCs w:val="24"/>
        </w:rPr>
        <w:t>intensity,</w:t>
      </w:r>
      <w:r w:rsidR="00774839">
        <w:rPr>
          <w:rFonts w:ascii="Times New Roman" w:eastAsia="Times New Roman" w:hAnsi="Times New Roman" w:cs="Times New Roman"/>
          <w:sz w:val="24"/>
          <w:szCs w:val="24"/>
        </w:rPr>
        <w:t xml:space="preserve"> and the standard deviation.</w:t>
      </w:r>
      <w:r w:rsidR="009D7AB2">
        <w:rPr>
          <w:rFonts w:ascii="Times New Roman" w:eastAsia="Times New Roman" w:hAnsi="Times New Roman" w:cs="Times New Roman"/>
          <w:sz w:val="24"/>
          <w:szCs w:val="24"/>
        </w:rPr>
        <w:t xml:space="preserve"> The second stores all the information used for the integration for each curve.</w:t>
      </w:r>
    </w:p>
    <w:p w14:paraId="256A6E9A" w14:textId="77777777" w:rsidR="0056057E" w:rsidRDefault="0056057E" w:rsidP="009D7AB2">
      <w:pPr>
        <w:spacing w:line="360" w:lineRule="auto"/>
        <w:ind w:firstLine="709"/>
        <w:jc w:val="both"/>
        <w:rPr>
          <w:rFonts w:ascii="Times New Roman" w:eastAsia="Times New Roman" w:hAnsi="Times New Roman" w:cs="Times New Roman"/>
          <w:sz w:val="24"/>
          <w:szCs w:val="24"/>
        </w:rPr>
      </w:pPr>
    </w:p>
    <w:p w14:paraId="096196B3" w14:textId="309031BD" w:rsidR="009D7AB2" w:rsidRDefault="009D7AB2" w:rsidP="009D7AB2">
      <w:pPr>
        <w:spacing w:line="360" w:lineRule="auto"/>
        <w:ind w:left="360"/>
        <w:jc w:val="both"/>
        <w:rPr>
          <w:b/>
          <w:bCs/>
          <w:i/>
          <w:iCs/>
        </w:rPr>
      </w:pPr>
      <w:r>
        <w:rPr>
          <w:noProof/>
        </w:rPr>
        <w:drawing>
          <wp:inline distT="0" distB="0" distL="0" distR="0" wp14:anchorId="361B2A56" wp14:editId="79A75484">
            <wp:extent cx="5731510" cy="4193540"/>
            <wp:effectExtent l="0" t="0" r="2540" b="0"/>
            <wp:docPr id="3" name="Imagem 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abela&#10;&#10;Descrição gerada automaticamente"/>
                    <pic:cNvPicPr/>
                  </pic:nvPicPr>
                  <pic:blipFill>
                    <a:blip r:embed="rId15"/>
                    <a:stretch>
                      <a:fillRect/>
                    </a:stretch>
                  </pic:blipFill>
                  <pic:spPr>
                    <a:xfrm>
                      <a:off x="0" y="0"/>
                      <a:ext cx="5731510" cy="4193540"/>
                    </a:xfrm>
                    <a:prstGeom prst="rect">
                      <a:avLst/>
                    </a:prstGeom>
                  </pic:spPr>
                </pic:pic>
              </a:graphicData>
            </a:graphic>
          </wp:inline>
        </w:drawing>
      </w:r>
    </w:p>
    <w:p w14:paraId="26D0E858" w14:textId="77777777" w:rsidR="009D7AB2" w:rsidRPr="009D7AB2" w:rsidRDefault="009D7AB2" w:rsidP="009D7AB2">
      <w:pPr>
        <w:spacing w:line="360" w:lineRule="auto"/>
        <w:ind w:left="360"/>
        <w:jc w:val="both"/>
        <w:rPr>
          <w:b/>
          <w:bCs/>
          <w:i/>
          <w:iCs/>
        </w:rPr>
      </w:pPr>
    </w:p>
    <w:p w14:paraId="195F5980" w14:textId="2820F02D" w:rsidR="23302DCB" w:rsidRPr="00CC635C" w:rsidRDefault="007818E0" w:rsidP="00CC635C">
      <w:pPr>
        <w:pStyle w:val="Ttulo1"/>
        <w:rPr>
          <w:rFonts w:ascii="Times New Roman" w:hAnsi="Times New Roman" w:cs="Times New Roman"/>
          <w:b/>
          <w:bCs/>
          <w:color w:val="000000" w:themeColor="text1"/>
        </w:rPr>
      </w:pPr>
      <w:bookmarkStart w:id="10" w:name="_Toc103252441"/>
      <w:r w:rsidRPr="00CC635C">
        <w:rPr>
          <w:rFonts w:ascii="Times New Roman" w:hAnsi="Times New Roman" w:cs="Times New Roman"/>
          <w:b/>
          <w:bCs/>
          <w:color w:val="000000" w:themeColor="text1"/>
        </w:rPr>
        <w:t>References</w:t>
      </w:r>
      <w:bookmarkEnd w:id="10"/>
    </w:p>
    <w:p w14:paraId="12AABC80" w14:textId="5C1AD822" w:rsidR="001F0643" w:rsidRDefault="001F0643" w:rsidP="23302DCB">
      <w:pPr>
        <w:rPr>
          <w:rFonts w:ascii="Times New Roman" w:hAnsi="Times New Roman" w:cs="Times New Roman"/>
          <w:b/>
          <w:bCs/>
          <w:sz w:val="32"/>
          <w:szCs w:val="32"/>
        </w:rPr>
      </w:pPr>
    </w:p>
    <w:p w14:paraId="0CE26BE1" w14:textId="087E74C8" w:rsidR="00C02504" w:rsidRPr="00C02504" w:rsidRDefault="00C02504" w:rsidP="23302DCB">
      <w:pPr>
        <w:rPr>
          <w:rFonts w:ascii="Arial" w:hAnsi="Arial" w:cs="Arial"/>
          <w:sz w:val="20"/>
          <w:szCs w:val="20"/>
        </w:rPr>
      </w:pPr>
      <w:r w:rsidRPr="00C02504">
        <w:rPr>
          <w:rFonts w:ascii="Arial" w:hAnsi="Arial" w:cs="Arial"/>
          <w:sz w:val="20"/>
          <w:szCs w:val="20"/>
        </w:rPr>
        <w:t>Fast Azimuthal Integration using Python</w:t>
      </w:r>
      <w:r>
        <w:rPr>
          <w:rFonts w:ascii="Arial" w:hAnsi="Arial" w:cs="Arial"/>
          <w:sz w:val="20"/>
          <w:szCs w:val="20"/>
        </w:rPr>
        <w:t xml:space="preserve">. Available </w:t>
      </w:r>
      <w:r w:rsidR="00717DC2">
        <w:rPr>
          <w:rFonts w:ascii="Arial" w:hAnsi="Arial" w:cs="Arial"/>
          <w:sz w:val="20"/>
          <w:szCs w:val="20"/>
        </w:rPr>
        <w:t>on</w:t>
      </w:r>
      <w:r w:rsidRPr="00C02504">
        <w:rPr>
          <w:rFonts w:ascii="Arial" w:hAnsi="Arial" w:cs="Arial"/>
          <w:sz w:val="20"/>
          <w:szCs w:val="20"/>
        </w:rPr>
        <w:t xml:space="preserve"> </w:t>
      </w:r>
      <w:hyperlink r:id="rId16" w:history="1">
        <w:r w:rsidR="00717DC2" w:rsidRPr="00EA443D">
          <w:rPr>
            <w:rStyle w:val="Hyperlink"/>
            <w:rFonts w:ascii="Arial" w:hAnsi="Arial" w:cs="Arial"/>
            <w:sz w:val="20"/>
            <w:szCs w:val="20"/>
          </w:rPr>
          <w:t>https://pyfai.readthedocs.io/en/master/</w:t>
        </w:r>
      </w:hyperlink>
      <w:r w:rsidR="00717DC2">
        <w:rPr>
          <w:rFonts w:ascii="Arial" w:hAnsi="Arial" w:cs="Arial"/>
          <w:sz w:val="20"/>
          <w:szCs w:val="20"/>
        </w:rPr>
        <w:t>. Accessed on May 12</w:t>
      </w:r>
      <w:r w:rsidR="00717DC2" w:rsidRPr="00717DC2">
        <w:rPr>
          <w:rFonts w:ascii="Arial" w:hAnsi="Arial" w:cs="Arial"/>
          <w:sz w:val="20"/>
          <w:szCs w:val="20"/>
          <w:vertAlign w:val="superscript"/>
        </w:rPr>
        <w:t>th</w:t>
      </w:r>
      <w:r w:rsidR="00717DC2">
        <w:rPr>
          <w:rFonts w:ascii="Arial" w:hAnsi="Arial" w:cs="Arial"/>
          <w:sz w:val="20"/>
          <w:szCs w:val="20"/>
        </w:rPr>
        <w:t>,2022</w:t>
      </w:r>
    </w:p>
    <w:p w14:paraId="2A145DEF" w14:textId="77777777" w:rsidR="001F0643" w:rsidRDefault="001F0643" w:rsidP="00C02504">
      <w:pPr>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Ashiotis</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Deschildre</w:t>
      </w:r>
      <w:proofErr w:type="spellEnd"/>
      <w:r>
        <w:rPr>
          <w:rFonts w:ascii="Arial" w:hAnsi="Arial" w:cs="Arial"/>
          <w:color w:val="222222"/>
          <w:sz w:val="20"/>
          <w:szCs w:val="20"/>
          <w:shd w:val="clear" w:color="auto" w:fill="FFFFFF"/>
        </w:rPr>
        <w:t xml:space="preserve">, A., Nawaz, Z., Wright, J. P., </w:t>
      </w:r>
      <w:proofErr w:type="spellStart"/>
      <w:r>
        <w:rPr>
          <w:rFonts w:ascii="Arial" w:hAnsi="Arial" w:cs="Arial"/>
          <w:color w:val="222222"/>
          <w:sz w:val="20"/>
          <w:szCs w:val="20"/>
          <w:shd w:val="clear" w:color="auto" w:fill="FFFFFF"/>
        </w:rPr>
        <w:t>Karkoulis</w:t>
      </w:r>
      <w:proofErr w:type="spellEnd"/>
      <w:r>
        <w:rPr>
          <w:rFonts w:ascii="Arial" w:hAnsi="Arial" w:cs="Arial"/>
          <w:color w:val="222222"/>
          <w:sz w:val="20"/>
          <w:szCs w:val="20"/>
          <w:shd w:val="clear" w:color="auto" w:fill="FFFFFF"/>
        </w:rPr>
        <w:t xml:space="preserve">, D., </w:t>
      </w:r>
      <w:proofErr w:type="spellStart"/>
      <w:r>
        <w:rPr>
          <w:rFonts w:ascii="Arial" w:hAnsi="Arial" w:cs="Arial"/>
          <w:color w:val="222222"/>
          <w:sz w:val="20"/>
          <w:szCs w:val="20"/>
          <w:shd w:val="clear" w:color="auto" w:fill="FFFFFF"/>
        </w:rPr>
        <w:t>Picca</w:t>
      </w:r>
      <w:proofErr w:type="spellEnd"/>
      <w:r>
        <w:rPr>
          <w:rFonts w:ascii="Arial" w:hAnsi="Arial" w:cs="Arial"/>
          <w:color w:val="222222"/>
          <w:sz w:val="20"/>
          <w:szCs w:val="20"/>
          <w:shd w:val="clear" w:color="auto" w:fill="FFFFFF"/>
        </w:rPr>
        <w:t xml:space="preserve">, F. E., &amp; Kieffer, J. (2015). The fast azimuthal integration Python library: </w:t>
      </w:r>
      <w:proofErr w:type="spellStart"/>
      <w:r>
        <w:rPr>
          <w:rFonts w:ascii="Arial" w:hAnsi="Arial" w:cs="Arial"/>
          <w:color w:val="222222"/>
          <w:sz w:val="20"/>
          <w:szCs w:val="20"/>
          <w:shd w:val="clear" w:color="auto" w:fill="FFFFFF"/>
        </w:rPr>
        <w:t>pyFAI</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applied crystallography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(2), 510-519.</w:t>
      </w:r>
    </w:p>
    <w:p w14:paraId="6A64626D" w14:textId="77777777" w:rsidR="001F0643" w:rsidRDefault="001F0643" w:rsidP="00C02504">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Hammersley, A. P. (2016). FIT2D: a multi-purpose data reduction, </w:t>
      </w:r>
      <w:proofErr w:type="gramStart"/>
      <w:r>
        <w:rPr>
          <w:rFonts w:ascii="Arial" w:hAnsi="Arial" w:cs="Arial"/>
          <w:color w:val="222222"/>
          <w:sz w:val="20"/>
          <w:szCs w:val="20"/>
          <w:shd w:val="clear" w:color="auto" w:fill="FFFFFF"/>
        </w:rPr>
        <w:t>analysis</w:t>
      </w:r>
      <w:proofErr w:type="gramEnd"/>
      <w:r>
        <w:rPr>
          <w:rFonts w:ascii="Arial" w:hAnsi="Arial" w:cs="Arial"/>
          <w:color w:val="222222"/>
          <w:sz w:val="20"/>
          <w:szCs w:val="20"/>
          <w:shd w:val="clear" w:color="auto" w:fill="FFFFFF"/>
        </w:rPr>
        <w:t xml:space="preserve"> and visualization program. </w:t>
      </w:r>
      <w:r>
        <w:rPr>
          <w:rFonts w:ascii="Arial" w:hAnsi="Arial" w:cs="Arial"/>
          <w:i/>
          <w:iCs/>
          <w:color w:val="222222"/>
          <w:sz w:val="20"/>
          <w:szCs w:val="20"/>
          <w:shd w:val="clear" w:color="auto" w:fill="FFFFFF"/>
        </w:rPr>
        <w:t>Journal of Applied Crystallography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49</w:t>
      </w:r>
      <w:r>
        <w:rPr>
          <w:rFonts w:ascii="Arial" w:hAnsi="Arial" w:cs="Arial"/>
          <w:color w:val="222222"/>
          <w:sz w:val="20"/>
          <w:szCs w:val="20"/>
          <w:shd w:val="clear" w:color="auto" w:fill="FFFFFF"/>
        </w:rPr>
        <w:t>(2), 646-652.</w:t>
      </w:r>
    </w:p>
    <w:p w14:paraId="1FFEB2B3" w14:textId="4DDBA4FD" w:rsidR="2DD19B0B" w:rsidRDefault="00BB20E6" w:rsidP="00C02504">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Kieffer, J., &amp; </w:t>
      </w:r>
      <w:proofErr w:type="spellStart"/>
      <w:r>
        <w:rPr>
          <w:rFonts w:ascii="Arial" w:hAnsi="Arial" w:cs="Arial"/>
          <w:color w:val="222222"/>
          <w:sz w:val="20"/>
          <w:szCs w:val="20"/>
          <w:shd w:val="clear" w:color="auto" w:fill="FFFFFF"/>
        </w:rPr>
        <w:t>Karkoulis</w:t>
      </w:r>
      <w:proofErr w:type="spellEnd"/>
      <w:r>
        <w:rPr>
          <w:rFonts w:ascii="Arial" w:hAnsi="Arial" w:cs="Arial"/>
          <w:color w:val="222222"/>
          <w:sz w:val="20"/>
          <w:szCs w:val="20"/>
          <w:shd w:val="clear" w:color="auto" w:fill="FFFFFF"/>
        </w:rPr>
        <w:t xml:space="preserve">, D. (2013, March). </w:t>
      </w:r>
      <w:proofErr w:type="spellStart"/>
      <w:r>
        <w:rPr>
          <w:rFonts w:ascii="Arial" w:hAnsi="Arial" w:cs="Arial"/>
          <w:color w:val="222222"/>
          <w:sz w:val="20"/>
          <w:szCs w:val="20"/>
          <w:shd w:val="clear" w:color="auto" w:fill="FFFFFF"/>
        </w:rPr>
        <w:t>PyFAI</w:t>
      </w:r>
      <w:proofErr w:type="spellEnd"/>
      <w:r>
        <w:rPr>
          <w:rFonts w:ascii="Arial" w:hAnsi="Arial" w:cs="Arial"/>
          <w:color w:val="222222"/>
          <w:sz w:val="20"/>
          <w:szCs w:val="20"/>
          <w:shd w:val="clear" w:color="auto" w:fill="FFFFFF"/>
        </w:rPr>
        <w:t>, a versatile library for azimuthal regrouping. In </w:t>
      </w:r>
      <w:r>
        <w:rPr>
          <w:rFonts w:ascii="Arial" w:hAnsi="Arial" w:cs="Arial"/>
          <w:i/>
          <w:iCs/>
          <w:color w:val="222222"/>
          <w:sz w:val="20"/>
          <w:szCs w:val="20"/>
          <w:shd w:val="clear" w:color="auto" w:fill="FFFFFF"/>
        </w:rPr>
        <w:t>Journal of Physics: Conference Series</w:t>
      </w:r>
      <w:r>
        <w:rPr>
          <w:rFonts w:ascii="Arial" w:hAnsi="Arial" w:cs="Arial"/>
          <w:color w:val="222222"/>
          <w:sz w:val="20"/>
          <w:szCs w:val="20"/>
          <w:shd w:val="clear" w:color="auto" w:fill="FFFFFF"/>
        </w:rPr>
        <w:t> (Vol. 425, No. 20, p. 202012). IOP Publishing.</w:t>
      </w:r>
    </w:p>
    <w:p w14:paraId="54229F9C" w14:textId="4F51F831" w:rsidR="00BB20E6" w:rsidRDefault="00BB20E6" w:rsidP="23302DCB">
      <w:pPr>
        <w:rPr>
          <w:rFonts w:ascii="Arial" w:hAnsi="Arial" w:cs="Arial"/>
          <w:color w:val="222222"/>
          <w:sz w:val="20"/>
          <w:szCs w:val="20"/>
          <w:shd w:val="clear" w:color="auto" w:fill="FFFFFF"/>
        </w:rPr>
      </w:pPr>
    </w:p>
    <w:p w14:paraId="16AB4572" w14:textId="77777777" w:rsidR="00BB20E6" w:rsidRPr="00F76098" w:rsidRDefault="00BB20E6" w:rsidP="23302DCB"/>
    <w:sectPr w:rsidR="00BB20E6" w:rsidRPr="00F76098">
      <w:headerReference w:type="default" r:id="rId17"/>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F0794" w14:textId="77777777" w:rsidR="00DE5802" w:rsidRDefault="00DE5802" w:rsidP="00C55E1E">
      <w:pPr>
        <w:spacing w:after="0" w:line="240" w:lineRule="auto"/>
      </w:pPr>
      <w:r>
        <w:separator/>
      </w:r>
    </w:p>
  </w:endnote>
  <w:endnote w:type="continuationSeparator" w:id="0">
    <w:p w14:paraId="6500CB6E" w14:textId="77777777" w:rsidR="00DE5802" w:rsidRDefault="00DE5802" w:rsidP="00C55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782611"/>
      <w:docPartObj>
        <w:docPartGallery w:val="Page Numbers (Bottom of Page)"/>
        <w:docPartUnique/>
      </w:docPartObj>
    </w:sdtPr>
    <w:sdtEndPr/>
    <w:sdtContent>
      <w:p w14:paraId="0D87D8A5" w14:textId="3AA21453" w:rsidR="00C55E1E" w:rsidRDefault="00C55E1E">
        <w:pPr>
          <w:pStyle w:val="Rodap"/>
          <w:jc w:val="right"/>
        </w:pPr>
        <w:r>
          <w:fldChar w:fldCharType="begin"/>
        </w:r>
        <w:r>
          <w:instrText>PAGE   \* MERGEFORMAT</w:instrText>
        </w:r>
        <w:r>
          <w:fldChar w:fldCharType="separate"/>
        </w:r>
        <w:r>
          <w:rPr>
            <w:lang w:val="pt-BR"/>
          </w:rPr>
          <w:t>2</w:t>
        </w:r>
        <w:r>
          <w:fldChar w:fldCharType="end"/>
        </w:r>
      </w:p>
    </w:sdtContent>
  </w:sdt>
  <w:p w14:paraId="0EF41353" w14:textId="77777777" w:rsidR="00C55E1E" w:rsidRDefault="00C55E1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5C7B1" w14:textId="77777777" w:rsidR="00DE5802" w:rsidRDefault="00DE5802" w:rsidP="00C55E1E">
      <w:pPr>
        <w:spacing w:after="0" w:line="240" w:lineRule="auto"/>
      </w:pPr>
      <w:r>
        <w:separator/>
      </w:r>
    </w:p>
  </w:footnote>
  <w:footnote w:type="continuationSeparator" w:id="0">
    <w:p w14:paraId="798771AE" w14:textId="77777777" w:rsidR="00DE5802" w:rsidRDefault="00DE5802" w:rsidP="00C55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43B50" w14:textId="4A83D2A2" w:rsidR="00EF3D7F" w:rsidRDefault="00EF3D7F">
    <w:pPr>
      <w:pStyle w:val="Cabealho"/>
    </w:pPr>
  </w:p>
  <w:p w14:paraId="3E347794" w14:textId="77777777" w:rsidR="00EF3D7F" w:rsidRDefault="00EF3D7F">
    <w:pPr>
      <w:pStyle w:val="Cabealho"/>
    </w:pPr>
  </w:p>
</w:hdr>
</file>

<file path=word/intelligence2.xml><?xml version="1.0" encoding="utf-8"?>
<int2:intelligence xmlns:int2="http://schemas.microsoft.com/office/intelligence/2020/intelligence" xmlns:oel="http://schemas.microsoft.com/office/2019/extlst">
  <int2:observations>
    <int2:bookmark int2:bookmarkName="_Int_rANLI3y4" int2:invalidationBookmarkName="" int2:hashCode="uX3l/AwRhTL2wW" int2:id="GjZYVgN6">
      <int2:state int2:value="Rejected" int2:type="LegacyProofing"/>
    </int2:bookmark>
    <int2:bookmark int2:bookmarkName="_Int_LWpSNaXc" int2:invalidationBookmarkName="" int2:hashCode="SH8affDPRnblYR" int2:id="QinMehlv">
      <int2:state int2:value="Rejected" int2:type="LegacyProofing"/>
    </int2:bookmark>
    <int2:bookmark int2:bookmarkName="_Int_3H3SvIXG" int2:invalidationBookmarkName="" int2:hashCode="yN60vAo3WGTMzt" int2:id="ay8YCE8F">
      <int2:state int2:value="Rejected" int2:type="LegacyProofing"/>
    </int2:bookmark>
    <int2:bookmark int2:bookmarkName="_Int_DyYonqzU" int2:invalidationBookmarkName="" int2:hashCode="cPi7mopTk+8IBQ" int2:id="TBlm7VNU">
      <int2:state int2:value="Rejected" int2:type="LegacyProofing"/>
    </int2:bookmark>
    <int2:bookmark int2:bookmarkName="_Int_tynrxCm8" int2:invalidationBookmarkName="" int2:hashCode="xrjHg3BuSFn8ry" int2:id="p8mfkYhz">
      <int2:state int2:value="Rejected" int2:type="LegacyProofing"/>
    </int2:bookmark>
    <int2:bookmark int2:bookmarkName="_Int_dVZKKVn3" int2:invalidationBookmarkName="" int2:hashCode="BfQOn9YK8DuJQN" int2:id="9BGH7jlo">
      <int2:state int2:value="Rejected" int2:type="LegacyProofing"/>
    </int2:bookmark>
    <int2:bookmark int2:bookmarkName="_Int_jhfnPN5n" int2:invalidationBookmarkName="" int2:hashCode="xrjHg3BuSFn8ry" int2:id="ygKfkd6c">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70D"/>
    <w:multiLevelType w:val="hybridMultilevel"/>
    <w:tmpl w:val="4148E4D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AA122A"/>
    <w:multiLevelType w:val="hybridMultilevel"/>
    <w:tmpl w:val="F1527D2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 w15:restartNumberingAfterBreak="0">
    <w:nsid w:val="14B5108C"/>
    <w:multiLevelType w:val="hybridMultilevel"/>
    <w:tmpl w:val="039E34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465CD3"/>
    <w:multiLevelType w:val="hybridMultilevel"/>
    <w:tmpl w:val="6106AADE"/>
    <w:lvl w:ilvl="0" w:tplc="902A0DB6">
      <w:start w:val="7"/>
      <w:numFmt w:val="bullet"/>
      <w:lvlText w:val="-"/>
      <w:lvlJc w:val="left"/>
      <w:pPr>
        <w:ind w:left="1069" w:hanging="360"/>
      </w:pPr>
      <w:rPr>
        <w:rFonts w:ascii="Times New Roman" w:eastAsia="Times New Roman" w:hAnsi="Times New Roman" w:cs="Times New Roman"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15:restartNumberingAfterBreak="0">
    <w:nsid w:val="1AA439AF"/>
    <w:multiLevelType w:val="hybridMultilevel"/>
    <w:tmpl w:val="711A8D96"/>
    <w:lvl w:ilvl="0" w:tplc="EA66EB9C">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008606F"/>
    <w:multiLevelType w:val="multilevel"/>
    <w:tmpl w:val="8904EF7A"/>
    <w:lvl w:ilvl="0">
      <w:start w:val="1"/>
      <w:numFmt w:val="decimal"/>
      <w:lvlText w:val="%1."/>
      <w:lvlJc w:val="left"/>
      <w:pPr>
        <w:ind w:left="720" w:hanging="360"/>
      </w:pPr>
      <w:rPr>
        <w:i/>
        <w:iCs/>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409B3ACF"/>
    <w:multiLevelType w:val="multilevel"/>
    <w:tmpl w:val="BAC6CE8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46BA12B5"/>
    <w:multiLevelType w:val="hybridMultilevel"/>
    <w:tmpl w:val="DA64B4C0"/>
    <w:lvl w:ilvl="0" w:tplc="C0D8BBFC">
      <w:start w:val="1"/>
      <w:numFmt w:val="bullet"/>
      <w:lvlText w:val="-"/>
      <w:lvlJc w:val="left"/>
      <w:pPr>
        <w:ind w:left="720" w:hanging="360"/>
      </w:pPr>
      <w:rPr>
        <w:rFonts w:ascii="Calibri" w:hAnsi="Calibri" w:hint="default"/>
      </w:rPr>
    </w:lvl>
    <w:lvl w:ilvl="1" w:tplc="398E52BC">
      <w:start w:val="1"/>
      <w:numFmt w:val="bullet"/>
      <w:lvlText w:val="o"/>
      <w:lvlJc w:val="left"/>
      <w:pPr>
        <w:ind w:left="1440" w:hanging="360"/>
      </w:pPr>
      <w:rPr>
        <w:rFonts w:ascii="Courier New" w:hAnsi="Courier New" w:hint="default"/>
      </w:rPr>
    </w:lvl>
    <w:lvl w:ilvl="2" w:tplc="8B188D18">
      <w:start w:val="1"/>
      <w:numFmt w:val="bullet"/>
      <w:lvlText w:val=""/>
      <w:lvlJc w:val="left"/>
      <w:pPr>
        <w:ind w:left="2160" w:hanging="360"/>
      </w:pPr>
      <w:rPr>
        <w:rFonts w:ascii="Wingdings" w:hAnsi="Wingdings" w:hint="default"/>
      </w:rPr>
    </w:lvl>
    <w:lvl w:ilvl="3" w:tplc="4CE2CAE8">
      <w:start w:val="1"/>
      <w:numFmt w:val="bullet"/>
      <w:lvlText w:val=""/>
      <w:lvlJc w:val="left"/>
      <w:pPr>
        <w:ind w:left="2880" w:hanging="360"/>
      </w:pPr>
      <w:rPr>
        <w:rFonts w:ascii="Symbol" w:hAnsi="Symbol" w:hint="default"/>
      </w:rPr>
    </w:lvl>
    <w:lvl w:ilvl="4" w:tplc="CCA6A644">
      <w:start w:val="1"/>
      <w:numFmt w:val="bullet"/>
      <w:lvlText w:val="o"/>
      <w:lvlJc w:val="left"/>
      <w:pPr>
        <w:ind w:left="3600" w:hanging="360"/>
      </w:pPr>
      <w:rPr>
        <w:rFonts w:ascii="Courier New" w:hAnsi="Courier New" w:hint="default"/>
      </w:rPr>
    </w:lvl>
    <w:lvl w:ilvl="5" w:tplc="24563E18">
      <w:start w:val="1"/>
      <w:numFmt w:val="bullet"/>
      <w:lvlText w:val=""/>
      <w:lvlJc w:val="left"/>
      <w:pPr>
        <w:ind w:left="4320" w:hanging="360"/>
      </w:pPr>
      <w:rPr>
        <w:rFonts w:ascii="Wingdings" w:hAnsi="Wingdings" w:hint="default"/>
      </w:rPr>
    </w:lvl>
    <w:lvl w:ilvl="6" w:tplc="88BE79C4">
      <w:start w:val="1"/>
      <w:numFmt w:val="bullet"/>
      <w:lvlText w:val=""/>
      <w:lvlJc w:val="left"/>
      <w:pPr>
        <w:ind w:left="5040" w:hanging="360"/>
      </w:pPr>
      <w:rPr>
        <w:rFonts w:ascii="Symbol" w:hAnsi="Symbol" w:hint="default"/>
      </w:rPr>
    </w:lvl>
    <w:lvl w:ilvl="7" w:tplc="D1903B34">
      <w:start w:val="1"/>
      <w:numFmt w:val="bullet"/>
      <w:lvlText w:val="o"/>
      <w:lvlJc w:val="left"/>
      <w:pPr>
        <w:ind w:left="5760" w:hanging="360"/>
      </w:pPr>
      <w:rPr>
        <w:rFonts w:ascii="Courier New" w:hAnsi="Courier New" w:hint="default"/>
      </w:rPr>
    </w:lvl>
    <w:lvl w:ilvl="8" w:tplc="C3FC0CC0">
      <w:start w:val="1"/>
      <w:numFmt w:val="bullet"/>
      <w:lvlText w:val=""/>
      <w:lvlJc w:val="left"/>
      <w:pPr>
        <w:ind w:left="6480" w:hanging="360"/>
      </w:pPr>
      <w:rPr>
        <w:rFonts w:ascii="Wingdings" w:hAnsi="Wingdings" w:hint="default"/>
      </w:rPr>
    </w:lvl>
  </w:abstractNum>
  <w:abstractNum w:abstractNumId="8" w15:restartNumberingAfterBreak="0">
    <w:nsid w:val="51986B1D"/>
    <w:multiLevelType w:val="hybridMultilevel"/>
    <w:tmpl w:val="0A8CFE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4AF0F99"/>
    <w:multiLevelType w:val="hybridMultilevel"/>
    <w:tmpl w:val="91E697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53D4225"/>
    <w:multiLevelType w:val="hybridMultilevel"/>
    <w:tmpl w:val="EFFE9440"/>
    <w:lvl w:ilvl="0" w:tplc="E6D658F4">
      <w:numFmt w:val="bullet"/>
      <w:lvlText w:val=""/>
      <w:lvlJc w:val="left"/>
      <w:pPr>
        <w:ind w:left="1068" w:hanging="360"/>
      </w:pPr>
      <w:rPr>
        <w:rFonts w:ascii="Symbol" w:eastAsia="Times New Roman" w:hAnsi="Symbol" w:cs="Times New Roman" w:hint="default"/>
        <w:b/>
        <w:i/>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64222879"/>
    <w:multiLevelType w:val="hybridMultilevel"/>
    <w:tmpl w:val="1F508DEC"/>
    <w:lvl w:ilvl="0" w:tplc="0478BAAE">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8746A64"/>
    <w:multiLevelType w:val="hybridMultilevel"/>
    <w:tmpl w:val="2326EDF6"/>
    <w:lvl w:ilvl="0" w:tplc="3934E462">
      <w:numFmt w:val="bullet"/>
      <w:lvlText w:val=""/>
      <w:lvlJc w:val="left"/>
      <w:pPr>
        <w:ind w:left="1068" w:hanging="360"/>
      </w:pPr>
      <w:rPr>
        <w:rFonts w:ascii="Wingdings" w:eastAsia="Times New Roman" w:hAnsi="Wingdings"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3" w15:restartNumberingAfterBreak="0">
    <w:nsid w:val="714C4681"/>
    <w:multiLevelType w:val="hybridMultilevel"/>
    <w:tmpl w:val="28EC39D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6834F8E"/>
    <w:multiLevelType w:val="hybridMultilevel"/>
    <w:tmpl w:val="65B650F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87876994">
    <w:abstractNumId w:val="6"/>
  </w:num>
  <w:num w:numId="2" w16cid:durableId="398669550">
    <w:abstractNumId w:val="5"/>
  </w:num>
  <w:num w:numId="3" w16cid:durableId="105932787">
    <w:abstractNumId w:val="7"/>
  </w:num>
  <w:num w:numId="4" w16cid:durableId="1602765199">
    <w:abstractNumId w:val="3"/>
  </w:num>
  <w:num w:numId="5" w16cid:durableId="355738966">
    <w:abstractNumId w:val="12"/>
  </w:num>
  <w:num w:numId="6" w16cid:durableId="49154571">
    <w:abstractNumId w:val="4"/>
  </w:num>
  <w:num w:numId="7" w16cid:durableId="1997106756">
    <w:abstractNumId w:val="11"/>
  </w:num>
  <w:num w:numId="8" w16cid:durableId="107091244">
    <w:abstractNumId w:val="10"/>
  </w:num>
  <w:num w:numId="9" w16cid:durableId="663509668">
    <w:abstractNumId w:val="0"/>
  </w:num>
  <w:num w:numId="10" w16cid:durableId="56172037">
    <w:abstractNumId w:val="9"/>
  </w:num>
  <w:num w:numId="11" w16cid:durableId="439882595">
    <w:abstractNumId w:val="14"/>
  </w:num>
  <w:num w:numId="12" w16cid:durableId="675502693">
    <w:abstractNumId w:val="1"/>
  </w:num>
  <w:num w:numId="13" w16cid:durableId="1863781077">
    <w:abstractNumId w:val="8"/>
  </w:num>
  <w:num w:numId="14" w16cid:durableId="2022514332">
    <w:abstractNumId w:val="13"/>
  </w:num>
  <w:num w:numId="15" w16cid:durableId="1328094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AD7B35"/>
    <w:rsid w:val="000463A4"/>
    <w:rsid w:val="000716FA"/>
    <w:rsid w:val="000C269D"/>
    <w:rsid w:val="00143AE9"/>
    <w:rsid w:val="00172754"/>
    <w:rsid w:val="001F0643"/>
    <w:rsid w:val="00240EDC"/>
    <w:rsid w:val="0024141E"/>
    <w:rsid w:val="002557B1"/>
    <w:rsid w:val="002A51D4"/>
    <w:rsid w:val="002A78E2"/>
    <w:rsid w:val="003402B5"/>
    <w:rsid w:val="003713D0"/>
    <w:rsid w:val="00372297"/>
    <w:rsid w:val="003A7D57"/>
    <w:rsid w:val="003B7EFF"/>
    <w:rsid w:val="003F1E51"/>
    <w:rsid w:val="003F4B7C"/>
    <w:rsid w:val="00405530"/>
    <w:rsid w:val="00463B53"/>
    <w:rsid w:val="00493171"/>
    <w:rsid w:val="00515CDC"/>
    <w:rsid w:val="0056057E"/>
    <w:rsid w:val="00564C76"/>
    <w:rsid w:val="005A7CAC"/>
    <w:rsid w:val="005C58E4"/>
    <w:rsid w:val="00612B66"/>
    <w:rsid w:val="00643DC5"/>
    <w:rsid w:val="00677AFE"/>
    <w:rsid w:val="006A066A"/>
    <w:rsid w:val="006D3758"/>
    <w:rsid w:val="007064F7"/>
    <w:rsid w:val="00717DC2"/>
    <w:rsid w:val="00737C0B"/>
    <w:rsid w:val="00760626"/>
    <w:rsid w:val="00774839"/>
    <w:rsid w:val="007818E0"/>
    <w:rsid w:val="007D79BD"/>
    <w:rsid w:val="007E31CE"/>
    <w:rsid w:val="007F7AF3"/>
    <w:rsid w:val="00820304"/>
    <w:rsid w:val="00856ADB"/>
    <w:rsid w:val="008957DC"/>
    <w:rsid w:val="008E2EA7"/>
    <w:rsid w:val="00931917"/>
    <w:rsid w:val="00934934"/>
    <w:rsid w:val="009679F5"/>
    <w:rsid w:val="009D7AB2"/>
    <w:rsid w:val="00A41856"/>
    <w:rsid w:val="00A678B1"/>
    <w:rsid w:val="00BA7FC3"/>
    <w:rsid w:val="00BB20E6"/>
    <w:rsid w:val="00C006A7"/>
    <w:rsid w:val="00C02504"/>
    <w:rsid w:val="00C55E1E"/>
    <w:rsid w:val="00CC635C"/>
    <w:rsid w:val="00CF0B8A"/>
    <w:rsid w:val="00CF2277"/>
    <w:rsid w:val="00D94A15"/>
    <w:rsid w:val="00DB4E08"/>
    <w:rsid w:val="00DE5802"/>
    <w:rsid w:val="00DE7D06"/>
    <w:rsid w:val="00E4672F"/>
    <w:rsid w:val="00E55F8C"/>
    <w:rsid w:val="00EB4A7C"/>
    <w:rsid w:val="00EC20FF"/>
    <w:rsid w:val="00ED4E39"/>
    <w:rsid w:val="00EF3D7F"/>
    <w:rsid w:val="00F32E08"/>
    <w:rsid w:val="00F76098"/>
    <w:rsid w:val="00F77597"/>
    <w:rsid w:val="00FC5F92"/>
    <w:rsid w:val="00FE7BEC"/>
    <w:rsid w:val="0110BBF8"/>
    <w:rsid w:val="01589782"/>
    <w:rsid w:val="017BA7FF"/>
    <w:rsid w:val="01812713"/>
    <w:rsid w:val="0186BBD2"/>
    <w:rsid w:val="01A66FDA"/>
    <w:rsid w:val="01B1D733"/>
    <w:rsid w:val="01CE0DCA"/>
    <w:rsid w:val="0352545C"/>
    <w:rsid w:val="036F6B8F"/>
    <w:rsid w:val="039630B1"/>
    <w:rsid w:val="03EBED79"/>
    <w:rsid w:val="0480F093"/>
    <w:rsid w:val="0489BBE7"/>
    <w:rsid w:val="049A8E40"/>
    <w:rsid w:val="04BC1F49"/>
    <w:rsid w:val="05087589"/>
    <w:rsid w:val="056CB841"/>
    <w:rsid w:val="057EB1E4"/>
    <w:rsid w:val="058521EB"/>
    <w:rsid w:val="065C37B9"/>
    <w:rsid w:val="06E68F13"/>
    <w:rsid w:val="070BB29A"/>
    <w:rsid w:val="07419106"/>
    <w:rsid w:val="07BEAB26"/>
    <w:rsid w:val="07C620F7"/>
    <w:rsid w:val="07D22F02"/>
    <w:rsid w:val="083F924A"/>
    <w:rsid w:val="0859A6E6"/>
    <w:rsid w:val="088676DF"/>
    <w:rsid w:val="08AAA4F6"/>
    <w:rsid w:val="08CF5E47"/>
    <w:rsid w:val="09454ECA"/>
    <w:rsid w:val="095FD7EA"/>
    <w:rsid w:val="098916C9"/>
    <w:rsid w:val="09EC7F8A"/>
    <w:rsid w:val="0A2A1242"/>
    <w:rsid w:val="0A58930E"/>
    <w:rsid w:val="0A63F75A"/>
    <w:rsid w:val="0AB796E3"/>
    <w:rsid w:val="0B21BD9E"/>
    <w:rsid w:val="0BA725E6"/>
    <w:rsid w:val="0BC0DA25"/>
    <w:rsid w:val="0C1B568C"/>
    <w:rsid w:val="0D701608"/>
    <w:rsid w:val="0D7B8351"/>
    <w:rsid w:val="0D90F4F3"/>
    <w:rsid w:val="0DBAB23F"/>
    <w:rsid w:val="0DD7BED8"/>
    <w:rsid w:val="0DD913B1"/>
    <w:rsid w:val="0E961398"/>
    <w:rsid w:val="0EF030F7"/>
    <w:rsid w:val="0EF5E635"/>
    <w:rsid w:val="0F579FF2"/>
    <w:rsid w:val="0F66A51F"/>
    <w:rsid w:val="0F8C78EC"/>
    <w:rsid w:val="0FC9E521"/>
    <w:rsid w:val="10559C3D"/>
    <w:rsid w:val="1086B807"/>
    <w:rsid w:val="10BB0B97"/>
    <w:rsid w:val="10DEA749"/>
    <w:rsid w:val="110CBACA"/>
    <w:rsid w:val="11504E8D"/>
    <w:rsid w:val="12CEEBF4"/>
    <w:rsid w:val="1339475B"/>
    <w:rsid w:val="13518450"/>
    <w:rsid w:val="136C370E"/>
    <w:rsid w:val="13797844"/>
    <w:rsid w:val="13BE02B0"/>
    <w:rsid w:val="13C3A21A"/>
    <w:rsid w:val="140D1F57"/>
    <w:rsid w:val="14316855"/>
    <w:rsid w:val="14472289"/>
    <w:rsid w:val="14565A50"/>
    <w:rsid w:val="14827308"/>
    <w:rsid w:val="14BB94A2"/>
    <w:rsid w:val="14DDD1FC"/>
    <w:rsid w:val="1505D3E1"/>
    <w:rsid w:val="151A0F95"/>
    <w:rsid w:val="155A292A"/>
    <w:rsid w:val="15886B87"/>
    <w:rsid w:val="15B23271"/>
    <w:rsid w:val="15D4530C"/>
    <w:rsid w:val="161FC174"/>
    <w:rsid w:val="163290C0"/>
    <w:rsid w:val="168E8A1E"/>
    <w:rsid w:val="16A8D059"/>
    <w:rsid w:val="16F5F98B"/>
    <w:rsid w:val="17329ED7"/>
    <w:rsid w:val="1740455E"/>
    <w:rsid w:val="174305CA"/>
    <w:rsid w:val="1771B704"/>
    <w:rsid w:val="179CC7DE"/>
    <w:rsid w:val="17B163F5"/>
    <w:rsid w:val="17E653FF"/>
    <w:rsid w:val="180721D8"/>
    <w:rsid w:val="180FC994"/>
    <w:rsid w:val="181B2426"/>
    <w:rsid w:val="18548167"/>
    <w:rsid w:val="18555778"/>
    <w:rsid w:val="18991F77"/>
    <w:rsid w:val="18A56283"/>
    <w:rsid w:val="18ACF51F"/>
    <w:rsid w:val="18C27812"/>
    <w:rsid w:val="19510925"/>
    <w:rsid w:val="198094B1"/>
    <w:rsid w:val="198C4A50"/>
    <w:rsid w:val="1A81A39B"/>
    <w:rsid w:val="1B020329"/>
    <w:rsid w:val="1B1BF367"/>
    <w:rsid w:val="1B26A691"/>
    <w:rsid w:val="1B634DB1"/>
    <w:rsid w:val="1BFA8E24"/>
    <w:rsid w:val="1C2A100D"/>
    <w:rsid w:val="1C703901"/>
    <w:rsid w:val="1C84AF59"/>
    <w:rsid w:val="1D38A4DB"/>
    <w:rsid w:val="1DDE8EC5"/>
    <w:rsid w:val="1E5E4753"/>
    <w:rsid w:val="1ED56447"/>
    <w:rsid w:val="1F12CC99"/>
    <w:rsid w:val="1F29F7B9"/>
    <w:rsid w:val="1F5B6B93"/>
    <w:rsid w:val="1F813BFD"/>
    <w:rsid w:val="1FB9ABA7"/>
    <w:rsid w:val="1FC06C4E"/>
    <w:rsid w:val="1FF42CDF"/>
    <w:rsid w:val="201A5D3D"/>
    <w:rsid w:val="2020C4BF"/>
    <w:rsid w:val="204CBDA5"/>
    <w:rsid w:val="2074FDD7"/>
    <w:rsid w:val="207D2A56"/>
    <w:rsid w:val="207E529C"/>
    <w:rsid w:val="208793C2"/>
    <w:rsid w:val="20A5CCA6"/>
    <w:rsid w:val="2118D6B3"/>
    <w:rsid w:val="212DE671"/>
    <w:rsid w:val="213F1DDE"/>
    <w:rsid w:val="21AEA8F4"/>
    <w:rsid w:val="21BE7FF5"/>
    <w:rsid w:val="22093FAA"/>
    <w:rsid w:val="2228B9DA"/>
    <w:rsid w:val="2231AAA0"/>
    <w:rsid w:val="22788F32"/>
    <w:rsid w:val="2320DA09"/>
    <w:rsid w:val="23302DCB"/>
    <w:rsid w:val="2357EC88"/>
    <w:rsid w:val="235D929B"/>
    <w:rsid w:val="238AAA22"/>
    <w:rsid w:val="23B83980"/>
    <w:rsid w:val="23CDC510"/>
    <w:rsid w:val="2408DF3A"/>
    <w:rsid w:val="248CEA64"/>
    <w:rsid w:val="24A3EFEC"/>
    <w:rsid w:val="2530E9D4"/>
    <w:rsid w:val="256F5E1D"/>
    <w:rsid w:val="25E4F2C6"/>
    <w:rsid w:val="260FACF7"/>
    <w:rsid w:val="2619CBC0"/>
    <w:rsid w:val="263FC04D"/>
    <w:rsid w:val="2642E5E5"/>
    <w:rsid w:val="26516B5E"/>
    <w:rsid w:val="26886523"/>
    <w:rsid w:val="269152CF"/>
    <w:rsid w:val="26B57C50"/>
    <w:rsid w:val="26E4A742"/>
    <w:rsid w:val="273AD853"/>
    <w:rsid w:val="2748E3C2"/>
    <w:rsid w:val="27687639"/>
    <w:rsid w:val="27788979"/>
    <w:rsid w:val="27EFFC2B"/>
    <w:rsid w:val="28167003"/>
    <w:rsid w:val="2818712D"/>
    <w:rsid w:val="282CC654"/>
    <w:rsid w:val="2834C42E"/>
    <w:rsid w:val="2887C3C7"/>
    <w:rsid w:val="28A66B7B"/>
    <w:rsid w:val="28ABB54A"/>
    <w:rsid w:val="28BF1F81"/>
    <w:rsid w:val="290700F2"/>
    <w:rsid w:val="295C3EC8"/>
    <w:rsid w:val="29EE6528"/>
    <w:rsid w:val="2A8A7B6E"/>
    <w:rsid w:val="2AB50276"/>
    <w:rsid w:val="2AC36662"/>
    <w:rsid w:val="2B54C626"/>
    <w:rsid w:val="2C04B584"/>
    <w:rsid w:val="2C139D40"/>
    <w:rsid w:val="2CD022D2"/>
    <w:rsid w:val="2CD8422E"/>
    <w:rsid w:val="2D9F8945"/>
    <w:rsid w:val="2DD19B0B"/>
    <w:rsid w:val="2DD37ADB"/>
    <w:rsid w:val="2E200CB5"/>
    <w:rsid w:val="2E2D19A7"/>
    <w:rsid w:val="2E5D0412"/>
    <w:rsid w:val="2F03D2B9"/>
    <w:rsid w:val="2F23A2A5"/>
    <w:rsid w:val="2F7AF9DD"/>
    <w:rsid w:val="2F83B0EB"/>
    <w:rsid w:val="2FC8EA08"/>
    <w:rsid w:val="2FF8C9C5"/>
    <w:rsid w:val="306B82D2"/>
    <w:rsid w:val="30A23155"/>
    <w:rsid w:val="30B5D0AD"/>
    <w:rsid w:val="30C7539E"/>
    <w:rsid w:val="30F37EBB"/>
    <w:rsid w:val="3111AFD1"/>
    <w:rsid w:val="311BEEA6"/>
    <w:rsid w:val="3182FD33"/>
    <w:rsid w:val="32215CAD"/>
    <w:rsid w:val="32326DE8"/>
    <w:rsid w:val="327AC9C0"/>
    <w:rsid w:val="32BCC2CB"/>
    <w:rsid w:val="32E3322A"/>
    <w:rsid w:val="32FCD45E"/>
    <w:rsid w:val="33658EEC"/>
    <w:rsid w:val="3366A973"/>
    <w:rsid w:val="337676D1"/>
    <w:rsid w:val="3385C376"/>
    <w:rsid w:val="339D8CB9"/>
    <w:rsid w:val="33CE3E49"/>
    <w:rsid w:val="3407A7E3"/>
    <w:rsid w:val="34218F1C"/>
    <w:rsid w:val="346FA022"/>
    <w:rsid w:val="34B1CD1C"/>
    <w:rsid w:val="34FAC1E7"/>
    <w:rsid w:val="35271C12"/>
    <w:rsid w:val="352B403C"/>
    <w:rsid w:val="3611BF62"/>
    <w:rsid w:val="36779B0F"/>
    <w:rsid w:val="36C3132B"/>
    <w:rsid w:val="36CA40E2"/>
    <w:rsid w:val="370A7D2A"/>
    <w:rsid w:val="37D1E112"/>
    <w:rsid w:val="38594436"/>
    <w:rsid w:val="388C409F"/>
    <w:rsid w:val="3897CF87"/>
    <w:rsid w:val="390652C6"/>
    <w:rsid w:val="39217C7B"/>
    <w:rsid w:val="394E67EF"/>
    <w:rsid w:val="39922FEE"/>
    <w:rsid w:val="39928AAE"/>
    <w:rsid w:val="39F51497"/>
    <w:rsid w:val="3A0A144F"/>
    <w:rsid w:val="3A0B6F44"/>
    <w:rsid w:val="3A9A1373"/>
    <w:rsid w:val="3AB8BE13"/>
    <w:rsid w:val="3AC9472A"/>
    <w:rsid w:val="3B4F64AE"/>
    <w:rsid w:val="3B6EA4BD"/>
    <w:rsid w:val="3B90E4F8"/>
    <w:rsid w:val="3BCFBC3C"/>
    <w:rsid w:val="3BDA4C4D"/>
    <w:rsid w:val="3BED1C7F"/>
    <w:rsid w:val="3C2B7079"/>
    <w:rsid w:val="3C53E4AE"/>
    <w:rsid w:val="3C69BB9D"/>
    <w:rsid w:val="3C721D61"/>
    <w:rsid w:val="3CA3B6A4"/>
    <w:rsid w:val="3CA98C5F"/>
    <w:rsid w:val="3CE726DE"/>
    <w:rsid w:val="3D3029A0"/>
    <w:rsid w:val="3D609651"/>
    <w:rsid w:val="3D6DAD9D"/>
    <w:rsid w:val="3D7F77F0"/>
    <w:rsid w:val="3D8BDD78"/>
    <w:rsid w:val="3E157C34"/>
    <w:rsid w:val="3E168268"/>
    <w:rsid w:val="3E381926"/>
    <w:rsid w:val="3EAA6CA2"/>
    <w:rsid w:val="3EB89EC5"/>
    <w:rsid w:val="3F15169B"/>
    <w:rsid w:val="3F279964"/>
    <w:rsid w:val="3F787111"/>
    <w:rsid w:val="3FE12F76"/>
    <w:rsid w:val="3FE88680"/>
    <w:rsid w:val="3FEDA014"/>
    <w:rsid w:val="400FDB20"/>
    <w:rsid w:val="40FAE0B1"/>
    <w:rsid w:val="4100F9DE"/>
    <w:rsid w:val="41756D0B"/>
    <w:rsid w:val="41873AE9"/>
    <w:rsid w:val="41FD17EA"/>
    <w:rsid w:val="42089BDD"/>
    <w:rsid w:val="423312F7"/>
    <w:rsid w:val="4242D2A0"/>
    <w:rsid w:val="426AEABA"/>
    <w:rsid w:val="42846926"/>
    <w:rsid w:val="42D64741"/>
    <w:rsid w:val="43335275"/>
    <w:rsid w:val="43851635"/>
    <w:rsid w:val="43F6B90F"/>
    <w:rsid w:val="4450CB5B"/>
    <w:rsid w:val="44BEF3E8"/>
    <w:rsid w:val="45929175"/>
    <w:rsid w:val="46183017"/>
    <w:rsid w:val="466CCC19"/>
    <w:rsid w:val="469C562A"/>
    <w:rsid w:val="47155740"/>
    <w:rsid w:val="47512830"/>
    <w:rsid w:val="47861D44"/>
    <w:rsid w:val="479607E0"/>
    <w:rsid w:val="47D2574D"/>
    <w:rsid w:val="481D7A24"/>
    <w:rsid w:val="48361838"/>
    <w:rsid w:val="486DA184"/>
    <w:rsid w:val="4896E7E7"/>
    <w:rsid w:val="4A2AC6C1"/>
    <w:rsid w:val="4A64E331"/>
    <w:rsid w:val="4A724D66"/>
    <w:rsid w:val="4A9EE9EB"/>
    <w:rsid w:val="4AAC3B5B"/>
    <w:rsid w:val="4B42A9AA"/>
    <w:rsid w:val="4BAC4F8A"/>
    <w:rsid w:val="4BC33000"/>
    <w:rsid w:val="4C04A4CD"/>
    <w:rsid w:val="4C1A9DD9"/>
    <w:rsid w:val="4C52B737"/>
    <w:rsid w:val="4C5AC1CB"/>
    <w:rsid w:val="4C9EC965"/>
    <w:rsid w:val="4CAC5603"/>
    <w:rsid w:val="4DD79AF3"/>
    <w:rsid w:val="4E0B3872"/>
    <w:rsid w:val="4E3CA1A4"/>
    <w:rsid w:val="4E7ED70D"/>
    <w:rsid w:val="4EA9390F"/>
    <w:rsid w:val="4F96DC1B"/>
    <w:rsid w:val="4FAF14F2"/>
    <w:rsid w:val="4FBF6DAF"/>
    <w:rsid w:val="505BFCAC"/>
    <w:rsid w:val="50BC2FFD"/>
    <w:rsid w:val="50DD77DD"/>
    <w:rsid w:val="50E9B342"/>
    <w:rsid w:val="51703B5B"/>
    <w:rsid w:val="5171B11F"/>
    <w:rsid w:val="519B0775"/>
    <w:rsid w:val="51AC873C"/>
    <w:rsid w:val="51D9CA64"/>
    <w:rsid w:val="521AB14A"/>
    <w:rsid w:val="5279483E"/>
    <w:rsid w:val="52AD7B35"/>
    <w:rsid w:val="52CC7467"/>
    <w:rsid w:val="52D29DA0"/>
    <w:rsid w:val="52D45A35"/>
    <w:rsid w:val="53426D6F"/>
    <w:rsid w:val="53E64875"/>
    <w:rsid w:val="53E89DDB"/>
    <w:rsid w:val="53F2D414"/>
    <w:rsid w:val="551972B1"/>
    <w:rsid w:val="553CA094"/>
    <w:rsid w:val="55757C18"/>
    <w:rsid w:val="558A14F8"/>
    <w:rsid w:val="55D40AA3"/>
    <w:rsid w:val="5615FB14"/>
    <w:rsid w:val="562269A6"/>
    <w:rsid w:val="56613C5B"/>
    <w:rsid w:val="56C3C05E"/>
    <w:rsid w:val="56CABFE4"/>
    <w:rsid w:val="5704BB3E"/>
    <w:rsid w:val="5709BE07"/>
    <w:rsid w:val="577938ED"/>
    <w:rsid w:val="57ABFF5E"/>
    <w:rsid w:val="57AEAAD5"/>
    <w:rsid w:val="57D4C655"/>
    <w:rsid w:val="58047A9B"/>
    <w:rsid w:val="58E77ACC"/>
    <w:rsid w:val="593C058D"/>
    <w:rsid w:val="593FFEF5"/>
    <w:rsid w:val="59407CD8"/>
    <w:rsid w:val="5954BCB5"/>
    <w:rsid w:val="596DE512"/>
    <w:rsid w:val="59798413"/>
    <w:rsid w:val="59AA2788"/>
    <w:rsid w:val="59C579FC"/>
    <w:rsid w:val="5A0F5E7E"/>
    <w:rsid w:val="5A2C5859"/>
    <w:rsid w:val="5A5A8726"/>
    <w:rsid w:val="5A6EF8BF"/>
    <w:rsid w:val="5A9578A3"/>
    <w:rsid w:val="5ADBCF56"/>
    <w:rsid w:val="5AE3A020"/>
    <w:rsid w:val="5B22C7F6"/>
    <w:rsid w:val="5B5E058A"/>
    <w:rsid w:val="5B614A5D"/>
    <w:rsid w:val="5BABE218"/>
    <w:rsid w:val="5BB58B26"/>
    <w:rsid w:val="5BE4BD9C"/>
    <w:rsid w:val="5C20AB50"/>
    <w:rsid w:val="5C4AA1B2"/>
    <w:rsid w:val="5C8BF8D0"/>
    <w:rsid w:val="5CFD1ABE"/>
    <w:rsid w:val="5D35BA89"/>
    <w:rsid w:val="5DD87F9D"/>
    <w:rsid w:val="5DF43688"/>
    <w:rsid w:val="5E137018"/>
    <w:rsid w:val="5E415635"/>
    <w:rsid w:val="5E595200"/>
    <w:rsid w:val="5E9E5BC1"/>
    <w:rsid w:val="5EBC238C"/>
    <w:rsid w:val="5F3F97C7"/>
    <w:rsid w:val="5F6F57CD"/>
    <w:rsid w:val="5FA2E117"/>
    <w:rsid w:val="5FBD86F3"/>
    <w:rsid w:val="5FC4CAE0"/>
    <w:rsid w:val="6053547F"/>
    <w:rsid w:val="607B550E"/>
    <w:rsid w:val="60A46669"/>
    <w:rsid w:val="60A6A556"/>
    <w:rsid w:val="60F81A2A"/>
    <w:rsid w:val="6180E0E1"/>
    <w:rsid w:val="618A6E3E"/>
    <w:rsid w:val="61C3B84E"/>
    <w:rsid w:val="61EEAC6C"/>
    <w:rsid w:val="6205880F"/>
    <w:rsid w:val="62200AA4"/>
    <w:rsid w:val="6232B30C"/>
    <w:rsid w:val="62708586"/>
    <w:rsid w:val="629DA013"/>
    <w:rsid w:val="6367D1F0"/>
    <w:rsid w:val="63E0DFDC"/>
    <w:rsid w:val="63EDA9E1"/>
    <w:rsid w:val="63F94E6F"/>
    <w:rsid w:val="640419E5"/>
    <w:rsid w:val="6491C69A"/>
    <w:rsid w:val="649FCA75"/>
    <w:rsid w:val="64ACD81A"/>
    <w:rsid w:val="64EEBB9E"/>
    <w:rsid w:val="64F02F32"/>
    <w:rsid w:val="64F7D34F"/>
    <w:rsid w:val="6509EE0C"/>
    <w:rsid w:val="65259CC3"/>
    <w:rsid w:val="656D1ACB"/>
    <w:rsid w:val="658ECF48"/>
    <w:rsid w:val="6594939C"/>
    <w:rsid w:val="665033B6"/>
    <w:rsid w:val="66941BFA"/>
    <w:rsid w:val="66C01DD8"/>
    <w:rsid w:val="679D8497"/>
    <w:rsid w:val="67DFFF12"/>
    <w:rsid w:val="6886283E"/>
    <w:rsid w:val="689F509B"/>
    <w:rsid w:val="68D222A0"/>
    <w:rsid w:val="68E84399"/>
    <w:rsid w:val="6924C580"/>
    <w:rsid w:val="693954F8"/>
    <w:rsid w:val="69766038"/>
    <w:rsid w:val="69843FB1"/>
    <w:rsid w:val="6987D478"/>
    <w:rsid w:val="6A21F89F"/>
    <w:rsid w:val="6A3C16C9"/>
    <w:rsid w:val="6A73A954"/>
    <w:rsid w:val="6AE09B8D"/>
    <w:rsid w:val="6B3D8E15"/>
    <w:rsid w:val="6B59C8C2"/>
    <w:rsid w:val="6B8D93E5"/>
    <w:rsid w:val="6BC0A6C8"/>
    <w:rsid w:val="6BC2F3FF"/>
    <w:rsid w:val="6BC41291"/>
    <w:rsid w:val="6BC9F368"/>
    <w:rsid w:val="6BE99566"/>
    <w:rsid w:val="6C9CB015"/>
    <w:rsid w:val="6D1FC1BE"/>
    <w:rsid w:val="6DE38525"/>
    <w:rsid w:val="6DE59E96"/>
    <w:rsid w:val="6E02EEC2"/>
    <w:rsid w:val="6E5485A1"/>
    <w:rsid w:val="6E91FC9E"/>
    <w:rsid w:val="6EB9FECA"/>
    <w:rsid w:val="6EBBA4E7"/>
    <w:rsid w:val="6EF14675"/>
    <w:rsid w:val="6F07D062"/>
    <w:rsid w:val="6F4F088E"/>
    <w:rsid w:val="6F8490A1"/>
    <w:rsid w:val="6FABCC38"/>
    <w:rsid w:val="6FC1C64D"/>
    <w:rsid w:val="6FF80AA7"/>
    <w:rsid w:val="705906C0"/>
    <w:rsid w:val="707A97C9"/>
    <w:rsid w:val="70A2AD2D"/>
    <w:rsid w:val="70B3ADA5"/>
    <w:rsid w:val="70C97490"/>
    <w:rsid w:val="71333F3D"/>
    <w:rsid w:val="723934EC"/>
    <w:rsid w:val="727D0C88"/>
    <w:rsid w:val="72921F25"/>
    <w:rsid w:val="72B7769E"/>
    <w:rsid w:val="72CA714F"/>
    <w:rsid w:val="73023D97"/>
    <w:rsid w:val="73242EEA"/>
    <w:rsid w:val="737630CA"/>
    <w:rsid w:val="73A34C0B"/>
    <w:rsid w:val="73C5EFC0"/>
    <w:rsid w:val="73D5054D"/>
    <w:rsid w:val="73FB3B4D"/>
    <w:rsid w:val="7406525F"/>
    <w:rsid w:val="7452F0E6"/>
    <w:rsid w:val="745346FF"/>
    <w:rsid w:val="7471B8AD"/>
    <w:rsid w:val="74D14573"/>
    <w:rsid w:val="75498D83"/>
    <w:rsid w:val="7563A479"/>
    <w:rsid w:val="758E03B7"/>
    <w:rsid w:val="75950B36"/>
    <w:rsid w:val="7599B0EE"/>
    <w:rsid w:val="75CD303E"/>
    <w:rsid w:val="75D72612"/>
    <w:rsid w:val="763C5845"/>
    <w:rsid w:val="766E9C1C"/>
    <w:rsid w:val="768B98F6"/>
    <w:rsid w:val="76C53214"/>
    <w:rsid w:val="7732DC0F"/>
    <w:rsid w:val="78253C48"/>
    <w:rsid w:val="7866D911"/>
    <w:rsid w:val="78703410"/>
    <w:rsid w:val="7889B7DF"/>
    <w:rsid w:val="78AEF011"/>
    <w:rsid w:val="78F6A987"/>
    <w:rsid w:val="792C0173"/>
    <w:rsid w:val="7968A893"/>
    <w:rsid w:val="7976F48D"/>
    <w:rsid w:val="79C10CA9"/>
    <w:rsid w:val="79C7F5A7"/>
    <w:rsid w:val="7A67EECA"/>
    <w:rsid w:val="7A7EA676"/>
    <w:rsid w:val="7A9E9D06"/>
    <w:rsid w:val="7AEDAE74"/>
    <w:rsid w:val="7B1B3C55"/>
    <w:rsid w:val="7B574947"/>
    <w:rsid w:val="7B5E3FC4"/>
    <w:rsid w:val="7B6104A6"/>
    <w:rsid w:val="7B8B350C"/>
    <w:rsid w:val="7C21DE07"/>
    <w:rsid w:val="7C7452A8"/>
    <w:rsid w:val="7D60EEE9"/>
    <w:rsid w:val="7E155478"/>
    <w:rsid w:val="7E221D73"/>
    <w:rsid w:val="7E69F682"/>
    <w:rsid w:val="7EB4052E"/>
    <w:rsid w:val="7EC0707A"/>
    <w:rsid w:val="7EFC8E6D"/>
    <w:rsid w:val="7F28311D"/>
    <w:rsid w:val="7F5C6E37"/>
    <w:rsid w:val="7F6F018A"/>
    <w:rsid w:val="7F9529CA"/>
    <w:rsid w:val="7FA853FA"/>
    <w:rsid w:val="7FD7B4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D7B35"/>
  <w15:chartTrackingRefBased/>
  <w15:docId w15:val="{8C42F983-00C9-47C0-AD1E-72AA5196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EC0707A"/>
    <w:rPr>
      <w:lang w:val="en-US"/>
    </w:rPr>
  </w:style>
  <w:style w:type="paragraph" w:styleId="Ttulo1">
    <w:name w:val="heading 1"/>
    <w:basedOn w:val="Normal"/>
    <w:next w:val="Normal"/>
    <w:link w:val="Ttulo1Char"/>
    <w:uiPriority w:val="9"/>
    <w:qFormat/>
    <w:rsid w:val="7EC0707A"/>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7EC0707A"/>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7EC0707A"/>
    <w:pPr>
      <w:keepNext/>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har"/>
    <w:uiPriority w:val="9"/>
    <w:unhideWhenUsed/>
    <w:qFormat/>
    <w:rsid w:val="7EC0707A"/>
    <w:pPr>
      <w:keepNext/>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7EC0707A"/>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7EC0707A"/>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har"/>
    <w:uiPriority w:val="9"/>
    <w:unhideWhenUsed/>
    <w:qFormat/>
    <w:rsid w:val="7EC0707A"/>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har"/>
    <w:uiPriority w:val="9"/>
    <w:unhideWhenUsed/>
    <w:qFormat/>
    <w:rsid w:val="7EC0707A"/>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har"/>
    <w:uiPriority w:val="9"/>
    <w:unhideWhenUsed/>
    <w:qFormat/>
    <w:rsid w:val="7EC0707A"/>
    <w:pPr>
      <w:keepNext/>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7EC0707A"/>
    <w:pPr>
      <w:ind w:left="720"/>
      <w:contextualSpacing/>
    </w:pPr>
  </w:style>
  <w:style w:type="paragraph" w:styleId="Ttulo">
    <w:name w:val="Title"/>
    <w:basedOn w:val="Normal"/>
    <w:next w:val="Normal"/>
    <w:link w:val="TtuloChar"/>
    <w:uiPriority w:val="10"/>
    <w:qFormat/>
    <w:rsid w:val="7EC0707A"/>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har"/>
    <w:uiPriority w:val="11"/>
    <w:qFormat/>
    <w:rsid w:val="7EC0707A"/>
    <w:rPr>
      <w:rFonts w:eastAsiaTheme="minorEastAsia"/>
      <w:color w:val="5A5A5A"/>
    </w:rPr>
  </w:style>
  <w:style w:type="paragraph" w:styleId="Citao">
    <w:name w:val="Quote"/>
    <w:basedOn w:val="Normal"/>
    <w:next w:val="Normal"/>
    <w:link w:val="CitaoChar"/>
    <w:uiPriority w:val="29"/>
    <w:qFormat/>
    <w:rsid w:val="7EC0707A"/>
    <w:pPr>
      <w:spacing w:before="200"/>
      <w:ind w:left="864" w:right="864"/>
      <w:jc w:val="center"/>
    </w:pPr>
    <w:rPr>
      <w:i/>
      <w:iCs/>
      <w:color w:val="404040" w:themeColor="text1" w:themeTint="BF"/>
    </w:rPr>
  </w:style>
  <w:style w:type="paragraph" w:styleId="CitaoIntensa">
    <w:name w:val="Intense Quote"/>
    <w:basedOn w:val="Normal"/>
    <w:next w:val="Normal"/>
    <w:link w:val="CitaoIntensaChar"/>
    <w:uiPriority w:val="30"/>
    <w:qFormat/>
    <w:rsid w:val="7EC0707A"/>
    <w:pPr>
      <w:spacing w:before="360" w:after="360"/>
      <w:ind w:left="864" w:right="864"/>
      <w:jc w:val="center"/>
    </w:pPr>
    <w:rPr>
      <w:i/>
      <w:iCs/>
      <w:color w:val="4472C4" w:themeColor="accent1"/>
    </w:rPr>
  </w:style>
  <w:style w:type="character" w:customStyle="1" w:styleId="Ttulo1Char">
    <w:name w:val="Título 1 Char"/>
    <w:basedOn w:val="Fontepargpadro"/>
    <w:link w:val="Ttulo1"/>
    <w:uiPriority w:val="9"/>
    <w:rsid w:val="7EC0707A"/>
    <w:rPr>
      <w:rFonts w:asciiTheme="majorHAnsi" w:eastAsiaTheme="majorEastAsia" w:hAnsiTheme="majorHAnsi" w:cstheme="majorBidi"/>
      <w:noProof w:val="0"/>
      <w:color w:val="2F5496" w:themeColor="accent1" w:themeShade="BF"/>
      <w:sz w:val="32"/>
      <w:szCs w:val="32"/>
      <w:lang w:val="en-US"/>
    </w:rPr>
  </w:style>
  <w:style w:type="character" w:customStyle="1" w:styleId="Ttulo2Char">
    <w:name w:val="Título 2 Char"/>
    <w:basedOn w:val="Fontepargpadro"/>
    <w:link w:val="Ttulo2"/>
    <w:uiPriority w:val="9"/>
    <w:rsid w:val="7EC0707A"/>
    <w:rPr>
      <w:rFonts w:asciiTheme="majorHAnsi" w:eastAsiaTheme="majorEastAsia" w:hAnsiTheme="majorHAnsi" w:cstheme="majorBidi"/>
      <w:noProof w:val="0"/>
      <w:color w:val="2F5496" w:themeColor="accent1" w:themeShade="BF"/>
      <w:sz w:val="26"/>
      <w:szCs w:val="26"/>
      <w:lang w:val="en-US"/>
    </w:rPr>
  </w:style>
  <w:style w:type="character" w:customStyle="1" w:styleId="Ttulo3Char">
    <w:name w:val="Título 3 Char"/>
    <w:basedOn w:val="Fontepargpadro"/>
    <w:link w:val="Ttulo3"/>
    <w:uiPriority w:val="9"/>
    <w:rsid w:val="7EC0707A"/>
    <w:rPr>
      <w:rFonts w:asciiTheme="majorHAnsi" w:eastAsiaTheme="majorEastAsia" w:hAnsiTheme="majorHAnsi" w:cstheme="majorBidi"/>
      <w:noProof w:val="0"/>
      <w:color w:val="1F3763"/>
      <w:sz w:val="24"/>
      <w:szCs w:val="24"/>
      <w:lang w:val="en-US"/>
    </w:rPr>
  </w:style>
  <w:style w:type="character" w:customStyle="1" w:styleId="Ttulo4Char">
    <w:name w:val="Título 4 Char"/>
    <w:basedOn w:val="Fontepargpadro"/>
    <w:link w:val="Ttulo4"/>
    <w:uiPriority w:val="9"/>
    <w:rsid w:val="7EC0707A"/>
    <w:rPr>
      <w:rFonts w:asciiTheme="majorHAnsi" w:eastAsiaTheme="majorEastAsia" w:hAnsiTheme="majorHAnsi" w:cstheme="majorBidi"/>
      <w:i/>
      <w:iCs/>
      <w:noProof w:val="0"/>
      <w:color w:val="2F5496" w:themeColor="accent1" w:themeShade="BF"/>
      <w:lang w:val="en-US"/>
    </w:rPr>
  </w:style>
  <w:style w:type="character" w:customStyle="1" w:styleId="Ttulo5Char">
    <w:name w:val="Título 5 Char"/>
    <w:basedOn w:val="Fontepargpadro"/>
    <w:link w:val="Ttulo5"/>
    <w:uiPriority w:val="9"/>
    <w:rsid w:val="7EC0707A"/>
    <w:rPr>
      <w:rFonts w:asciiTheme="majorHAnsi" w:eastAsiaTheme="majorEastAsia" w:hAnsiTheme="majorHAnsi" w:cstheme="majorBidi"/>
      <w:noProof w:val="0"/>
      <w:color w:val="2F5496" w:themeColor="accent1" w:themeShade="BF"/>
      <w:lang w:val="en-US"/>
    </w:rPr>
  </w:style>
  <w:style w:type="character" w:customStyle="1" w:styleId="Ttulo6Char">
    <w:name w:val="Título 6 Char"/>
    <w:basedOn w:val="Fontepargpadro"/>
    <w:link w:val="Ttulo6"/>
    <w:uiPriority w:val="9"/>
    <w:rsid w:val="7EC0707A"/>
    <w:rPr>
      <w:rFonts w:asciiTheme="majorHAnsi" w:eastAsiaTheme="majorEastAsia" w:hAnsiTheme="majorHAnsi" w:cstheme="majorBidi"/>
      <w:noProof w:val="0"/>
      <w:color w:val="1F3763"/>
      <w:lang w:val="en-US"/>
    </w:rPr>
  </w:style>
  <w:style w:type="character" w:customStyle="1" w:styleId="Ttulo7Char">
    <w:name w:val="Título 7 Char"/>
    <w:basedOn w:val="Fontepargpadro"/>
    <w:link w:val="Ttulo7"/>
    <w:uiPriority w:val="9"/>
    <w:rsid w:val="7EC0707A"/>
    <w:rPr>
      <w:rFonts w:asciiTheme="majorHAnsi" w:eastAsiaTheme="majorEastAsia" w:hAnsiTheme="majorHAnsi" w:cstheme="majorBidi"/>
      <w:i/>
      <w:iCs/>
      <w:noProof w:val="0"/>
      <w:color w:val="1F3763"/>
      <w:lang w:val="en-US"/>
    </w:rPr>
  </w:style>
  <w:style w:type="character" w:customStyle="1" w:styleId="Ttulo8Char">
    <w:name w:val="Título 8 Char"/>
    <w:basedOn w:val="Fontepargpadro"/>
    <w:link w:val="Ttulo8"/>
    <w:uiPriority w:val="9"/>
    <w:rsid w:val="7EC0707A"/>
    <w:rPr>
      <w:rFonts w:asciiTheme="majorHAnsi" w:eastAsiaTheme="majorEastAsia" w:hAnsiTheme="majorHAnsi" w:cstheme="majorBidi"/>
      <w:noProof w:val="0"/>
      <w:color w:val="272727"/>
      <w:sz w:val="21"/>
      <w:szCs w:val="21"/>
      <w:lang w:val="en-US"/>
    </w:rPr>
  </w:style>
  <w:style w:type="character" w:customStyle="1" w:styleId="Ttulo9Char">
    <w:name w:val="Título 9 Char"/>
    <w:basedOn w:val="Fontepargpadro"/>
    <w:link w:val="Ttulo9"/>
    <w:uiPriority w:val="9"/>
    <w:rsid w:val="7EC0707A"/>
    <w:rPr>
      <w:rFonts w:asciiTheme="majorHAnsi" w:eastAsiaTheme="majorEastAsia" w:hAnsiTheme="majorHAnsi" w:cstheme="majorBidi"/>
      <w:i/>
      <w:iCs/>
      <w:noProof w:val="0"/>
      <w:color w:val="272727"/>
      <w:sz w:val="21"/>
      <w:szCs w:val="21"/>
      <w:lang w:val="en-US"/>
    </w:rPr>
  </w:style>
  <w:style w:type="character" w:customStyle="1" w:styleId="TtuloChar">
    <w:name w:val="Título Char"/>
    <w:basedOn w:val="Fontepargpadro"/>
    <w:link w:val="Ttulo"/>
    <w:uiPriority w:val="10"/>
    <w:rsid w:val="7EC0707A"/>
    <w:rPr>
      <w:rFonts w:asciiTheme="majorHAnsi" w:eastAsiaTheme="majorEastAsia" w:hAnsiTheme="majorHAnsi" w:cstheme="majorBidi"/>
      <w:noProof w:val="0"/>
      <w:sz w:val="56"/>
      <w:szCs w:val="56"/>
      <w:lang w:val="en-US"/>
    </w:rPr>
  </w:style>
  <w:style w:type="character" w:customStyle="1" w:styleId="SubttuloChar">
    <w:name w:val="Subtítulo Char"/>
    <w:basedOn w:val="Fontepargpadro"/>
    <w:link w:val="Subttulo"/>
    <w:uiPriority w:val="11"/>
    <w:rsid w:val="7EC0707A"/>
    <w:rPr>
      <w:rFonts w:asciiTheme="minorHAnsi" w:eastAsiaTheme="minorEastAsia" w:hAnsiTheme="minorHAnsi" w:cstheme="minorBidi"/>
      <w:noProof w:val="0"/>
      <w:color w:val="5A5A5A"/>
      <w:lang w:val="en-US"/>
    </w:rPr>
  </w:style>
  <w:style w:type="character" w:customStyle="1" w:styleId="CitaoChar">
    <w:name w:val="Citação Char"/>
    <w:basedOn w:val="Fontepargpadro"/>
    <w:link w:val="Citao"/>
    <w:uiPriority w:val="29"/>
    <w:rsid w:val="7EC0707A"/>
    <w:rPr>
      <w:i/>
      <w:iCs/>
      <w:noProof w:val="0"/>
      <w:color w:val="404040" w:themeColor="text1" w:themeTint="BF"/>
      <w:lang w:val="en-US"/>
    </w:rPr>
  </w:style>
  <w:style w:type="character" w:customStyle="1" w:styleId="CitaoIntensaChar">
    <w:name w:val="Citação Intensa Char"/>
    <w:basedOn w:val="Fontepargpadro"/>
    <w:link w:val="CitaoIntensa"/>
    <w:uiPriority w:val="30"/>
    <w:rsid w:val="7EC0707A"/>
    <w:rPr>
      <w:i/>
      <w:iCs/>
      <w:noProof w:val="0"/>
      <w:color w:val="4472C4" w:themeColor="accent1"/>
      <w:lang w:val="en-US"/>
    </w:rPr>
  </w:style>
  <w:style w:type="paragraph" w:styleId="Sumrio1">
    <w:name w:val="toc 1"/>
    <w:basedOn w:val="Normal"/>
    <w:next w:val="Normal"/>
    <w:uiPriority w:val="39"/>
    <w:unhideWhenUsed/>
    <w:rsid w:val="7EC0707A"/>
    <w:pPr>
      <w:spacing w:after="100"/>
    </w:pPr>
  </w:style>
  <w:style w:type="paragraph" w:styleId="Sumrio2">
    <w:name w:val="toc 2"/>
    <w:basedOn w:val="Normal"/>
    <w:next w:val="Normal"/>
    <w:uiPriority w:val="39"/>
    <w:unhideWhenUsed/>
    <w:rsid w:val="7EC0707A"/>
    <w:pPr>
      <w:spacing w:after="100"/>
      <w:ind w:left="220"/>
    </w:pPr>
  </w:style>
  <w:style w:type="paragraph" w:styleId="Sumrio3">
    <w:name w:val="toc 3"/>
    <w:basedOn w:val="Normal"/>
    <w:next w:val="Normal"/>
    <w:uiPriority w:val="39"/>
    <w:unhideWhenUsed/>
    <w:rsid w:val="7EC0707A"/>
    <w:pPr>
      <w:spacing w:after="100"/>
      <w:ind w:left="440"/>
    </w:pPr>
  </w:style>
  <w:style w:type="paragraph" w:styleId="Sumrio4">
    <w:name w:val="toc 4"/>
    <w:basedOn w:val="Normal"/>
    <w:next w:val="Normal"/>
    <w:uiPriority w:val="39"/>
    <w:unhideWhenUsed/>
    <w:rsid w:val="7EC0707A"/>
    <w:pPr>
      <w:spacing w:after="100"/>
      <w:ind w:left="660"/>
    </w:pPr>
  </w:style>
  <w:style w:type="paragraph" w:styleId="Sumrio5">
    <w:name w:val="toc 5"/>
    <w:basedOn w:val="Normal"/>
    <w:next w:val="Normal"/>
    <w:uiPriority w:val="39"/>
    <w:unhideWhenUsed/>
    <w:rsid w:val="7EC0707A"/>
    <w:pPr>
      <w:spacing w:after="100"/>
      <w:ind w:left="880"/>
    </w:pPr>
  </w:style>
  <w:style w:type="paragraph" w:styleId="Sumrio6">
    <w:name w:val="toc 6"/>
    <w:basedOn w:val="Normal"/>
    <w:next w:val="Normal"/>
    <w:uiPriority w:val="39"/>
    <w:unhideWhenUsed/>
    <w:rsid w:val="7EC0707A"/>
    <w:pPr>
      <w:spacing w:after="100"/>
      <w:ind w:left="1100"/>
    </w:pPr>
  </w:style>
  <w:style w:type="paragraph" w:styleId="Sumrio7">
    <w:name w:val="toc 7"/>
    <w:basedOn w:val="Normal"/>
    <w:next w:val="Normal"/>
    <w:uiPriority w:val="39"/>
    <w:unhideWhenUsed/>
    <w:rsid w:val="7EC0707A"/>
    <w:pPr>
      <w:spacing w:after="100"/>
      <w:ind w:left="1320"/>
    </w:pPr>
  </w:style>
  <w:style w:type="paragraph" w:styleId="Sumrio8">
    <w:name w:val="toc 8"/>
    <w:basedOn w:val="Normal"/>
    <w:next w:val="Normal"/>
    <w:uiPriority w:val="39"/>
    <w:unhideWhenUsed/>
    <w:rsid w:val="7EC0707A"/>
    <w:pPr>
      <w:spacing w:after="100"/>
      <w:ind w:left="1540"/>
    </w:pPr>
  </w:style>
  <w:style w:type="paragraph" w:styleId="Sumrio9">
    <w:name w:val="toc 9"/>
    <w:basedOn w:val="Normal"/>
    <w:next w:val="Normal"/>
    <w:uiPriority w:val="39"/>
    <w:unhideWhenUsed/>
    <w:rsid w:val="7EC0707A"/>
    <w:pPr>
      <w:spacing w:after="100"/>
      <w:ind w:left="1760"/>
    </w:pPr>
  </w:style>
  <w:style w:type="paragraph" w:styleId="Textodenotadefim">
    <w:name w:val="endnote text"/>
    <w:basedOn w:val="Normal"/>
    <w:link w:val="TextodenotadefimChar"/>
    <w:uiPriority w:val="99"/>
    <w:semiHidden/>
    <w:unhideWhenUsed/>
    <w:rsid w:val="7EC0707A"/>
    <w:pPr>
      <w:spacing w:after="0"/>
    </w:pPr>
    <w:rPr>
      <w:sz w:val="20"/>
      <w:szCs w:val="20"/>
    </w:rPr>
  </w:style>
  <w:style w:type="character" w:customStyle="1" w:styleId="TextodenotadefimChar">
    <w:name w:val="Texto de nota de fim Char"/>
    <w:basedOn w:val="Fontepargpadro"/>
    <w:link w:val="Textodenotadefim"/>
    <w:uiPriority w:val="99"/>
    <w:semiHidden/>
    <w:rsid w:val="7EC0707A"/>
    <w:rPr>
      <w:noProof w:val="0"/>
      <w:sz w:val="20"/>
      <w:szCs w:val="20"/>
      <w:lang w:val="en-US"/>
    </w:rPr>
  </w:style>
  <w:style w:type="paragraph" w:styleId="Rodap">
    <w:name w:val="footer"/>
    <w:basedOn w:val="Normal"/>
    <w:link w:val="RodapChar"/>
    <w:uiPriority w:val="99"/>
    <w:unhideWhenUsed/>
    <w:rsid w:val="7EC0707A"/>
    <w:pPr>
      <w:tabs>
        <w:tab w:val="center" w:pos="4680"/>
        <w:tab w:val="right" w:pos="9360"/>
      </w:tabs>
      <w:spacing w:after="0"/>
    </w:pPr>
  </w:style>
  <w:style w:type="character" w:customStyle="1" w:styleId="RodapChar">
    <w:name w:val="Rodapé Char"/>
    <w:basedOn w:val="Fontepargpadro"/>
    <w:link w:val="Rodap"/>
    <w:uiPriority w:val="99"/>
    <w:rsid w:val="7EC0707A"/>
    <w:rPr>
      <w:noProof w:val="0"/>
      <w:lang w:val="en-US"/>
    </w:rPr>
  </w:style>
  <w:style w:type="paragraph" w:styleId="Textodenotaderodap">
    <w:name w:val="footnote text"/>
    <w:basedOn w:val="Normal"/>
    <w:link w:val="TextodenotaderodapChar"/>
    <w:uiPriority w:val="99"/>
    <w:semiHidden/>
    <w:unhideWhenUsed/>
    <w:rsid w:val="7EC0707A"/>
    <w:pPr>
      <w:spacing w:after="0"/>
    </w:pPr>
    <w:rPr>
      <w:sz w:val="20"/>
      <w:szCs w:val="20"/>
    </w:rPr>
  </w:style>
  <w:style w:type="character" w:customStyle="1" w:styleId="TextodenotaderodapChar">
    <w:name w:val="Texto de nota de rodapé Char"/>
    <w:basedOn w:val="Fontepargpadro"/>
    <w:link w:val="Textodenotaderodap"/>
    <w:uiPriority w:val="99"/>
    <w:semiHidden/>
    <w:rsid w:val="7EC0707A"/>
    <w:rPr>
      <w:noProof w:val="0"/>
      <w:sz w:val="20"/>
      <w:szCs w:val="20"/>
      <w:lang w:val="en-US"/>
    </w:rPr>
  </w:style>
  <w:style w:type="paragraph" w:styleId="Cabealho">
    <w:name w:val="header"/>
    <w:basedOn w:val="Normal"/>
    <w:link w:val="CabealhoChar"/>
    <w:uiPriority w:val="99"/>
    <w:unhideWhenUsed/>
    <w:rsid w:val="7EC0707A"/>
    <w:pPr>
      <w:tabs>
        <w:tab w:val="center" w:pos="4680"/>
        <w:tab w:val="right" w:pos="9360"/>
      </w:tabs>
      <w:spacing w:after="0"/>
    </w:pPr>
  </w:style>
  <w:style w:type="character" w:customStyle="1" w:styleId="CabealhoChar">
    <w:name w:val="Cabeçalho Char"/>
    <w:basedOn w:val="Fontepargpadro"/>
    <w:link w:val="Cabealho"/>
    <w:uiPriority w:val="99"/>
    <w:rsid w:val="7EC0707A"/>
    <w:rPr>
      <w:noProof w:val="0"/>
      <w:lang w:val="en-US"/>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lang w:val="en-US"/>
    </w:rPr>
  </w:style>
  <w:style w:type="character" w:styleId="Refdecomentrio">
    <w:name w:val="annotation reference"/>
    <w:basedOn w:val="Fontepargpadro"/>
    <w:uiPriority w:val="99"/>
    <w:semiHidden/>
    <w:unhideWhenUsed/>
    <w:rPr>
      <w:sz w:val="16"/>
      <w:szCs w:val="16"/>
    </w:rPr>
  </w:style>
  <w:style w:type="paragraph" w:styleId="CabealhodoSumrio">
    <w:name w:val="TOC Heading"/>
    <w:basedOn w:val="Ttulo1"/>
    <w:next w:val="Normal"/>
    <w:uiPriority w:val="39"/>
    <w:unhideWhenUsed/>
    <w:qFormat/>
    <w:rsid w:val="00F76098"/>
    <w:pPr>
      <w:keepLines/>
      <w:outlineLvl w:val="9"/>
    </w:pPr>
    <w:rPr>
      <w:lang w:val="pt-BR" w:eastAsia="pt-BR"/>
    </w:rPr>
  </w:style>
  <w:style w:type="character" w:styleId="Hyperlink">
    <w:name w:val="Hyperlink"/>
    <w:basedOn w:val="Fontepargpadro"/>
    <w:uiPriority w:val="99"/>
    <w:unhideWhenUsed/>
    <w:rsid w:val="00F76098"/>
    <w:rPr>
      <w:color w:val="0563C1" w:themeColor="hyperlink"/>
      <w:u w:val="single"/>
    </w:rPr>
  </w:style>
  <w:style w:type="character" w:styleId="MenoPendente">
    <w:name w:val="Unresolved Mention"/>
    <w:basedOn w:val="Fontepargpadro"/>
    <w:uiPriority w:val="99"/>
    <w:semiHidden/>
    <w:unhideWhenUsed/>
    <w:rsid w:val="00717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11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uloricardoafg@yahoo.com.br"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yfai.readthedocs.io/en/mast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ao.zerba@lnls.b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6B6DA-5F38-42BB-98B1-403F7086C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1255</Words>
  <Characters>6783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Paulo Castro Zerba</dc:creator>
  <cp:keywords/>
  <dc:description/>
  <cp:lastModifiedBy>João Paulo Castro Zerba</cp:lastModifiedBy>
  <cp:revision>4</cp:revision>
  <dcterms:created xsi:type="dcterms:W3CDTF">2022-05-12T15:52:00Z</dcterms:created>
  <dcterms:modified xsi:type="dcterms:W3CDTF">2022-05-12T15:59:00Z</dcterms:modified>
</cp:coreProperties>
</file>