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317F0" w14:textId="77777777" w:rsidR="00705FD7" w:rsidRDefault="00705FD7" w:rsidP="00BA4206">
      <w:pPr>
        <w:jc w:val="center"/>
        <w:rPr>
          <w:b/>
          <w:color w:val="44546A" w:themeColor="text2"/>
          <w:sz w:val="28"/>
          <w:u w:val="single"/>
        </w:rPr>
      </w:pPr>
    </w:p>
    <w:p w14:paraId="424DE9F6" w14:textId="39C31FA1" w:rsidR="003401EF" w:rsidRPr="003401EF" w:rsidRDefault="00D358FE" w:rsidP="00E93A38">
      <w:pPr>
        <w:pStyle w:val="Title"/>
        <w:jc w:val="left"/>
        <w:rPr>
          <w:rFonts w:cstheme="minorHAnsi"/>
          <w:color w:val="44546A" w:themeColor="text2"/>
        </w:rPr>
      </w:pPr>
      <w:r>
        <w:rPr>
          <w:rStyle w:val="HighlightedVariable"/>
          <w:rFonts w:asciiTheme="minorHAnsi" w:hAnsiTheme="minorHAnsi" w:cstheme="minorHAnsi"/>
          <w:b w:val="0"/>
          <w:bCs w:val="0"/>
          <w:color w:val="44546A" w:themeColor="text2"/>
          <w:sz w:val="48"/>
        </w:rPr>
        <w:t>End User Requirements</w:t>
      </w:r>
      <w:r w:rsidR="003401EF" w:rsidRPr="003401EF">
        <w:rPr>
          <w:rStyle w:val="HighlightedVariable"/>
          <w:rFonts w:asciiTheme="minorHAnsi" w:hAnsiTheme="minorHAnsi" w:cstheme="minorHAnsi"/>
          <w:b w:val="0"/>
          <w:bCs w:val="0"/>
          <w:color w:val="44546A" w:themeColor="text2"/>
          <w:sz w:val="48"/>
        </w:rPr>
        <w:t xml:space="preserve"> </w:t>
      </w:r>
      <w:r w:rsidR="003401EF" w:rsidRPr="003401EF">
        <w:rPr>
          <w:rStyle w:val="HighlightedVariable"/>
          <w:rFonts w:asciiTheme="minorHAnsi" w:hAnsiTheme="minorHAnsi" w:cstheme="minorHAnsi"/>
          <w:b w:val="0"/>
          <w:bCs w:val="0"/>
          <w:color w:val="44546A" w:themeColor="text2"/>
          <w:sz w:val="48"/>
        </w:rPr>
        <w:br/>
      </w:r>
      <w:r w:rsidR="00E93A38">
        <w:rPr>
          <w:rStyle w:val="HighlightedVariable"/>
          <w:rFonts w:asciiTheme="minorHAnsi" w:hAnsiTheme="minorHAnsi" w:cstheme="minorHAnsi"/>
          <w:b w:val="0"/>
          <w:bCs w:val="0"/>
          <w:color w:val="44546A" w:themeColor="text2"/>
          <w:sz w:val="48"/>
        </w:rPr>
        <w:t>Ardis optimization export/import</w:t>
      </w:r>
    </w:p>
    <w:p w14:paraId="42156739" w14:textId="27F1E869" w:rsidR="003401EF" w:rsidRPr="003401EF" w:rsidRDefault="00E93A38" w:rsidP="003401EF">
      <w:pPr>
        <w:pStyle w:val="Title"/>
        <w:jc w:val="left"/>
        <w:rPr>
          <w:rStyle w:val="HighlightedVariable"/>
          <w:rFonts w:asciiTheme="minorHAnsi" w:hAnsiTheme="minorHAnsi" w:cstheme="minorHAnsi"/>
          <w:color w:val="44546A" w:themeColor="text2"/>
          <w:sz w:val="48"/>
        </w:rPr>
      </w:pPr>
      <w:r>
        <w:rPr>
          <w:rStyle w:val="HighlightedVariable"/>
          <w:rFonts w:asciiTheme="minorHAnsi" w:hAnsiTheme="minorHAnsi" w:cstheme="minorHAnsi"/>
          <w:b w:val="0"/>
          <w:bCs w:val="0"/>
          <w:color w:val="44546A" w:themeColor="text2"/>
          <w:sz w:val="48"/>
        </w:rPr>
        <w:t>CWWC</w:t>
      </w:r>
    </w:p>
    <w:p w14:paraId="4A25BBEA" w14:textId="77777777" w:rsidR="003401EF" w:rsidRDefault="003401EF">
      <w:pPr>
        <w:rPr>
          <w:b/>
          <w:sz w:val="24"/>
          <w:u w:val="single"/>
        </w:rPr>
      </w:pPr>
    </w:p>
    <w:p w14:paraId="24A6E16B" w14:textId="77777777" w:rsidR="00705FD7" w:rsidRPr="008A1332" w:rsidRDefault="00705FD7" w:rsidP="00705FD7">
      <w:pPr>
        <w:rPr>
          <w:rFonts w:cstheme="minorHAnsi"/>
        </w:rPr>
      </w:pPr>
    </w:p>
    <w:tbl>
      <w:tblPr>
        <w:tblW w:w="4994"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14"/>
        <w:gridCol w:w="1346"/>
        <w:gridCol w:w="1112"/>
        <w:gridCol w:w="4661"/>
      </w:tblGrid>
      <w:tr w:rsidR="00863F87" w:rsidRPr="00863F87" w14:paraId="13599436" w14:textId="77777777" w:rsidTr="00863F87">
        <w:trPr>
          <w:cantSplit/>
          <w:trHeight w:val="458"/>
        </w:trPr>
        <w:tc>
          <w:tcPr>
            <w:tcW w:w="5000" w:type="pct"/>
            <w:gridSpan w:val="4"/>
            <w:tcBorders>
              <w:top w:val="single" w:sz="6" w:space="0" w:color="auto"/>
              <w:bottom w:val="single" w:sz="6" w:space="0" w:color="auto"/>
            </w:tcBorders>
            <w:shd w:val="clear" w:color="auto" w:fill="E2EFD9" w:themeFill="accent6" w:themeFillTint="33"/>
            <w:vAlign w:val="center"/>
          </w:tcPr>
          <w:p w14:paraId="31227E71" w14:textId="77777777" w:rsidR="00705FD7" w:rsidRPr="00863F87" w:rsidRDefault="00705FD7" w:rsidP="00634657">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Document Approval</w:t>
            </w:r>
          </w:p>
        </w:tc>
      </w:tr>
      <w:tr w:rsidR="00863F87" w:rsidRPr="00863F87" w14:paraId="23893C71" w14:textId="77777777" w:rsidTr="00863F87">
        <w:trPr>
          <w:cantSplit/>
        </w:trPr>
        <w:tc>
          <w:tcPr>
            <w:tcW w:w="1186" w:type="pct"/>
            <w:tcBorders>
              <w:top w:val="single" w:sz="6" w:space="0" w:color="auto"/>
              <w:bottom w:val="single" w:sz="6" w:space="0" w:color="auto"/>
            </w:tcBorders>
            <w:shd w:val="clear" w:color="auto" w:fill="E2EFD9" w:themeFill="accent6" w:themeFillTint="33"/>
            <w:vAlign w:val="center"/>
          </w:tcPr>
          <w:p w14:paraId="6E97A951" w14:textId="77777777" w:rsidR="00705FD7" w:rsidRPr="00863F87" w:rsidRDefault="00705FD7" w:rsidP="00634657">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Approver</w:t>
            </w:r>
          </w:p>
        </w:tc>
        <w:tc>
          <w:tcPr>
            <w:tcW w:w="721" w:type="pct"/>
            <w:tcBorders>
              <w:top w:val="single" w:sz="6" w:space="0" w:color="auto"/>
              <w:bottom w:val="single" w:sz="6" w:space="0" w:color="auto"/>
            </w:tcBorders>
            <w:shd w:val="clear" w:color="auto" w:fill="E2EFD9" w:themeFill="accent6" w:themeFillTint="33"/>
            <w:vAlign w:val="center"/>
          </w:tcPr>
          <w:p w14:paraId="4B477020" w14:textId="77777777" w:rsidR="00705FD7" w:rsidRPr="00863F87" w:rsidRDefault="00705FD7" w:rsidP="00634657">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Approved Date</w:t>
            </w:r>
          </w:p>
        </w:tc>
        <w:tc>
          <w:tcPr>
            <w:tcW w:w="596" w:type="pct"/>
            <w:tcBorders>
              <w:top w:val="single" w:sz="6" w:space="0" w:color="auto"/>
              <w:bottom w:val="single" w:sz="6" w:space="0" w:color="auto"/>
            </w:tcBorders>
            <w:shd w:val="clear" w:color="auto" w:fill="E2EFD9" w:themeFill="accent6" w:themeFillTint="33"/>
            <w:vAlign w:val="center"/>
          </w:tcPr>
          <w:p w14:paraId="0EA56474" w14:textId="77777777" w:rsidR="00705FD7" w:rsidRPr="00863F87" w:rsidRDefault="00705FD7" w:rsidP="00634657">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Rejected Date</w:t>
            </w:r>
          </w:p>
        </w:tc>
        <w:tc>
          <w:tcPr>
            <w:tcW w:w="2497" w:type="pct"/>
            <w:tcBorders>
              <w:top w:val="single" w:sz="6" w:space="0" w:color="auto"/>
              <w:bottom w:val="single" w:sz="6" w:space="0" w:color="auto"/>
            </w:tcBorders>
            <w:shd w:val="clear" w:color="auto" w:fill="E2EFD9" w:themeFill="accent6" w:themeFillTint="33"/>
            <w:vAlign w:val="center"/>
          </w:tcPr>
          <w:p w14:paraId="7A0B6E09" w14:textId="77777777" w:rsidR="00705FD7" w:rsidRPr="00863F87" w:rsidRDefault="00705FD7" w:rsidP="00634657">
            <w:pPr>
              <w:pStyle w:val="TableHeading"/>
              <w:rPr>
                <w:rFonts w:asciiTheme="minorHAnsi" w:hAnsiTheme="minorHAnsi" w:cstheme="minorHAnsi"/>
                <w:color w:val="44546A" w:themeColor="text2"/>
              </w:rPr>
            </w:pPr>
            <w:r w:rsidRPr="00863F87">
              <w:rPr>
                <w:rFonts w:asciiTheme="minorHAnsi" w:hAnsiTheme="minorHAnsi" w:cstheme="minorHAnsi"/>
                <w:color w:val="44546A" w:themeColor="text2"/>
              </w:rPr>
              <w:t>Comments</w:t>
            </w:r>
          </w:p>
        </w:tc>
      </w:tr>
      <w:tr w:rsidR="00705FD7" w:rsidRPr="008A1332" w14:paraId="083FD929"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62E0878D" w14:textId="77777777" w:rsidR="00705FD7" w:rsidRPr="008A1332" w:rsidRDefault="00705FD7" w:rsidP="00634657">
            <w:pPr>
              <w:pStyle w:val="TableText"/>
              <w:rPr>
                <w:rFonts w:asciiTheme="minorHAnsi" w:hAnsiTheme="minorHAnsi" w:cstheme="minorHAnsi"/>
              </w:rPr>
            </w:pPr>
          </w:p>
        </w:tc>
        <w:tc>
          <w:tcPr>
            <w:tcW w:w="721" w:type="pct"/>
            <w:tcBorders>
              <w:top w:val="single" w:sz="6" w:space="0" w:color="auto"/>
              <w:bottom w:val="single" w:sz="6" w:space="0" w:color="auto"/>
            </w:tcBorders>
          </w:tcPr>
          <w:p w14:paraId="5ABD1785" w14:textId="77777777" w:rsidR="00705FD7" w:rsidRPr="008A1332" w:rsidRDefault="00705FD7" w:rsidP="00634657">
            <w:pPr>
              <w:pStyle w:val="TableText"/>
              <w:rPr>
                <w:rFonts w:asciiTheme="minorHAnsi" w:hAnsiTheme="minorHAnsi" w:cstheme="minorHAnsi"/>
              </w:rPr>
            </w:pPr>
          </w:p>
        </w:tc>
        <w:tc>
          <w:tcPr>
            <w:tcW w:w="596" w:type="pct"/>
            <w:tcBorders>
              <w:top w:val="single" w:sz="6" w:space="0" w:color="auto"/>
              <w:bottom w:val="single" w:sz="6" w:space="0" w:color="auto"/>
            </w:tcBorders>
          </w:tcPr>
          <w:p w14:paraId="233C275A" w14:textId="77777777" w:rsidR="00705FD7" w:rsidRPr="008A1332" w:rsidRDefault="00705FD7" w:rsidP="00634657">
            <w:pPr>
              <w:pStyle w:val="TableText"/>
              <w:rPr>
                <w:rFonts w:asciiTheme="minorHAnsi" w:hAnsiTheme="minorHAnsi" w:cstheme="minorHAnsi"/>
              </w:rPr>
            </w:pPr>
          </w:p>
        </w:tc>
        <w:tc>
          <w:tcPr>
            <w:tcW w:w="2497" w:type="pct"/>
            <w:tcBorders>
              <w:top w:val="single" w:sz="6" w:space="0" w:color="auto"/>
              <w:bottom w:val="single" w:sz="6" w:space="0" w:color="auto"/>
            </w:tcBorders>
          </w:tcPr>
          <w:p w14:paraId="55BE7FF6" w14:textId="77777777" w:rsidR="00705FD7" w:rsidRPr="008A1332" w:rsidRDefault="00705FD7" w:rsidP="00634657">
            <w:pPr>
              <w:pStyle w:val="TableText"/>
              <w:rPr>
                <w:rFonts w:asciiTheme="minorHAnsi" w:hAnsiTheme="minorHAnsi" w:cstheme="minorHAnsi"/>
              </w:rPr>
            </w:pPr>
          </w:p>
        </w:tc>
      </w:tr>
      <w:tr w:rsidR="00705FD7" w:rsidRPr="008A1332" w14:paraId="34263B62"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147AB6BD" w14:textId="77777777" w:rsidR="00705FD7" w:rsidRPr="008A1332" w:rsidRDefault="00705FD7" w:rsidP="00634657">
            <w:pPr>
              <w:pStyle w:val="TableText"/>
              <w:rPr>
                <w:rFonts w:asciiTheme="minorHAnsi" w:hAnsiTheme="minorHAnsi" w:cstheme="minorHAnsi"/>
              </w:rPr>
            </w:pPr>
          </w:p>
        </w:tc>
        <w:tc>
          <w:tcPr>
            <w:tcW w:w="721" w:type="pct"/>
            <w:tcBorders>
              <w:top w:val="single" w:sz="6" w:space="0" w:color="auto"/>
              <w:bottom w:val="single" w:sz="6" w:space="0" w:color="auto"/>
            </w:tcBorders>
          </w:tcPr>
          <w:p w14:paraId="42C13705" w14:textId="77777777" w:rsidR="00705FD7" w:rsidRPr="008A1332" w:rsidRDefault="00705FD7" w:rsidP="00634657">
            <w:pPr>
              <w:pStyle w:val="TableText"/>
              <w:rPr>
                <w:rFonts w:asciiTheme="minorHAnsi" w:hAnsiTheme="minorHAnsi" w:cstheme="minorHAnsi"/>
              </w:rPr>
            </w:pPr>
          </w:p>
        </w:tc>
        <w:tc>
          <w:tcPr>
            <w:tcW w:w="596" w:type="pct"/>
            <w:tcBorders>
              <w:top w:val="single" w:sz="6" w:space="0" w:color="auto"/>
              <w:bottom w:val="single" w:sz="6" w:space="0" w:color="auto"/>
            </w:tcBorders>
          </w:tcPr>
          <w:p w14:paraId="096883CD" w14:textId="77777777" w:rsidR="00705FD7" w:rsidRPr="008A1332" w:rsidRDefault="00705FD7" w:rsidP="00634657">
            <w:pPr>
              <w:pStyle w:val="TableText"/>
              <w:rPr>
                <w:rFonts w:asciiTheme="minorHAnsi" w:hAnsiTheme="minorHAnsi" w:cstheme="minorHAnsi"/>
              </w:rPr>
            </w:pPr>
          </w:p>
        </w:tc>
        <w:tc>
          <w:tcPr>
            <w:tcW w:w="2497" w:type="pct"/>
            <w:tcBorders>
              <w:top w:val="single" w:sz="6" w:space="0" w:color="auto"/>
              <w:bottom w:val="single" w:sz="6" w:space="0" w:color="auto"/>
            </w:tcBorders>
          </w:tcPr>
          <w:p w14:paraId="0994FFCE" w14:textId="77777777" w:rsidR="00705FD7" w:rsidRPr="008A1332" w:rsidRDefault="00705FD7" w:rsidP="00634657">
            <w:pPr>
              <w:pStyle w:val="TableText"/>
              <w:rPr>
                <w:rFonts w:asciiTheme="minorHAnsi" w:hAnsiTheme="minorHAnsi" w:cstheme="minorHAnsi"/>
              </w:rPr>
            </w:pPr>
          </w:p>
        </w:tc>
      </w:tr>
      <w:tr w:rsidR="00705FD7" w:rsidRPr="008A1332" w14:paraId="289D3B7E" w14:textId="77777777" w:rsidTr="00863F87">
        <w:trPr>
          <w:cantSplit/>
        </w:trPr>
        <w:tc>
          <w:tcPr>
            <w:tcW w:w="1186" w:type="pct"/>
            <w:tcBorders>
              <w:top w:val="single" w:sz="6" w:space="0" w:color="auto"/>
              <w:bottom w:val="single" w:sz="6" w:space="0" w:color="auto"/>
            </w:tcBorders>
            <w:shd w:val="clear" w:color="auto" w:fill="E2EFD9" w:themeFill="accent6" w:themeFillTint="33"/>
          </w:tcPr>
          <w:p w14:paraId="39C0E542" w14:textId="77777777" w:rsidR="00705FD7" w:rsidRPr="008A1332" w:rsidRDefault="00705FD7" w:rsidP="00634657">
            <w:pPr>
              <w:pStyle w:val="TableText"/>
              <w:rPr>
                <w:rFonts w:asciiTheme="minorHAnsi" w:hAnsiTheme="minorHAnsi" w:cstheme="minorHAnsi"/>
              </w:rPr>
            </w:pPr>
          </w:p>
        </w:tc>
        <w:tc>
          <w:tcPr>
            <w:tcW w:w="721" w:type="pct"/>
            <w:tcBorders>
              <w:top w:val="single" w:sz="6" w:space="0" w:color="auto"/>
              <w:bottom w:val="single" w:sz="6" w:space="0" w:color="auto"/>
            </w:tcBorders>
          </w:tcPr>
          <w:p w14:paraId="3827F9D5" w14:textId="77777777" w:rsidR="00705FD7" w:rsidRPr="008A1332" w:rsidRDefault="00705FD7" w:rsidP="00634657">
            <w:pPr>
              <w:pStyle w:val="TableText"/>
              <w:rPr>
                <w:rFonts w:asciiTheme="minorHAnsi" w:hAnsiTheme="minorHAnsi" w:cstheme="minorHAnsi"/>
              </w:rPr>
            </w:pPr>
          </w:p>
        </w:tc>
        <w:tc>
          <w:tcPr>
            <w:tcW w:w="596" w:type="pct"/>
            <w:tcBorders>
              <w:top w:val="single" w:sz="6" w:space="0" w:color="auto"/>
              <w:bottom w:val="single" w:sz="6" w:space="0" w:color="auto"/>
            </w:tcBorders>
          </w:tcPr>
          <w:p w14:paraId="70A82696" w14:textId="77777777" w:rsidR="00705FD7" w:rsidRPr="008A1332" w:rsidRDefault="00705FD7" w:rsidP="00634657">
            <w:pPr>
              <w:pStyle w:val="TableText"/>
              <w:rPr>
                <w:rFonts w:asciiTheme="minorHAnsi" w:hAnsiTheme="minorHAnsi" w:cstheme="minorHAnsi"/>
              </w:rPr>
            </w:pPr>
          </w:p>
        </w:tc>
        <w:tc>
          <w:tcPr>
            <w:tcW w:w="2497" w:type="pct"/>
            <w:tcBorders>
              <w:top w:val="single" w:sz="6" w:space="0" w:color="auto"/>
              <w:bottom w:val="single" w:sz="6" w:space="0" w:color="auto"/>
            </w:tcBorders>
          </w:tcPr>
          <w:p w14:paraId="7DDD29E5" w14:textId="77777777" w:rsidR="00705FD7" w:rsidRPr="008A1332" w:rsidRDefault="00705FD7" w:rsidP="00634657">
            <w:pPr>
              <w:pStyle w:val="TableText"/>
              <w:rPr>
                <w:rFonts w:asciiTheme="minorHAnsi" w:hAnsiTheme="minorHAnsi" w:cstheme="minorHAnsi"/>
              </w:rPr>
            </w:pPr>
          </w:p>
        </w:tc>
      </w:tr>
    </w:tbl>
    <w:p w14:paraId="330009A5" w14:textId="77777777" w:rsidR="00705FD7" w:rsidRPr="008A1332" w:rsidRDefault="00705FD7" w:rsidP="00705FD7">
      <w:pPr>
        <w:rPr>
          <w:rFonts w:cstheme="minorHAnsi"/>
        </w:rPr>
      </w:pPr>
    </w:p>
    <w:p w14:paraId="237ED39D" w14:textId="77777777" w:rsidR="00705FD7" w:rsidRDefault="00705FD7" w:rsidP="00705FD7">
      <w:pPr>
        <w:rPr>
          <w:rFonts w:cstheme="minorHAnsi"/>
        </w:rPr>
      </w:pPr>
    </w:p>
    <w:p w14:paraId="5388EB40" w14:textId="77777777" w:rsidR="00705FD7" w:rsidRPr="008A1332" w:rsidRDefault="00705FD7" w:rsidP="00705FD7">
      <w:pPr>
        <w:rPr>
          <w:rFonts w:cstheme="minorHAnsi"/>
        </w:rPr>
        <w:sectPr w:rsidR="00705FD7" w:rsidRPr="008A1332">
          <w:headerReference w:type="even" r:id="rId6"/>
          <w:headerReference w:type="default" r:id="rId7"/>
          <w:footerReference w:type="even" r:id="rId8"/>
          <w:footerReference w:type="default" r:id="rId9"/>
          <w:headerReference w:type="first" r:id="rId10"/>
          <w:footerReference w:type="first" r:id="rId11"/>
          <w:pgSz w:w="12240" w:h="15840" w:code="1"/>
          <w:pgMar w:top="1440" w:right="1440" w:bottom="1440" w:left="1440" w:header="720" w:footer="720" w:gutter="0"/>
          <w:pgNumType w:fmt="lowerRoman" w:start="1"/>
          <w:cols w:space="720"/>
          <w:titlePg/>
          <w:docGrid w:linePitch="360"/>
        </w:sectPr>
      </w:pPr>
    </w:p>
    <w:p w14:paraId="46B5DF73" w14:textId="77777777" w:rsidR="00705FD7" w:rsidRDefault="00705FD7">
      <w:pPr>
        <w:rPr>
          <w:b/>
          <w:sz w:val="24"/>
          <w:u w:val="single"/>
        </w:rPr>
      </w:pPr>
    </w:p>
    <w:p w14:paraId="4A4A1984" w14:textId="77777777" w:rsidR="00742700" w:rsidRDefault="00742700">
      <w:pPr>
        <w:rPr>
          <w:b/>
          <w:sz w:val="24"/>
          <w:u w:val="single"/>
        </w:rPr>
      </w:pPr>
    </w:p>
    <w:p w14:paraId="17C1B585" w14:textId="77777777" w:rsidR="006B63B7" w:rsidRPr="00BA4206" w:rsidRDefault="00742700">
      <w:pPr>
        <w:rPr>
          <w:b/>
          <w:color w:val="44546A" w:themeColor="text2"/>
          <w:sz w:val="24"/>
          <w:u w:val="single"/>
        </w:rPr>
      </w:pPr>
      <w:r w:rsidRPr="00BA4206">
        <w:rPr>
          <w:b/>
          <w:color w:val="44546A" w:themeColor="text2"/>
          <w:sz w:val="24"/>
          <w:u w:val="single"/>
        </w:rPr>
        <w:t>Part 1 Functionality Overview</w:t>
      </w:r>
    </w:p>
    <w:p w14:paraId="7D5D7D9D" w14:textId="77777777" w:rsidR="00742700" w:rsidRPr="00BA4206" w:rsidRDefault="00742700">
      <w:pPr>
        <w:rPr>
          <w:color w:val="44546A" w:themeColor="text2"/>
        </w:rPr>
      </w:pPr>
    </w:p>
    <w:p w14:paraId="06A8E920" w14:textId="4D1BBCC9" w:rsidR="00742700" w:rsidRDefault="00742700" w:rsidP="004B0430">
      <w:pPr>
        <w:ind w:firstLine="720"/>
        <w:rPr>
          <w:rFonts w:ascii="Arial" w:hAnsi="Arial" w:cs="Arial"/>
          <w:bCs/>
          <w:color w:val="44546A" w:themeColor="text2"/>
          <w:sz w:val="18"/>
          <w:szCs w:val="20"/>
        </w:rPr>
      </w:pPr>
      <w:r w:rsidRPr="00BA4206">
        <w:rPr>
          <w:rFonts w:ascii="Arial" w:hAnsi="Arial" w:cs="Arial"/>
          <w:bCs/>
          <w:color w:val="44546A" w:themeColor="text2"/>
          <w:szCs w:val="24"/>
        </w:rPr>
        <w:t>Objectives (</w:t>
      </w:r>
      <w:r w:rsidRPr="00BA4206">
        <w:rPr>
          <w:rFonts w:ascii="Arial" w:hAnsi="Arial" w:cs="Arial"/>
          <w:bCs/>
          <w:color w:val="44546A" w:themeColor="text2"/>
          <w:sz w:val="18"/>
          <w:szCs w:val="20"/>
        </w:rPr>
        <w:t>Why are we doing this?)</w:t>
      </w:r>
    </w:p>
    <w:p w14:paraId="3C2653B2" w14:textId="677C6953" w:rsidR="00634657" w:rsidRDefault="00E93A38" w:rsidP="004B0430">
      <w:pPr>
        <w:ind w:firstLine="720"/>
        <w:rPr>
          <w:rFonts w:ascii="Arial" w:hAnsi="Arial" w:cs="Arial"/>
          <w:bCs/>
          <w:color w:val="44546A" w:themeColor="text2"/>
          <w:sz w:val="18"/>
          <w:szCs w:val="20"/>
        </w:rPr>
      </w:pPr>
      <w:r>
        <w:rPr>
          <w:rFonts w:ascii="Arial" w:hAnsi="Arial" w:cs="Arial"/>
          <w:bCs/>
          <w:color w:val="44546A" w:themeColor="text2"/>
          <w:sz w:val="18"/>
          <w:szCs w:val="20"/>
        </w:rPr>
        <w:t>CWWC uses Ardis for optimization, they feed in single or multiple cad files to Ardis and Ardis will optimize sheet good cut patterns and material usage based on Ardis setup rules.  Once these optimizations are completed, the # of sheets will increase to account for cut pattern waste or may even have the sheet size changed to accommodate a better yield factor.  These patterns are based on setup of Ardis material availability and may go against sheet sizes chosen from just the input cad file.</w:t>
      </w:r>
    </w:p>
    <w:p w14:paraId="27883FA2" w14:textId="1112F15A" w:rsidR="00E93A38" w:rsidRDefault="00E93A38" w:rsidP="004B0430">
      <w:pPr>
        <w:ind w:firstLine="720"/>
        <w:rPr>
          <w:rFonts w:ascii="Arial" w:hAnsi="Arial" w:cs="Arial"/>
          <w:bCs/>
          <w:color w:val="44546A" w:themeColor="text2"/>
          <w:sz w:val="18"/>
          <w:szCs w:val="20"/>
        </w:rPr>
      </w:pPr>
      <w:r>
        <w:rPr>
          <w:rFonts w:ascii="Arial" w:hAnsi="Arial" w:cs="Arial"/>
          <w:bCs/>
          <w:color w:val="44546A" w:themeColor="text2"/>
          <w:sz w:val="18"/>
          <w:szCs w:val="20"/>
        </w:rPr>
        <w:t>It is desired to define a set of work orders as being the import batch going to Ardis.  This batch may have one, or many work orders in it based on customer choosing to include into optimization calculations.</w:t>
      </w:r>
    </w:p>
    <w:p w14:paraId="08132337" w14:textId="7A4D8A1A" w:rsidR="00E93A38" w:rsidRDefault="00E93A38" w:rsidP="004B0430">
      <w:pPr>
        <w:ind w:firstLine="720"/>
        <w:rPr>
          <w:rFonts w:ascii="Arial" w:hAnsi="Arial" w:cs="Arial"/>
          <w:bCs/>
          <w:color w:val="44546A" w:themeColor="text2"/>
          <w:sz w:val="18"/>
          <w:szCs w:val="20"/>
        </w:rPr>
      </w:pPr>
      <w:r>
        <w:rPr>
          <w:rFonts w:ascii="Arial" w:hAnsi="Arial" w:cs="Arial"/>
          <w:bCs/>
          <w:color w:val="44546A" w:themeColor="text2"/>
          <w:sz w:val="18"/>
          <w:szCs w:val="20"/>
        </w:rPr>
        <w:t xml:space="preserve">This batch will reside as </w:t>
      </w:r>
      <w:proofErr w:type="gramStart"/>
      <w:r>
        <w:rPr>
          <w:rFonts w:ascii="Arial" w:hAnsi="Arial" w:cs="Arial"/>
          <w:bCs/>
          <w:color w:val="44546A" w:themeColor="text2"/>
          <w:sz w:val="18"/>
          <w:szCs w:val="20"/>
        </w:rPr>
        <w:t>a</w:t>
      </w:r>
      <w:proofErr w:type="gramEnd"/>
      <w:r>
        <w:rPr>
          <w:rFonts w:ascii="Arial" w:hAnsi="Arial" w:cs="Arial"/>
          <w:bCs/>
          <w:color w:val="44546A" w:themeColor="text2"/>
          <w:sz w:val="18"/>
          <w:szCs w:val="20"/>
        </w:rPr>
        <w:t xml:space="preserve"> Ardis batch transaction within Seradex until optimization is completed in Ardis.  Ardis will output a file that will include the optimized sheet values.  These values will be re-imported into the Seradex Ardis batch transaction and modify the bills of materials within that batch to include a calculated scrap factor per sheet good which will then true up Ardis optimized sheet values against Seradex overall </w:t>
      </w:r>
      <w:proofErr w:type="spellStart"/>
      <w:r>
        <w:rPr>
          <w:rFonts w:ascii="Arial" w:hAnsi="Arial" w:cs="Arial"/>
          <w:bCs/>
          <w:color w:val="44546A" w:themeColor="text2"/>
          <w:sz w:val="18"/>
          <w:szCs w:val="20"/>
        </w:rPr>
        <w:t>bom</w:t>
      </w:r>
      <w:proofErr w:type="spellEnd"/>
      <w:r>
        <w:rPr>
          <w:rFonts w:ascii="Arial" w:hAnsi="Arial" w:cs="Arial"/>
          <w:bCs/>
          <w:color w:val="44546A" w:themeColor="text2"/>
          <w:sz w:val="18"/>
          <w:szCs w:val="20"/>
        </w:rPr>
        <w:t xml:space="preserve"> qty for the sheet good.</w:t>
      </w:r>
    </w:p>
    <w:p w14:paraId="1904121F" w14:textId="77777777" w:rsidR="004B0430" w:rsidRPr="00BA4206" w:rsidRDefault="004B0430" w:rsidP="004B0430">
      <w:pPr>
        <w:rPr>
          <w:rFonts w:ascii="Arial" w:hAnsi="Arial" w:cs="Arial"/>
          <w:bCs/>
          <w:color w:val="44546A" w:themeColor="text2"/>
          <w:sz w:val="18"/>
          <w:szCs w:val="20"/>
        </w:rPr>
      </w:pPr>
    </w:p>
    <w:p w14:paraId="4C37EA28" w14:textId="49BF19BF" w:rsidR="00742700" w:rsidRDefault="00A00B96" w:rsidP="00A00B96">
      <w:pPr>
        <w:ind w:firstLine="720"/>
        <w:rPr>
          <w:rFonts w:ascii="Arial" w:hAnsi="Arial" w:cs="Arial"/>
          <w:bCs/>
          <w:color w:val="44546A" w:themeColor="text2"/>
          <w:szCs w:val="24"/>
        </w:rPr>
      </w:pPr>
      <w:r w:rsidRPr="00A00B96">
        <w:rPr>
          <w:rFonts w:ascii="Arial" w:hAnsi="Arial" w:cs="Arial"/>
          <w:bCs/>
          <w:color w:val="44546A" w:themeColor="text2"/>
          <w:szCs w:val="24"/>
        </w:rPr>
        <w:t>Business Process</w:t>
      </w:r>
    </w:p>
    <w:p w14:paraId="0677BC88" w14:textId="63F14CB3" w:rsidR="00EE699A" w:rsidRDefault="00E93A38" w:rsidP="007B1029">
      <w:pPr>
        <w:ind w:firstLine="720"/>
        <w:rPr>
          <w:rFonts w:ascii="Arial" w:hAnsi="Arial" w:cs="Arial"/>
          <w:bCs/>
          <w:color w:val="44546A" w:themeColor="text2"/>
          <w:szCs w:val="24"/>
        </w:rPr>
      </w:pPr>
      <w:r>
        <w:rPr>
          <w:rFonts w:ascii="Arial" w:hAnsi="Arial" w:cs="Arial"/>
          <w:bCs/>
          <w:color w:val="44546A" w:themeColor="text2"/>
          <w:szCs w:val="24"/>
        </w:rPr>
        <w:t>User will enter Ardis batch transaction screen and select one or more Work order lines to include in the Ardis batch.</w:t>
      </w:r>
      <w:r w:rsidR="00C5482D">
        <w:rPr>
          <w:rFonts w:ascii="Arial" w:hAnsi="Arial" w:cs="Arial"/>
          <w:bCs/>
          <w:color w:val="44546A" w:themeColor="text2"/>
          <w:szCs w:val="24"/>
        </w:rPr>
        <w:t xml:space="preserve">  Work orders added to that batch upon save will be tagged with the Ardis batch transaction #</w:t>
      </w:r>
    </w:p>
    <w:p w14:paraId="6251620C" w14:textId="39ADC256" w:rsidR="00E93A38" w:rsidRDefault="00E93A38" w:rsidP="007B1029">
      <w:pPr>
        <w:ind w:firstLine="720"/>
        <w:rPr>
          <w:rFonts w:ascii="Arial" w:hAnsi="Arial" w:cs="Arial"/>
          <w:bCs/>
          <w:color w:val="44546A" w:themeColor="text2"/>
          <w:szCs w:val="24"/>
        </w:rPr>
      </w:pPr>
      <w:r>
        <w:rPr>
          <w:rFonts w:ascii="Arial" w:hAnsi="Arial" w:cs="Arial"/>
          <w:bCs/>
          <w:color w:val="44546A" w:themeColor="text2"/>
          <w:szCs w:val="24"/>
        </w:rPr>
        <w:t>User will then load Ardis with appropriate cad files based on batch makeup selected in Ardis batch transaction screen.</w:t>
      </w:r>
    </w:p>
    <w:p w14:paraId="16CE1EE8" w14:textId="3732C6DA" w:rsidR="00E93A38" w:rsidRDefault="00E93A38" w:rsidP="007B1029">
      <w:pPr>
        <w:ind w:firstLine="720"/>
        <w:rPr>
          <w:rFonts w:ascii="Arial" w:hAnsi="Arial" w:cs="Arial"/>
          <w:bCs/>
          <w:color w:val="44546A" w:themeColor="text2"/>
          <w:szCs w:val="24"/>
        </w:rPr>
      </w:pPr>
      <w:r>
        <w:rPr>
          <w:rFonts w:ascii="Arial" w:hAnsi="Arial" w:cs="Arial"/>
          <w:bCs/>
          <w:color w:val="44546A" w:themeColor="text2"/>
          <w:szCs w:val="24"/>
        </w:rPr>
        <w:t>Ardis will optimize and export a file with optimization results including item# and scrap factor per item.</w:t>
      </w:r>
    </w:p>
    <w:p w14:paraId="4A526714" w14:textId="388DC961" w:rsidR="00E93A38" w:rsidRDefault="00E93A38" w:rsidP="007B1029">
      <w:pPr>
        <w:ind w:firstLine="720"/>
        <w:rPr>
          <w:rFonts w:ascii="Arial" w:hAnsi="Arial" w:cs="Arial"/>
          <w:bCs/>
          <w:color w:val="44546A" w:themeColor="text2"/>
          <w:szCs w:val="24"/>
        </w:rPr>
      </w:pPr>
      <w:r>
        <w:rPr>
          <w:rFonts w:ascii="Arial" w:hAnsi="Arial" w:cs="Arial"/>
          <w:bCs/>
          <w:color w:val="44546A" w:themeColor="text2"/>
          <w:szCs w:val="24"/>
        </w:rPr>
        <w:t>Ardis export file will be imported in the Ardis batch transaction screen</w:t>
      </w:r>
      <w:r w:rsidR="00C5482D">
        <w:rPr>
          <w:rFonts w:ascii="Arial" w:hAnsi="Arial" w:cs="Arial"/>
          <w:bCs/>
          <w:color w:val="44546A" w:themeColor="text2"/>
          <w:szCs w:val="24"/>
        </w:rPr>
        <w:t xml:space="preserve"> and will update bills of materials within batch transaction to reflect the scrap factor on all instances of that item within the </w:t>
      </w:r>
      <w:proofErr w:type="spellStart"/>
      <w:r w:rsidR="00C5482D">
        <w:rPr>
          <w:rFonts w:ascii="Arial" w:hAnsi="Arial" w:cs="Arial"/>
          <w:bCs/>
          <w:color w:val="44546A" w:themeColor="text2"/>
          <w:szCs w:val="24"/>
        </w:rPr>
        <w:t>bom</w:t>
      </w:r>
      <w:proofErr w:type="spellEnd"/>
      <w:r w:rsidR="00C5482D">
        <w:rPr>
          <w:rFonts w:ascii="Arial" w:hAnsi="Arial" w:cs="Arial"/>
          <w:bCs/>
          <w:color w:val="44546A" w:themeColor="text2"/>
          <w:szCs w:val="24"/>
        </w:rPr>
        <w:t>(s).  Work orders will be tagged with the batch transaction as being “optimized” so that if the work orders are re-batched in the future system will know the optimization was already performed and not allow the work order to be added again to another batch</w:t>
      </w:r>
    </w:p>
    <w:p w14:paraId="71590F71" w14:textId="40A6DA78" w:rsidR="007B1029" w:rsidRDefault="007B1029" w:rsidP="007B1029">
      <w:pPr>
        <w:ind w:firstLine="720"/>
        <w:rPr>
          <w:rFonts w:ascii="Arial" w:hAnsi="Arial" w:cs="Arial"/>
          <w:bCs/>
          <w:color w:val="44546A" w:themeColor="text2"/>
          <w:szCs w:val="24"/>
        </w:rPr>
      </w:pPr>
      <w:r w:rsidRPr="007B1029">
        <w:rPr>
          <w:rFonts w:ascii="Arial" w:hAnsi="Arial" w:cs="Arial"/>
          <w:bCs/>
          <w:color w:val="44546A" w:themeColor="text2"/>
          <w:szCs w:val="24"/>
        </w:rPr>
        <w:t>User Roles and Responsibilities</w:t>
      </w:r>
    </w:p>
    <w:p w14:paraId="00B2555F" w14:textId="117B7DFF" w:rsidR="003F4F51" w:rsidRDefault="00C5482D" w:rsidP="007B1029">
      <w:pPr>
        <w:ind w:firstLine="720"/>
        <w:rPr>
          <w:rFonts w:ascii="Arial" w:hAnsi="Arial" w:cs="Arial"/>
          <w:bCs/>
          <w:color w:val="44546A" w:themeColor="text2"/>
          <w:szCs w:val="24"/>
        </w:rPr>
      </w:pPr>
      <w:r>
        <w:rPr>
          <w:rFonts w:ascii="Arial" w:hAnsi="Arial" w:cs="Arial"/>
          <w:bCs/>
          <w:color w:val="44546A" w:themeColor="text2"/>
          <w:szCs w:val="24"/>
        </w:rPr>
        <w:t>Ardis must provide this output file in format of item#, averaged scrap%</w:t>
      </w:r>
    </w:p>
    <w:p w14:paraId="3508A002" w14:textId="16611586" w:rsidR="00C5482D" w:rsidRDefault="00C5482D" w:rsidP="007B1029">
      <w:pPr>
        <w:ind w:firstLine="720"/>
        <w:rPr>
          <w:rFonts w:ascii="Arial" w:hAnsi="Arial" w:cs="Arial"/>
          <w:bCs/>
          <w:color w:val="44546A" w:themeColor="text2"/>
          <w:szCs w:val="24"/>
        </w:rPr>
      </w:pPr>
      <w:r>
        <w:rPr>
          <w:rFonts w:ascii="Arial" w:hAnsi="Arial" w:cs="Arial"/>
          <w:bCs/>
          <w:color w:val="44546A" w:themeColor="text2"/>
          <w:szCs w:val="24"/>
        </w:rPr>
        <w:t xml:space="preserve">If Ardis provides a different item# that is not included in the work order </w:t>
      </w:r>
      <w:proofErr w:type="spellStart"/>
      <w:r>
        <w:rPr>
          <w:rFonts w:ascii="Arial" w:hAnsi="Arial" w:cs="Arial"/>
          <w:bCs/>
          <w:color w:val="44546A" w:themeColor="text2"/>
          <w:szCs w:val="24"/>
        </w:rPr>
        <w:t>boms</w:t>
      </w:r>
      <w:proofErr w:type="spellEnd"/>
      <w:r>
        <w:rPr>
          <w:rFonts w:ascii="Arial" w:hAnsi="Arial" w:cs="Arial"/>
          <w:bCs/>
          <w:color w:val="44546A" w:themeColor="text2"/>
          <w:szCs w:val="24"/>
        </w:rPr>
        <w:t xml:space="preserve"> from Seradex, the applying of the scrap percentages will halt and user will be informed that Ardis has chosen a part # that is not part of the bill of material makeup.  User will then need to modify the cad file to use matching item.</w:t>
      </w:r>
    </w:p>
    <w:p w14:paraId="335A5DAD" w14:textId="550212F9" w:rsidR="00040650" w:rsidRDefault="00040650" w:rsidP="007B1029">
      <w:pPr>
        <w:ind w:firstLine="720"/>
        <w:rPr>
          <w:rFonts w:ascii="Arial" w:hAnsi="Arial" w:cs="Arial"/>
          <w:bCs/>
          <w:color w:val="44546A" w:themeColor="text2"/>
          <w:szCs w:val="24"/>
        </w:rPr>
      </w:pPr>
      <w:r>
        <w:rPr>
          <w:rFonts w:ascii="Arial" w:hAnsi="Arial" w:cs="Arial"/>
          <w:bCs/>
          <w:color w:val="44546A" w:themeColor="text2"/>
          <w:szCs w:val="24"/>
        </w:rPr>
        <w:lastRenderedPageBreak/>
        <w:t xml:space="preserve">If a user wishes to </w:t>
      </w:r>
      <w:proofErr w:type="spellStart"/>
      <w:r>
        <w:rPr>
          <w:rFonts w:ascii="Arial" w:hAnsi="Arial" w:cs="Arial"/>
          <w:bCs/>
          <w:color w:val="44546A" w:themeColor="text2"/>
          <w:szCs w:val="24"/>
        </w:rPr>
        <w:t>rebatch</w:t>
      </w:r>
      <w:proofErr w:type="spellEnd"/>
      <w:r>
        <w:rPr>
          <w:rFonts w:ascii="Arial" w:hAnsi="Arial" w:cs="Arial"/>
          <w:bCs/>
          <w:color w:val="44546A" w:themeColor="text2"/>
          <w:szCs w:val="24"/>
        </w:rPr>
        <w:t xml:space="preserve"> a work order, they must pull up the original batch containing that work order and delete the Ardis batch transaction which will clear the scrap % values from all instances within the </w:t>
      </w:r>
      <w:proofErr w:type="spellStart"/>
      <w:r>
        <w:rPr>
          <w:rFonts w:ascii="Arial" w:hAnsi="Arial" w:cs="Arial"/>
          <w:bCs/>
          <w:color w:val="44546A" w:themeColor="text2"/>
          <w:szCs w:val="24"/>
        </w:rPr>
        <w:t>boms</w:t>
      </w:r>
      <w:proofErr w:type="spellEnd"/>
      <w:r>
        <w:rPr>
          <w:rFonts w:ascii="Arial" w:hAnsi="Arial" w:cs="Arial"/>
          <w:bCs/>
          <w:color w:val="44546A" w:themeColor="text2"/>
          <w:szCs w:val="24"/>
        </w:rPr>
        <w:t xml:space="preserve"> of that transaction and remove batch transaction reference from said work order lines allowing the work order lines to then be added to a new batch.</w:t>
      </w:r>
    </w:p>
    <w:p w14:paraId="400696F1" w14:textId="77777777" w:rsidR="00C5482D" w:rsidRDefault="00C5482D" w:rsidP="007B1029">
      <w:pPr>
        <w:ind w:firstLine="720"/>
        <w:rPr>
          <w:rFonts w:ascii="Arial" w:hAnsi="Arial" w:cs="Arial"/>
          <w:bCs/>
          <w:color w:val="44546A" w:themeColor="text2"/>
          <w:szCs w:val="24"/>
        </w:rPr>
      </w:pPr>
    </w:p>
    <w:p w14:paraId="5481BF9A" w14:textId="77777777" w:rsidR="003F4F51" w:rsidRDefault="003F4F51" w:rsidP="007B1029">
      <w:pPr>
        <w:ind w:firstLine="720"/>
        <w:rPr>
          <w:rFonts w:ascii="Arial" w:hAnsi="Arial" w:cs="Arial"/>
          <w:bCs/>
          <w:color w:val="44546A" w:themeColor="text2"/>
          <w:szCs w:val="24"/>
        </w:rPr>
      </w:pPr>
      <w:r w:rsidRPr="003F4F51">
        <w:rPr>
          <w:rFonts w:ascii="Arial" w:hAnsi="Arial" w:cs="Arial"/>
          <w:bCs/>
          <w:color w:val="44546A" w:themeColor="text2"/>
          <w:szCs w:val="24"/>
        </w:rPr>
        <w:t>Interactions with Other Systems</w:t>
      </w:r>
    </w:p>
    <w:p w14:paraId="4B9ED8D4" w14:textId="5EA8F2C3" w:rsidR="00C5482D" w:rsidRDefault="00C5482D" w:rsidP="007B1029">
      <w:pPr>
        <w:ind w:firstLine="720"/>
        <w:rPr>
          <w:rFonts w:ascii="Arial" w:hAnsi="Arial" w:cs="Arial"/>
          <w:bCs/>
          <w:color w:val="44546A" w:themeColor="text2"/>
          <w:szCs w:val="24"/>
        </w:rPr>
      </w:pPr>
      <w:r>
        <w:rPr>
          <w:rFonts w:ascii="Arial" w:hAnsi="Arial" w:cs="Arial"/>
          <w:bCs/>
          <w:color w:val="44546A" w:themeColor="text2"/>
          <w:szCs w:val="24"/>
        </w:rPr>
        <w:t>Cad system, Ardis</w:t>
      </w:r>
    </w:p>
    <w:p w14:paraId="572E658F" w14:textId="77777777" w:rsidR="00C5482D" w:rsidRDefault="00C5482D" w:rsidP="007B1029">
      <w:pPr>
        <w:ind w:firstLine="720"/>
        <w:rPr>
          <w:rFonts w:ascii="Arial" w:hAnsi="Arial" w:cs="Arial"/>
          <w:bCs/>
          <w:color w:val="44546A" w:themeColor="text2"/>
          <w:szCs w:val="24"/>
        </w:rPr>
      </w:pPr>
    </w:p>
    <w:p w14:paraId="74FF8158" w14:textId="15939A00" w:rsidR="001302DD" w:rsidRDefault="001302DD" w:rsidP="007B1029">
      <w:pPr>
        <w:ind w:firstLine="720"/>
        <w:rPr>
          <w:rFonts w:ascii="Arial" w:hAnsi="Arial" w:cs="Arial"/>
          <w:bCs/>
          <w:color w:val="44546A" w:themeColor="text2"/>
          <w:szCs w:val="24"/>
        </w:rPr>
      </w:pPr>
    </w:p>
    <w:p w14:paraId="15D7D3FE" w14:textId="72263A3F" w:rsidR="009D338B" w:rsidRDefault="009D338B" w:rsidP="007B1029">
      <w:pPr>
        <w:ind w:firstLine="720"/>
        <w:rPr>
          <w:rFonts w:ascii="Arial" w:hAnsi="Arial" w:cs="Arial"/>
          <w:bCs/>
          <w:color w:val="44546A" w:themeColor="text2"/>
          <w:szCs w:val="24"/>
        </w:rPr>
      </w:pPr>
    </w:p>
    <w:p w14:paraId="13EC67D4" w14:textId="77777777" w:rsidR="00694A3E" w:rsidRDefault="00694A3E" w:rsidP="007B1029">
      <w:pPr>
        <w:ind w:firstLine="720"/>
        <w:rPr>
          <w:rFonts w:ascii="Arial" w:hAnsi="Arial" w:cs="Arial"/>
          <w:bCs/>
          <w:color w:val="44546A" w:themeColor="text2"/>
          <w:szCs w:val="24"/>
        </w:rPr>
      </w:pPr>
    </w:p>
    <w:p w14:paraId="6F57FE77" w14:textId="77777777" w:rsidR="00694A3E" w:rsidRDefault="00694A3E" w:rsidP="00694A3E">
      <w:pPr>
        <w:rPr>
          <w:b/>
          <w:color w:val="44546A" w:themeColor="text2"/>
          <w:sz w:val="24"/>
          <w:u w:val="single"/>
        </w:rPr>
      </w:pPr>
      <w:r w:rsidRPr="002960AD">
        <w:rPr>
          <w:b/>
          <w:color w:val="44546A" w:themeColor="text2"/>
          <w:sz w:val="24"/>
          <w:u w:val="single"/>
        </w:rPr>
        <w:t>Part I</w:t>
      </w:r>
      <w:r>
        <w:rPr>
          <w:b/>
          <w:color w:val="44546A" w:themeColor="text2"/>
          <w:sz w:val="24"/>
          <w:u w:val="single"/>
        </w:rPr>
        <w:t>I</w:t>
      </w:r>
      <w:r w:rsidRPr="002960AD">
        <w:rPr>
          <w:b/>
          <w:color w:val="44546A" w:themeColor="text2"/>
          <w:sz w:val="24"/>
          <w:u w:val="single"/>
        </w:rPr>
        <w:t xml:space="preserve"> – </w:t>
      </w:r>
      <w:r>
        <w:rPr>
          <w:b/>
          <w:color w:val="44546A" w:themeColor="text2"/>
          <w:sz w:val="24"/>
          <w:u w:val="single"/>
        </w:rPr>
        <w:t>Flow Chart</w:t>
      </w:r>
    </w:p>
    <w:p w14:paraId="52A835BE" w14:textId="0F8E31B8" w:rsidR="00040650" w:rsidRDefault="00040650" w:rsidP="00694A3E">
      <w:pPr>
        <w:rPr>
          <w:b/>
          <w:color w:val="44546A" w:themeColor="text2"/>
          <w:sz w:val="24"/>
          <w:u w:val="single"/>
        </w:rPr>
      </w:pPr>
      <w:r>
        <w:object w:dxaOrig="9691" w:dyaOrig="10290" w14:anchorId="3DEB07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5.5pt;height:378pt" o:ole="">
            <v:imagedata r:id="rId12" o:title=""/>
          </v:shape>
          <o:OLEObject Type="Embed" ProgID="Visio.Drawing.15" ShapeID="_x0000_i1025" DrawAspect="Content" ObjectID="_1762110324" r:id="rId13"/>
        </w:object>
      </w:r>
    </w:p>
    <w:p w14:paraId="1DC9FBE4" w14:textId="77777777" w:rsidR="00516EBB" w:rsidRDefault="00516EBB" w:rsidP="007B1029">
      <w:pPr>
        <w:ind w:firstLine="720"/>
        <w:rPr>
          <w:rFonts w:ascii="Arial" w:hAnsi="Arial" w:cs="Arial"/>
          <w:bCs/>
          <w:color w:val="44546A" w:themeColor="text2"/>
          <w:szCs w:val="24"/>
        </w:rPr>
      </w:pPr>
    </w:p>
    <w:p w14:paraId="68D11997" w14:textId="77777777" w:rsidR="00516EBB" w:rsidRDefault="00516EBB" w:rsidP="00516EBB">
      <w:pPr>
        <w:rPr>
          <w:b/>
          <w:color w:val="44546A" w:themeColor="text2"/>
          <w:sz w:val="24"/>
          <w:u w:val="single"/>
        </w:rPr>
      </w:pPr>
      <w:r w:rsidRPr="00516EBB">
        <w:rPr>
          <w:b/>
          <w:color w:val="44546A" w:themeColor="text2"/>
          <w:sz w:val="24"/>
          <w:u w:val="single"/>
        </w:rPr>
        <w:t>Part II – Functional Requirements</w:t>
      </w:r>
    </w:p>
    <w:p w14:paraId="38CFA5CD" w14:textId="77777777" w:rsidR="002960AD" w:rsidRDefault="002960AD" w:rsidP="00516EBB">
      <w:pPr>
        <w:rPr>
          <w:b/>
          <w:color w:val="44546A" w:themeColor="text2"/>
          <w:sz w:val="24"/>
          <w:u w:val="single"/>
        </w:rPr>
      </w:pPr>
    </w:p>
    <w:p w14:paraId="11186B30" w14:textId="77777777" w:rsidR="00FB52EA" w:rsidRPr="00720D81" w:rsidRDefault="002960AD" w:rsidP="00720D81">
      <w:pPr>
        <w:ind w:firstLine="720"/>
        <w:rPr>
          <w:rFonts w:ascii="Arial" w:hAnsi="Arial" w:cs="Arial"/>
          <w:bCs/>
          <w:color w:val="44546A" w:themeColor="text2"/>
          <w:szCs w:val="24"/>
        </w:rPr>
      </w:pPr>
      <w:r w:rsidRPr="002960AD">
        <w:rPr>
          <w:rFonts w:ascii="Arial" w:hAnsi="Arial" w:cs="Arial"/>
          <w:bCs/>
          <w:color w:val="44546A" w:themeColor="text2"/>
          <w:szCs w:val="24"/>
        </w:rPr>
        <w:t>Statement of Functionality</w:t>
      </w:r>
    </w:p>
    <w:p w14:paraId="70D4CF60" w14:textId="77777777" w:rsidR="00FB52EA" w:rsidRDefault="00FB52EA" w:rsidP="002960AD">
      <w:pPr>
        <w:rPr>
          <w:b/>
          <w:color w:val="44546A" w:themeColor="text2"/>
          <w:sz w:val="24"/>
          <w:u w:val="single"/>
        </w:rPr>
      </w:pPr>
    </w:p>
    <w:p w14:paraId="2F2485E5" w14:textId="77777777" w:rsidR="00FB52EA" w:rsidRDefault="00FB52EA" w:rsidP="00FB52EA">
      <w:pPr>
        <w:rPr>
          <w:b/>
          <w:color w:val="44546A" w:themeColor="text2"/>
          <w:sz w:val="24"/>
          <w:u w:val="single"/>
        </w:rPr>
      </w:pPr>
      <w:r w:rsidRPr="002960AD">
        <w:rPr>
          <w:b/>
          <w:color w:val="44546A" w:themeColor="text2"/>
          <w:sz w:val="24"/>
          <w:u w:val="single"/>
        </w:rPr>
        <w:t>Part I</w:t>
      </w:r>
      <w:r w:rsidR="00694A3E">
        <w:rPr>
          <w:b/>
          <w:color w:val="44546A" w:themeColor="text2"/>
          <w:sz w:val="24"/>
          <w:u w:val="single"/>
        </w:rPr>
        <w:t>II</w:t>
      </w:r>
      <w:r w:rsidRPr="002960AD">
        <w:rPr>
          <w:b/>
          <w:color w:val="44546A" w:themeColor="text2"/>
          <w:sz w:val="24"/>
          <w:u w:val="single"/>
        </w:rPr>
        <w:t xml:space="preserve"> – </w:t>
      </w:r>
      <w:r>
        <w:rPr>
          <w:b/>
          <w:color w:val="44546A" w:themeColor="text2"/>
          <w:sz w:val="24"/>
          <w:u w:val="single"/>
        </w:rPr>
        <w:t>Change Order Details</w:t>
      </w:r>
    </w:p>
    <w:p w14:paraId="27316AF3" w14:textId="77777777" w:rsidR="00CD7CF1" w:rsidRDefault="00CD7CF1" w:rsidP="00FB52EA">
      <w:pPr>
        <w:rPr>
          <w:b/>
          <w:color w:val="44546A" w:themeColor="text2"/>
          <w:sz w:val="24"/>
          <w:u w:val="single"/>
        </w:rPr>
      </w:pPr>
    </w:p>
    <w:tbl>
      <w:tblPr>
        <w:tblStyle w:val="TableGrid"/>
        <w:tblW w:w="0" w:type="auto"/>
        <w:tblLook w:val="04A0" w:firstRow="1" w:lastRow="0" w:firstColumn="1" w:lastColumn="0" w:noHBand="0" w:noVBand="1"/>
      </w:tblPr>
      <w:tblGrid>
        <w:gridCol w:w="805"/>
        <w:gridCol w:w="2311"/>
        <w:gridCol w:w="1558"/>
        <w:gridCol w:w="2243"/>
        <w:gridCol w:w="908"/>
        <w:gridCol w:w="1525"/>
      </w:tblGrid>
      <w:tr w:rsidR="00680D53" w:rsidRPr="00CD7CF1" w14:paraId="3696397C" w14:textId="77777777" w:rsidTr="000820A5">
        <w:tc>
          <w:tcPr>
            <w:tcW w:w="805" w:type="dxa"/>
            <w:shd w:val="clear" w:color="auto" w:fill="E2EFD9" w:themeFill="accent6" w:themeFillTint="33"/>
          </w:tcPr>
          <w:p w14:paraId="2DE0AE11" w14:textId="77777777" w:rsidR="00CD7CF1" w:rsidRPr="00CD7CF1" w:rsidRDefault="00CD7CF1" w:rsidP="00FB52EA">
            <w:pPr>
              <w:rPr>
                <w:color w:val="44546A" w:themeColor="text2"/>
              </w:rPr>
            </w:pPr>
            <w:r w:rsidRPr="00CD7CF1">
              <w:rPr>
                <w:color w:val="44546A" w:themeColor="text2"/>
              </w:rPr>
              <w:t>Date</w:t>
            </w:r>
          </w:p>
        </w:tc>
        <w:tc>
          <w:tcPr>
            <w:tcW w:w="2311" w:type="dxa"/>
            <w:shd w:val="clear" w:color="auto" w:fill="E2EFD9" w:themeFill="accent6" w:themeFillTint="33"/>
          </w:tcPr>
          <w:p w14:paraId="1F828816" w14:textId="77777777" w:rsidR="00CD7CF1" w:rsidRPr="00CD7CF1" w:rsidRDefault="00CD7CF1" w:rsidP="00FB52EA">
            <w:pPr>
              <w:rPr>
                <w:color w:val="44546A" w:themeColor="text2"/>
              </w:rPr>
            </w:pPr>
            <w:r w:rsidRPr="00CD7CF1">
              <w:rPr>
                <w:color w:val="44546A" w:themeColor="text2"/>
              </w:rPr>
              <w:t>Enhancement</w:t>
            </w:r>
          </w:p>
        </w:tc>
        <w:tc>
          <w:tcPr>
            <w:tcW w:w="1558" w:type="dxa"/>
            <w:shd w:val="clear" w:color="auto" w:fill="E2EFD9" w:themeFill="accent6" w:themeFillTint="33"/>
          </w:tcPr>
          <w:p w14:paraId="6DAB7986" w14:textId="77777777" w:rsidR="00CD7CF1" w:rsidRPr="00CD7CF1" w:rsidRDefault="00CD7CF1" w:rsidP="00FB52EA">
            <w:pPr>
              <w:rPr>
                <w:color w:val="44546A" w:themeColor="text2"/>
              </w:rPr>
            </w:pPr>
            <w:r w:rsidRPr="00CD7CF1">
              <w:rPr>
                <w:color w:val="44546A" w:themeColor="text2"/>
              </w:rPr>
              <w:t>Requested By</w:t>
            </w:r>
          </w:p>
        </w:tc>
        <w:tc>
          <w:tcPr>
            <w:tcW w:w="2243" w:type="dxa"/>
            <w:shd w:val="clear" w:color="auto" w:fill="E2EFD9" w:themeFill="accent6" w:themeFillTint="33"/>
          </w:tcPr>
          <w:p w14:paraId="6661F919" w14:textId="77777777" w:rsidR="00CD7CF1" w:rsidRPr="00CD7CF1" w:rsidRDefault="00CD7CF1" w:rsidP="00FB52EA">
            <w:pPr>
              <w:rPr>
                <w:color w:val="44546A" w:themeColor="text2"/>
              </w:rPr>
            </w:pPr>
            <w:r w:rsidRPr="00CD7CF1">
              <w:rPr>
                <w:color w:val="44546A" w:themeColor="text2"/>
              </w:rPr>
              <w:t>Notes</w:t>
            </w:r>
          </w:p>
        </w:tc>
        <w:tc>
          <w:tcPr>
            <w:tcW w:w="908" w:type="dxa"/>
            <w:shd w:val="clear" w:color="auto" w:fill="E2EFD9" w:themeFill="accent6" w:themeFillTint="33"/>
          </w:tcPr>
          <w:p w14:paraId="579E11D1" w14:textId="77777777" w:rsidR="00CD7CF1" w:rsidRPr="00CD7CF1" w:rsidRDefault="00CD7CF1" w:rsidP="00FB52EA">
            <w:pPr>
              <w:rPr>
                <w:color w:val="44546A" w:themeColor="text2"/>
              </w:rPr>
            </w:pPr>
            <w:r w:rsidRPr="00CD7CF1">
              <w:rPr>
                <w:color w:val="44546A" w:themeColor="text2"/>
              </w:rPr>
              <w:t>Priority</w:t>
            </w:r>
          </w:p>
        </w:tc>
        <w:tc>
          <w:tcPr>
            <w:tcW w:w="1525" w:type="dxa"/>
            <w:shd w:val="clear" w:color="auto" w:fill="E2EFD9" w:themeFill="accent6" w:themeFillTint="33"/>
          </w:tcPr>
          <w:p w14:paraId="661E61AE" w14:textId="77777777" w:rsidR="00CD7CF1" w:rsidRPr="00CD7CF1" w:rsidRDefault="00CD7CF1" w:rsidP="00FB52EA">
            <w:pPr>
              <w:rPr>
                <w:color w:val="44546A" w:themeColor="text2"/>
              </w:rPr>
            </w:pPr>
            <w:r w:rsidRPr="00CD7CF1">
              <w:rPr>
                <w:color w:val="44546A" w:themeColor="text2"/>
              </w:rPr>
              <w:t>Release Status</w:t>
            </w:r>
          </w:p>
        </w:tc>
      </w:tr>
      <w:tr w:rsidR="00CD7CF1" w14:paraId="33F729C8" w14:textId="77777777" w:rsidTr="00CD7CF1">
        <w:tc>
          <w:tcPr>
            <w:tcW w:w="805" w:type="dxa"/>
          </w:tcPr>
          <w:p w14:paraId="3C282BC1" w14:textId="77777777" w:rsidR="00CD7CF1" w:rsidRDefault="00CD7CF1" w:rsidP="00FB52EA">
            <w:pPr>
              <w:rPr>
                <w:b/>
                <w:color w:val="44546A" w:themeColor="text2"/>
                <w:sz w:val="24"/>
                <w:u w:val="single"/>
              </w:rPr>
            </w:pPr>
          </w:p>
        </w:tc>
        <w:tc>
          <w:tcPr>
            <w:tcW w:w="2311" w:type="dxa"/>
          </w:tcPr>
          <w:p w14:paraId="6C235F8E" w14:textId="77777777" w:rsidR="00CD7CF1" w:rsidRDefault="00CD7CF1" w:rsidP="00FB52EA">
            <w:pPr>
              <w:rPr>
                <w:b/>
                <w:color w:val="44546A" w:themeColor="text2"/>
                <w:sz w:val="24"/>
                <w:u w:val="single"/>
              </w:rPr>
            </w:pPr>
          </w:p>
        </w:tc>
        <w:tc>
          <w:tcPr>
            <w:tcW w:w="1558" w:type="dxa"/>
          </w:tcPr>
          <w:p w14:paraId="2415BFA0" w14:textId="77777777" w:rsidR="00CD7CF1" w:rsidRDefault="00CD7CF1" w:rsidP="00FB52EA">
            <w:pPr>
              <w:rPr>
                <w:b/>
                <w:color w:val="44546A" w:themeColor="text2"/>
                <w:sz w:val="24"/>
                <w:u w:val="single"/>
              </w:rPr>
            </w:pPr>
          </w:p>
        </w:tc>
        <w:tc>
          <w:tcPr>
            <w:tcW w:w="2243" w:type="dxa"/>
          </w:tcPr>
          <w:p w14:paraId="71652C79" w14:textId="77777777" w:rsidR="00CD7CF1" w:rsidRDefault="00CD7CF1" w:rsidP="00FB52EA">
            <w:pPr>
              <w:rPr>
                <w:b/>
                <w:color w:val="44546A" w:themeColor="text2"/>
                <w:sz w:val="24"/>
                <w:u w:val="single"/>
              </w:rPr>
            </w:pPr>
          </w:p>
        </w:tc>
        <w:tc>
          <w:tcPr>
            <w:tcW w:w="908" w:type="dxa"/>
          </w:tcPr>
          <w:p w14:paraId="51680582" w14:textId="77777777" w:rsidR="00CD7CF1" w:rsidRDefault="00CD7CF1" w:rsidP="00FB52EA">
            <w:pPr>
              <w:rPr>
                <w:b/>
                <w:color w:val="44546A" w:themeColor="text2"/>
                <w:sz w:val="24"/>
                <w:u w:val="single"/>
              </w:rPr>
            </w:pPr>
          </w:p>
        </w:tc>
        <w:tc>
          <w:tcPr>
            <w:tcW w:w="1525" w:type="dxa"/>
          </w:tcPr>
          <w:p w14:paraId="1EA82744" w14:textId="77777777" w:rsidR="00CD7CF1" w:rsidRDefault="00CD7CF1" w:rsidP="00FB52EA">
            <w:pPr>
              <w:rPr>
                <w:b/>
                <w:color w:val="44546A" w:themeColor="text2"/>
                <w:sz w:val="24"/>
                <w:u w:val="single"/>
              </w:rPr>
            </w:pPr>
          </w:p>
        </w:tc>
      </w:tr>
      <w:tr w:rsidR="00CD7CF1" w14:paraId="66A349C0" w14:textId="77777777" w:rsidTr="00CD7CF1">
        <w:tc>
          <w:tcPr>
            <w:tcW w:w="805" w:type="dxa"/>
          </w:tcPr>
          <w:p w14:paraId="2C0A9B79" w14:textId="77777777" w:rsidR="00CD7CF1" w:rsidRDefault="00CD7CF1" w:rsidP="00FB52EA">
            <w:pPr>
              <w:rPr>
                <w:b/>
                <w:color w:val="44546A" w:themeColor="text2"/>
                <w:sz w:val="24"/>
                <w:u w:val="single"/>
              </w:rPr>
            </w:pPr>
          </w:p>
        </w:tc>
        <w:tc>
          <w:tcPr>
            <w:tcW w:w="2311" w:type="dxa"/>
          </w:tcPr>
          <w:p w14:paraId="2DFB452E" w14:textId="77777777" w:rsidR="00CD7CF1" w:rsidRDefault="00CD7CF1" w:rsidP="00FB52EA">
            <w:pPr>
              <w:rPr>
                <w:b/>
                <w:color w:val="44546A" w:themeColor="text2"/>
                <w:sz w:val="24"/>
                <w:u w:val="single"/>
              </w:rPr>
            </w:pPr>
          </w:p>
        </w:tc>
        <w:tc>
          <w:tcPr>
            <w:tcW w:w="1558" w:type="dxa"/>
          </w:tcPr>
          <w:p w14:paraId="1B99AF7C" w14:textId="77777777" w:rsidR="00CD7CF1" w:rsidRDefault="00CD7CF1" w:rsidP="00FB52EA">
            <w:pPr>
              <w:rPr>
                <w:b/>
                <w:color w:val="44546A" w:themeColor="text2"/>
                <w:sz w:val="24"/>
                <w:u w:val="single"/>
              </w:rPr>
            </w:pPr>
          </w:p>
        </w:tc>
        <w:tc>
          <w:tcPr>
            <w:tcW w:w="2243" w:type="dxa"/>
          </w:tcPr>
          <w:p w14:paraId="71EDDD3E" w14:textId="77777777" w:rsidR="00CD7CF1" w:rsidRDefault="00CD7CF1" w:rsidP="00FB52EA">
            <w:pPr>
              <w:rPr>
                <w:b/>
                <w:color w:val="44546A" w:themeColor="text2"/>
                <w:sz w:val="24"/>
                <w:u w:val="single"/>
              </w:rPr>
            </w:pPr>
          </w:p>
        </w:tc>
        <w:tc>
          <w:tcPr>
            <w:tcW w:w="908" w:type="dxa"/>
          </w:tcPr>
          <w:p w14:paraId="4D4D9260" w14:textId="77777777" w:rsidR="00CD7CF1" w:rsidRDefault="00CD7CF1" w:rsidP="00FB52EA">
            <w:pPr>
              <w:rPr>
                <w:b/>
                <w:color w:val="44546A" w:themeColor="text2"/>
                <w:sz w:val="24"/>
                <w:u w:val="single"/>
              </w:rPr>
            </w:pPr>
          </w:p>
        </w:tc>
        <w:tc>
          <w:tcPr>
            <w:tcW w:w="1525" w:type="dxa"/>
          </w:tcPr>
          <w:p w14:paraId="33F55AA5" w14:textId="77777777" w:rsidR="00CD7CF1" w:rsidRDefault="00CD7CF1" w:rsidP="00FB52EA">
            <w:pPr>
              <w:rPr>
                <w:b/>
                <w:color w:val="44546A" w:themeColor="text2"/>
                <w:sz w:val="24"/>
                <w:u w:val="single"/>
              </w:rPr>
            </w:pPr>
          </w:p>
        </w:tc>
      </w:tr>
      <w:tr w:rsidR="00CD7CF1" w14:paraId="1E1C6BE4" w14:textId="77777777" w:rsidTr="00CD7CF1">
        <w:tc>
          <w:tcPr>
            <w:tcW w:w="805" w:type="dxa"/>
          </w:tcPr>
          <w:p w14:paraId="2151347A" w14:textId="77777777" w:rsidR="00CD7CF1" w:rsidRDefault="00CD7CF1" w:rsidP="00FB52EA">
            <w:pPr>
              <w:rPr>
                <w:b/>
                <w:color w:val="44546A" w:themeColor="text2"/>
                <w:sz w:val="24"/>
                <w:u w:val="single"/>
              </w:rPr>
            </w:pPr>
          </w:p>
        </w:tc>
        <w:tc>
          <w:tcPr>
            <w:tcW w:w="2311" w:type="dxa"/>
          </w:tcPr>
          <w:p w14:paraId="4356EB1C" w14:textId="77777777" w:rsidR="00CD7CF1" w:rsidRDefault="00CD7CF1" w:rsidP="00FB52EA">
            <w:pPr>
              <w:rPr>
                <w:b/>
                <w:color w:val="44546A" w:themeColor="text2"/>
                <w:sz w:val="24"/>
                <w:u w:val="single"/>
              </w:rPr>
            </w:pPr>
          </w:p>
        </w:tc>
        <w:tc>
          <w:tcPr>
            <w:tcW w:w="1558" w:type="dxa"/>
          </w:tcPr>
          <w:p w14:paraId="78867340" w14:textId="77777777" w:rsidR="00CD7CF1" w:rsidRDefault="00CD7CF1" w:rsidP="00FB52EA">
            <w:pPr>
              <w:rPr>
                <w:b/>
                <w:color w:val="44546A" w:themeColor="text2"/>
                <w:sz w:val="24"/>
                <w:u w:val="single"/>
              </w:rPr>
            </w:pPr>
          </w:p>
        </w:tc>
        <w:tc>
          <w:tcPr>
            <w:tcW w:w="2243" w:type="dxa"/>
          </w:tcPr>
          <w:p w14:paraId="59005589" w14:textId="77777777" w:rsidR="00CD7CF1" w:rsidRDefault="00CD7CF1" w:rsidP="00FB52EA">
            <w:pPr>
              <w:rPr>
                <w:b/>
                <w:color w:val="44546A" w:themeColor="text2"/>
                <w:sz w:val="24"/>
                <w:u w:val="single"/>
              </w:rPr>
            </w:pPr>
          </w:p>
        </w:tc>
        <w:tc>
          <w:tcPr>
            <w:tcW w:w="908" w:type="dxa"/>
          </w:tcPr>
          <w:p w14:paraId="7CDE4933" w14:textId="77777777" w:rsidR="00CD7CF1" w:rsidRDefault="00CD7CF1" w:rsidP="00FB52EA">
            <w:pPr>
              <w:rPr>
                <w:b/>
                <w:color w:val="44546A" w:themeColor="text2"/>
                <w:sz w:val="24"/>
                <w:u w:val="single"/>
              </w:rPr>
            </w:pPr>
          </w:p>
        </w:tc>
        <w:tc>
          <w:tcPr>
            <w:tcW w:w="1525" w:type="dxa"/>
          </w:tcPr>
          <w:p w14:paraId="76AB20F6" w14:textId="77777777" w:rsidR="00CD7CF1" w:rsidRDefault="00CD7CF1" w:rsidP="00FB52EA">
            <w:pPr>
              <w:rPr>
                <w:b/>
                <w:color w:val="44546A" w:themeColor="text2"/>
                <w:sz w:val="24"/>
                <w:u w:val="single"/>
              </w:rPr>
            </w:pPr>
          </w:p>
        </w:tc>
      </w:tr>
    </w:tbl>
    <w:p w14:paraId="4363BA4F" w14:textId="77777777" w:rsidR="00FB52EA" w:rsidRPr="002960AD" w:rsidRDefault="00FB52EA" w:rsidP="002960AD">
      <w:pPr>
        <w:rPr>
          <w:b/>
          <w:color w:val="44546A" w:themeColor="text2"/>
          <w:sz w:val="24"/>
          <w:u w:val="single"/>
        </w:rPr>
      </w:pPr>
    </w:p>
    <w:sectPr w:rsidR="00FB52EA" w:rsidRPr="002960AD">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F53A37" w14:textId="77777777" w:rsidR="00185AD0" w:rsidRDefault="00185AD0" w:rsidP="00BA4206">
      <w:pPr>
        <w:spacing w:after="0" w:line="240" w:lineRule="auto"/>
      </w:pPr>
      <w:r>
        <w:separator/>
      </w:r>
    </w:p>
  </w:endnote>
  <w:endnote w:type="continuationSeparator" w:id="0">
    <w:p w14:paraId="60ACC038" w14:textId="77777777" w:rsidR="00185AD0" w:rsidRDefault="00185AD0" w:rsidP="00BA42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21C26" w14:textId="77777777" w:rsidR="00634657" w:rsidRDefault="0063465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6EC50E" w14:textId="77777777" w:rsidR="00634657" w:rsidRDefault="006346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E98DB" w14:textId="77777777" w:rsidR="00634657" w:rsidRDefault="00634657">
    <w:pPr>
      <w:pStyle w:val="Footer"/>
      <w:ind w:right="360"/>
    </w:pPr>
    <w:r>
      <w:rPr>
        <w:noProof/>
        <w:lang w:val="en-CA" w:eastAsia="en-CA"/>
      </w:rPr>
      <w:drawing>
        <wp:anchor distT="0" distB="0" distL="114300" distR="114300" simplePos="0" relativeHeight="251659264" behindDoc="0" locked="0" layoutInCell="1" allowOverlap="1" wp14:anchorId="78BEE99B" wp14:editId="4F14D013">
          <wp:simplePos x="0" y="0"/>
          <wp:positionH relativeFrom="margin">
            <wp:posOffset>4518660</wp:posOffset>
          </wp:positionH>
          <wp:positionV relativeFrom="margin">
            <wp:posOffset>8390890</wp:posOffset>
          </wp:positionV>
          <wp:extent cx="2047875" cy="578485"/>
          <wp:effectExtent l="0" t="0" r="952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7875" cy="578485"/>
                  </a:xfrm>
                  <a:prstGeom prst="rect">
                    <a:avLst/>
                  </a:prstGeom>
                  <a:noFill/>
                  <a:ln>
                    <a:noFill/>
                  </a:ln>
                </pic:spPr>
              </pic:pic>
            </a:graphicData>
          </a:graphic>
          <wp14:sizeRelH relativeFrom="page">
            <wp14:pctWidth>0</wp14:pctWidth>
          </wp14:sizeRelH>
          <wp14:sizeRelV relativeFrom="page">
            <wp14:pctHeight>0</wp14:pctHeight>
          </wp14:sizeRelV>
        </wp:anchor>
      </w:drawing>
    </w:r>
    <w:r w:rsidR="00DD09F6">
      <w:rPr>
        <w:noProof/>
      </w:rPr>
      <w:fldChar w:fldCharType="begin"/>
    </w:r>
    <w:r w:rsidR="00DD09F6">
      <w:rPr>
        <w:noProof/>
      </w:rPr>
      <w:instrText xml:space="preserve"> FILENAME  \* MERGEFORMAT </w:instrText>
    </w:r>
    <w:r w:rsidR="00DD09F6">
      <w:rPr>
        <w:noProof/>
      </w:rPr>
      <w:fldChar w:fldCharType="separate"/>
    </w:r>
    <w:r>
      <w:rPr>
        <w:noProof/>
      </w:rPr>
      <w:t>Document2</w:t>
    </w:r>
    <w:r w:rsidR="00DD09F6">
      <w:rPr>
        <w:noProof/>
      </w:rPr>
      <w:fldChar w:fldCharType="end"/>
    </w:r>
  </w:p>
  <w:p w14:paraId="5C2ACE1E" w14:textId="77777777" w:rsidR="00634657" w:rsidRDefault="0063465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9F20B" w14:textId="77777777" w:rsidR="00634657" w:rsidRPr="001A2829" w:rsidRDefault="00634657">
    <w:pPr>
      <w:pStyle w:val="BodyText"/>
      <w:tabs>
        <w:tab w:val="left" w:pos="4320"/>
      </w:tabs>
      <w:spacing w:after="0"/>
      <w:ind w:left="4320"/>
      <w:rPr>
        <w:b/>
        <w:color w:val="44546A" w:themeColor="text2"/>
      </w:rPr>
    </w:pPr>
    <w:r w:rsidRPr="001A2829">
      <w:rPr>
        <w:b/>
        <w:color w:val="44546A" w:themeColor="text2"/>
      </w:rPr>
      <w:t>Prepared by Seradex</w:t>
    </w:r>
  </w:p>
  <w:p w14:paraId="423792E5" w14:textId="77777777" w:rsidR="00634657" w:rsidRPr="001A2829" w:rsidRDefault="00634657">
    <w:pPr>
      <w:pStyle w:val="BodyText"/>
      <w:tabs>
        <w:tab w:val="left" w:pos="4320"/>
      </w:tabs>
      <w:spacing w:after="0"/>
      <w:ind w:left="4320"/>
      <w:rPr>
        <w:color w:val="44546A" w:themeColor="text2"/>
      </w:rPr>
    </w:pPr>
  </w:p>
  <w:p w14:paraId="690B419E" w14:textId="77777777" w:rsidR="00634657" w:rsidRPr="001A2829" w:rsidRDefault="00634657">
    <w:pPr>
      <w:pStyle w:val="BodyText"/>
      <w:tabs>
        <w:tab w:val="left" w:pos="4320"/>
      </w:tabs>
      <w:spacing w:after="0"/>
      <w:ind w:left="4320"/>
      <w:rPr>
        <w:rStyle w:val="HighlightedVariable"/>
        <w:color w:val="44546A" w:themeColor="text2"/>
      </w:rPr>
    </w:pPr>
    <w:r w:rsidRPr="001A2829">
      <w:rPr>
        <w:color w:val="44546A" w:themeColor="text2"/>
      </w:rPr>
      <w:t>Author:</w:t>
    </w:r>
    <w:r w:rsidRPr="001A2829">
      <w:rPr>
        <w:color w:val="44546A" w:themeColor="text2"/>
      </w:rPr>
      <w:tab/>
    </w:r>
    <w:r w:rsidRPr="001A2829">
      <w:rPr>
        <w:color w:val="44546A" w:themeColor="text2"/>
      </w:rPr>
      <w:tab/>
    </w:r>
    <w:r w:rsidRPr="001A2829">
      <w:rPr>
        <w:i/>
        <w:iCs/>
        <w:color w:val="44546A" w:themeColor="text2"/>
      </w:rPr>
      <w:fldChar w:fldCharType="begin"/>
    </w:r>
    <w:r w:rsidRPr="001A2829">
      <w:rPr>
        <w:i/>
        <w:iCs/>
        <w:color w:val="44546A" w:themeColor="text2"/>
      </w:rPr>
      <w:instrText xml:space="preserve"> AUTHOR  \* MERGEFORMAT </w:instrText>
    </w:r>
    <w:r w:rsidRPr="001A2829">
      <w:rPr>
        <w:i/>
        <w:iCs/>
        <w:color w:val="44546A" w:themeColor="text2"/>
      </w:rPr>
      <w:fldChar w:fldCharType="separate"/>
    </w:r>
    <w:r>
      <w:rPr>
        <w:i/>
        <w:iCs/>
        <w:noProof/>
        <w:color w:val="44546A" w:themeColor="text2"/>
      </w:rPr>
      <w:t>John Giardino</w:t>
    </w:r>
    <w:r w:rsidRPr="001A2829">
      <w:rPr>
        <w:i/>
        <w:iCs/>
        <w:color w:val="44546A" w:themeColor="text2"/>
      </w:rPr>
      <w:fldChar w:fldCharType="end"/>
    </w:r>
  </w:p>
  <w:p w14:paraId="6FE12FD9" w14:textId="77777777" w:rsidR="00634657" w:rsidRPr="001A2829" w:rsidRDefault="00634657">
    <w:pPr>
      <w:pStyle w:val="BodyText"/>
      <w:tabs>
        <w:tab w:val="left" w:pos="4320"/>
      </w:tabs>
      <w:spacing w:after="0"/>
      <w:ind w:left="4320"/>
      <w:rPr>
        <w:color w:val="44546A" w:themeColor="text2"/>
      </w:rPr>
    </w:pPr>
    <w:r w:rsidRPr="001A2829">
      <w:rPr>
        <w:color w:val="44546A" w:themeColor="text2"/>
      </w:rPr>
      <w:t>Save Date:</w:t>
    </w:r>
    <w:r w:rsidRPr="001A2829">
      <w:rPr>
        <w:color w:val="44546A" w:themeColor="text2"/>
      </w:rPr>
      <w:tab/>
    </w:r>
  </w:p>
  <w:p w14:paraId="2CF595CA" w14:textId="77777777" w:rsidR="00634657" w:rsidRDefault="00634657" w:rsidP="005D60F7">
    <w:pPr>
      <w:pStyle w:val="BodyText"/>
    </w:pPr>
  </w:p>
  <w:p w14:paraId="648026E5" w14:textId="77777777" w:rsidR="00634657" w:rsidRDefault="00634657">
    <w:pPr>
      <w:pStyle w:val="BodyText"/>
      <w:ind w:left="4320"/>
    </w:pPr>
  </w:p>
  <w:p w14:paraId="23610818" w14:textId="77777777" w:rsidR="00634657" w:rsidRDefault="00634657">
    <w:pPr>
      <w:ind w:left="43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BC896" w14:textId="77777777" w:rsidR="00185AD0" w:rsidRDefault="00185AD0" w:rsidP="00BA4206">
      <w:pPr>
        <w:spacing w:after="0" w:line="240" w:lineRule="auto"/>
      </w:pPr>
      <w:r>
        <w:separator/>
      </w:r>
    </w:p>
  </w:footnote>
  <w:footnote w:type="continuationSeparator" w:id="0">
    <w:p w14:paraId="0620D1E8" w14:textId="77777777" w:rsidR="00185AD0" w:rsidRDefault="00185AD0" w:rsidP="00BA42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711BC" w14:textId="77777777" w:rsidR="00634657" w:rsidRDefault="006346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BD058" w14:textId="77777777" w:rsidR="00634657" w:rsidRDefault="00634657" w:rsidP="00634657">
    <w:pPr>
      <w:pStyle w:val="Header"/>
      <w:tabs>
        <w:tab w:val="clear" w:pos="468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FED03" w14:textId="77777777" w:rsidR="00634657" w:rsidRDefault="00634657" w:rsidP="00705FD7">
    <w:pPr>
      <w:pStyle w:val="Header"/>
      <w:jc w:val="center"/>
    </w:pPr>
    <w:r>
      <w:rPr>
        <w:noProof/>
        <w:lang w:val="en-CA" w:eastAsia="en-CA"/>
      </w:rPr>
      <w:drawing>
        <wp:inline distT="0" distB="0" distL="0" distR="0" wp14:anchorId="6C7F50FA" wp14:editId="6B526C1F">
          <wp:extent cx="2562225" cy="7239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562225" cy="7239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4202E" w14:textId="77777777" w:rsidR="00634657" w:rsidRDefault="00634657" w:rsidP="00BA4206">
    <w:pPr>
      <w:pStyle w:val="Header"/>
      <w:jc w:val="center"/>
    </w:pPr>
    <w:r>
      <w:rPr>
        <w:noProof/>
        <w:lang w:val="en-CA" w:eastAsia="en-CA"/>
      </w:rPr>
      <w:drawing>
        <wp:inline distT="0" distB="0" distL="0" distR="0" wp14:anchorId="540AD147" wp14:editId="3E0B7FE9">
          <wp:extent cx="2562225" cy="7239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xLogo.jpg"/>
                  <pic:cNvPicPr/>
                </pic:nvPicPr>
                <pic:blipFill>
                  <a:blip r:embed="rId1">
                    <a:extLst>
                      <a:ext uri="{28A0092B-C50C-407E-A947-70E740481C1C}">
                        <a14:useLocalDpi xmlns:a14="http://schemas.microsoft.com/office/drawing/2010/main" val="0"/>
                      </a:ext>
                    </a:extLst>
                  </a:blip>
                  <a:stretch>
                    <a:fillRect/>
                  </a:stretch>
                </pic:blipFill>
                <pic:spPr>
                  <a:xfrm>
                    <a:off x="0" y="0"/>
                    <a:ext cx="2562225" cy="72390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657"/>
    <w:rsid w:val="00005DE0"/>
    <w:rsid w:val="00040650"/>
    <w:rsid w:val="00041337"/>
    <w:rsid w:val="000820A5"/>
    <w:rsid w:val="001302DD"/>
    <w:rsid w:val="00185AD0"/>
    <w:rsid w:val="001A2829"/>
    <w:rsid w:val="001A5885"/>
    <w:rsid w:val="001B0461"/>
    <w:rsid w:val="002241AC"/>
    <w:rsid w:val="00281572"/>
    <w:rsid w:val="002960AD"/>
    <w:rsid w:val="002A20C0"/>
    <w:rsid w:val="002B0BF3"/>
    <w:rsid w:val="002B5F0E"/>
    <w:rsid w:val="002C1C7A"/>
    <w:rsid w:val="003218BD"/>
    <w:rsid w:val="003401EF"/>
    <w:rsid w:val="0039749F"/>
    <w:rsid w:val="003F4F51"/>
    <w:rsid w:val="0041727A"/>
    <w:rsid w:val="00471669"/>
    <w:rsid w:val="004B0430"/>
    <w:rsid w:val="004E3037"/>
    <w:rsid w:val="005155AD"/>
    <w:rsid w:val="00516EBB"/>
    <w:rsid w:val="00551874"/>
    <w:rsid w:val="00577326"/>
    <w:rsid w:val="005D31F3"/>
    <w:rsid w:val="005D60F7"/>
    <w:rsid w:val="00624946"/>
    <w:rsid w:val="00634657"/>
    <w:rsid w:val="00680D53"/>
    <w:rsid w:val="00694A3E"/>
    <w:rsid w:val="006B63B7"/>
    <w:rsid w:val="00705FD7"/>
    <w:rsid w:val="00720D81"/>
    <w:rsid w:val="00735C85"/>
    <w:rsid w:val="00742700"/>
    <w:rsid w:val="007731BA"/>
    <w:rsid w:val="007B1029"/>
    <w:rsid w:val="00803C37"/>
    <w:rsid w:val="00863F87"/>
    <w:rsid w:val="00873323"/>
    <w:rsid w:val="0088369F"/>
    <w:rsid w:val="008D0233"/>
    <w:rsid w:val="00965C4F"/>
    <w:rsid w:val="009D338B"/>
    <w:rsid w:val="00A00B96"/>
    <w:rsid w:val="00A1168E"/>
    <w:rsid w:val="00A80F9F"/>
    <w:rsid w:val="00AD705E"/>
    <w:rsid w:val="00B114BE"/>
    <w:rsid w:val="00BA4206"/>
    <w:rsid w:val="00BB4AFB"/>
    <w:rsid w:val="00BF59B9"/>
    <w:rsid w:val="00C2551A"/>
    <w:rsid w:val="00C5482D"/>
    <w:rsid w:val="00C67A46"/>
    <w:rsid w:val="00CD7CF1"/>
    <w:rsid w:val="00D342F6"/>
    <w:rsid w:val="00D358FE"/>
    <w:rsid w:val="00D55B12"/>
    <w:rsid w:val="00DD09F6"/>
    <w:rsid w:val="00DE0DB1"/>
    <w:rsid w:val="00E93A38"/>
    <w:rsid w:val="00EE699A"/>
    <w:rsid w:val="00FB52EA"/>
    <w:rsid w:val="00FE0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05905"/>
  <w15:docId w15:val="{A50BA7AD-0231-4822-B284-3DF14CCC3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A42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206"/>
  </w:style>
  <w:style w:type="paragraph" w:styleId="Footer">
    <w:name w:val="footer"/>
    <w:basedOn w:val="Normal"/>
    <w:link w:val="FooterChar"/>
    <w:unhideWhenUsed/>
    <w:rsid w:val="00BA42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206"/>
  </w:style>
  <w:style w:type="table" w:styleId="TableGrid">
    <w:name w:val="Table Grid"/>
    <w:basedOn w:val="TableNormal"/>
    <w:uiPriority w:val="39"/>
    <w:rsid w:val="00CD7C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aliases w:val="contents,body text,contents1,contents indent, contents,bt,Viñeta,Texto independiente,body tesx,DNV-Body,xPlatte tekst,contbu,??2"/>
    <w:basedOn w:val="Normal"/>
    <w:link w:val="BodyTextChar"/>
    <w:semiHidden/>
    <w:rsid w:val="00705FD7"/>
    <w:pPr>
      <w:keepLines/>
      <w:widowControl w:val="0"/>
      <w:spacing w:after="120" w:line="240" w:lineRule="auto"/>
      <w:ind w:left="2160"/>
    </w:pPr>
    <w:rPr>
      <w:rFonts w:ascii="Arial" w:eastAsia="Times New Roman" w:hAnsi="Arial" w:cs="Times New Roman"/>
      <w:color w:val="000000"/>
      <w:sz w:val="21"/>
      <w:szCs w:val="20"/>
    </w:rPr>
  </w:style>
  <w:style w:type="character" w:customStyle="1" w:styleId="BodyTextChar">
    <w:name w:val="Body Text Char"/>
    <w:aliases w:val="contents Char,body text Char,contents1 Char,contents indent Char, contents Char,bt Char,Viñeta Char,Texto independiente Char,body tesx Char,DNV-Body Char,xPlatte tekst Char,contbu Char,??2 Char"/>
    <w:basedOn w:val="DefaultParagraphFont"/>
    <w:link w:val="BodyText"/>
    <w:semiHidden/>
    <w:rsid w:val="00705FD7"/>
    <w:rPr>
      <w:rFonts w:ascii="Arial" w:eastAsia="Times New Roman" w:hAnsi="Arial" w:cs="Times New Roman"/>
      <w:color w:val="000000"/>
      <w:sz w:val="21"/>
      <w:szCs w:val="20"/>
    </w:rPr>
  </w:style>
  <w:style w:type="character" w:styleId="PageNumber">
    <w:name w:val="page number"/>
    <w:basedOn w:val="DefaultParagraphFont"/>
    <w:semiHidden/>
    <w:rsid w:val="00705FD7"/>
  </w:style>
  <w:style w:type="paragraph" w:customStyle="1" w:styleId="TableText">
    <w:name w:val="Table Text"/>
    <w:basedOn w:val="Normal"/>
    <w:rsid w:val="00705FD7"/>
    <w:pPr>
      <w:spacing w:before="40" w:after="40" w:line="240" w:lineRule="auto"/>
    </w:pPr>
    <w:rPr>
      <w:rFonts w:ascii="Arial" w:eastAsia="Arial Unicode MS" w:hAnsi="Arial" w:cs="Times New Roman"/>
      <w:sz w:val="20"/>
      <w:szCs w:val="24"/>
      <w:lang w:eastAsia="ja-JP"/>
    </w:rPr>
  </w:style>
  <w:style w:type="paragraph" w:customStyle="1" w:styleId="TableHeading">
    <w:name w:val="Table Heading"/>
    <w:basedOn w:val="Normal"/>
    <w:rsid w:val="00705FD7"/>
    <w:pPr>
      <w:spacing w:before="40" w:after="40" w:line="240" w:lineRule="auto"/>
    </w:pPr>
    <w:rPr>
      <w:rFonts w:ascii="Arial" w:eastAsia="Arial Unicode MS" w:hAnsi="Arial" w:cs="Times New Roman"/>
      <w:b/>
      <w:smallCaps/>
      <w:sz w:val="20"/>
      <w:szCs w:val="24"/>
      <w:lang w:eastAsia="ja-JP"/>
    </w:rPr>
  </w:style>
  <w:style w:type="character" w:customStyle="1" w:styleId="HighlightedVariable">
    <w:name w:val="Highlighted Variable"/>
    <w:basedOn w:val="DefaultParagraphFont"/>
    <w:rsid w:val="00705FD7"/>
    <w:rPr>
      <w:color w:val="0000FF"/>
    </w:rPr>
  </w:style>
  <w:style w:type="paragraph" w:styleId="Title">
    <w:name w:val="Title"/>
    <w:basedOn w:val="Normal"/>
    <w:link w:val="TitleChar"/>
    <w:qFormat/>
    <w:rsid w:val="003401EF"/>
    <w:pPr>
      <w:spacing w:before="240" w:after="60" w:line="240" w:lineRule="auto"/>
      <w:ind w:left="2160"/>
      <w:jc w:val="center"/>
      <w:outlineLvl w:val="0"/>
    </w:pPr>
    <w:rPr>
      <w:rFonts w:ascii="Arial" w:eastAsia="Arial Unicode MS" w:hAnsi="Arial" w:cs="Arial"/>
      <w:b/>
      <w:bCs/>
      <w:kern w:val="28"/>
      <w:sz w:val="32"/>
      <w:szCs w:val="32"/>
      <w:lang w:eastAsia="ja-JP"/>
    </w:rPr>
  </w:style>
  <w:style w:type="character" w:customStyle="1" w:styleId="TitleChar">
    <w:name w:val="Title Char"/>
    <w:basedOn w:val="DefaultParagraphFont"/>
    <w:link w:val="Title"/>
    <w:rsid w:val="003401EF"/>
    <w:rPr>
      <w:rFonts w:ascii="Arial" w:eastAsia="Arial Unicode MS" w:hAnsi="Arial" w:cs="Arial"/>
      <w:b/>
      <w:bCs/>
      <w:kern w:val="28"/>
      <w:sz w:val="32"/>
      <w:szCs w:val="32"/>
      <w:lang w:eastAsia="ja-JP"/>
    </w:rPr>
  </w:style>
  <w:style w:type="paragraph" w:styleId="TOC3">
    <w:name w:val="toc 3"/>
    <w:basedOn w:val="Normal"/>
    <w:next w:val="Normal"/>
    <w:autoRedefine/>
    <w:uiPriority w:val="39"/>
    <w:rsid w:val="003401EF"/>
    <w:pPr>
      <w:tabs>
        <w:tab w:val="right" w:leader="dot" w:pos="9350"/>
      </w:tabs>
      <w:spacing w:after="0" w:line="240" w:lineRule="auto"/>
      <w:ind w:left="2160"/>
    </w:pPr>
    <w:rPr>
      <w:rFonts w:ascii="Arial" w:eastAsia="Arial Unicode MS" w:hAnsi="Arial" w:cs="Times New Roman"/>
      <w:noProof/>
      <w:sz w:val="21"/>
      <w:szCs w:val="24"/>
      <w:lang w:eastAsia="ja-JP"/>
    </w:rPr>
  </w:style>
  <w:style w:type="paragraph" w:styleId="BalloonText">
    <w:name w:val="Balloon Text"/>
    <w:basedOn w:val="Normal"/>
    <w:link w:val="BalloonTextChar"/>
    <w:uiPriority w:val="99"/>
    <w:semiHidden/>
    <w:unhideWhenUsed/>
    <w:rsid w:val="002B0B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0BF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package" Target="embeddings/Microsoft_Visio_Drawing.vsdx"/><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3.emf"/><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4.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giardino\Desktop\Intex\development\SeradexEndUserRequirement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SeradexEndUserRequirements.dotx</Template>
  <TotalTime>2</TotalTime>
  <Pages>4</Pages>
  <Words>503</Words>
  <Characters>2870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Giardino</dc:creator>
  <cp:lastModifiedBy>John Giardino</cp:lastModifiedBy>
  <cp:revision>2</cp:revision>
  <dcterms:created xsi:type="dcterms:W3CDTF">2023-11-22T03:19:00Z</dcterms:created>
  <dcterms:modified xsi:type="dcterms:W3CDTF">2023-11-22T03:19:00Z</dcterms:modified>
</cp:coreProperties>
</file>