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0A8DE699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692C53" w:rsidRPr="00692C53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I2301082</w:t>
      </w:r>
    </w:p>
    <w:p w14:paraId="7F0953C2" w14:textId="20B5B7BD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692C53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5F6E6666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692C53">
        <w:rPr>
          <w:rFonts w:ascii="Sitka Small" w:hAnsi="Sitka Small"/>
          <w:i/>
          <w:iCs/>
          <w:color w:val="1F4E79" w:themeColor="accent5" w:themeShade="80"/>
        </w:rPr>
        <w:t>July 4</w:t>
      </w:r>
      <w:r w:rsidR="00692C53" w:rsidRPr="00692C53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="00692C53">
        <w:rPr>
          <w:rFonts w:ascii="Sitka Small" w:hAnsi="Sitka Small"/>
          <w:i/>
          <w:iCs/>
          <w:color w:val="1F4E79" w:themeColor="accent5" w:themeShade="80"/>
        </w:rPr>
        <w:t>, 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0F9E4F90" w14:textId="0F83EF6F" w:rsidR="00060E1B" w:rsidRDefault="00060E1B" w:rsidP="00060E1B">
      <w:pPr>
        <w:pStyle w:val="ReviewSectionContent"/>
      </w:pPr>
      <w:r>
        <w:t>Calling “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CreateConnection</w:t>
      </w:r>
      <w:r>
        <w:t>” from within “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Private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Sub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Class_Initialize(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)</w:t>
      </w:r>
      <w:r>
        <w:t>” will cause multi-company issues, because it would attempt to create the connection before it knows the Database Code aka Runtime Engine.  Instead, it should be called from the “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Sub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Initialize(sDsn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)</w:t>
      </w:r>
      <w:r>
        <w:t>” after the “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sRuntimeEngine</w:t>
      </w:r>
      <w:r>
        <w:t>” has been set.</w:t>
      </w:r>
    </w:p>
    <w:p w14:paraId="34DD24C5" w14:textId="793409FC" w:rsidR="00060E1B" w:rsidRDefault="00060E1B" w:rsidP="00060E1B">
      <w:pPr>
        <w:pStyle w:val="ReviewSectionContent"/>
      </w:pPr>
      <w:r>
        <w:t>Nit: Since “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CreateConnection</w:t>
      </w:r>
      <w:r>
        <w:t>” will be called from “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Sub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Initialize(sDsn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)</w:t>
      </w:r>
      <w:r>
        <w:t>”, it is not necessary to call it from the other methods within the class</w:t>
      </w:r>
      <w:r w:rsidR="005F1093">
        <w:t>, so they can be removed</w:t>
      </w:r>
      <w:r>
        <w:t>.</w:t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6E530879" w14:textId="44AC63EA" w:rsidR="00060E1B" w:rsidRPr="009E6C2D" w:rsidRDefault="00060E1B" w:rsidP="00060E1B">
      <w:pPr>
        <w:pStyle w:val="ReviewSectionContent"/>
      </w:pPr>
      <w:r>
        <w:lastRenderedPageBreak/>
        <w:t>Nit: The “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hWnd</w:t>
      </w:r>
      <w:r>
        <w:t xml:space="preserve">” parameter had its case changed via your check-in.  We are following the Microsoft standard for casing with the variable.  Type: lower case “h” for handle (like “n” for number), and </w:t>
      </w:r>
      <w:r>
        <w:rPr>
          <w:noProof/>
        </w:rPr>
        <w:t>Wnd</w:t>
      </w:r>
      <w:r>
        <w:t xml:space="preserve"> as the standard shortform for window.</w:t>
      </w:r>
    </w:p>
    <w:p w14:paraId="067FEF08" w14:textId="3E56FC21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6035D5D9" w14:textId="47EE0A6A" w:rsidR="009B5BDE" w:rsidRPr="009E6C2D" w:rsidRDefault="009B5BDE" w:rsidP="009B5BDE">
      <w:pPr>
        <w:pStyle w:val="ReviewSectionContent"/>
      </w:pPr>
      <w:r>
        <w:t xml:space="preserve">Nit </w:t>
      </w:r>
      <w:r>
        <w:rPr>
          <w:noProof/>
        </w:rPr>
        <w:t>Nit</w:t>
      </w:r>
      <w:r>
        <w:t xml:space="preserve">: </w:t>
      </w:r>
      <w:r w:rsidR="00411ABB">
        <w:t xml:space="preserve">Unclear sentence (appears to be missing words) </w:t>
      </w:r>
      <w:r>
        <w:t xml:space="preserve">in </w:t>
      </w:r>
      <w:r w:rsidR="00411ABB">
        <w:t xml:space="preserve">your </w:t>
      </w:r>
      <w:r>
        <w:t xml:space="preserve">internal comment when describing when the old code </w:t>
      </w:r>
      <w:r w:rsidR="00411ABB">
        <w:t xml:space="preserve">would </w:t>
      </w:r>
      <w:r>
        <w:t>work.</w:t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257F7076" w14:textId="1E4AA7AE" w:rsidR="006A0400" w:rsidRPr="006A0400" w:rsidRDefault="006A0400" w:rsidP="008238CD">
      <w:pPr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60E1B"/>
    <w:rsid w:val="0007035E"/>
    <w:rsid w:val="000C17C4"/>
    <w:rsid w:val="000E228C"/>
    <w:rsid w:val="00385D28"/>
    <w:rsid w:val="00411ABB"/>
    <w:rsid w:val="004414E5"/>
    <w:rsid w:val="005F1093"/>
    <w:rsid w:val="006205F3"/>
    <w:rsid w:val="00692C53"/>
    <w:rsid w:val="006A0400"/>
    <w:rsid w:val="007F1F3C"/>
    <w:rsid w:val="008238CD"/>
    <w:rsid w:val="00872841"/>
    <w:rsid w:val="009B5BDE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E29EB"/>
    <w:rsid w:val="00E33201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17</cp:revision>
  <dcterms:created xsi:type="dcterms:W3CDTF">2023-02-02T16:46:00Z</dcterms:created>
  <dcterms:modified xsi:type="dcterms:W3CDTF">2023-07-04T21:12:00Z</dcterms:modified>
</cp:coreProperties>
</file>