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FD78A0" w14:textId="77C9DF9F" w:rsidR="009D56D0" w:rsidRDefault="009D56D0" w:rsidP="009D56D0">
      <w:pPr>
        <w:spacing w:after="0" w:line="240" w:lineRule="auto"/>
        <w:jc w:val="center"/>
        <w:rPr>
          <w:rFonts w:ascii="Sitka Small" w:hAnsi="Sitka Small"/>
          <w:b/>
          <w:bCs/>
          <w:color w:val="1F4E79" w:themeColor="accent5" w:themeShade="80"/>
          <w:sz w:val="44"/>
          <w:szCs w:val="44"/>
          <w:u w:val="single"/>
        </w:rPr>
      </w:pPr>
      <w:r w:rsidRPr="00ED4304">
        <w:rPr>
          <w:rFonts w:ascii="Sitka Small" w:hAnsi="Sitka Small"/>
          <w:b/>
          <w:bCs/>
          <w:color w:val="1F4E79" w:themeColor="accent5" w:themeShade="80"/>
          <w:sz w:val="44"/>
          <w:szCs w:val="44"/>
          <w:u w:val="single"/>
        </w:rPr>
        <w:t xml:space="preserve">Code Review: </w:t>
      </w:r>
      <w:r w:rsidRPr="00ED4304">
        <w:rPr>
          <w:rFonts w:ascii="Sitka Small" w:hAnsi="Sitka Small"/>
          <w:b/>
          <w:bCs/>
          <w:noProof/>
          <w:color w:val="1F4E79" w:themeColor="accent5" w:themeShade="80"/>
          <w:sz w:val="44"/>
          <w:szCs w:val="44"/>
          <w:u w:val="single"/>
        </w:rPr>
        <w:t>I</w:t>
      </w:r>
      <w:r>
        <w:rPr>
          <w:rFonts w:ascii="Sitka Small" w:hAnsi="Sitka Small"/>
          <w:b/>
          <w:bCs/>
          <w:noProof/>
          <w:color w:val="1F4E79" w:themeColor="accent5" w:themeShade="80"/>
          <w:sz w:val="44"/>
          <w:szCs w:val="44"/>
          <w:u w:val="single"/>
        </w:rPr>
        <w:t>xxxxxxx</w:t>
      </w:r>
    </w:p>
    <w:p w14:paraId="7F0953C2" w14:textId="5E5772D9" w:rsidR="009D56D0" w:rsidRDefault="009D56D0" w:rsidP="009D56D0">
      <w:pPr>
        <w:spacing w:after="0" w:line="240" w:lineRule="auto"/>
        <w:jc w:val="center"/>
        <w:rPr>
          <w:rFonts w:ascii="Sitka Small" w:hAnsi="Sitka Small"/>
          <w:color w:val="1F4E79" w:themeColor="accent5" w:themeShade="80"/>
        </w:rPr>
      </w:pPr>
      <w:r w:rsidRPr="00ED4304">
        <w:rPr>
          <w:rFonts w:ascii="Sitka Small" w:hAnsi="Sitka Small"/>
          <w:color w:val="1F4E79" w:themeColor="accent5" w:themeShade="80"/>
        </w:rPr>
        <w:t xml:space="preserve">Reviewer: </w:t>
      </w:r>
      <w:r w:rsidRPr="009D56D0">
        <w:rPr>
          <w:rFonts w:ascii="Sitka Small" w:hAnsi="Sitka Small"/>
          <w:i/>
          <w:iCs/>
          <w:color w:val="1F4E79" w:themeColor="accent5" w:themeShade="80"/>
        </w:rPr>
        <w:t>Developer</w:t>
      </w:r>
    </w:p>
    <w:p w14:paraId="23DF3E2D" w14:textId="6139A529" w:rsidR="009D56D0" w:rsidRDefault="009D56D0" w:rsidP="009D56D0">
      <w:pPr>
        <w:spacing w:after="0" w:line="240" w:lineRule="auto"/>
        <w:jc w:val="center"/>
        <w:rPr>
          <w:rFonts w:ascii="Sitka Small" w:hAnsi="Sitka Small"/>
          <w:i/>
          <w:iCs/>
          <w:color w:val="1F4E79" w:themeColor="accent5" w:themeShade="80"/>
        </w:rPr>
      </w:pPr>
      <w:r>
        <w:rPr>
          <w:rFonts w:ascii="Sitka Small" w:hAnsi="Sitka Small"/>
          <w:color w:val="1F4E79" w:themeColor="accent5" w:themeShade="80"/>
        </w:rPr>
        <w:t xml:space="preserve">Date: </w:t>
      </w:r>
      <w:proofErr w:type="gramStart"/>
      <w:r w:rsidRPr="009D56D0">
        <w:rPr>
          <w:rFonts w:ascii="Sitka Small" w:hAnsi="Sitka Small"/>
          <w:i/>
          <w:iCs/>
          <w:color w:val="1F4E79" w:themeColor="accent5" w:themeShade="80"/>
        </w:rPr>
        <w:t>Month day</w:t>
      </w:r>
      <w:proofErr w:type="gramEnd"/>
      <w:r w:rsidRPr="009D56D0">
        <w:rPr>
          <w:rFonts w:ascii="Sitka Small" w:hAnsi="Sitka Small"/>
          <w:i/>
          <w:iCs/>
          <w:color w:val="1F4E79" w:themeColor="accent5" w:themeShade="80"/>
        </w:rPr>
        <w:t>, year</w:t>
      </w:r>
    </w:p>
    <w:p w14:paraId="49499BC3" w14:textId="02799382" w:rsidR="009E6C2D" w:rsidRDefault="00F3288B" w:rsidP="008238CD">
      <w:pPr>
        <w:pStyle w:val="ReviewSectionHeader"/>
      </w:pPr>
      <w:r>
        <w:t>Bugs</w:t>
      </w:r>
    </w:p>
    <w:p w14:paraId="53C30646" w14:textId="77777777" w:rsidR="00DE29EB" w:rsidRDefault="007F1F3C" w:rsidP="008238CD">
      <w:pPr>
        <w:pStyle w:val="ReviewSectionHeader"/>
      </w:pPr>
      <w:r>
        <w:t>Preventative Action/Safety</w:t>
      </w:r>
    </w:p>
    <w:p w14:paraId="5A012995" w14:textId="54E85ADA" w:rsidR="00E53C24" w:rsidRDefault="00E53C24" w:rsidP="00E53C24">
      <w:pPr>
        <w:pStyle w:val="ReviewSectionContent"/>
      </w:pPr>
      <w:r>
        <w:t xml:space="preserve">I’m not totally sure how Typed Datasets work, but I assume it’s possible for a </w:t>
      </w:r>
      <w:proofErr w:type="spellStart"/>
      <w:r>
        <w:t>datatable</w:t>
      </w:r>
      <w:proofErr w:type="spellEnd"/>
      <w:r>
        <w:t xml:space="preserve"> within the typed dataset to be Nothing.</w:t>
      </w:r>
    </w:p>
    <w:p w14:paraId="15F1548F" w14:textId="0146E482" w:rsidR="00E53C24" w:rsidRDefault="00E53C24" w:rsidP="00E53C24">
      <w:pPr>
        <w:pStyle w:val="ReviewSectionContent"/>
        <w:numPr>
          <w:ilvl w:val="0"/>
          <w:numId w:val="0"/>
        </w:numPr>
        <w:ind w:left="360"/>
      </w:pPr>
      <w:r>
        <w:rPr>
          <w:noProof/>
        </w:rPr>
        <w:drawing>
          <wp:inline distT="0" distB="0" distL="0" distR="0" wp14:anchorId="17B8F42B" wp14:editId="163F71A6">
            <wp:extent cx="8229600" cy="2482215"/>
            <wp:effectExtent l="0" t="0" r="0" b="0"/>
            <wp:docPr id="280006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0064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48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EF192" w14:textId="20CE7587" w:rsidR="00E53C24" w:rsidRDefault="00E53C24" w:rsidP="00E53C24">
      <w:pPr>
        <w:pStyle w:val="ReviewSectionContent"/>
        <w:numPr>
          <w:ilvl w:val="0"/>
          <w:numId w:val="0"/>
        </w:numPr>
        <w:ind w:left="360"/>
      </w:pPr>
      <w:r>
        <w:t>It might not be</w:t>
      </w:r>
      <w:r w:rsidR="004B3F9A">
        <w:t xml:space="preserve"> a</w:t>
      </w:r>
      <w:r>
        <w:t xml:space="preserve"> plausible situation for this method where the Dataset(_</w:t>
      </w:r>
      <w:proofErr w:type="spellStart"/>
      <w:r>
        <w:t>OpenARInvoices</w:t>
      </w:r>
      <w:proofErr w:type="spellEnd"/>
      <w:r>
        <w:t xml:space="preserve">) is something and the </w:t>
      </w:r>
      <w:proofErr w:type="spellStart"/>
      <w:r>
        <w:t>OpenARInvoices</w:t>
      </w:r>
      <w:proofErr w:type="spellEnd"/>
      <w:r>
        <w:t xml:space="preserve"> </w:t>
      </w:r>
      <w:proofErr w:type="spellStart"/>
      <w:r>
        <w:t>datatable</w:t>
      </w:r>
      <w:proofErr w:type="spellEnd"/>
      <w:r>
        <w:t xml:space="preserve"> is nothing, but probably still worth a check.</w:t>
      </w:r>
    </w:p>
    <w:p w14:paraId="68F450CF" w14:textId="77777777" w:rsidR="007E3602" w:rsidRDefault="00E53C24" w:rsidP="00E53C24">
      <w:pPr>
        <w:pStyle w:val="ReviewSectionContent"/>
        <w:numPr>
          <w:ilvl w:val="0"/>
          <w:numId w:val="0"/>
        </w:numPr>
        <w:ind w:left="360"/>
      </w:pPr>
      <w:r>
        <w:t>We can do this check easily enough with the null-conditional operator(?).</w:t>
      </w:r>
      <w:r w:rsidR="007E3602">
        <w:t xml:space="preserve"> If you’re aware of this already, you can ignore the rest.</w:t>
      </w:r>
      <w:r>
        <w:t xml:space="preserve"> </w:t>
      </w:r>
    </w:p>
    <w:p w14:paraId="7276B771" w14:textId="7FCD061D" w:rsidR="00E53C24" w:rsidRDefault="00E53C24" w:rsidP="00E53C24">
      <w:pPr>
        <w:pStyle w:val="ReviewSectionContent"/>
        <w:numPr>
          <w:ilvl w:val="0"/>
          <w:numId w:val="0"/>
        </w:numPr>
        <w:ind w:left="360"/>
      </w:pPr>
      <w:r>
        <w:t>In the first part of the conditional we can add this check.</w:t>
      </w:r>
    </w:p>
    <w:p w14:paraId="03CA200E" w14:textId="218F6494" w:rsidR="00E53C24" w:rsidRPr="003B57C8" w:rsidRDefault="00E53C24" w:rsidP="00E53C24">
      <w:pPr>
        <w:pStyle w:val="ReviewSectionContent"/>
        <w:numPr>
          <w:ilvl w:val="0"/>
          <w:numId w:val="0"/>
        </w:numPr>
        <w:ind w:left="360"/>
        <w:rPr>
          <w:b/>
          <w:bCs w:val="0"/>
        </w:rPr>
      </w:pPr>
      <w:r w:rsidRPr="003B57C8">
        <w:rPr>
          <w:b/>
          <w:bCs w:val="0"/>
          <w:i/>
          <w:iCs/>
        </w:rPr>
        <w:lastRenderedPageBreak/>
        <w:t>If Not _</w:t>
      </w:r>
      <w:proofErr w:type="spellStart"/>
      <w:proofErr w:type="gramStart"/>
      <w:r w:rsidRPr="003B57C8">
        <w:rPr>
          <w:b/>
          <w:bCs w:val="0"/>
          <w:i/>
          <w:iCs/>
        </w:rPr>
        <w:t>OpenARInvoices</w:t>
      </w:r>
      <w:proofErr w:type="spellEnd"/>
      <w:r w:rsidRPr="003B57C8">
        <w:rPr>
          <w:b/>
          <w:bCs w:val="0"/>
          <w:i/>
          <w:iCs/>
        </w:rPr>
        <w:t>?.</w:t>
      </w:r>
      <w:proofErr w:type="spellStart"/>
      <w:proofErr w:type="gramEnd"/>
      <w:r w:rsidRPr="003B57C8">
        <w:rPr>
          <w:b/>
          <w:bCs w:val="0"/>
          <w:i/>
          <w:iCs/>
        </w:rPr>
        <w:t>OpenARInvoices</w:t>
      </w:r>
      <w:proofErr w:type="spellEnd"/>
      <w:r w:rsidRPr="003B57C8">
        <w:rPr>
          <w:b/>
          <w:bCs w:val="0"/>
          <w:i/>
          <w:iCs/>
        </w:rPr>
        <w:t xml:space="preserve"> Is Nothing </w:t>
      </w:r>
      <w:proofErr w:type="spellStart"/>
      <w:r w:rsidRPr="003B57C8">
        <w:rPr>
          <w:b/>
          <w:bCs w:val="0"/>
          <w:i/>
          <w:iCs/>
        </w:rPr>
        <w:t>AndAlso</w:t>
      </w:r>
      <w:proofErr w:type="spellEnd"/>
      <w:r w:rsidRPr="003B57C8">
        <w:rPr>
          <w:b/>
          <w:bCs w:val="0"/>
          <w:i/>
          <w:iCs/>
        </w:rPr>
        <w:t xml:space="preserve"> … Then</w:t>
      </w:r>
    </w:p>
    <w:p w14:paraId="7AC18CF4" w14:textId="6D9A8DA7" w:rsidR="00E53C24" w:rsidRDefault="00E53C24" w:rsidP="00E53C24">
      <w:pPr>
        <w:pStyle w:val="ReviewSectionContent"/>
        <w:numPr>
          <w:ilvl w:val="0"/>
          <w:numId w:val="0"/>
        </w:numPr>
        <w:ind w:left="360"/>
      </w:pPr>
      <w:r>
        <w:t xml:space="preserve">The (?) will stop the object member access at any point where the member is Nothing, so you will not receive an Object not Initialized exception. </w:t>
      </w:r>
    </w:p>
    <w:p w14:paraId="5B7B14B3" w14:textId="022C73E2" w:rsidR="00E53C24" w:rsidRDefault="004B3F9A" w:rsidP="00E53C24">
      <w:pPr>
        <w:pStyle w:val="ReviewSectionContent"/>
        <w:numPr>
          <w:ilvl w:val="0"/>
          <w:numId w:val="0"/>
        </w:numPr>
        <w:ind w:left="360"/>
      </w:pPr>
      <w:r>
        <w:t>It might be a little cryptic but it helps reduce validation code, as you can string together any number of member accessors into one Is Nothing check.</w:t>
      </w:r>
    </w:p>
    <w:p w14:paraId="3231AC87" w14:textId="6977078B" w:rsidR="004B3F9A" w:rsidRDefault="004B3F9A" w:rsidP="004B3F9A">
      <w:pPr>
        <w:pStyle w:val="ReviewSectionContent"/>
        <w:numPr>
          <w:ilvl w:val="0"/>
          <w:numId w:val="0"/>
        </w:numPr>
        <w:ind w:left="360"/>
      </w:pPr>
      <w:r w:rsidRPr="004B3F9A">
        <w:rPr>
          <w:i/>
          <w:iCs/>
        </w:rPr>
        <w:t>If _</w:t>
      </w:r>
      <w:proofErr w:type="gramStart"/>
      <w:r>
        <w:rPr>
          <w:i/>
          <w:iCs/>
        </w:rPr>
        <w:t>MLB</w:t>
      </w:r>
      <w:r w:rsidRPr="004B3F9A">
        <w:rPr>
          <w:i/>
          <w:iCs/>
        </w:rPr>
        <w:t>?.</w:t>
      </w:r>
      <w:proofErr w:type="gramEnd"/>
      <w:r w:rsidR="003E5134">
        <w:rPr>
          <w:i/>
          <w:iCs/>
        </w:rPr>
        <w:t>Teams</w:t>
      </w:r>
      <w:r w:rsidRPr="004B3F9A">
        <w:rPr>
          <w:i/>
          <w:iCs/>
        </w:rPr>
        <w:t>?.</w:t>
      </w:r>
      <w:proofErr w:type="spellStart"/>
      <w:r w:rsidRPr="004B3F9A">
        <w:rPr>
          <w:i/>
          <w:iCs/>
        </w:rPr>
        <w:t>BlueJays</w:t>
      </w:r>
      <w:proofErr w:type="spellEnd"/>
      <w:r w:rsidRPr="004B3F9A">
        <w:rPr>
          <w:i/>
          <w:iCs/>
        </w:rPr>
        <w:t>?.</w:t>
      </w:r>
      <w:proofErr w:type="spellStart"/>
      <w:r w:rsidRPr="004B3F9A">
        <w:rPr>
          <w:i/>
          <w:iCs/>
        </w:rPr>
        <w:t>Players?.Pitchers</w:t>
      </w:r>
      <w:proofErr w:type="spellEnd"/>
      <w:r w:rsidRPr="004B3F9A">
        <w:rPr>
          <w:i/>
          <w:iCs/>
        </w:rPr>
        <w:t xml:space="preserve">() </w:t>
      </w:r>
      <w:proofErr w:type="spellStart"/>
      <w:r w:rsidRPr="004B3F9A">
        <w:rPr>
          <w:i/>
          <w:iCs/>
        </w:rPr>
        <w:t>Is</w:t>
      </w:r>
      <w:r w:rsidR="003E5134">
        <w:rPr>
          <w:i/>
          <w:iCs/>
        </w:rPr>
        <w:t>Not</w:t>
      </w:r>
      <w:proofErr w:type="spellEnd"/>
      <w:r w:rsidRPr="004B3F9A">
        <w:rPr>
          <w:i/>
          <w:iCs/>
        </w:rPr>
        <w:t xml:space="preserve"> Nothing Then …</w:t>
      </w:r>
    </w:p>
    <w:p w14:paraId="62349DDD" w14:textId="1DB738EC" w:rsidR="004B3F9A" w:rsidRDefault="004B3F9A" w:rsidP="004B3F9A">
      <w:pPr>
        <w:pStyle w:val="ReviewSectionContent"/>
        <w:numPr>
          <w:ilvl w:val="0"/>
          <w:numId w:val="0"/>
        </w:numPr>
        <w:ind w:left="360"/>
      </w:pPr>
      <w:r>
        <w:t>If any one of those</w:t>
      </w:r>
      <w:r w:rsidR="003E5134">
        <w:t xml:space="preserve"> objects</w:t>
      </w:r>
      <w:r>
        <w:t xml:space="preserve"> is Nothing then the whole statement is </w:t>
      </w:r>
      <w:r w:rsidR="003E5134">
        <w:t>False</w:t>
      </w:r>
      <w:r>
        <w:t xml:space="preserve"> and will not throw an exception.</w:t>
      </w:r>
    </w:p>
    <w:p w14:paraId="35FAA5A0" w14:textId="00647612" w:rsidR="00344E43" w:rsidRDefault="00344E43" w:rsidP="004B3F9A">
      <w:pPr>
        <w:pStyle w:val="ReviewSectionContent"/>
        <w:numPr>
          <w:ilvl w:val="0"/>
          <w:numId w:val="0"/>
        </w:numPr>
        <w:ind w:left="360"/>
      </w:pPr>
      <w:r>
        <w:t>You can also use this when trying to set an object:</w:t>
      </w:r>
    </w:p>
    <w:p w14:paraId="3D5D9867" w14:textId="3F34F415" w:rsidR="00344E43" w:rsidRDefault="00344E43" w:rsidP="004B3F9A">
      <w:pPr>
        <w:pStyle w:val="ReviewSectionContent"/>
        <w:numPr>
          <w:ilvl w:val="0"/>
          <w:numId w:val="0"/>
        </w:numPr>
        <w:ind w:left="360"/>
        <w:rPr>
          <w:i/>
          <w:iCs/>
        </w:rPr>
      </w:pPr>
      <w:r w:rsidRPr="00344E43">
        <w:rPr>
          <w:i/>
          <w:iCs/>
        </w:rPr>
        <w:t>_</w:t>
      </w:r>
      <w:proofErr w:type="spellStart"/>
      <w:r w:rsidRPr="00344E43">
        <w:rPr>
          <w:i/>
          <w:iCs/>
        </w:rPr>
        <w:t>jaysPitchers</w:t>
      </w:r>
      <w:proofErr w:type="spellEnd"/>
      <w:r w:rsidRPr="00344E43">
        <w:rPr>
          <w:i/>
          <w:iCs/>
        </w:rPr>
        <w:t xml:space="preserve"> As </w:t>
      </w:r>
      <w:proofErr w:type="gramStart"/>
      <w:r w:rsidRPr="00344E43">
        <w:rPr>
          <w:i/>
          <w:iCs/>
        </w:rPr>
        <w:t>List(</w:t>
      </w:r>
      <w:proofErr w:type="gramEnd"/>
      <w:r w:rsidRPr="00344E43">
        <w:rPr>
          <w:i/>
          <w:iCs/>
        </w:rPr>
        <w:t xml:space="preserve">of Pitchers) = </w:t>
      </w:r>
      <w:r w:rsidRPr="00344E43">
        <w:rPr>
          <w:i/>
          <w:iCs/>
        </w:rPr>
        <w:t>MLB?.Teams?.</w:t>
      </w:r>
      <w:proofErr w:type="spellStart"/>
      <w:r w:rsidRPr="00344E43">
        <w:rPr>
          <w:i/>
          <w:iCs/>
        </w:rPr>
        <w:t>BlueJays</w:t>
      </w:r>
      <w:proofErr w:type="spellEnd"/>
      <w:r w:rsidRPr="00344E43">
        <w:rPr>
          <w:i/>
          <w:iCs/>
        </w:rPr>
        <w:t>?.</w:t>
      </w:r>
      <w:proofErr w:type="spellStart"/>
      <w:r w:rsidRPr="00344E43">
        <w:rPr>
          <w:i/>
          <w:iCs/>
        </w:rPr>
        <w:t>Players?.Pitchers</w:t>
      </w:r>
      <w:proofErr w:type="spellEnd"/>
      <w:r>
        <w:rPr>
          <w:i/>
          <w:iCs/>
        </w:rPr>
        <w:t>()</w:t>
      </w:r>
    </w:p>
    <w:p w14:paraId="55B1D2B7" w14:textId="7C901437" w:rsidR="00344E43" w:rsidRPr="00344E43" w:rsidRDefault="00344E43" w:rsidP="004B3F9A">
      <w:pPr>
        <w:pStyle w:val="ReviewSectionContent"/>
        <w:numPr>
          <w:ilvl w:val="0"/>
          <w:numId w:val="0"/>
        </w:numPr>
        <w:ind w:left="360"/>
      </w:pPr>
      <w:r>
        <w:t>The _</w:t>
      </w:r>
      <w:proofErr w:type="spellStart"/>
      <w:r>
        <w:t>jaysPitchers</w:t>
      </w:r>
      <w:proofErr w:type="spellEnd"/>
      <w:r>
        <w:t xml:space="preserve"> object will remain Nothing and no exception will be thrown.</w:t>
      </w:r>
    </w:p>
    <w:p w14:paraId="3625D65D" w14:textId="77777777" w:rsidR="004B3F9A" w:rsidRPr="00E53C24" w:rsidRDefault="004B3F9A" w:rsidP="00E53C24">
      <w:pPr>
        <w:pStyle w:val="ReviewSectionContent"/>
        <w:numPr>
          <w:ilvl w:val="0"/>
          <w:numId w:val="0"/>
        </w:numPr>
        <w:ind w:left="360"/>
      </w:pPr>
    </w:p>
    <w:p w14:paraId="14E002E9" w14:textId="715B587F" w:rsidR="00DE29EB" w:rsidRDefault="00DE29EB" w:rsidP="008238CD">
      <w:pPr>
        <w:pStyle w:val="ReviewSectionHeader"/>
        <w:rPr>
          <w:b w:val="0"/>
          <w:bCs w:val="0"/>
        </w:rPr>
      </w:pPr>
      <w:r w:rsidRPr="00F3288B">
        <w:t>Design/Architecture</w:t>
      </w:r>
      <w:r w:rsidRPr="00F3288B">
        <w:rPr>
          <w:sz w:val="24"/>
          <w:szCs w:val="24"/>
        </w:rPr>
        <w:t xml:space="preserve"> </w:t>
      </w:r>
      <w:r w:rsidRPr="008238CD">
        <w:rPr>
          <w:b w:val="0"/>
          <w:bCs w:val="0"/>
          <w:sz w:val="24"/>
          <w:szCs w:val="24"/>
        </w:rPr>
        <w:t>(Duplication, appropriate project, namespaces</w:t>
      </w:r>
      <w:r w:rsidR="006205F3" w:rsidRPr="008238CD">
        <w:rPr>
          <w:b w:val="0"/>
          <w:bCs w:val="0"/>
          <w:sz w:val="24"/>
          <w:szCs w:val="24"/>
        </w:rPr>
        <w:t>, maintainability</w:t>
      </w:r>
      <w:r w:rsidRPr="008238CD">
        <w:rPr>
          <w:b w:val="0"/>
          <w:bCs w:val="0"/>
          <w:sz w:val="24"/>
          <w:szCs w:val="24"/>
        </w:rPr>
        <w:t>)</w:t>
      </w:r>
    </w:p>
    <w:p w14:paraId="4A81AAA0" w14:textId="25FE49C0" w:rsidR="00DE29EB" w:rsidRPr="009E6C2D" w:rsidRDefault="00DE29EB" w:rsidP="008238CD">
      <w:pPr>
        <w:pStyle w:val="ReviewSectionHeader"/>
        <w:rPr>
          <w:sz w:val="24"/>
          <w:szCs w:val="24"/>
        </w:rPr>
      </w:pPr>
      <w:r>
        <w:t>Data Model</w:t>
      </w:r>
      <w:r w:rsidR="008238CD">
        <w:rPr>
          <w:b w:val="0"/>
          <w:bCs w:val="0"/>
        </w:rPr>
        <w:t xml:space="preserve"> </w:t>
      </w:r>
      <w:r w:rsidRPr="008238CD">
        <w:rPr>
          <w:b w:val="0"/>
          <w:bCs w:val="0"/>
          <w:sz w:val="24"/>
          <w:szCs w:val="24"/>
        </w:rPr>
        <w:t>(Naming, good design, need</w:t>
      </w:r>
      <w:r w:rsidR="00E33201" w:rsidRPr="008238CD">
        <w:rPr>
          <w:b w:val="0"/>
          <w:bCs w:val="0"/>
          <w:sz w:val="24"/>
          <w:szCs w:val="24"/>
        </w:rPr>
        <w:t>s</w:t>
      </w:r>
      <w:r w:rsidRPr="008238CD">
        <w:rPr>
          <w:b w:val="0"/>
          <w:bCs w:val="0"/>
          <w:sz w:val="24"/>
          <w:szCs w:val="24"/>
        </w:rPr>
        <w:t xml:space="preserve"> index</w:t>
      </w:r>
      <w:r w:rsidR="00E33201" w:rsidRPr="008238CD">
        <w:rPr>
          <w:b w:val="0"/>
          <w:bCs w:val="0"/>
          <w:sz w:val="24"/>
          <w:szCs w:val="24"/>
        </w:rPr>
        <w:t>?</w:t>
      </w:r>
      <w:r w:rsidRPr="008238CD">
        <w:rPr>
          <w:b w:val="0"/>
          <w:bCs w:val="0"/>
          <w:sz w:val="24"/>
          <w:szCs w:val="24"/>
        </w:rPr>
        <w:t>)</w:t>
      </w:r>
    </w:p>
    <w:p w14:paraId="6B7B86D4" w14:textId="77777777" w:rsidR="00DE29EB" w:rsidRPr="009E6C2D" w:rsidRDefault="00DE29EB" w:rsidP="008238CD">
      <w:pPr>
        <w:pStyle w:val="ReviewSectionHeader"/>
        <w:rPr>
          <w:sz w:val="24"/>
          <w:szCs w:val="24"/>
        </w:rPr>
      </w:pPr>
      <w:r w:rsidRPr="00F3288B">
        <w:t>Performance</w:t>
      </w:r>
      <w:r w:rsidRPr="00F3288B">
        <w:rPr>
          <w:sz w:val="24"/>
          <w:szCs w:val="24"/>
        </w:rPr>
        <w:t xml:space="preserve"> </w:t>
      </w:r>
      <w:r w:rsidRPr="008238CD">
        <w:rPr>
          <w:b w:val="0"/>
          <w:bCs w:val="0"/>
          <w:sz w:val="24"/>
          <w:szCs w:val="24"/>
        </w:rPr>
        <w:t>(Minimize DB hits, excessive loops, queries, scalable)</w:t>
      </w:r>
    </w:p>
    <w:p w14:paraId="56010E17" w14:textId="5350F1A4" w:rsidR="004414E5" w:rsidRPr="008238CD" w:rsidRDefault="00F3288B" w:rsidP="008238CD">
      <w:pPr>
        <w:pStyle w:val="ReviewSectionHeader"/>
        <w:rPr>
          <w:b w:val="0"/>
          <w:bCs w:val="0"/>
          <w:sz w:val="24"/>
          <w:szCs w:val="24"/>
        </w:rPr>
      </w:pPr>
      <w:r w:rsidRPr="00F3288B">
        <w:t>UI</w:t>
      </w:r>
      <w:r w:rsidR="008238CD">
        <w:rPr>
          <w:b w:val="0"/>
          <w:bCs w:val="0"/>
        </w:rPr>
        <w:t xml:space="preserve"> </w:t>
      </w:r>
      <w:r w:rsidRPr="008238CD">
        <w:rPr>
          <w:b w:val="0"/>
          <w:bCs w:val="0"/>
          <w:sz w:val="24"/>
          <w:szCs w:val="24"/>
        </w:rPr>
        <w:t>(Alignment, naming, standardization</w:t>
      </w:r>
      <w:r w:rsidR="00A972AA" w:rsidRPr="008238CD">
        <w:rPr>
          <w:b w:val="0"/>
          <w:bCs w:val="0"/>
          <w:sz w:val="24"/>
          <w:szCs w:val="24"/>
        </w:rPr>
        <w:t>, tab order</w:t>
      </w:r>
      <w:r w:rsidRPr="008238CD">
        <w:rPr>
          <w:b w:val="0"/>
          <w:bCs w:val="0"/>
          <w:sz w:val="24"/>
          <w:szCs w:val="24"/>
        </w:rPr>
        <w:t>)</w:t>
      </w:r>
    </w:p>
    <w:p w14:paraId="5EF08B7A" w14:textId="6E8E2A9C" w:rsidR="00F3288B" w:rsidRPr="008238CD" w:rsidRDefault="00F3288B" w:rsidP="008238CD">
      <w:pPr>
        <w:pStyle w:val="ReviewSectionHeader"/>
        <w:rPr>
          <w:b w:val="0"/>
          <w:bCs w:val="0"/>
          <w:sz w:val="24"/>
          <w:szCs w:val="24"/>
        </w:rPr>
      </w:pPr>
      <w:r w:rsidRPr="00F3288B">
        <w:t>Error Handling</w:t>
      </w:r>
      <w:r w:rsidR="008238CD">
        <w:t xml:space="preserve"> </w:t>
      </w:r>
      <w:r w:rsidRPr="008238CD">
        <w:rPr>
          <w:b w:val="0"/>
          <w:bCs w:val="0"/>
          <w:sz w:val="24"/>
          <w:szCs w:val="24"/>
        </w:rPr>
        <w:t>(Behind events, appropriate parameter checking)</w:t>
      </w:r>
    </w:p>
    <w:p w14:paraId="6ADEF415" w14:textId="7C9B065F" w:rsidR="00F3288B" w:rsidRPr="009E6C2D" w:rsidRDefault="00F3288B" w:rsidP="008238CD">
      <w:pPr>
        <w:pStyle w:val="ReviewSectionHeader"/>
        <w:rPr>
          <w:sz w:val="24"/>
          <w:szCs w:val="24"/>
        </w:rPr>
      </w:pPr>
      <w:r w:rsidRPr="00F3288B">
        <w:t>Cleanup</w:t>
      </w:r>
      <w:r w:rsidRPr="00F3288B">
        <w:rPr>
          <w:sz w:val="24"/>
          <w:szCs w:val="24"/>
        </w:rPr>
        <w:t xml:space="preserve"> </w:t>
      </w:r>
      <w:r w:rsidRPr="008238CD">
        <w:rPr>
          <w:b w:val="0"/>
          <w:bCs w:val="0"/>
          <w:sz w:val="24"/>
          <w:szCs w:val="24"/>
        </w:rPr>
        <w:t>(Dispose code, remove handlers, large data objects)</w:t>
      </w:r>
    </w:p>
    <w:p w14:paraId="5DFBC67B" w14:textId="77777777" w:rsidR="00DE29EB" w:rsidRDefault="00F3288B" w:rsidP="008238CD">
      <w:pPr>
        <w:pStyle w:val="ReviewSectionHeader"/>
        <w:rPr>
          <w:b w:val="0"/>
          <w:bCs w:val="0"/>
          <w:sz w:val="24"/>
          <w:szCs w:val="24"/>
        </w:rPr>
      </w:pPr>
      <w:r w:rsidRPr="00F3288B">
        <w:t>Readability</w:t>
      </w:r>
      <w:r w:rsidRPr="00F3288B">
        <w:rPr>
          <w:sz w:val="24"/>
          <w:szCs w:val="24"/>
        </w:rPr>
        <w:t xml:space="preserve"> </w:t>
      </w:r>
      <w:r w:rsidRPr="008238CD">
        <w:rPr>
          <w:b w:val="0"/>
          <w:bCs w:val="0"/>
          <w:sz w:val="24"/>
          <w:szCs w:val="24"/>
        </w:rPr>
        <w:t>(Well-named variables, methods, clear algorithm, is it understandable)</w:t>
      </w:r>
    </w:p>
    <w:p w14:paraId="4CC51609" w14:textId="53ED97A2" w:rsidR="003B57C8" w:rsidRDefault="003B57C8" w:rsidP="003B57C8">
      <w:pPr>
        <w:pStyle w:val="ReviewSectionContent"/>
      </w:pPr>
      <w:r>
        <w:lastRenderedPageBreak/>
        <w:t xml:space="preserve">Nit: We are trying to modernize the way we handle Nothing checks to be more inline with .Net standards. To that end we are trying to clean up uses of Not </w:t>
      </w:r>
      <w:proofErr w:type="spellStart"/>
      <w:r>
        <w:t>IsNothing</w:t>
      </w:r>
      <w:proofErr w:type="spellEnd"/>
      <w:r>
        <w:t xml:space="preserve">(obj) as well as Not obj Is Nothing. The second is closer to what we want, but .Net has the </w:t>
      </w:r>
      <w:proofErr w:type="spellStart"/>
      <w:r>
        <w:t>IsNot</w:t>
      </w:r>
      <w:proofErr w:type="spellEnd"/>
      <w:r>
        <w:t xml:space="preserve"> operator.</w:t>
      </w:r>
    </w:p>
    <w:p w14:paraId="77AEA3A8" w14:textId="36020775" w:rsidR="003B57C8" w:rsidRDefault="003B57C8" w:rsidP="003B57C8">
      <w:pPr>
        <w:pStyle w:val="ReviewSectionContent"/>
        <w:numPr>
          <w:ilvl w:val="0"/>
          <w:numId w:val="0"/>
        </w:numPr>
        <w:ind w:left="720"/>
      </w:pPr>
      <w:r w:rsidRPr="003B57C8">
        <w:rPr>
          <w:b/>
          <w:bCs w:val="0"/>
          <w:i/>
          <w:iCs/>
        </w:rPr>
        <w:t>If _</w:t>
      </w:r>
      <w:proofErr w:type="spellStart"/>
      <w:r w:rsidRPr="003B57C8">
        <w:rPr>
          <w:b/>
          <w:bCs w:val="0"/>
          <w:i/>
          <w:iCs/>
        </w:rPr>
        <w:t>OpenARInvoices</w:t>
      </w:r>
      <w:proofErr w:type="spellEnd"/>
      <w:r w:rsidRPr="003B57C8">
        <w:rPr>
          <w:b/>
          <w:bCs w:val="0"/>
          <w:i/>
          <w:iCs/>
        </w:rPr>
        <w:t xml:space="preserve"> </w:t>
      </w:r>
      <w:proofErr w:type="spellStart"/>
      <w:r w:rsidRPr="003B57C8">
        <w:rPr>
          <w:b/>
          <w:bCs w:val="0"/>
          <w:i/>
          <w:iCs/>
        </w:rPr>
        <w:t>IsNot</w:t>
      </w:r>
      <w:proofErr w:type="spellEnd"/>
      <w:r w:rsidRPr="003B57C8">
        <w:rPr>
          <w:b/>
          <w:bCs w:val="0"/>
          <w:i/>
          <w:iCs/>
        </w:rPr>
        <w:t xml:space="preserve"> Nothing </w:t>
      </w:r>
      <w:proofErr w:type="spellStart"/>
      <w:r w:rsidRPr="003B57C8">
        <w:rPr>
          <w:b/>
          <w:bCs w:val="0"/>
          <w:i/>
          <w:iCs/>
        </w:rPr>
        <w:t>AndAlso</w:t>
      </w:r>
      <w:proofErr w:type="spellEnd"/>
      <w:r>
        <w:t xml:space="preserve"> …</w:t>
      </w:r>
    </w:p>
    <w:p w14:paraId="741F47CD" w14:textId="710F1932" w:rsidR="003B57C8" w:rsidRDefault="003B57C8" w:rsidP="003B57C8">
      <w:pPr>
        <w:pStyle w:val="ReviewSectionContent"/>
        <w:numPr>
          <w:ilvl w:val="0"/>
          <w:numId w:val="0"/>
        </w:numPr>
        <w:ind w:left="360"/>
      </w:pPr>
      <w:r>
        <w:rPr>
          <w:noProof/>
        </w:rPr>
        <w:drawing>
          <wp:inline distT="0" distB="0" distL="0" distR="0" wp14:anchorId="6B4693E3" wp14:editId="5B4089AE">
            <wp:extent cx="8229600" cy="2482215"/>
            <wp:effectExtent l="0" t="0" r="0" b="0"/>
            <wp:docPr id="1821424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4243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48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E432F" w14:textId="1D7D639D" w:rsidR="003B57C8" w:rsidRDefault="003B57C8" w:rsidP="003B57C8">
      <w:pPr>
        <w:pStyle w:val="ReviewSectionContent"/>
        <w:numPr>
          <w:ilvl w:val="0"/>
          <w:numId w:val="0"/>
        </w:numPr>
      </w:pPr>
      <w:r>
        <w:tab/>
        <w:t>This recommendation comes straight from the top:</w:t>
      </w:r>
    </w:p>
    <w:p w14:paraId="6FB6F184" w14:textId="044DAC16" w:rsidR="003B57C8" w:rsidRDefault="003B57C8" w:rsidP="003B57C8">
      <w:pPr>
        <w:pStyle w:val="ReviewSectionContent"/>
        <w:numPr>
          <w:ilvl w:val="0"/>
          <w:numId w:val="0"/>
        </w:numPr>
      </w:pPr>
      <w:r>
        <w:tab/>
      </w:r>
      <w:r>
        <w:rPr>
          <w:noProof/>
        </w:rPr>
        <w:drawing>
          <wp:inline distT="0" distB="0" distL="0" distR="0" wp14:anchorId="32CF7074" wp14:editId="6C628216">
            <wp:extent cx="5629275" cy="1985882"/>
            <wp:effectExtent l="0" t="0" r="0" b="0"/>
            <wp:docPr id="355838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8380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56068" cy="1995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FEF08" w14:textId="37855C65" w:rsidR="00DE29EB" w:rsidRPr="009E6C2D" w:rsidRDefault="00DE29EB" w:rsidP="008238CD">
      <w:pPr>
        <w:pStyle w:val="ReviewSectionHeader"/>
        <w:rPr>
          <w:sz w:val="24"/>
          <w:szCs w:val="24"/>
        </w:rPr>
      </w:pPr>
      <w:r w:rsidRPr="00F3288B">
        <w:lastRenderedPageBreak/>
        <w:t>Comments</w:t>
      </w:r>
      <w:r w:rsidRPr="00F3288B">
        <w:rPr>
          <w:sz w:val="24"/>
          <w:szCs w:val="24"/>
        </w:rPr>
        <w:t xml:space="preserve"> </w:t>
      </w:r>
      <w:r w:rsidRPr="008238CD">
        <w:rPr>
          <w:b w:val="0"/>
          <w:bCs w:val="0"/>
          <w:sz w:val="24"/>
          <w:szCs w:val="24"/>
        </w:rPr>
        <w:t>(Useful, explains why rather than how)</w:t>
      </w:r>
    </w:p>
    <w:p w14:paraId="52E77A31" w14:textId="200D864C" w:rsidR="006A0400" w:rsidRPr="009E6C2D" w:rsidRDefault="00DE29EB" w:rsidP="008238CD">
      <w:pPr>
        <w:pStyle w:val="ReviewSectionHeader"/>
        <w:rPr>
          <w:sz w:val="24"/>
          <w:szCs w:val="24"/>
        </w:rPr>
      </w:pPr>
      <w:r w:rsidRPr="00F3288B">
        <w:t>Message Boxes</w:t>
      </w:r>
      <w:r w:rsidRPr="00F3288B">
        <w:rPr>
          <w:sz w:val="24"/>
          <w:szCs w:val="24"/>
        </w:rPr>
        <w:t xml:space="preserve"> </w:t>
      </w:r>
      <w:r w:rsidRPr="008238CD">
        <w:rPr>
          <w:b w:val="0"/>
          <w:bCs w:val="0"/>
          <w:sz w:val="24"/>
          <w:szCs w:val="24"/>
        </w:rPr>
        <w:t>(Grammar, spelling, captions, appropriate icons)</w:t>
      </w:r>
    </w:p>
    <w:p w14:paraId="280B17BB" w14:textId="541CC3BE" w:rsidR="009E6C2D" w:rsidRPr="009E6C2D" w:rsidRDefault="009E6C2D" w:rsidP="008238CD">
      <w:pPr>
        <w:pStyle w:val="ReviewSectionHeader"/>
        <w:rPr>
          <w:b w:val="0"/>
          <w:bCs w:val="0"/>
          <w:sz w:val="24"/>
          <w:szCs w:val="24"/>
        </w:rPr>
      </w:pPr>
      <w:r>
        <w:t xml:space="preserve">Ticket </w:t>
      </w:r>
      <w:r w:rsidRPr="0007035E">
        <w:t>Management</w:t>
      </w:r>
      <w:r w:rsidR="008238CD">
        <w:t xml:space="preserve"> </w:t>
      </w:r>
      <w:r w:rsidRPr="009E6C2D">
        <w:rPr>
          <w:b w:val="0"/>
          <w:bCs w:val="0"/>
          <w:sz w:val="24"/>
          <w:szCs w:val="24"/>
        </w:rPr>
        <w:t xml:space="preserve">(Release </w:t>
      </w:r>
      <w:r w:rsidRPr="009E6C2D">
        <w:rPr>
          <w:b w:val="0"/>
          <w:bCs w:val="0"/>
          <w:noProof/>
          <w:sz w:val="24"/>
          <w:szCs w:val="24"/>
        </w:rPr>
        <w:t>Branch?</w:t>
      </w:r>
      <w:r>
        <w:rPr>
          <w:b w:val="0"/>
          <w:bCs w:val="0"/>
          <w:noProof/>
          <w:sz w:val="24"/>
          <w:szCs w:val="24"/>
        </w:rPr>
        <w:t>,</w:t>
      </w:r>
      <w:r>
        <w:rPr>
          <w:b w:val="0"/>
          <w:bCs w:val="0"/>
          <w:sz w:val="24"/>
          <w:szCs w:val="24"/>
        </w:rPr>
        <w:t xml:space="preserve"> Testing Notes)</w:t>
      </w:r>
    </w:p>
    <w:p w14:paraId="77C7165A" w14:textId="2048DEA6" w:rsidR="006A0400" w:rsidRPr="000E228C" w:rsidRDefault="006A0400" w:rsidP="008238CD">
      <w:pPr>
        <w:pStyle w:val="ReviewSectionHeader"/>
        <w:rPr>
          <w:sz w:val="24"/>
          <w:szCs w:val="24"/>
        </w:rPr>
      </w:pPr>
      <w:r>
        <w:t>Extras</w:t>
      </w:r>
    </w:p>
    <w:p w14:paraId="257F7076" w14:textId="1E4AA7AE" w:rsidR="006A0400" w:rsidRPr="006A0400" w:rsidRDefault="006A0400" w:rsidP="008238CD">
      <w:pPr>
        <w:rPr>
          <w:rFonts w:ascii="Sitka Small" w:hAnsi="Sitka Small"/>
          <w:color w:val="1F4E79" w:themeColor="accent5" w:themeShade="80"/>
          <w:sz w:val="24"/>
          <w:szCs w:val="24"/>
        </w:rPr>
      </w:pPr>
    </w:p>
    <w:sectPr w:rsidR="006A0400" w:rsidRPr="006A0400" w:rsidSect="00A54965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itka Small">
    <w:panose1 w:val="02000505000000020004"/>
    <w:charset w:val="00"/>
    <w:family w:val="auto"/>
    <w:pitch w:val="variable"/>
    <w:sig w:usb0="A00002EF" w:usb1="4000204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575E87"/>
    <w:multiLevelType w:val="hybridMultilevel"/>
    <w:tmpl w:val="9C085106"/>
    <w:lvl w:ilvl="0" w:tplc="F80A3506">
      <w:numFmt w:val="bullet"/>
      <w:lvlText w:val="-"/>
      <w:lvlJc w:val="left"/>
      <w:pPr>
        <w:ind w:left="720" w:hanging="360"/>
      </w:pPr>
      <w:rPr>
        <w:rFonts w:ascii="Sitka Small" w:eastAsiaTheme="minorHAnsi" w:hAnsi="Sitka Smal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1D11393"/>
    <w:multiLevelType w:val="hybridMultilevel"/>
    <w:tmpl w:val="6D62C62E"/>
    <w:lvl w:ilvl="0" w:tplc="A1D4C4C6">
      <w:numFmt w:val="bullet"/>
      <w:lvlText w:val="-"/>
      <w:lvlJc w:val="left"/>
      <w:pPr>
        <w:ind w:left="720" w:hanging="360"/>
      </w:pPr>
      <w:rPr>
        <w:rFonts w:ascii="Sitka Small" w:eastAsiaTheme="minorHAnsi" w:hAnsi="Sitka Smal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5C7FD3"/>
    <w:multiLevelType w:val="hybridMultilevel"/>
    <w:tmpl w:val="61824E20"/>
    <w:lvl w:ilvl="0" w:tplc="F8BA9DD4">
      <w:numFmt w:val="bullet"/>
      <w:lvlText w:val="-"/>
      <w:lvlJc w:val="left"/>
      <w:pPr>
        <w:ind w:left="720" w:hanging="360"/>
      </w:pPr>
      <w:rPr>
        <w:rFonts w:ascii="Sitka Small" w:eastAsiaTheme="minorHAnsi" w:hAnsi="Sitka Smal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07D3500"/>
    <w:multiLevelType w:val="hybridMultilevel"/>
    <w:tmpl w:val="2D72D10A"/>
    <w:lvl w:ilvl="0" w:tplc="F9FA7E34">
      <w:numFmt w:val="bullet"/>
      <w:pStyle w:val="ReviewSectionContent"/>
      <w:lvlText w:val="-"/>
      <w:lvlJc w:val="left"/>
      <w:pPr>
        <w:ind w:left="720" w:hanging="360"/>
      </w:pPr>
      <w:rPr>
        <w:rFonts w:ascii="Sitka Small" w:eastAsiaTheme="minorHAnsi" w:hAnsi="Sitka Smal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7344BF8"/>
    <w:multiLevelType w:val="hybridMultilevel"/>
    <w:tmpl w:val="FC68C090"/>
    <w:lvl w:ilvl="0" w:tplc="02163E78">
      <w:numFmt w:val="bullet"/>
      <w:lvlText w:val="-"/>
      <w:lvlJc w:val="left"/>
      <w:pPr>
        <w:ind w:left="720" w:hanging="360"/>
      </w:pPr>
      <w:rPr>
        <w:rFonts w:ascii="Sitka Small" w:eastAsiaTheme="minorHAnsi" w:hAnsi="Sitka Smal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C6171C7"/>
    <w:multiLevelType w:val="hybridMultilevel"/>
    <w:tmpl w:val="2924BE48"/>
    <w:lvl w:ilvl="0" w:tplc="3A6822D8">
      <w:numFmt w:val="bullet"/>
      <w:lvlText w:val="-"/>
      <w:lvlJc w:val="left"/>
      <w:pPr>
        <w:ind w:left="720" w:hanging="360"/>
      </w:pPr>
      <w:rPr>
        <w:rFonts w:ascii="Sitka Small" w:eastAsiaTheme="minorHAnsi" w:hAnsi="Sitka Smal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4956158">
    <w:abstractNumId w:val="2"/>
  </w:num>
  <w:num w:numId="2" w16cid:durableId="1809004804">
    <w:abstractNumId w:val="5"/>
  </w:num>
  <w:num w:numId="3" w16cid:durableId="834568113">
    <w:abstractNumId w:val="4"/>
  </w:num>
  <w:num w:numId="4" w16cid:durableId="267321947">
    <w:abstractNumId w:val="0"/>
  </w:num>
  <w:num w:numId="5" w16cid:durableId="1582906226">
    <w:abstractNumId w:val="1"/>
  </w:num>
  <w:num w:numId="6" w16cid:durableId="7911741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E05"/>
    <w:rsid w:val="0007035E"/>
    <w:rsid w:val="000C17C4"/>
    <w:rsid w:val="000E228C"/>
    <w:rsid w:val="00322FA8"/>
    <w:rsid w:val="00344E43"/>
    <w:rsid w:val="00385D28"/>
    <w:rsid w:val="003B57C8"/>
    <w:rsid w:val="003E5134"/>
    <w:rsid w:val="004414E5"/>
    <w:rsid w:val="004B3F9A"/>
    <w:rsid w:val="006205F3"/>
    <w:rsid w:val="006A0400"/>
    <w:rsid w:val="007E3602"/>
    <w:rsid w:val="007F1F3C"/>
    <w:rsid w:val="008238CD"/>
    <w:rsid w:val="00872841"/>
    <w:rsid w:val="009D56D0"/>
    <w:rsid w:val="009E6C2D"/>
    <w:rsid w:val="00A371D3"/>
    <w:rsid w:val="00A54965"/>
    <w:rsid w:val="00A73769"/>
    <w:rsid w:val="00A972AA"/>
    <w:rsid w:val="00B13DD1"/>
    <w:rsid w:val="00BF03AD"/>
    <w:rsid w:val="00C17A5E"/>
    <w:rsid w:val="00D16CA7"/>
    <w:rsid w:val="00DC6215"/>
    <w:rsid w:val="00DE29EB"/>
    <w:rsid w:val="00E33201"/>
    <w:rsid w:val="00E53C24"/>
    <w:rsid w:val="00F3288B"/>
    <w:rsid w:val="00FB2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0592B1"/>
  <w15:chartTrackingRefBased/>
  <w15:docId w15:val="{99977B5C-8FA7-4790-8A24-CE12F5426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3288B"/>
    <w:pPr>
      <w:ind w:left="720"/>
      <w:contextualSpacing/>
    </w:pPr>
  </w:style>
  <w:style w:type="paragraph" w:customStyle="1" w:styleId="ReviewSectionHeader">
    <w:name w:val="Review Section Header"/>
    <w:basedOn w:val="ReviewSection-Base"/>
    <w:link w:val="ReviewSectionHeaderChar"/>
    <w:qFormat/>
    <w:rsid w:val="00A73769"/>
    <w:pPr>
      <w:outlineLvl w:val="0"/>
    </w:pPr>
    <w:rPr>
      <w:b/>
      <w:bCs/>
      <w:sz w:val="32"/>
      <w:szCs w:val="32"/>
      <w:u w:val="single"/>
    </w:rPr>
  </w:style>
  <w:style w:type="paragraph" w:customStyle="1" w:styleId="ReviewSectionContent">
    <w:name w:val="Review Section Content"/>
    <w:basedOn w:val="ReviewSection-Base"/>
    <w:link w:val="ReviewSectionContentChar"/>
    <w:qFormat/>
    <w:rsid w:val="00A73769"/>
    <w:pPr>
      <w:numPr>
        <w:numId w:val="6"/>
      </w:numPr>
    </w:pPr>
    <w:rPr>
      <w:bCs/>
      <w:sz w:val="24"/>
      <w:szCs w:val="24"/>
    </w:rPr>
  </w:style>
  <w:style w:type="character" w:customStyle="1" w:styleId="ReviewSectionHeaderChar">
    <w:name w:val="Review Section Header Char"/>
    <w:basedOn w:val="DefaultParagraphFont"/>
    <w:link w:val="ReviewSectionHeader"/>
    <w:rsid w:val="00A73769"/>
    <w:rPr>
      <w:rFonts w:ascii="Sitka Small" w:hAnsi="Sitka Small"/>
      <w:b/>
      <w:bCs/>
      <w:color w:val="1F4E79" w:themeColor="accent5" w:themeShade="80"/>
      <w:sz w:val="32"/>
      <w:szCs w:val="32"/>
      <w:u w:val="single"/>
    </w:rPr>
  </w:style>
  <w:style w:type="character" w:customStyle="1" w:styleId="ReviewSectionContentChar">
    <w:name w:val="Review Section Content Char"/>
    <w:basedOn w:val="ReviewSectionHeaderChar"/>
    <w:link w:val="ReviewSectionContent"/>
    <w:rsid w:val="00A73769"/>
    <w:rPr>
      <w:rFonts w:ascii="Sitka Small" w:hAnsi="Sitka Small"/>
      <w:b w:val="0"/>
      <w:bCs/>
      <w:color w:val="1F4E79" w:themeColor="accent5" w:themeShade="80"/>
      <w:sz w:val="24"/>
      <w:szCs w:val="24"/>
      <w:u w:val="single"/>
    </w:rPr>
  </w:style>
  <w:style w:type="paragraph" w:customStyle="1" w:styleId="ReviewSection-Base">
    <w:name w:val="Review Section - Base"/>
    <w:basedOn w:val="Normal"/>
    <w:link w:val="ReviewSection-BaseChar"/>
    <w:rsid w:val="00A73769"/>
    <w:rPr>
      <w:rFonts w:ascii="Sitka Small" w:hAnsi="Sitka Small"/>
      <w:color w:val="1F4E79" w:themeColor="accent5" w:themeShade="80"/>
    </w:rPr>
  </w:style>
  <w:style w:type="character" w:customStyle="1" w:styleId="ReviewSection-BaseChar">
    <w:name w:val="Review Section - Base Char"/>
    <w:basedOn w:val="DefaultParagraphFont"/>
    <w:link w:val="ReviewSection-Base"/>
    <w:rsid w:val="00A73769"/>
    <w:rPr>
      <w:rFonts w:ascii="Sitka Small" w:hAnsi="Sitka Small"/>
      <w:color w:val="1F4E79" w:themeColor="accent5" w:themeShade="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848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2291CE-57DF-47D0-973A-F3383F62AF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1394</TotalTime>
  <Pages>4</Pages>
  <Words>349</Words>
  <Characters>1992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Wood</dc:creator>
  <cp:keywords/>
  <dc:description/>
  <cp:lastModifiedBy>James Wood</cp:lastModifiedBy>
  <cp:revision>20</cp:revision>
  <dcterms:created xsi:type="dcterms:W3CDTF">2023-02-02T16:46:00Z</dcterms:created>
  <dcterms:modified xsi:type="dcterms:W3CDTF">2023-07-11T17:47:00Z</dcterms:modified>
</cp:coreProperties>
</file>