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FD78A0" w14:textId="4C747EF7" w:rsidR="009D56D0" w:rsidRDefault="009D56D0" w:rsidP="009D56D0">
      <w:pPr>
        <w:spacing w:after="0" w:line="240" w:lineRule="auto"/>
        <w:jc w:val="center"/>
        <w:rPr>
          <w:rFonts w:ascii="Sitka Small" w:hAnsi="Sitka Small"/>
          <w:b/>
          <w:bCs/>
          <w:color w:val="1F4E79" w:themeColor="accent5" w:themeShade="80"/>
          <w:sz w:val="44"/>
          <w:szCs w:val="44"/>
          <w:u w:val="single"/>
        </w:rPr>
      </w:pPr>
      <w:r w:rsidRPr="00ED4304">
        <w:rPr>
          <w:rFonts w:ascii="Sitka Small" w:hAnsi="Sitka Small"/>
          <w:b/>
          <w:bCs/>
          <w:color w:val="1F4E79" w:themeColor="accent5" w:themeShade="80"/>
          <w:sz w:val="44"/>
          <w:szCs w:val="44"/>
          <w:u w:val="single"/>
        </w:rPr>
        <w:t xml:space="preserve">Code Review: </w:t>
      </w:r>
      <w:r w:rsidR="00E61F07" w:rsidRPr="00E61F07">
        <w:rPr>
          <w:rFonts w:ascii="Sitka Small" w:hAnsi="Sitka Small"/>
          <w:b/>
          <w:bCs/>
          <w:noProof/>
          <w:color w:val="1F4E79" w:themeColor="accent5" w:themeShade="80"/>
          <w:sz w:val="44"/>
          <w:szCs w:val="44"/>
          <w:u w:val="single"/>
        </w:rPr>
        <w:t>I2306167</w:t>
      </w:r>
    </w:p>
    <w:p w14:paraId="7F0953C2" w14:textId="76323037" w:rsidR="009D56D0" w:rsidRDefault="009D56D0" w:rsidP="009D56D0">
      <w:pPr>
        <w:spacing w:after="0" w:line="240" w:lineRule="auto"/>
        <w:jc w:val="center"/>
        <w:rPr>
          <w:rFonts w:ascii="Sitka Small" w:hAnsi="Sitka Small"/>
          <w:color w:val="1F4E79" w:themeColor="accent5" w:themeShade="80"/>
        </w:rPr>
      </w:pPr>
      <w:r w:rsidRPr="00ED4304">
        <w:rPr>
          <w:rFonts w:ascii="Sitka Small" w:hAnsi="Sitka Small"/>
          <w:color w:val="1F4E79" w:themeColor="accent5" w:themeShade="80"/>
        </w:rPr>
        <w:t xml:space="preserve">Reviewer: </w:t>
      </w:r>
      <w:r w:rsidR="000F336E">
        <w:rPr>
          <w:rFonts w:ascii="Sitka Small" w:hAnsi="Sitka Small"/>
          <w:i/>
          <w:iCs/>
          <w:color w:val="1F4E79" w:themeColor="accent5" w:themeShade="80"/>
        </w:rPr>
        <w:t>Mark Dell</w:t>
      </w:r>
    </w:p>
    <w:p w14:paraId="23DF3E2D" w14:textId="2C21A4D0" w:rsidR="009D56D0" w:rsidRDefault="009D56D0" w:rsidP="009D56D0">
      <w:pPr>
        <w:spacing w:after="0" w:line="240" w:lineRule="auto"/>
        <w:jc w:val="center"/>
        <w:rPr>
          <w:rFonts w:ascii="Sitka Small" w:hAnsi="Sitka Small"/>
          <w:i/>
          <w:iCs/>
          <w:color w:val="1F4E79" w:themeColor="accent5" w:themeShade="80"/>
        </w:rPr>
      </w:pPr>
      <w:r>
        <w:rPr>
          <w:rFonts w:ascii="Sitka Small" w:hAnsi="Sitka Small"/>
          <w:color w:val="1F4E79" w:themeColor="accent5" w:themeShade="80"/>
        </w:rPr>
        <w:t xml:space="preserve">Date: </w:t>
      </w:r>
      <w:r w:rsidR="000F336E">
        <w:rPr>
          <w:rFonts w:ascii="Sitka Small" w:hAnsi="Sitka Small"/>
          <w:i/>
          <w:iCs/>
          <w:color w:val="1F4E79" w:themeColor="accent5" w:themeShade="80"/>
        </w:rPr>
        <w:t>July 5</w:t>
      </w:r>
      <w:r w:rsidR="000F336E" w:rsidRPr="000F336E">
        <w:rPr>
          <w:rFonts w:ascii="Sitka Small" w:hAnsi="Sitka Small"/>
          <w:i/>
          <w:iCs/>
          <w:color w:val="1F4E79" w:themeColor="accent5" w:themeShade="80"/>
          <w:vertAlign w:val="superscript"/>
        </w:rPr>
        <w:t>th</w:t>
      </w:r>
      <w:r w:rsidR="000F336E">
        <w:rPr>
          <w:rFonts w:ascii="Sitka Small" w:hAnsi="Sitka Small"/>
          <w:i/>
          <w:iCs/>
          <w:color w:val="1F4E79" w:themeColor="accent5" w:themeShade="80"/>
        </w:rPr>
        <w:t>, 2023</w:t>
      </w:r>
    </w:p>
    <w:p w14:paraId="49499BC3" w14:textId="02799382" w:rsidR="009E6C2D" w:rsidRDefault="00F3288B" w:rsidP="008238CD">
      <w:pPr>
        <w:pStyle w:val="ReviewSectionHeader"/>
      </w:pPr>
      <w:r>
        <w:t>Bugs</w:t>
      </w:r>
    </w:p>
    <w:p w14:paraId="1BEC0070" w14:textId="2088EFDE" w:rsidR="007F66E2" w:rsidRDefault="000F336E" w:rsidP="007F66E2">
      <w:pPr>
        <w:pStyle w:val="ReviewSectionContent"/>
        <w:autoSpaceDE w:val="0"/>
        <w:autoSpaceDN w:val="0"/>
        <w:adjustRightInd w:val="0"/>
        <w:spacing w:after="0" w:line="240" w:lineRule="auto"/>
      </w:pPr>
      <w:r>
        <w:t>The integrity checks do not take into account that event alert allows using a list of column names instead of, or with, hard coded email addresses in each column.</w:t>
      </w:r>
      <w:r w:rsidR="00E61F07">
        <w:t xml:space="preserve">  I</w:t>
      </w:r>
      <w:r w:rsidR="007F66E2">
        <w:t xml:space="preserve"> </w:t>
      </w:r>
      <w:r w:rsidR="00E61F07">
        <w:t xml:space="preserve">recommend </w:t>
      </w:r>
      <w:r w:rsidR="00EF54C6">
        <w:t>using a nested SQL to trim and remove the “;” from the end prior and exclude records that don’t require testing, to simplify the WHERE clause.</w:t>
      </w:r>
      <w:r w:rsidR="007F66E2">
        <w:t xml:space="preserve">  Since we do not support anything below SQL 2016, you can use the T-SQL “</w:t>
      </w:r>
      <w:r w:rsidR="007F66E2" w:rsidRPr="007F66E2">
        <w:rPr>
          <w:rFonts w:ascii="Consolas" w:hAnsi="Consolas" w:cs="Consolas"/>
          <w:color w:val="FF00FF"/>
          <w:kern w:val="0"/>
          <w:sz w:val="19"/>
          <w:szCs w:val="19"/>
          <w:lang w:val="en-CA"/>
        </w:rPr>
        <w:t>STRING_SPLIT</w:t>
      </w:r>
      <w:r w:rsidR="007F66E2">
        <w:t>” function to help perform a better analysis.  You could also use it to check for blank parts from two “;” together.  I mocked up the following dummy SQL as an example.  You could do a group by after to reconsolidate the rows if desired.</w:t>
      </w:r>
      <w:r w:rsidR="00AA7CBB">
        <w:t xml:space="preserve">  It would need to be altered to ignore rows that do not contain an “@”.</w:t>
      </w:r>
    </w:p>
    <w:p w14:paraId="13B6672B" w14:textId="47D97DA9" w:rsidR="000F336E" w:rsidRDefault="007F66E2" w:rsidP="007F66E2">
      <w:pPr>
        <w:pStyle w:val="ReviewSectionContent"/>
        <w:numPr>
          <w:ilvl w:val="0"/>
          <w:numId w:val="0"/>
        </w:numPr>
        <w:autoSpaceDE w:val="0"/>
        <w:autoSpaceDN w:val="0"/>
        <w:adjustRightInd w:val="0"/>
        <w:spacing w:line="240" w:lineRule="auto"/>
        <w:ind w:left="1440"/>
      </w:pPr>
      <w:r w:rsidRPr="007F66E2">
        <w:rPr>
          <w:rFonts w:ascii="Consolas" w:hAnsi="Consolas" w:cs="Consolas"/>
          <w:noProof/>
          <w:color w:val="0000FF"/>
          <w:kern w:val="0"/>
          <w:sz w:val="19"/>
          <w:szCs w:val="19"/>
          <w:lang w:val="en-CA"/>
        </w:rPr>
        <w:t>SELECT</w:t>
      </w:r>
      <w:r w:rsidRPr="007F66E2">
        <w:rPr>
          <w:rFonts w:ascii="Consolas" w:hAnsi="Consolas" w:cs="Consolas"/>
          <w:noProof/>
          <w:color w:val="000000"/>
          <w:kern w:val="0"/>
          <w:sz w:val="19"/>
          <w:szCs w:val="19"/>
          <w:lang w:val="en-CA"/>
        </w:rPr>
        <w:t xml:space="preserve"> Emails</w:t>
      </w:r>
      <w:r w:rsidRPr="007F66E2">
        <w:rPr>
          <w:rFonts w:ascii="Consolas" w:hAnsi="Consolas" w:cs="Consolas"/>
          <w:noProof/>
          <w:color w:val="808080"/>
          <w:kern w:val="0"/>
          <w:sz w:val="19"/>
          <w:szCs w:val="19"/>
          <w:lang w:val="en-CA"/>
        </w:rPr>
        <w:t>.</w:t>
      </w:r>
      <w:r w:rsidRPr="007F66E2">
        <w:rPr>
          <w:rFonts w:ascii="Consolas" w:hAnsi="Consolas" w:cs="Consolas"/>
          <w:noProof/>
          <w:color w:val="000000"/>
          <w:kern w:val="0"/>
          <w:sz w:val="19"/>
          <w:szCs w:val="19"/>
          <w:lang w:val="en-CA"/>
        </w:rPr>
        <w:t>ID</w:t>
      </w:r>
      <w:r w:rsidRPr="007F66E2">
        <w:rPr>
          <w:rFonts w:ascii="Consolas" w:hAnsi="Consolas" w:cs="Consolas"/>
          <w:noProof/>
          <w:color w:val="808080"/>
          <w:kern w:val="0"/>
          <w:sz w:val="19"/>
          <w:szCs w:val="19"/>
          <w:lang w:val="en-CA"/>
        </w:rPr>
        <w:t>,</w:t>
      </w:r>
      <w:r w:rsidRPr="007F66E2">
        <w:rPr>
          <w:rFonts w:ascii="Consolas" w:hAnsi="Consolas" w:cs="Consolas"/>
          <w:noProof/>
          <w:color w:val="000000"/>
          <w:kern w:val="0"/>
          <w:sz w:val="19"/>
          <w:szCs w:val="19"/>
          <w:lang w:val="en-CA"/>
        </w:rPr>
        <w:t xml:space="preserve"> Emails</w:t>
      </w:r>
      <w:r w:rsidRPr="007F66E2">
        <w:rPr>
          <w:rFonts w:ascii="Consolas" w:hAnsi="Consolas" w:cs="Consolas"/>
          <w:noProof/>
          <w:color w:val="808080"/>
          <w:kern w:val="0"/>
          <w:sz w:val="19"/>
          <w:szCs w:val="19"/>
          <w:lang w:val="en-CA"/>
        </w:rPr>
        <w:t>.</w:t>
      </w:r>
      <w:r w:rsidRPr="007F66E2">
        <w:rPr>
          <w:rFonts w:ascii="Consolas" w:hAnsi="Consolas" w:cs="Consolas"/>
          <w:noProof/>
          <w:color w:val="000000"/>
          <w:kern w:val="0"/>
          <w:sz w:val="19"/>
          <w:szCs w:val="19"/>
          <w:lang w:val="en-CA"/>
        </w:rPr>
        <w:t>Email</w:t>
      </w:r>
      <w:r w:rsidRPr="007F66E2">
        <w:rPr>
          <w:rFonts w:ascii="Consolas" w:hAnsi="Consolas" w:cs="Consolas"/>
          <w:noProof/>
          <w:color w:val="808080"/>
          <w:kern w:val="0"/>
          <w:sz w:val="19"/>
          <w:szCs w:val="19"/>
          <w:lang w:val="en-CA"/>
        </w:rPr>
        <w:t>,</w:t>
      </w:r>
      <w:r w:rsidRPr="007F66E2">
        <w:rPr>
          <w:rFonts w:ascii="Consolas" w:hAnsi="Consolas" w:cs="Consolas"/>
          <w:noProof/>
          <w:color w:val="000000"/>
          <w:kern w:val="0"/>
          <w:sz w:val="19"/>
          <w:szCs w:val="19"/>
          <w:lang w:val="en-CA"/>
        </w:rPr>
        <w:t xml:space="preserve"> f</w:t>
      </w:r>
      <w:r w:rsidRPr="007F66E2">
        <w:rPr>
          <w:rFonts w:ascii="Consolas" w:hAnsi="Consolas" w:cs="Consolas"/>
          <w:noProof/>
          <w:color w:val="808080"/>
          <w:kern w:val="0"/>
          <w:sz w:val="19"/>
          <w:szCs w:val="19"/>
          <w:lang w:val="en-CA"/>
        </w:rPr>
        <w:t>.</w:t>
      </w:r>
      <w:r w:rsidRPr="007F66E2">
        <w:rPr>
          <w:rFonts w:ascii="Consolas" w:hAnsi="Consolas" w:cs="Consolas"/>
          <w:noProof/>
          <w:color w:val="0000FF"/>
          <w:kern w:val="0"/>
          <w:sz w:val="19"/>
          <w:szCs w:val="19"/>
          <w:lang w:val="en-CA"/>
        </w:rPr>
        <w:t>value</w:t>
      </w:r>
      <w:r w:rsidRPr="007F66E2">
        <w:rPr>
          <w:rFonts w:ascii="Consolas" w:hAnsi="Consolas" w:cs="Consolas"/>
          <w:noProof/>
          <w:color w:val="0000FF"/>
          <w:kern w:val="0"/>
          <w:sz w:val="19"/>
          <w:szCs w:val="19"/>
          <w:lang w:val="en-CA"/>
        </w:rPr>
        <w:br/>
        <w:t xml:space="preserve">FROM </w:t>
      </w:r>
      <w:r w:rsidRPr="007F66E2">
        <w:rPr>
          <w:rFonts w:ascii="Consolas" w:hAnsi="Consolas" w:cs="Consolas"/>
          <w:noProof/>
          <w:color w:val="808080"/>
          <w:kern w:val="0"/>
          <w:sz w:val="19"/>
          <w:szCs w:val="19"/>
          <w:lang w:val="en-CA"/>
        </w:rPr>
        <w:t>(</w:t>
      </w:r>
      <w:r w:rsidRPr="007F66E2">
        <w:rPr>
          <w:rFonts w:ascii="Consolas" w:hAnsi="Consolas" w:cs="Consolas"/>
          <w:noProof/>
          <w:color w:val="0000FF"/>
          <w:kern w:val="0"/>
          <w:sz w:val="19"/>
          <w:szCs w:val="19"/>
          <w:lang w:val="en-CA"/>
        </w:rPr>
        <w:t>SELECT</w:t>
      </w:r>
      <w:r w:rsidRPr="007F66E2">
        <w:rPr>
          <w:rFonts w:ascii="Consolas" w:hAnsi="Consolas" w:cs="Consolas"/>
          <w:noProof/>
          <w:color w:val="000000"/>
          <w:kern w:val="0"/>
          <w:sz w:val="19"/>
          <w:szCs w:val="19"/>
          <w:lang w:val="en-CA"/>
        </w:rPr>
        <w:t xml:space="preserve"> 1 </w:t>
      </w:r>
      <w:r w:rsidRPr="007F66E2">
        <w:rPr>
          <w:rFonts w:ascii="Consolas" w:hAnsi="Consolas" w:cs="Consolas"/>
          <w:noProof/>
          <w:color w:val="0000FF"/>
          <w:kern w:val="0"/>
          <w:sz w:val="19"/>
          <w:szCs w:val="19"/>
          <w:lang w:val="en-CA"/>
        </w:rPr>
        <w:t>AS</w:t>
      </w:r>
      <w:r w:rsidRPr="007F66E2">
        <w:rPr>
          <w:rFonts w:ascii="Consolas" w:hAnsi="Consolas" w:cs="Consolas"/>
          <w:noProof/>
          <w:color w:val="000000"/>
          <w:kern w:val="0"/>
          <w:sz w:val="19"/>
          <w:szCs w:val="19"/>
          <w:lang w:val="en-CA"/>
        </w:rPr>
        <w:t xml:space="preserve"> ID</w:t>
      </w:r>
      <w:r w:rsidRPr="007F66E2">
        <w:rPr>
          <w:rFonts w:ascii="Consolas" w:hAnsi="Consolas" w:cs="Consolas"/>
          <w:noProof/>
          <w:color w:val="808080"/>
          <w:kern w:val="0"/>
          <w:sz w:val="19"/>
          <w:szCs w:val="19"/>
          <w:lang w:val="en-CA"/>
        </w:rPr>
        <w:t>,</w:t>
      </w:r>
      <w:r w:rsidRPr="007F66E2">
        <w:rPr>
          <w:rFonts w:ascii="Consolas" w:hAnsi="Consolas" w:cs="Consolas"/>
          <w:noProof/>
          <w:color w:val="000000"/>
          <w:kern w:val="0"/>
          <w:sz w:val="19"/>
          <w:szCs w:val="19"/>
          <w:lang w:val="en-CA"/>
        </w:rPr>
        <w:t xml:space="preserve"> </w:t>
      </w:r>
      <w:r w:rsidRPr="007F66E2">
        <w:rPr>
          <w:rFonts w:ascii="Consolas" w:hAnsi="Consolas" w:cs="Consolas"/>
          <w:noProof/>
          <w:color w:val="FF0000"/>
          <w:kern w:val="0"/>
          <w:sz w:val="19"/>
          <w:szCs w:val="19"/>
          <w:lang w:val="en-CA"/>
        </w:rPr>
        <w:t>'myemail@address.com'</w:t>
      </w:r>
      <w:r w:rsidRPr="007F66E2">
        <w:rPr>
          <w:rFonts w:ascii="Consolas" w:hAnsi="Consolas" w:cs="Consolas"/>
          <w:noProof/>
          <w:color w:val="000000"/>
          <w:kern w:val="0"/>
          <w:sz w:val="19"/>
          <w:szCs w:val="19"/>
          <w:lang w:val="en-CA"/>
        </w:rPr>
        <w:t xml:space="preserve"> </w:t>
      </w:r>
      <w:r w:rsidRPr="007F66E2">
        <w:rPr>
          <w:rFonts w:ascii="Consolas" w:hAnsi="Consolas" w:cs="Consolas"/>
          <w:noProof/>
          <w:color w:val="0000FF"/>
          <w:kern w:val="0"/>
          <w:sz w:val="19"/>
          <w:szCs w:val="19"/>
          <w:lang w:val="en-CA"/>
        </w:rPr>
        <w:t>AS</w:t>
      </w:r>
      <w:r w:rsidRPr="007F66E2">
        <w:rPr>
          <w:rFonts w:ascii="Consolas" w:hAnsi="Consolas" w:cs="Consolas"/>
          <w:noProof/>
          <w:color w:val="000000"/>
          <w:kern w:val="0"/>
          <w:sz w:val="19"/>
          <w:szCs w:val="19"/>
          <w:lang w:val="en-CA"/>
        </w:rPr>
        <w:t xml:space="preserve"> Email </w:t>
      </w:r>
      <w:r w:rsidRPr="007F66E2">
        <w:rPr>
          <w:rFonts w:ascii="Consolas" w:hAnsi="Consolas" w:cs="Consolas"/>
          <w:noProof/>
          <w:color w:val="0000FF"/>
          <w:kern w:val="0"/>
          <w:sz w:val="19"/>
          <w:szCs w:val="19"/>
          <w:lang w:val="en-CA"/>
        </w:rPr>
        <w:t>UNION</w:t>
      </w:r>
      <w:r w:rsidRPr="007F66E2">
        <w:rPr>
          <w:rFonts w:ascii="Consolas" w:hAnsi="Consolas" w:cs="Consolas"/>
          <w:noProof/>
          <w:color w:val="000000"/>
          <w:kern w:val="0"/>
          <w:sz w:val="19"/>
          <w:szCs w:val="19"/>
          <w:lang w:val="en-CA"/>
        </w:rPr>
        <w:t xml:space="preserve"> </w:t>
      </w:r>
      <w:r w:rsidRPr="007F66E2">
        <w:rPr>
          <w:rFonts w:ascii="Consolas" w:hAnsi="Consolas" w:cs="Consolas"/>
          <w:noProof/>
          <w:color w:val="808080"/>
          <w:kern w:val="0"/>
          <w:sz w:val="19"/>
          <w:szCs w:val="19"/>
          <w:lang w:val="en-CA"/>
        </w:rPr>
        <w:t>ALL</w:t>
      </w:r>
      <w:r w:rsidRPr="007F66E2">
        <w:rPr>
          <w:rFonts w:ascii="Consolas" w:hAnsi="Consolas" w:cs="Consolas"/>
          <w:noProof/>
          <w:color w:val="000000"/>
          <w:kern w:val="0"/>
          <w:sz w:val="19"/>
          <w:szCs w:val="19"/>
          <w:lang w:val="en-CA"/>
        </w:rPr>
        <w:t xml:space="preserve"> </w:t>
      </w:r>
      <w:r w:rsidRPr="007F66E2">
        <w:rPr>
          <w:rFonts w:ascii="Consolas" w:hAnsi="Consolas" w:cs="Consolas"/>
          <w:noProof/>
          <w:color w:val="0000FF"/>
          <w:kern w:val="0"/>
          <w:sz w:val="19"/>
          <w:szCs w:val="19"/>
          <w:lang w:val="en-CA"/>
        </w:rPr>
        <w:t>SELECT</w:t>
      </w:r>
      <w:r w:rsidRPr="007F66E2">
        <w:rPr>
          <w:rFonts w:ascii="Consolas" w:hAnsi="Consolas" w:cs="Consolas"/>
          <w:noProof/>
          <w:color w:val="000000"/>
          <w:kern w:val="0"/>
          <w:sz w:val="19"/>
          <w:szCs w:val="19"/>
          <w:lang w:val="en-CA"/>
        </w:rPr>
        <w:t xml:space="preserve"> 2 </w:t>
      </w:r>
      <w:r w:rsidRPr="007F66E2">
        <w:rPr>
          <w:rFonts w:ascii="Consolas" w:hAnsi="Consolas" w:cs="Consolas"/>
          <w:noProof/>
          <w:color w:val="0000FF"/>
          <w:kern w:val="0"/>
          <w:sz w:val="19"/>
          <w:szCs w:val="19"/>
          <w:lang w:val="en-CA"/>
        </w:rPr>
        <w:t>AS</w:t>
      </w:r>
      <w:r w:rsidRPr="007F66E2">
        <w:rPr>
          <w:rFonts w:ascii="Consolas" w:hAnsi="Consolas" w:cs="Consolas"/>
          <w:noProof/>
          <w:color w:val="000000"/>
          <w:kern w:val="0"/>
          <w:sz w:val="19"/>
          <w:szCs w:val="19"/>
          <w:lang w:val="en-CA"/>
        </w:rPr>
        <w:t xml:space="preserve"> ID</w:t>
      </w:r>
      <w:r w:rsidRPr="007F66E2">
        <w:rPr>
          <w:rFonts w:ascii="Consolas" w:hAnsi="Consolas" w:cs="Consolas"/>
          <w:noProof/>
          <w:color w:val="808080"/>
          <w:kern w:val="0"/>
          <w:sz w:val="19"/>
          <w:szCs w:val="19"/>
          <w:lang w:val="en-CA"/>
        </w:rPr>
        <w:t>,</w:t>
      </w:r>
      <w:r w:rsidRPr="007F66E2">
        <w:rPr>
          <w:rFonts w:ascii="Consolas" w:hAnsi="Consolas" w:cs="Consolas"/>
          <w:noProof/>
          <w:color w:val="000000"/>
          <w:kern w:val="0"/>
          <w:sz w:val="19"/>
          <w:szCs w:val="19"/>
          <w:lang w:val="en-CA"/>
        </w:rPr>
        <w:t xml:space="preserve"> </w:t>
      </w:r>
      <w:r w:rsidRPr="007F66E2">
        <w:rPr>
          <w:rFonts w:ascii="Consolas" w:hAnsi="Consolas" w:cs="Consolas"/>
          <w:noProof/>
          <w:color w:val="FF0000"/>
          <w:kern w:val="0"/>
          <w:sz w:val="19"/>
          <w:szCs w:val="19"/>
          <w:lang w:val="en-CA"/>
        </w:rPr>
        <w:t>'test1@address.com;test2@address.com@'</w:t>
      </w:r>
      <w:r w:rsidRPr="007F66E2">
        <w:rPr>
          <w:rFonts w:ascii="Consolas" w:hAnsi="Consolas" w:cs="Consolas"/>
          <w:noProof/>
          <w:color w:val="000000"/>
          <w:kern w:val="0"/>
          <w:sz w:val="19"/>
          <w:szCs w:val="19"/>
          <w:lang w:val="en-CA"/>
        </w:rPr>
        <w:t xml:space="preserve"> </w:t>
      </w:r>
      <w:r w:rsidRPr="007F66E2">
        <w:rPr>
          <w:rFonts w:ascii="Consolas" w:hAnsi="Consolas" w:cs="Consolas"/>
          <w:noProof/>
          <w:color w:val="0000FF"/>
          <w:kern w:val="0"/>
          <w:sz w:val="19"/>
          <w:szCs w:val="19"/>
          <w:lang w:val="en-CA"/>
        </w:rPr>
        <w:t>AS</w:t>
      </w:r>
      <w:r w:rsidRPr="007F66E2">
        <w:rPr>
          <w:rFonts w:ascii="Consolas" w:hAnsi="Consolas" w:cs="Consolas"/>
          <w:noProof/>
          <w:color w:val="000000"/>
          <w:kern w:val="0"/>
          <w:sz w:val="19"/>
          <w:szCs w:val="19"/>
          <w:lang w:val="en-CA"/>
        </w:rPr>
        <w:t xml:space="preserve"> Email</w:t>
      </w:r>
      <w:r w:rsidRPr="007F66E2">
        <w:rPr>
          <w:rFonts w:ascii="Consolas" w:hAnsi="Consolas" w:cs="Consolas"/>
          <w:noProof/>
          <w:color w:val="808080"/>
          <w:kern w:val="0"/>
          <w:sz w:val="19"/>
          <w:szCs w:val="19"/>
          <w:lang w:val="en-CA"/>
        </w:rPr>
        <w:t>)</w:t>
      </w:r>
      <w:r w:rsidRPr="007F66E2">
        <w:rPr>
          <w:rFonts w:ascii="Consolas" w:hAnsi="Consolas" w:cs="Consolas"/>
          <w:noProof/>
          <w:color w:val="000000"/>
          <w:kern w:val="0"/>
          <w:sz w:val="19"/>
          <w:szCs w:val="19"/>
          <w:lang w:val="en-CA"/>
        </w:rPr>
        <w:t xml:space="preserve"> </w:t>
      </w:r>
      <w:r w:rsidRPr="007F66E2">
        <w:rPr>
          <w:rFonts w:ascii="Consolas" w:hAnsi="Consolas" w:cs="Consolas"/>
          <w:noProof/>
          <w:color w:val="0000FF"/>
          <w:kern w:val="0"/>
          <w:sz w:val="19"/>
          <w:szCs w:val="19"/>
          <w:lang w:val="en-CA"/>
        </w:rPr>
        <w:t>AS</w:t>
      </w:r>
      <w:r w:rsidRPr="007F66E2">
        <w:rPr>
          <w:rFonts w:ascii="Consolas" w:hAnsi="Consolas" w:cs="Consolas"/>
          <w:noProof/>
          <w:color w:val="000000"/>
          <w:kern w:val="0"/>
          <w:sz w:val="19"/>
          <w:szCs w:val="19"/>
          <w:lang w:val="en-CA"/>
        </w:rPr>
        <w:t xml:space="preserve"> Emails </w:t>
      </w:r>
      <w:r w:rsidRPr="007F66E2">
        <w:rPr>
          <w:rFonts w:ascii="Consolas" w:hAnsi="Consolas" w:cs="Consolas"/>
          <w:noProof/>
          <w:color w:val="000000"/>
          <w:kern w:val="0"/>
          <w:sz w:val="19"/>
          <w:szCs w:val="19"/>
          <w:lang w:val="en-CA"/>
        </w:rPr>
        <w:br/>
      </w:r>
      <w:r w:rsidRPr="007F66E2">
        <w:rPr>
          <w:rFonts w:ascii="Consolas" w:hAnsi="Consolas" w:cs="Consolas"/>
          <w:noProof/>
          <w:color w:val="808080"/>
          <w:kern w:val="0"/>
          <w:sz w:val="19"/>
          <w:szCs w:val="19"/>
          <w:lang w:val="en-CA"/>
        </w:rPr>
        <w:t>CROSS</w:t>
      </w:r>
      <w:r w:rsidRPr="007F66E2">
        <w:rPr>
          <w:rFonts w:ascii="Consolas" w:hAnsi="Consolas" w:cs="Consolas"/>
          <w:noProof/>
          <w:color w:val="000000"/>
          <w:kern w:val="0"/>
          <w:sz w:val="19"/>
          <w:szCs w:val="19"/>
          <w:lang w:val="en-CA"/>
        </w:rPr>
        <w:t xml:space="preserve"> </w:t>
      </w:r>
      <w:r w:rsidRPr="007F66E2">
        <w:rPr>
          <w:rFonts w:ascii="Consolas" w:hAnsi="Consolas" w:cs="Consolas"/>
          <w:noProof/>
          <w:color w:val="808080"/>
          <w:kern w:val="0"/>
          <w:sz w:val="19"/>
          <w:szCs w:val="19"/>
          <w:lang w:val="en-CA"/>
        </w:rPr>
        <w:t>APPLY</w:t>
      </w:r>
      <w:r w:rsidRPr="007F66E2">
        <w:rPr>
          <w:rFonts w:ascii="Consolas" w:hAnsi="Consolas" w:cs="Consolas"/>
          <w:noProof/>
          <w:color w:val="000000"/>
          <w:kern w:val="0"/>
          <w:sz w:val="19"/>
          <w:szCs w:val="19"/>
          <w:lang w:val="en-CA"/>
        </w:rPr>
        <w:t xml:space="preserve"> </w:t>
      </w:r>
      <w:r w:rsidRPr="007F66E2">
        <w:rPr>
          <w:rFonts w:ascii="Consolas" w:hAnsi="Consolas" w:cs="Consolas"/>
          <w:noProof/>
          <w:color w:val="FF00FF"/>
          <w:kern w:val="0"/>
          <w:sz w:val="19"/>
          <w:szCs w:val="19"/>
          <w:lang w:val="en-CA"/>
        </w:rPr>
        <w:t>STRING_SPLIT</w:t>
      </w:r>
      <w:r w:rsidRPr="007F66E2">
        <w:rPr>
          <w:rFonts w:ascii="Consolas" w:hAnsi="Consolas" w:cs="Consolas"/>
          <w:noProof/>
          <w:color w:val="808080"/>
          <w:kern w:val="0"/>
          <w:sz w:val="19"/>
          <w:szCs w:val="19"/>
          <w:lang w:val="en-CA"/>
        </w:rPr>
        <w:t>(</w:t>
      </w:r>
      <w:r w:rsidRPr="007F66E2">
        <w:rPr>
          <w:rFonts w:ascii="Consolas" w:hAnsi="Consolas" w:cs="Consolas"/>
          <w:noProof/>
          <w:color w:val="000000"/>
          <w:kern w:val="0"/>
          <w:sz w:val="19"/>
          <w:szCs w:val="19"/>
          <w:lang w:val="en-CA"/>
        </w:rPr>
        <w:t>Emails</w:t>
      </w:r>
      <w:r w:rsidRPr="007F66E2">
        <w:rPr>
          <w:rFonts w:ascii="Consolas" w:hAnsi="Consolas" w:cs="Consolas"/>
          <w:noProof/>
          <w:color w:val="808080"/>
          <w:kern w:val="0"/>
          <w:sz w:val="19"/>
          <w:szCs w:val="19"/>
          <w:lang w:val="en-CA"/>
        </w:rPr>
        <w:t>.</w:t>
      </w:r>
      <w:r w:rsidRPr="007F66E2">
        <w:rPr>
          <w:rFonts w:ascii="Consolas" w:hAnsi="Consolas" w:cs="Consolas"/>
          <w:noProof/>
          <w:color w:val="000000"/>
          <w:kern w:val="0"/>
          <w:sz w:val="19"/>
          <w:szCs w:val="19"/>
          <w:lang w:val="en-CA"/>
        </w:rPr>
        <w:t>Email</w:t>
      </w:r>
      <w:r w:rsidRPr="007F66E2">
        <w:rPr>
          <w:rFonts w:ascii="Consolas" w:hAnsi="Consolas" w:cs="Consolas"/>
          <w:noProof/>
          <w:color w:val="808080"/>
          <w:kern w:val="0"/>
          <w:sz w:val="19"/>
          <w:szCs w:val="19"/>
          <w:lang w:val="en-CA"/>
        </w:rPr>
        <w:t>,</w:t>
      </w:r>
      <w:r w:rsidRPr="007F66E2">
        <w:rPr>
          <w:rFonts w:ascii="Consolas" w:hAnsi="Consolas" w:cs="Consolas"/>
          <w:noProof/>
          <w:color w:val="000000"/>
          <w:kern w:val="0"/>
          <w:sz w:val="19"/>
          <w:szCs w:val="19"/>
          <w:lang w:val="en-CA"/>
        </w:rPr>
        <w:t xml:space="preserve"> </w:t>
      </w:r>
      <w:r w:rsidRPr="007F66E2">
        <w:rPr>
          <w:rFonts w:ascii="Consolas" w:hAnsi="Consolas" w:cs="Consolas"/>
          <w:noProof/>
          <w:color w:val="FF0000"/>
          <w:kern w:val="0"/>
          <w:sz w:val="19"/>
          <w:szCs w:val="19"/>
          <w:lang w:val="en-CA"/>
        </w:rPr>
        <w:t>';'</w:t>
      </w:r>
      <w:r w:rsidRPr="007F66E2">
        <w:rPr>
          <w:rFonts w:ascii="Consolas" w:hAnsi="Consolas" w:cs="Consolas"/>
          <w:noProof/>
          <w:color w:val="808080"/>
          <w:kern w:val="0"/>
          <w:sz w:val="19"/>
          <w:szCs w:val="19"/>
          <w:lang w:val="en-CA"/>
        </w:rPr>
        <w:t>)</w:t>
      </w:r>
      <w:r w:rsidRPr="007F66E2">
        <w:rPr>
          <w:rFonts w:ascii="Consolas" w:hAnsi="Consolas" w:cs="Consolas"/>
          <w:noProof/>
          <w:color w:val="000000"/>
          <w:kern w:val="0"/>
          <w:sz w:val="19"/>
          <w:szCs w:val="19"/>
          <w:lang w:val="en-CA"/>
        </w:rPr>
        <w:t xml:space="preserve"> </w:t>
      </w:r>
      <w:r w:rsidRPr="007F66E2">
        <w:rPr>
          <w:rFonts w:ascii="Consolas" w:hAnsi="Consolas" w:cs="Consolas"/>
          <w:noProof/>
          <w:color w:val="0000FF"/>
          <w:kern w:val="0"/>
          <w:sz w:val="19"/>
          <w:szCs w:val="19"/>
          <w:lang w:val="en-CA"/>
        </w:rPr>
        <w:t>as</w:t>
      </w:r>
      <w:r w:rsidRPr="007F66E2">
        <w:rPr>
          <w:rFonts w:ascii="Consolas" w:hAnsi="Consolas" w:cs="Consolas"/>
          <w:noProof/>
          <w:color w:val="000000"/>
          <w:kern w:val="0"/>
          <w:sz w:val="19"/>
          <w:szCs w:val="19"/>
          <w:lang w:val="en-CA"/>
        </w:rPr>
        <w:t xml:space="preserve"> f</w:t>
      </w:r>
      <w:r>
        <w:rPr>
          <w:rFonts w:ascii="Consolas" w:hAnsi="Consolas" w:cs="Consolas"/>
          <w:noProof/>
          <w:color w:val="000000"/>
          <w:kern w:val="0"/>
          <w:sz w:val="19"/>
          <w:szCs w:val="19"/>
          <w:lang w:val="en-CA"/>
        </w:rPr>
        <w:br/>
      </w:r>
      <w:r w:rsidRPr="007F66E2">
        <w:rPr>
          <w:rFonts w:ascii="Consolas" w:hAnsi="Consolas" w:cs="Consolas"/>
          <w:noProof/>
          <w:color w:val="0000FF"/>
          <w:kern w:val="0"/>
          <w:sz w:val="19"/>
          <w:szCs w:val="19"/>
          <w:lang w:val="en-CA"/>
        </w:rPr>
        <w:t>WHERE</w:t>
      </w:r>
      <w:r w:rsidRPr="007F66E2">
        <w:rPr>
          <w:rFonts w:ascii="Consolas" w:hAnsi="Consolas" w:cs="Consolas"/>
          <w:noProof/>
          <w:color w:val="000000"/>
          <w:kern w:val="0"/>
          <w:sz w:val="19"/>
          <w:szCs w:val="19"/>
          <w:lang w:val="en-CA"/>
        </w:rPr>
        <w:t xml:space="preserve"> </w:t>
      </w:r>
      <w:r w:rsidRPr="007F66E2">
        <w:rPr>
          <w:rFonts w:ascii="Consolas" w:hAnsi="Consolas" w:cs="Consolas"/>
          <w:noProof/>
          <w:color w:val="FF00FF"/>
          <w:kern w:val="0"/>
          <w:sz w:val="19"/>
          <w:szCs w:val="19"/>
          <w:lang w:val="en-CA"/>
        </w:rPr>
        <w:t>LEN</w:t>
      </w:r>
      <w:r w:rsidRPr="007F66E2">
        <w:rPr>
          <w:rFonts w:ascii="Consolas" w:hAnsi="Consolas" w:cs="Consolas"/>
          <w:noProof/>
          <w:color w:val="808080"/>
          <w:kern w:val="0"/>
          <w:sz w:val="19"/>
          <w:szCs w:val="19"/>
          <w:lang w:val="en-CA"/>
        </w:rPr>
        <w:t>(</w:t>
      </w:r>
      <w:r w:rsidRPr="007F66E2">
        <w:rPr>
          <w:rFonts w:ascii="Consolas" w:hAnsi="Consolas" w:cs="Consolas"/>
          <w:noProof/>
          <w:color w:val="000000"/>
          <w:kern w:val="0"/>
          <w:sz w:val="19"/>
          <w:szCs w:val="19"/>
          <w:lang w:val="en-CA"/>
        </w:rPr>
        <w:t>f</w:t>
      </w:r>
      <w:r w:rsidRPr="007F66E2">
        <w:rPr>
          <w:rFonts w:ascii="Consolas" w:hAnsi="Consolas" w:cs="Consolas"/>
          <w:noProof/>
          <w:color w:val="808080"/>
          <w:kern w:val="0"/>
          <w:sz w:val="19"/>
          <w:szCs w:val="19"/>
          <w:lang w:val="en-CA"/>
        </w:rPr>
        <w:t>.</w:t>
      </w:r>
      <w:r w:rsidRPr="007F66E2">
        <w:rPr>
          <w:rFonts w:ascii="Consolas" w:hAnsi="Consolas" w:cs="Consolas"/>
          <w:noProof/>
          <w:color w:val="0000FF"/>
          <w:kern w:val="0"/>
          <w:sz w:val="19"/>
          <w:szCs w:val="19"/>
          <w:lang w:val="en-CA"/>
        </w:rPr>
        <w:t>value</w:t>
      </w:r>
      <w:r w:rsidRPr="007F66E2">
        <w:rPr>
          <w:rFonts w:ascii="Consolas" w:hAnsi="Consolas" w:cs="Consolas"/>
          <w:noProof/>
          <w:color w:val="808080"/>
          <w:kern w:val="0"/>
          <w:sz w:val="19"/>
          <w:szCs w:val="19"/>
          <w:lang w:val="en-CA"/>
        </w:rPr>
        <w:t>)</w:t>
      </w:r>
      <w:r w:rsidRPr="007F66E2">
        <w:rPr>
          <w:rFonts w:ascii="Consolas" w:hAnsi="Consolas" w:cs="Consolas"/>
          <w:noProof/>
          <w:color w:val="000000"/>
          <w:kern w:val="0"/>
          <w:sz w:val="19"/>
          <w:szCs w:val="19"/>
          <w:lang w:val="en-CA"/>
        </w:rPr>
        <w:t xml:space="preserve"> </w:t>
      </w:r>
      <w:r w:rsidRPr="007F66E2">
        <w:rPr>
          <w:rFonts w:ascii="Consolas" w:hAnsi="Consolas" w:cs="Consolas"/>
          <w:noProof/>
          <w:color w:val="808080"/>
          <w:kern w:val="0"/>
          <w:sz w:val="19"/>
          <w:szCs w:val="19"/>
          <w:lang w:val="en-CA"/>
        </w:rPr>
        <w:t>-</w:t>
      </w:r>
      <w:r w:rsidRPr="007F66E2">
        <w:rPr>
          <w:rFonts w:ascii="Consolas" w:hAnsi="Consolas" w:cs="Consolas"/>
          <w:noProof/>
          <w:color w:val="000000"/>
          <w:kern w:val="0"/>
          <w:sz w:val="19"/>
          <w:szCs w:val="19"/>
          <w:lang w:val="en-CA"/>
        </w:rPr>
        <w:t xml:space="preserve"> 1 </w:t>
      </w:r>
      <w:r w:rsidRPr="007F66E2">
        <w:rPr>
          <w:rFonts w:ascii="Consolas" w:hAnsi="Consolas" w:cs="Consolas"/>
          <w:noProof/>
          <w:color w:val="808080"/>
          <w:kern w:val="0"/>
          <w:sz w:val="19"/>
          <w:szCs w:val="19"/>
          <w:lang w:val="en-CA"/>
        </w:rPr>
        <w:t>&lt;&gt;</w:t>
      </w:r>
      <w:r w:rsidRPr="007F66E2">
        <w:rPr>
          <w:rFonts w:ascii="Consolas" w:hAnsi="Consolas" w:cs="Consolas"/>
          <w:noProof/>
          <w:color w:val="000000"/>
          <w:kern w:val="0"/>
          <w:sz w:val="19"/>
          <w:szCs w:val="19"/>
          <w:lang w:val="en-CA"/>
        </w:rPr>
        <w:t xml:space="preserve"> </w:t>
      </w:r>
      <w:r w:rsidRPr="007F66E2">
        <w:rPr>
          <w:rFonts w:ascii="Consolas" w:hAnsi="Consolas" w:cs="Consolas"/>
          <w:noProof/>
          <w:color w:val="FF00FF"/>
          <w:kern w:val="0"/>
          <w:sz w:val="19"/>
          <w:szCs w:val="19"/>
          <w:lang w:val="en-CA"/>
        </w:rPr>
        <w:t>LEN</w:t>
      </w:r>
      <w:r w:rsidRPr="007F66E2">
        <w:rPr>
          <w:rFonts w:ascii="Consolas" w:hAnsi="Consolas" w:cs="Consolas"/>
          <w:noProof/>
          <w:color w:val="808080"/>
          <w:kern w:val="0"/>
          <w:sz w:val="19"/>
          <w:szCs w:val="19"/>
          <w:lang w:val="en-CA"/>
        </w:rPr>
        <w:t>(</w:t>
      </w:r>
      <w:r w:rsidRPr="007F66E2">
        <w:rPr>
          <w:rFonts w:ascii="Consolas" w:hAnsi="Consolas" w:cs="Consolas"/>
          <w:noProof/>
          <w:color w:val="FF00FF"/>
          <w:kern w:val="0"/>
          <w:sz w:val="19"/>
          <w:szCs w:val="19"/>
          <w:lang w:val="en-CA"/>
        </w:rPr>
        <w:t>REPLACE</w:t>
      </w:r>
      <w:r w:rsidRPr="007F66E2">
        <w:rPr>
          <w:rFonts w:ascii="Consolas" w:hAnsi="Consolas" w:cs="Consolas"/>
          <w:noProof/>
          <w:color w:val="808080"/>
          <w:kern w:val="0"/>
          <w:sz w:val="19"/>
          <w:szCs w:val="19"/>
          <w:lang w:val="en-CA"/>
        </w:rPr>
        <w:t>(</w:t>
      </w:r>
      <w:r w:rsidRPr="007F66E2">
        <w:rPr>
          <w:rFonts w:ascii="Consolas" w:hAnsi="Consolas" w:cs="Consolas"/>
          <w:noProof/>
          <w:color w:val="000000"/>
          <w:kern w:val="0"/>
          <w:sz w:val="19"/>
          <w:szCs w:val="19"/>
          <w:lang w:val="en-CA"/>
        </w:rPr>
        <w:t>f</w:t>
      </w:r>
      <w:r w:rsidRPr="007F66E2">
        <w:rPr>
          <w:rFonts w:ascii="Consolas" w:hAnsi="Consolas" w:cs="Consolas"/>
          <w:noProof/>
          <w:color w:val="808080"/>
          <w:kern w:val="0"/>
          <w:sz w:val="19"/>
          <w:szCs w:val="19"/>
          <w:lang w:val="en-CA"/>
        </w:rPr>
        <w:t>.</w:t>
      </w:r>
      <w:r w:rsidRPr="007F66E2">
        <w:rPr>
          <w:rFonts w:ascii="Consolas" w:hAnsi="Consolas" w:cs="Consolas"/>
          <w:noProof/>
          <w:color w:val="0000FF"/>
          <w:kern w:val="0"/>
          <w:sz w:val="19"/>
          <w:szCs w:val="19"/>
          <w:lang w:val="en-CA"/>
        </w:rPr>
        <w:t>value</w:t>
      </w:r>
      <w:r w:rsidRPr="007F66E2">
        <w:rPr>
          <w:rFonts w:ascii="Consolas" w:hAnsi="Consolas" w:cs="Consolas"/>
          <w:noProof/>
          <w:color w:val="808080"/>
          <w:kern w:val="0"/>
          <w:sz w:val="19"/>
          <w:szCs w:val="19"/>
          <w:lang w:val="en-CA"/>
        </w:rPr>
        <w:t>,</w:t>
      </w:r>
      <w:r w:rsidRPr="007F66E2">
        <w:rPr>
          <w:rFonts w:ascii="Consolas" w:hAnsi="Consolas" w:cs="Consolas"/>
          <w:noProof/>
          <w:color w:val="000000"/>
          <w:kern w:val="0"/>
          <w:sz w:val="19"/>
          <w:szCs w:val="19"/>
          <w:lang w:val="en-CA"/>
        </w:rPr>
        <w:t xml:space="preserve"> </w:t>
      </w:r>
      <w:r w:rsidRPr="007F66E2">
        <w:rPr>
          <w:rFonts w:ascii="Consolas" w:hAnsi="Consolas" w:cs="Consolas"/>
          <w:noProof/>
          <w:color w:val="FF0000"/>
          <w:kern w:val="0"/>
          <w:sz w:val="19"/>
          <w:szCs w:val="19"/>
          <w:lang w:val="en-CA"/>
        </w:rPr>
        <w:t>'@'</w:t>
      </w:r>
      <w:r w:rsidRPr="007F66E2">
        <w:rPr>
          <w:rFonts w:ascii="Consolas" w:hAnsi="Consolas" w:cs="Consolas"/>
          <w:noProof/>
          <w:color w:val="808080"/>
          <w:kern w:val="0"/>
          <w:sz w:val="19"/>
          <w:szCs w:val="19"/>
          <w:lang w:val="en-CA"/>
        </w:rPr>
        <w:t>,</w:t>
      </w:r>
      <w:r w:rsidRPr="007F66E2">
        <w:rPr>
          <w:rFonts w:ascii="Consolas" w:hAnsi="Consolas" w:cs="Consolas"/>
          <w:noProof/>
          <w:color w:val="000000"/>
          <w:kern w:val="0"/>
          <w:sz w:val="19"/>
          <w:szCs w:val="19"/>
          <w:lang w:val="en-CA"/>
        </w:rPr>
        <w:t xml:space="preserve"> </w:t>
      </w:r>
      <w:r w:rsidRPr="007F66E2">
        <w:rPr>
          <w:rFonts w:ascii="Consolas" w:hAnsi="Consolas" w:cs="Consolas"/>
          <w:noProof/>
          <w:color w:val="FF0000"/>
          <w:kern w:val="0"/>
          <w:sz w:val="19"/>
          <w:szCs w:val="19"/>
          <w:lang w:val="en-CA"/>
        </w:rPr>
        <w:t>''</w:t>
      </w:r>
      <w:r w:rsidRPr="007F66E2">
        <w:rPr>
          <w:rFonts w:ascii="Consolas" w:hAnsi="Consolas" w:cs="Consolas"/>
          <w:noProof/>
          <w:color w:val="808080"/>
          <w:kern w:val="0"/>
          <w:sz w:val="19"/>
          <w:szCs w:val="19"/>
          <w:lang w:val="en-CA"/>
        </w:rPr>
        <w:t>))</w:t>
      </w:r>
    </w:p>
    <w:p w14:paraId="0DD76D49" w14:textId="2A2AFC9D" w:rsidR="00E61F07" w:rsidRDefault="00E61F07" w:rsidP="00483FC8">
      <w:pPr>
        <w:pStyle w:val="ReviewSectionContent"/>
      </w:pPr>
      <w:r>
        <w:t xml:space="preserve">Core integrity checks that use the INSERT INTO pattern are not </w:t>
      </w:r>
      <w:r>
        <w:rPr>
          <w:noProof/>
        </w:rPr>
        <w:t>SQLFIXed, and thus the TRIM SQL function</w:t>
      </w:r>
      <w:r>
        <w:t xml:space="preserve"> will not work on versions of SQL Server prior to 2017.  I recommend using RTRIM instead of TRIM since RTRIM is built-in to all versions.</w:t>
      </w:r>
    </w:p>
    <w:p w14:paraId="53C30646" w14:textId="77777777" w:rsidR="00DE29EB" w:rsidRPr="009E6C2D" w:rsidRDefault="007F1F3C" w:rsidP="008238CD">
      <w:pPr>
        <w:pStyle w:val="ReviewSectionHeader"/>
        <w:rPr>
          <w:sz w:val="24"/>
          <w:szCs w:val="24"/>
        </w:rPr>
      </w:pPr>
      <w:r>
        <w:t>Preventative Action/Safety</w:t>
      </w:r>
    </w:p>
    <w:p w14:paraId="14E002E9" w14:textId="715B587F" w:rsidR="00DE29EB" w:rsidRDefault="00DE29EB" w:rsidP="008238CD">
      <w:pPr>
        <w:pStyle w:val="ReviewSectionHeader"/>
        <w:rPr>
          <w:b w:val="0"/>
          <w:bCs w:val="0"/>
        </w:rPr>
      </w:pPr>
      <w:r w:rsidRPr="00F3288B">
        <w:t>Design/Architecture</w:t>
      </w:r>
      <w:r w:rsidRPr="00F3288B">
        <w:rPr>
          <w:sz w:val="24"/>
          <w:szCs w:val="24"/>
        </w:rPr>
        <w:t xml:space="preserve"> </w:t>
      </w:r>
      <w:r w:rsidRPr="008238CD">
        <w:rPr>
          <w:b w:val="0"/>
          <w:bCs w:val="0"/>
          <w:sz w:val="24"/>
          <w:szCs w:val="24"/>
        </w:rPr>
        <w:t>(Duplication, appropriate project, namespaces</w:t>
      </w:r>
      <w:r w:rsidR="006205F3" w:rsidRPr="008238CD">
        <w:rPr>
          <w:b w:val="0"/>
          <w:bCs w:val="0"/>
          <w:sz w:val="24"/>
          <w:szCs w:val="24"/>
        </w:rPr>
        <w:t>, maintainability</w:t>
      </w:r>
      <w:r w:rsidRPr="008238CD">
        <w:rPr>
          <w:b w:val="0"/>
          <w:bCs w:val="0"/>
          <w:sz w:val="24"/>
          <w:szCs w:val="24"/>
        </w:rPr>
        <w:t>)</w:t>
      </w:r>
    </w:p>
    <w:p w14:paraId="4A81AAA0" w14:textId="25FE49C0" w:rsidR="00DE29EB" w:rsidRPr="009E6C2D" w:rsidRDefault="00DE29EB" w:rsidP="008238CD">
      <w:pPr>
        <w:pStyle w:val="ReviewSectionHeader"/>
        <w:rPr>
          <w:sz w:val="24"/>
          <w:szCs w:val="24"/>
        </w:rPr>
      </w:pPr>
      <w:r>
        <w:t>Data Model</w:t>
      </w:r>
      <w:r w:rsidR="008238CD">
        <w:rPr>
          <w:b w:val="0"/>
          <w:bCs w:val="0"/>
        </w:rPr>
        <w:t xml:space="preserve"> </w:t>
      </w:r>
      <w:r w:rsidRPr="008238CD">
        <w:rPr>
          <w:b w:val="0"/>
          <w:bCs w:val="0"/>
          <w:sz w:val="24"/>
          <w:szCs w:val="24"/>
        </w:rPr>
        <w:t>(Naming, good design, need</w:t>
      </w:r>
      <w:r w:rsidR="00E33201" w:rsidRPr="008238CD">
        <w:rPr>
          <w:b w:val="0"/>
          <w:bCs w:val="0"/>
          <w:sz w:val="24"/>
          <w:szCs w:val="24"/>
        </w:rPr>
        <w:t>s</w:t>
      </w:r>
      <w:r w:rsidRPr="008238CD">
        <w:rPr>
          <w:b w:val="0"/>
          <w:bCs w:val="0"/>
          <w:sz w:val="24"/>
          <w:szCs w:val="24"/>
        </w:rPr>
        <w:t xml:space="preserve"> index</w:t>
      </w:r>
      <w:r w:rsidR="00E33201" w:rsidRPr="008238CD">
        <w:rPr>
          <w:b w:val="0"/>
          <w:bCs w:val="0"/>
          <w:sz w:val="24"/>
          <w:szCs w:val="24"/>
        </w:rPr>
        <w:t>?</w:t>
      </w:r>
      <w:r w:rsidRPr="008238CD">
        <w:rPr>
          <w:b w:val="0"/>
          <w:bCs w:val="0"/>
          <w:sz w:val="24"/>
          <w:szCs w:val="24"/>
        </w:rPr>
        <w:t>)</w:t>
      </w:r>
    </w:p>
    <w:p w14:paraId="6B7B86D4" w14:textId="77777777" w:rsidR="00DE29EB" w:rsidRPr="009E6C2D" w:rsidRDefault="00DE29EB" w:rsidP="008238CD">
      <w:pPr>
        <w:pStyle w:val="ReviewSectionHeader"/>
        <w:rPr>
          <w:sz w:val="24"/>
          <w:szCs w:val="24"/>
        </w:rPr>
      </w:pPr>
      <w:r w:rsidRPr="00F3288B">
        <w:t>Performance</w:t>
      </w:r>
      <w:r w:rsidRPr="00F3288B">
        <w:rPr>
          <w:sz w:val="24"/>
          <w:szCs w:val="24"/>
        </w:rPr>
        <w:t xml:space="preserve"> </w:t>
      </w:r>
      <w:r w:rsidRPr="008238CD">
        <w:rPr>
          <w:b w:val="0"/>
          <w:bCs w:val="0"/>
          <w:sz w:val="24"/>
          <w:szCs w:val="24"/>
        </w:rPr>
        <w:t>(Minimize DB hits, excessive loops, queries, scalable)</w:t>
      </w:r>
    </w:p>
    <w:p w14:paraId="56010E17" w14:textId="5350F1A4" w:rsidR="004414E5" w:rsidRPr="008238CD" w:rsidRDefault="00F3288B" w:rsidP="008238CD">
      <w:pPr>
        <w:pStyle w:val="ReviewSectionHeader"/>
        <w:rPr>
          <w:b w:val="0"/>
          <w:bCs w:val="0"/>
          <w:sz w:val="24"/>
          <w:szCs w:val="24"/>
        </w:rPr>
      </w:pPr>
      <w:r w:rsidRPr="00F3288B">
        <w:t>UI</w:t>
      </w:r>
      <w:r w:rsidR="008238CD">
        <w:rPr>
          <w:b w:val="0"/>
          <w:bCs w:val="0"/>
        </w:rPr>
        <w:t xml:space="preserve"> </w:t>
      </w:r>
      <w:r w:rsidRPr="008238CD">
        <w:rPr>
          <w:b w:val="0"/>
          <w:bCs w:val="0"/>
          <w:sz w:val="24"/>
          <w:szCs w:val="24"/>
        </w:rPr>
        <w:t>(Alignment, naming, standardization</w:t>
      </w:r>
      <w:r w:rsidR="00A972AA" w:rsidRPr="008238CD">
        <w:rPr>
          <w:b w:val="0"/>
          <w:bCs w:val="0"/>
          <w:sz w:val="24"/>
          <w:szCs w:val="24"/>
        </w:rPr>
        <w:t>, tab order</w:t>
      </w:r>
      <w:r w:rsidRPr="008238CD">
        <w:rPr>
          <w:b w:val="0"/>
          <w:bCs w:val="0"/>
          <w:sz w:val="24"/>
          <w:szCs w:val="24"/>
        </w:rPr>
        <w:t>)</w:t>
      </w:r>
    </w:p>
    <w:p w14:paraId="5EF08B7A" w14:textId="6E8E2A9C" w:rsidR="00F3288B" w:rsidRPr="008238CD" w:rsidRDefault="00F3288B" w:rsidP="008238CD">
      <w:pPr>
        <w:pStyle w:val="ReviewSectionHeader"/>
        <w:rPr>
          <w:b w:val="0"/>
          <w:bCs w:val="0"/>
          <w:sz w:val="24"/>
          <w:szCs w:val="24"/>
        </w:rPr>
      </w:pPr>
      <w:r w:rsidRPr="00F3288B">
        <w:lastRenderedPageBreak/>
        <w:t>Error Handling</w:t>
      </w:r>
      <w:r w:rsidR="008238CD">
        <w:t xml:space="preserve"> </w:t>
      </w:r>
      <w:r w:rsidRPr="008238CD">
        <w:rPr>
          <w:b w:val="0"/>
          <w:bCs w:val="0"/>
          <w:sz w:val="24"/>
          <w:szCs w:val="24"/>
        </w:rPr>
        <w:t>(Behind events, appropriate parameter checking)</w:t>
      </w:r>
    </w:p>
    <w:p w14:paraId="6ADEF415" w14:textId="7C9B065F" w:rsidR="00F3288B" w:rsidRPr="009E6C2D" w:rsidRDefault="00F3288B" w:rsidP="008238CD">
      <w:pPr>
        <w:pStyle w:val="ReviewSectionHeader"/>
        <w:rPr>
          <w:sz w:val="24"/>
          <w:szCs w:val="24"/>
        </w:rPr>
      </w:pPr>
      <w:r w:rsidRPr="00F3288B">
        <w:t>Cleanup</w:t>
      </w:r>
      <w:r w:rsidRPr="00F3288B">
        <w:rPr>
          <w:sz w:val="24"/>
          <w:szCs w:val="24"/>
        </w:rPr>
        <w:t xml:space="preserve"> </w:t>
      </w:r>
      <w:r w:rsidRPr="008238CD">
        <w:rPr>
          <w:b w:val="0"/>
          <w:bCs w:val="0"/>
          <w:sz w:val="24"/>
          <w:szCs w:val="24"/>
        </w:rPr>
        <w:t>(Dispose code, remove handlers, large data objects)</w:t>
      </w:r>
    </w:p>
    <w:p w14:paraId="5DFBC67B" w14:textId="77777777" w:rsidR="00DE29EB" w:rsidRPr="009E6C2D" w:rsidRDefault="00F3288B" w:rsidP="008238CD">
      <w:pPr>
        <w:pStyle w:val="ReviewSectionHeader"/>
        <w:rPr>
          <w:sz w:val="24"/>
          <w:szCs w:val="24"/>
        </w:rPr>
      </w:pPr>
      <w:r w:rsidRPr="00F3288B">
        <w:t>Readability</w:t>
      </w:r>
      <w:r w:rsidRPr="00F3288B">
        <w:rPr>
          <w:sz w:val="24"/>
          <w:szCs w:val="24"/>
        </w:rPr>
        <w:t xml:space="preserve"> </w:t>
      </w:r>
      <w:r w:rsidRPr="008238CD">
        <w:rPr>
          <w:b w:val="0"/>
          <w:bCs w:val="0"/>
          <w:sz w:val="24"/>
          <w:szCs w:val="24"/>
        </w:rPr>
        <w:t>(Well-named variables, methods, clear algorithm, is it understandable)</w:t>
      </w:r>
    </w:p>
    <w:p w14:paraId="067FEF08" w14:textId="3E56FC21" w:rsidR="00DE29EB" w:rsidRPr="009E6C2D" w:rsidRDefault="00DE29EB" w:rsidP="008238CD">
      <w:pPr>
        <w:pStyle w:val="ReviewSectionHeader"/>
        <w:rPr>
          <w:sz w:val="24"/>
          <w:szCs w:val="24"/>
        </w:rPr>
      </w:pPr>
      <w:r w:rsidRPr="00F3288B">
        <w:t>Comments</w:t>
      </w:r>
      <w:r w:rsidRPr="00F3288B">
        <w:rPr>
          <w:sz w:val="24"/>
          <w:szCs w:val="24"/>
        </w:rPr>
        <w:t xml:space="preserve"> </w:t>
      </w:r>
      <w:r w:rsidRPr="008238CD">
        <w:rPr>
          <w:b w:val="0"/>
          <w:bCs w:val="0"/>
          <w:sz w:val="24"/>
          <w:szCs w:val="24"/>
        </w:rPr>
        <w:t>(Useful, explains why rather than how)</w:t>
      </w:r>
    </w:p>
    <w:p w14:paraId="52E77A31" w14:textId="200D864C" w:rsidR="006A0400" w:rsidRPr="009E6C2D" w:rsidRDefault="00DE29EB" w:rsidP="008238CD">
      <w:pPr>
        <w:pStyle w:val="ReviewSectionHeader"/>
        <w:rPr>
          <w:sz w:val="24"/>
          <w:szCs w:val="24"/>
        </w:rPr>
      </w:pPr>
      <w:r w:rsidRPr="00F3288B">
        <w:t>Message Boxes</w:t>
      </w:r>
      <w:r w:rsidRPr="00F3288B">
        <w:rPr>
          <w:sz w:val="24"/>
          <w:szCs w:val="24"/>
        </w:rPr>
        <w:t xml:space="preserve"> </w:t>
      </w:r>
      <w:r w:rsidRPr="008238CD">
        <w:rPr>
          <w:b w:val="0"/>
          <w:bCs w:val="0"/>
          <w:sz w:val="24"/>
          <w:szCs w:val="24"/>
        </w:rPr>
        <w:t>(Grammar, spelling, captions, appropriate icons)</w:t>
      </w:r>
    </w:p>
    <w:p w14:paraId="280B17BB" w14:textId="541CC3BE" w:rsidR="009E6C2D" w:rsidRPr="009E6C2D" w:rsidRDefault="009E6C2D" w:rsidP="008238CD">
      <w:pPr>
        <w:pStyle w:val="ReviewSectionHeader"/>
        <w:rPr>
          <w:b w:val="0"/>
          <w:bCs w:val="0"/>
          <w:sz w:val="24"/>
          <w:szCs w:val="24"/>
        </w:rPr>
      </w:pPr>
      <w:r>
        <w:t xml:space="preserve">Ticket </w:t>
      </w:r>
      <w:r w:rsidRPr="0007035E">
        <w:t>Management</w:t>
      </w:r>
      <w:r w:rsidR="008238CD">
        <w:t xml:space="preserve"> </w:t>
      </w:r>
      <w:r w:rsidRPr="009E6C2D">
        <w:rPr>
          <w:b w:val="0"/>
          <w:bCs w:val="0"/>
          <w:sz w:val="24"/>
          <w:szCs w:val="24"/>
        </w:rPr>
        <w:t xml:space="preserve">(Release </w:t>
      </w:r>
      <w:r w:rsidRPr="009E6C2D">
        <w:rPr>
          <w:b w:val="0"/>
          <w:bCs w:val="0"/>
          <w:noProof/>
          <w:sz w:val="24"/>
          <w:szCs w:val="24"/>
        </w:rPr>
        <w:t>Branch?</w:t>
      </w:r>
      <w:r>
        <w:rPr>
          <w:b w:val="0"/>
          <w:bCs w:val="0"/>
          <w:noProof/>
          <w:sz w:val="24"/>
          <w:szCs w:val="24"/>
        </w:rPr>
        <w:t>,</w:t>
      </w:r>
      <w:r>
        <w:rPr>
          <w:b w:val="0"/>
          <w:bCs w:val="0"/>
          <w:sz w:val="24"/>
          <w:szCs w:val="24"/>
        </w:rPr>
        <w:t xml:space="preserve"> Testing Notes)</w:t>
      </w:r>
    </w:p>
    <w:p w14:paraId="77C7165A" w14:textId="2048DEA6" w:rsidR="006A0400" w:rsidRDefault="006A0400" w:rsidP="008238CD">
      <w:pPr>
        <w:pStyle w:val="ReviewSectionHeader"/>
      </w:pPr>
      <w:r>
        <w:t>Extras</w:t>
      </w:r>
    </w:p>
    <w:p w14:paraId="51F505D8" w14:textId="77777777" w:rsidR="00E61F07" w:rsidRPr="000E228C" w:rsidRDefault="00E61F07" w:rsidP="00E61F07"/>
    <w:sectPr w:rsidR="00E61F07" w:rsidRPr="000E228C" w:rsidSect="00A54965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itka Small">
    <w:panose1 w:val="02000505000000020004"/>
    <w:charset w:val="00"/>
    <w:family w:val="auto"/>
    <w:pitch w:val="variable"/>
    <w:sig w:usb0="A00002EF" w:usb1="400020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575E87"/>
    <w:multiLevelType w:val="hybridMultilevel"/>
    <w:tmpl w:val="9C085106"/>
    <w:lvl w:ilvl="0" w:tplc="F80A3506">
      <w:numFmt w:val="bullet"/>
      <w:lvlText w:val="-"/>
      <w:lvlJc w:val="left"/>
      <w:pPr>
        <w:ind w:left="720" w:hanging="360"/>
      </w:pPr>
      <w:rPr>
        <w:rFonts w:ascii="Sitka Small" w:eastAsiaTheme="minorHAnsi" w:hAnsi="Sitka Smal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D11393"/>
    <w:multiLevelType w:val="hybridMultilevel"/>
    <w:tmpl w:val="6D62C62E"/>
    <w:lvl w:ilvl="0" w:tplc="A1D4C4C6">
      <w:numFmt w:val="bullet"/>
      <w:lvlText w:val="-"/>
      <w:lvlJc w:val="left"/>
      <w:pPr>
        <w:ind w:left="720" w:hanging="360"/>
      </w:pPr>
      <w:rPr>
        <w:rFonts w:ascii="Sitka Small" w:eastAsiaTheme="minorHAnsi" w:hAnsi="Sitka Smal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5C7FD3"/>
    <w:multiLevelType w:val="hybridMultilevel"/>
    <w:tmpl w:val="61824E20"/>
    <w:lvl w:ilvl="0" w:tplc="F8BA9DD4">
      <w:numFmt w:val="bullet"/>
      <w:lvlText w:val="-"/>
      <w:lvlJc w:val="left"/>
      <w:pPr>
        <w:ind w:left="720" w:hanging="360"/>
      </w:pPr>
      <w:rPr>
        <w:rFonts w:ascii="Sitka Small" w:eastAsiaTheme="minorHAnsi" w:hAnsi="Sitka Smal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7D3500"/>
    <w:multiLevelType w:val="hybridMultilevel"/>
    <w:tmpl w:val="2D72D10A"/>
    <w:lvl w:ilvl="0" w:tplc="F9FA7E34">
      <w:numFmt w:val="bullet"/>
      <w:pStyle w:val="ReviewSectionContent"/>
      <w:lvlText w:val="-"/>
      <w:lvlJc w:val="left"/>
      <w:pPr>
        <w:ind w:left="720" w:hanging="360"/>
      </w:pPr>
      <w:rPr>
        <w:rFonts w:ascii="Sitka Small" w:eastAsiaTheme="minorHAnsi" w:hAnsi="Sitka Smal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7344BF8"/>
    <w:multiLevelType w:val="hybridMultilevel"/>
    <w:tmpl w:val="FC68C090"/>
    <w:lvl w:ilvl="0" w:tplc="02163E78">
      <w:numFmt w:val="bullet"/>
      <w:lvlText w:val="-"/>
      <w:lvlJc w:val="left"/>
      <w:pPr>
        <w:ind w:left="720" w:hanging="360"/>
      </w:pPr>
      <w:rPr>
        <w:rFonts w:ascii="Sitka Small" w:eastAsiaTheme="minorHAnsi" w:hAnsi="Sitka Smal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C6171C7"/>
    <w:multiLevelType w:val="hybridMultilevel"/>
    <w:tmpl w:val="2924BE48"/>
    <w:lvl w:ilvl="0" w:tplc="3A6822D8">
      <w:numFmt w:val="bullet"/>
      <w:lvlText w:val="-"/>
      <w:lvlJc w:val="left"/>
      <w:pPr>
        <w:ind w:left="720" w:hanging="360"/>
      </w:pPr>
      <w:rPr>
        <w:rFonts w:ascii="Sitka Small" w:eastAsiaTheme="minorHAnsi" w:hAnsi="Sitka Smal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4956158">
    <w:abstractNumId w:val="2"/>
  </w:num>
  <w:num w:numId="2" w16cid:durableId="1809004804">
    <w:abstractNumId w:val="5"/>
  </w:num>
  <w:num w:numId="3" w16cid:durableId="834568113">
    <w:abstractNumId w:val="4"/>
  </w:num>
  <w:num w:numId="4" w16cid:durableId="267321947">
    <w:abstractNumId w:val="0"/>
  </w:num>
  <w:num w:numId="5" w16cid:durableId="1582906226">
    <w:abstractNumId w:val="1"/>
  </w:num>
  <w:num w:numId="6" w16cid:durableId="7911741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E05"/>
    <w:rsid w:val="0007035E"/>
    <w:rsid w:val="000C17C4"/>
    <w:rsid w:val="000E228C"/>
    <w:rsid w:val="000F336E"/>
    <w:rsid w:val="00322FA8"/>
    <w:rsid w:val="00385D28"/>
    <w:rsid w:val="004414E5"/>
    <w:rsid w:val="006205F3"/>
    <w:rsid w:val="006A0400"/>
    <w:rsid w:val="007F1F3C"/>
    <w:rsid w:val="007F66E2"/>
    <w:rsid w:val="008238CD"/>
    <w:rsid w:val="00872841"/>
    <w:rsid w:val="009D56D0"/>
    <w:rsid w:val="009E6C2D"/>
    <w:rsid w:val="00A371D3"/>
    <w:rsid w:val="00A54965"/>
    <w:rsid w:val="00A73769"/>
    <w:rsid w:val="00A972AA"/>
    <w:rsid w:val="00AA7CBB"/>
    <w:rsid w:val="00B13DD1"/>
    <w:rsid w:val="00BF03AD"/>
    <w:rsid w:val="00C17A5E"/>
    <w:rsid w:val="00DE29EB"/>
    <w:rsid w:val="00E33201"/>
    <w:rsid w:val="00E61F07"/>
    <w:rsid w:val="00EF54C6"/>
    <w:rsid w:val="00F3288B"/>
    <w:rsid w:val="00FB2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0592B1"/>
  <w15:chartTrackingRefBased/>
  <w15:docId w15:val="{99977B5C-8FA7-4790-8A24-CE12F5426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288B"/>
    <w:pPr>
      <w:ind w:left="720"/>
      <w:contextualSpacing/>
    </w:pPr>
  </w:style>
  <w:style w:type="paragraph" w:customStyle="1" w:styleId="ReviewSectionHeader">
    <w:name w:val="Review Section Header"/>
    <w:basedOn w:val="ReviewSection-Base"/>
    <w:link w:val="ReviewSectionHeaderChar"/>
    <w:qFormat/>
    <w:rsid w:val="00A73769"/>
    <w:pPr>
      <w:outlineLvl w:val="0"/>
    </w:pPr>
    <w:rPr>
      <w:b/>
      <w:bCs/>
      <w:sz w:val="32"/>
      <w:szCs w:val="32"/>
      <w:u w:val="single"/>
    </w:rPr>
  </w:style>
  <w:style w:type="paragraph" w:customStyle="1" w:styleId="ReviewSectionContent">
    <w:name w:val="Review Section Content"/>
    <w:basedOn w:val="ReviewSection-Base"/>
    <w:link w:val="ReviewSectionContentChar"/>
    <w:qFormat/>
    <w:rsid w:val="00A73769"/>
    <w:pPr>
      <w:numPr>
        <w:numId w:val="6"/>
      </w:numPr>
    </w:pPr>
    <w:rPr>
      <w:bCs/>
      <w:sz w:val="24"/>
      <w:szCs w:val="24"/>
    </w:rPr>
  </w:style>
  <w:style w:type="character" w:customStyle="1" w:styleId="ReviewSectionHeaderChar">
    <w:name w:val="Review Section Header Char"/>
    <w:basedOn w:val="DefaultParagraphFont"/>
    <w:link w:val="ReviewSectionHeader"/>
    <w:rsid w:val="00A73769"/>
    <w:rPr>
      <w:rFonts w:ascii="Sitka Small" w:hAnsi="Sitka Small"/>
      <w:b/>
      <w:bCs/>
      <w:color w:val="1F4E79" w:themeColor="accent5" w:themeShade="80"/>
      <w:sz w:val="32"/>
      <w:szCs w:val="32"/>
      <w:u w:val="single"/>
    </w:rPr>
  </w:style>
  <w:style w:type="character" w:customStyle="1" w:styleId="ReviewSectionContentChar">
    <w:name w:val="Review Section Content Char"/>
    <w:basedOn w:val="ReviewSectionHeaderChar"/>
    <w:link w:val="ReviewSectionContent"/>
    <w:rsid w:val="00A73769"/>
    <w:rPr>
      <w:rFonts w:ascii="Sitka Small" w:hAnsi="Sitka Small"/>
      <w:b w:val="0"/>
      <w:bCs/>
      <w:color w:val="1F4E79" w:themeColor="accent5" w:themeShade="80"/>
      <w:sz w:val="24"/>
      <w:szCs w:val="24"/>
      <w:u w:val="single"/>
    </w:rPr>
  </w:style>
  <w:style w:type="paragraph" w:customStyle="1" w:styleId="ReviewSection-Base">
    <w:name w:val="Review Section - Base"/>
    <w:basedOn w:val="Normal"/>
    <w:link w:val="ReviewSection-BaseChar"/>
    <w:rsid w:val="00A73769"/>
    <w:rPr>
      <w:rFonts w:ascii="Sitka Small" w:hAnsi="Sitka Small"/>
      <w:color w:val="1F4E79" w:themeColor="accent5" w:themeShade="80"/>
    </w:rPr>
  </w:style>
  <w:style w:type="character" w:customStyle="1" w:styleId="ReviewSection-BaseChar">
    <w:name w:val="Review Section - Base Char"/>
    <w:basedOn w:val="DefaultParagraphFont"/>
    <w:link w:val="ReviewSection-Base"/>
    <w:rsid w:val="00A73769"/>
    <w:rPr>
      <w:rFonts w:ascii="Sitka Small" w:hAnsi="Sitka Small"/>
      <w:color w:val="1F4E79" w:themeColor="accent5" w:themeShade="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848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2291CE-57DF-47D0-973A-F3383F62AF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1406</TotalTime>
  <Pages>2</Pages>
  <Words>292</Words>
  <Characters>1668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Wood</dc:creator>
  <cp:keywords/>
  <dc:description/>
  <cp:lastModifiedBy>Mark Dell</cp:lastModifiedBy>
  <cp:revision>19</cp:revision>
  <dcterms:created xsi:type="dcterms:W3CDTF">2023-02-02T16:46:00Z</dcterms:created>
  <dcterms:modified xsi:type="dcterms:W3CDTF">2023-07-05T22:39:00Z</dcterms:modified>
</cp:coreProperties>
</file>