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00B41" w14:textId="77777777" w:rsidR="00705FD7" w:rsidRDefault="00705FD7" w:rsidP="00BA4206">
      <w:pPr>
        <w:jc w:val="center"/>
        <w:rPr>
          <w:b/>
          <w:color w:val="44546A" w:themeColor="text2"/>
          <w:sz w:val="28"/>
          <w:u w:val="single"/>
        </w:rPr>
      </w:pPr>
    </w:p>
    <w:p w14:paraId="2C9C6766" w14:textId="1B5C9692" w:rsidR="003401EF" w:rsidRDefault="003D1977" w:rsidP="003401EF">
      <w:pPr>
        <w:pStyle w:val="Title"/>
        <w:jc w:val="left"/>
        <w:rPr>
          <w:rStyle w:val="HighlightedVariable"/>
          <w:rFonts w:asciiTheme="minorHAnsi" w:hAnsiTheme="minorHAnsi" w:cstheme="minorHAnsi"/>
          <w:b w:val="0"/>
          <w:bCs w:val="0"/>
          <w:color w:val="44546A" w:themeColor="text2"/>
          <w:sz w:val="48"/>
        </w:rPr>
      </w:pPr>
      <w:r>
        <w:rPr>
          <w:rStyle w:val="HighlightedVariable"/>
          <w:rFonts w:asciiTheme="minorHAnsi" w:hAnsiTheme="minorHAnsi" w:cstheme="minorHAnsi"/>
          <w:b w:val="0"/>
          <w:bCs w:val="0"/>
          <w:color w:val="44546A" w:themeColor="text2"/>
          <w:sz w:val="48"/>
        </w:rPr>
        <w:t>Allocation/Consumption</w:t>
      </w:r>
    </w:p>
    <w:p w14:paraId="4A092DCA" w14:textId="11FCE75B" w:rsidR="00B151DB" w:rsidRPr="003401EF" w:rsidRDefault="00B151DB" w:rsidP="003401EF">
      <w:pPr>
        <w:pStyle w:val="Title"/>
        <w:jc w:val="left"/>
        <w:rPr>
          <w:rStyle w:val="HighlightedVariable"/>
          <w:rFonts w:asciiTheme="minorHAnsi" w:hAnsiTheme="minorHAnsi" w:cstheme="minorHAnsi"/>
          <w:color w:val="44546A" w:themeColor="text2"/>
          <w:sz w:val="48"/>
        </w:rPr>
      </w:pPr>
      <w:r>
        <w:rPr>
          <w:rStyle w:val="HighlightedVariable"/>
          <w:rFonts w:asciiTheme="minorHAnsi" w:hAnsiTheme="minorHAnsi" w:cstheme="minorHAnsi"/>
          <w:b w:val="0"/>
          <w:bCs w:val="0"/>
          <w:color w:val="44546A" w:themeColor="text2"/>
          <w:sz w:val="48"/>
        </w:rPr>
        <w:t>Bom/Matreq</w:t>
      </w:r>
    </w:p>
    <w:p w14:paraId="07378308" w14:textId="77777777" w:rsidR="003401EF" w:rsidRPr="003401EF" w:rsidRDefault="003401EF" w:rsidP="003401EF">
      <w:pPr>
        <w:pStyle w:val="TOC3"/>
        <w:tabs>
          <w:tab w:val="clear" w:pos="9350"/>
        </w:tabs>
        <w:rPr>
          <w:rFonts w:asciiTheme="minorHAnsi" w:hAnsiTheme="minorHAnsi" w:cstheme="minorHAnsi"/>
          <w:noProof w:val="0"/>
          <w:color w:val="44546A" w:themeColor="text2"/>
        </w:rPr>
      </w:pPr>
    </w:p>
    <w:p w14:paraId="77AA8E9D" w14:textId="77777777" w:rsidR="003401EF" w:rsidRPr="003401EF" w:rsidRDefault="003401EF" w:rsidP="003401EF">
      <w:pPr>
        <w:rPr>
          <w:rFonts w:cstheme="minorHAnsi"/>
          <w:color w:val="44546A" w:themeColor="text2"/>
        </w:rPr>
      </w:pPr>
    </w:p>
    <w:p w14:paraId="32A37BAC" w14:textId="77777777" w:rsidR="003401EF" w:rsidRDefault="003401EF">
      <w:pPr>
        <w:rPr>
          <w:b/>
          <w:sz w:val="24"/>
          <w:u w:val="single"/>
        </w:rPr>
      </w:pPr>
    </w:p>
    <w:p w14:paraId="44CC4D27"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00C21D37"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6CB89892"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1E1F33A0"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31E78A58"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1AB310C3"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296D00F"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EB8AF05"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7459FAD5"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2E0C4EAD" w14:textId="48F3104E" w:rsidR="00705FD7" w:rsidRPr="008A1332" w:rsidRDefault="00154ADE" w:rsidP="00280985">
            <w:pPr>
              <w:pStyle w:val="TableText"/>
              <w:rPr>
                <w:rFonts w:asciiTheme="minorHAnsi" w:hAnsiTheme="minorHAnsi" w:cstheme="minorHAnsi"/>
              </w:rPr>
            </w:pPr>
            <w:r>
              <w:rPr>
                <w:rFonts w:asciiTheme="minorHAnsi" w:hAnsiTheme="minorHAnsi" w:cstheme="minorHAnsi"/>
              </w:rPr>
              <w:t>B</w:t>
            </w:r>
            <w:r>
              <w:t>rian Chapple</w:t>
            </w:r>
          </w:p>
        </w:tc>
        <w:tc>
          <w:tcPr>
            <w:tcW w:w="721" w:type="pct"/>
            <w:tcBorders>
              <w:top w:val="single" w:sz="6" w:space="0" w:color="auto"/>
              <w:bottom w:val="single" w:sz="6" w:space="0" w:color="auto"/>
            </w:tcBorders>
          </w:tcPr>
          <w:p w14:paraId="29331C9D"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28DD7DBE"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542D992B" w14:textId="77777777" w:rsidR="00705FD7" w:rsidRPr="008A1332" w:rsidRDefault="00705FD7" w:rsidP="00280985">
            <w:pPr>
              <w:pStyle w:val="TableText"/>
              <w:rPr>
                <w:rFonts w:asciiTheme="minorHAnsi" w:hAnsiTheme="minorHAnsi" w:cstheme="minorHAnsi"/>
              </w:rPr>
            </w:pPr>
          </w:p>
        </w:tc>
      </w:tr>
      <w:tr w:rsidR="00705FD7" w:rsidRPr="008A1332" w14:paraId="2ED5C976"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3AF8B304" w14:textId="37D5A903" w:rsidR="00705FD7" w:rsidRPr="008A1332" w:rsidRDefault="00154ADE" w:rsidP="00280985">
            <w:pPr>
              <w:pStyle w:val="TableText"/>
              <w:rPr>
                <w:rFonts w:asciiTheme="minorHAnsi" w:hAnsiTheme="minorHAnsi" w:cstheme="minorHAnsi"/>
              </w:rPr>
            </w:pPr>
            <w:r>
              <w:rPr>
                <w:rFonts w:asciiTheme="minorHAnsi" w:hAnsiTheme="minorHAnsi" w:cstheme="minorHAnsi"/>
              </w:rPr>
              <w:t>Larry Buchan</w:t>
            </w:r>
          </w:p>
        </w:tc>
        <w:tc>
          <w:tcPr>
            <w:tcW w:w="721" w:type="pct"/>
            <w:tcBorders>
              <w:top w:val="single" w:sz="6" w:space="0" w:color="auto"/>
              <w:bottom w:val="single" w:sz="6" w:space="0" w:color="auto"/>
            </w:tcBorders>
          </w:tcPr>
          <w:p w14:paraId="71F8812F"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6580D505"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1A78FEDB" w14:textId="77777777" w:rsidR="00705FD7" w:rsidRPr="008A1332" w:rsidRDefault="00705FD7" w:rsidP="00280985">
            <w:pPr>
              <w:pStyle w:val="TableText"/>
              <w:rPr>
                <w:rFonts w:asciiTheme="minorHAnsi" w:hAnsiTheme="minorHAnsi" w:cstheme="minorHAnsi"/>
              </w:rPr>
            </w:pPr>
          </w:p>
        </w:tc>
      </w:tr>
      <w:tr w:rsidR="00705FD7" w:rsidRPr="008A1332" w14:paraId="131E0B4E"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5A9E8CA8" w14:textId="77777777" w:rsidR="00705FD7" w:rsidRPr="008A1332" w:rsidRDefault="00705FD7" w:rsidP="00280985">
            <w:pPr>
              <w:pStyle w:val="TableText"/>
              <w:rPr>
                <w:rFonts w:asciiTheme="minorHAnsi" w:hAnsiTheme="minorHAnsi" w:cstheme="minorHAnsi"/>
              </w:rPr>
            </w:pPr>
          </w:p>
        </w:tc>
        <w:tc>
          <w:tcPr>
            <w:tcW w:w="721" w:type="pct"/>
            <w:tcBorders>
              <w:top w:val="single" w:sz="6" w:space="0" w:color="auto"/>
              <w:bottom w:val="single" w:sz="6" w:space="0" w:color="auto"/>
            </w:tcBorders>
          </w:tcPr>
          <w:p w14:paraId="0F86EC3D"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4621A685"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13FE054D" w14:textId="77777777" w:rsidR="00705FD7" w:rsidRPr="008A1332" w:rsidRDefault="00705FD7" w:rsidP="00280985">
            <w:pPr>
              <w:pStyle w:val="TableText"/>
              <w:rPr>
                <w:rFonts w:asciiTheme="minorHAnsi" w:hAnsiTheme="minorHAnsi" w:cstheme="minorHAnsi"/>
              </w:rPr>
            </w:pPr>
          </w:p>
        </w:tc>
      </w:tr>
    </w:tbl>
    <w:p w14:paraId="02A468E3" w14:textId="77777777" w:rsidR="00705FD7" w:rsidRPr="008A1332" w:rsidRDefault="00705FD7" w:rsidP="00705FD7">
      <w:pPr>
        <w:rPr>
          <w:rFonts w:cstheme="minorHAnsi"/>
        </w:rPr>
      </w:pPr>
    </w:p>
    <w:p w14:paraId="78586CC1" w14:textId="77777777" w:rsidR="00705FD7" w:rsidRDefault="00705FD7" w:rsidP="00705FD7">
      <w:pPr>
        <w:rPr>
          <w:rFonts w:cstheme="minorHAnsi"/>
        </w:rPr>
      </w:pPr>
    </w:p>
    <w:p w14:paraId="73513354" w14:textId="77777777" w:rsidR="00705FD7" w:rsidRPr="008A1332" w:rsidRDefault="00705FD7" w:rsidP="00705FD7">
      <w:pPr>
        <w:rPr>
          <w:rFonts w:cstheme="minorHAnsi"/>
        </w:rPr>
        <w:sectPr w:rsidR="00705FD7" w:rsidRPr="008A1332">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1691A130" w14:textId="77777777" w:rsidR="006B63B7" w:rsidRPr="00BA4206" w:rsidRDefault="00742700">
      <w:pPr>
        <w:rPr>
          <w:b/>
          <w:color w:val="44546A" w:themeColor="text2"/>
          <w:sz w:val="24"/>
          <w:u w:val="single"/>
        </w:rPr>
      </w:pPr>
      <w:r w:rsidRPr="00BA4206">
        <w:rPr>
          <w:b/>
          <w:color w:val="44546A" w:themeColor="text2"/>
          <w:sz w:val="24"/>
          <w:u w:val="single"/>
        </w:rPr>
        <w:lastRenderedPageBreak/>
        <w:t>Part 1 Functionality Overview</w:t>
      </w:r>
    </w:p>
    <w:p w14:paraId="6BE16369" w14:textId="77777777" w:rsidR="00742700" w:rsidRPr="00BA4206" w:rsidRDefault="00742700">
      <w:pPr>
        <w:rPr>
          <w:color w:val="44546A" w:themeColor="text2"/>
        </w:rPr>
      </w:pPr>
    </w:p>
    <w:p w14:paraId="40AF9D18" w14:textId="4B70091B" w:rsidR="00742700" w:rsidRDefault="00742700" w:rsidP="004B0430">
      <w:pPr>
        <w:ind w:firstLine="720"/>
        <w:rPr>
          <w:rFonts w:ascii="Arial" w:hAnsi="Arial" w:cs="Arial"/>
          <w:bCs/>
          <w:color w:val="44546A" w:themeColor="text2"/>
          <w:sz w:val="18"/>
          <w:szCs w:val="20"/>
        </w:rPr>
      </w:pPr>
      <w:r w:rsidRPr="00BA4206">
        <w:rPr>
          <w:rFonts w:ascii="Arial" w:hAnsi="Arial" w:cs="Arial"/>
          <w:bCs/>
          <w:color w:val="44546A" w:themeColor="text2"/>
          <w:szCs w:val="24"/>
        </w:rPr>
        <w:t>Objectives (</w:t>
      </w:r>
      <w:r w:rsidRPr="00BA4206">
        <w:rPr>
          <w:rFonts w:ascii="Arial" w:hAnsi="Arial" w:cs="Arial"/>
          <w:bCs/>
          <w:color w:val="44546A" w:themeColor="text2"/>
          <w:sz w:val="18"/>
          <w:szCs w:val="20"/>
        </w:rPr>
        <w:t>Why are we doing this?)</w:t>
      </w:r>
    </w:p>
    <w:p w14:paraId="241A2867" w14:textId="4CE436FA" w:rsidR="00972D48" w:rsidRDefault="00972D48" w:rsidP="004B0430">
      <w:pPr>
        <w:ind w:firstLine="720"/>
        <w:rPr>
          <w:rFonts w:ascii="Arial" w:hAnsi="Arial" w:cs="Arial"/>
          <w:bCs/>
          <w:color w:val="44546A" w:themeColor="text2"/>
          <w:sz w:val="18"/>
          <w:szCs w:val="20"/>
        </w:rPr>
      </w:pPr>
      <w:r>
        <w:rPr>
          <w:rFonts w:ascii="Arial" w:hAnsi="Arial" w:cs="Arial"/>
          <w:bCs/>
          <w:color w:val="44546A" w:themeColor="text2"/>
          <w:sz w:val="18"/>
          <w:szCs w:val="20"/>
        </w:rPr>
        <w:t>In Summary, there are 4 main goals/enhancements</w:t>
      </w:r>
    </w:p>
    <w:p w14:paraId="235654F6" w14:textId="5582B559" w:rsidR="008D33D9" w:rsidRDefault="008D33D9" w:rsidP="00972D48">
      <w:pPr>
        <w:pStyle w:val="ListParagraph"/>
        <w:numPr>
          <w:ilvl w:val="0"/>
          <w:numId w:val="23"/>
        </w:numPr>
        <w:rPr>
          <w:rFonts w:ascii="Arial" w:hAnsi="Arial" w:cs="Arial"/>
          <w:bCs/>
          <w:color w:val="44546A" w:themeColor="text2"/>
          <w:sz w:val="18"/>
          <w:szCs w:val="20"/>
        </w:rPr>
      </w:pPr>
      <w:r>
        <w:rPr>
          <w:rFonts w:ascii="Arial" w:hAnsi="Arial" w:cs="Arial"/>
          <w:bCs/>
          <w:color w:val="44546A" w:themeColor="text2"/>
          <w:sz w:val="18"/>
          <w:szCs w:val="20"/>
        </w:rPr>
        <w:t>Inventory allocation/consumption</w:t>
      </w:r>
      <w:r w:rsidR="00932389">
        <w:rPr>
          <w:rFonts w:ascii="Arial" w:hAnsi="Arial" w:cs="Arial"/>
          <w:bCs/>
          <w:color w:val="44546A" w:themeColor="text2"/>
          <w:sz w:val="18"/>
          <w:szCs w:val="20"/>
        </w:rPr>
        <w:t xml:space="preserve"> </w:t>
      </w:r>
    </w:p>
    <w:p w14:paraId="5259397D" w14:textId="062E8C68" w:rsidR="00972D48" w:rsidRPr="00972D48" w:rsidRDefault="00972D48" w:rsidP="00972D48">
      <w:pPr>
        <w:pStyle w:val="ListParagraph"/>
        <w:numPr>
          <w:ilvl w:val="0"/>
          <w:numId w:val="23"/>
        </w:numPr>
        <w:rPr>
          <w:rFonts w:ascii="Arial" w:hAnsi="Arial" w:cs="Arial"/>
          <w:bCs/>
          <w:color w:val="44546A" w:themeColor="text2"/>
          <w:sz w:val="18"/>
          <w:szCs w:val="20"/>
        </w:rPr>
      </w:pPr>
      <w:r>
        <w:rPr>
          <w:rFonts w:ascii="Arial" w:hAnsi="Arial" w:cs="Arial"/>
          <w:bCs/>
          <w:color w:val="44546A" w:themeColor="text2"/>
          <w:sz w:val="18"/>
          <w:szCs w:val="20"/>
        </w:rPr>
        <w:t>BOM Comparison</w:t>
      </w:r>
      <w:r w:rsidR="00932389">
        <w:rPr>
          <w:rFonts w:ascii="Arial" w:hAnsi="Arial" w:cs="Arial"/>
          <w:bCs/>
          <w:color w:val="44546A" w:themeColor="text2"/>
          <w:sz w:val="18"/>
          <w:szCs w:val="20"/>
        </w:rPr>
        <w:t xml:space="preserve"> </w:t>
      </w:r>
      <w:r w:rsidR="00932389" w:rsidRPr="00764CDB">
        <w:rPr>
          <w:rFonts w:ascii="Arial" w:hAnsi="Arial" w:cs="Arial"/>
          <w:bCs/>
          <w:color w:val="44546A" w:themeColor="text2"/>
          <w:sz w:val="18"/>
          <w:szCs w:val="20"/>
        </w:rPr>
        <w:t>with</w:t>
      </w:r>
      <w:r w:rsidR="00932389" w:rsidRPr="005B7C73">
        <w:rPr>
          <w:rFonts w:ascii="Arial" w:hAnsi="Arial" w:cs="Arial"/>
          <w:bCs/>
          <w:color w:val="FF0000"/>
          <w:sz w:val="18"/>
          <w:szCs w:val="20"/>
        </w:rPr>
        <w:t xml:space="preserve"> </w:t>
      </w:r>
      <w:r w:rsidR="00932389" w:rsidRPr="00764CDB">
        <w:rPr>
          <w:rFonts w:ascii="Arial" w:hAnsi="Arial" w:cs="Arial"/>
          <w:bCs/>
          <w:color w:val="44546A" w:themeColor="text2"/>
          <w:sz w:val="18"/>
          <w:szCs w:val="20"/>
        </w:rPr>
        <w:t>Matreq</w:t>
      </w:r>
    </w:p>
    <w:p w14:paraId="0F7FBFF6" w14:textId="5F6F49D3" w:rsidR="00972D48" w:rsidRDefault="00972D48" w:rsidP="00B75F75">
      <w:pPr>
        <w:ind w:firstLine="720"/>
        <w:rPr>
          <w:rFonts w:ascii="Arial" w:hAnsi="Arial" w:cs="Arial"/>
          <w:bCs/>
          <w:color w:val="44546A" w:themeColor="text2"/>
          <w:sz w:val="18"/>
          <w:szCs w:val="20"/>
        </w:rPr>
      </w:pPr>
    </w:p>
    <w:p w14:paraId="2CE0624C" w14:textId="68BFA652" w:rsidR="00C91FD2" w:rsidRPr="00C91FD2" w:rsidRDefault="005D0D86" w:rsidP="00C91FD2">
      <w:pPr>
        <w:rPr>
          <w:rFonts w:ascii="Arial" w:hAnsi="Arial" w:cs="Arial"/>
          <w:b/>
          <w:color w:val="44546A" w:themeColor="text2"/>
          <w:sz w:val="18"/>
          <w:szCs w:val="20"/>
        </w:rPr>
      </w:pPr>
      <w:r>
        <w:rPr>
          <w:rFonts w:ascii="Arial" w:hAnsi="Arial" w:cs="Arial"/>
          <w:b/>
          <w:color w:val="44546A" w:themeColor="text2"/>
          <w:sz w:val="18"/>
          <w:szCs w:val="20"/>
        </w:rPr>
        <w:t xml:space="preserve">Enhancement - </w:t>
      </w:r>
      <w:r w:rsidR="00C91FD2" w:rsidRPr="00C91FD2">
        <w:rPr>
          <w:rFonts w:ascii="Arial" w:hAnsi="Arial" w:cs="Arial"/>
          <w:b/>
          <w:color w:val="44546A" w:themeColor="text2"/>
          <w:sz w:val="18"/>
          <w:szCs w:val="20"/>
        </w:rPr>
        <w:t xml:space="preserve">Inventory </w:t>
      </w:r>
      <w:r w:rsidR="00C91FD2">
        <w:rPr>
          <w:rFonts w:ascii="Arial" w:hAnsi="Arial" w:cs="Arial"/>
          <w:b/>
          <w:color w:val="44546A" w:themeColor="text2"/>
          <w:sz w:val="18"/>
          <w:szCs w:val="20"/>
        </w:rPr>
        <w:t>A</w:t>
      </w:r>
      <w:r w:rsidR="00C91FD2" w:rsidRPr="00C91FD2">
        <w:rPr>
          <w:rFonts w:ascii="Arial" w:hAnsi="Arial" w:cs="Arial"/>
          <w:b/>
          <w:color w:val="44546A" w:themeColor="text2"/>
          <w:sz w:val="18"/>
          <w:szCs w:val="20"/>
        </w:rPr>
        <w:t>llocation/</w:t>
      </w:r>
      <w:r w:rsidR="00C91FD2">
        <w:rPr>
          <w:rFonts w:ascii="Arial" w:hAnsi="Arial" w:cs="Arial"/>
          <w:b/>
          <w:color w:val="44546A" w:themeColor="text2"/>
          <w:sz w:val="18"/>
          <w:szCs w:val="20"/>
        </w:rPr>
        <w:t>C</w:t>
      </w:r>
      <w:r w:rsidR="00C91FD2" w:rsidRPr="00C91FD2">
        <w:rPr>
          <w:rFonts w:ascii="Arial" w:hAnsi="Arial" w:cs="Arial"/>
          <w:b/>
          <w:color w:val="44546A" w:themeColor="text2"/>
          <w:sz w:val="18"/>
          <w:szCs w:val="20"/>
        </w:rPr>
        <w:t>onsumption</w:t>
      </w:r>
    </w:p>
    <w:p w14:paraId="3727BA27" w14:textId="308E6042" w:rsidR="00C91FD2" w:rsidRPr="00C71D78" w:rsidRDefault="00C91FD2" w:rsidP="00C91FD2">
      <w:pPr>
        <w:rPr>
          <w:rFonts w:ascii="Arial" w:hAnsi="Arial" w:cs="Arial"/>
          <w:bCs/>
          <w:color w:val="44546A" w:themeColor="text2"/>
          <w:sz w:val="18"/>
          <w:szCs w:val="18"/>
        </w:rPr>
      </w:pPr>
      <w:r w:rsidRPr="00C71D78">
        <w:rPr>
          <w:rFonts w:ascii="Arial" w:hAnsi="Arial" w:cs="Arial"/>
          <w:bCs/>
          <w:color w:val="44546A" w:themeColor="text2"/>
          <w:sz w:val="18"/>
          <w:szCs w:val="18"/>
        </w:rPr>
        <w:t xml:space="preserve">The current system allocates and consumes inventory based on the inventory being associated to a particular </w:t>
      </w:r>
      <w:r>
        <w:rPr>
          <w:rFonts w:ascii="Arial" w:hAnsi="Arial" w:cs="Arial"/>
          <w:bCs/>
          <w:color w:val="44546A" w:themeColor="text2"/>
          <w:sz w:val="18"/>
          <w:szCs w:val="18"/>
        </w:rPr>
        <w:t xml:space="preserve">Work Order </w:t>
      </w:r>
      <w:r w:rsidRPr="00C71D78">
        <w:rPr>
          <w:rFonts w:ascii="Arial" w:hAnsi="Arial" w:cs="Arial"/>
          <w:bCs/>
          <w:color w:val="44546A" w:themeColor="text2"/>
          <w:sz w:val="18"/>
          <w:szCs w:val="18"/>
        </w:rPr>
        <w:t xml:space="preserve">line item. The goal is to expand that function in that it can also be done against the work order as a whole as well as the job </w:t>
      </w:r>
      <w:r w:rsidR="002B7F61" w:rsidRPr="00C71D78">
        <w:rPr>
          <w:rFonts w:ascii="Arial" w:hAnsi="Arial" w:cs="Arial"/>
          <w:bCs/>
          <w:color w:val="44546A" w:themeColor="text2"/>
          <w:sz w:val="18"/>
          <w:szCs w:val="18"/>
        </w:rPr>
        <w:t xml:space="preserve">associated to </w:t>
      </w:r>
      <w:r w:rsidRPr="00C71D78">
        <w:rPr>
          <w:rFonts w:ascii="Arial" w:hAnsi="Arial" w:cs="Arial"/>
          <w:bCs/>
          <w:color w:val="44546A" w:themeColor="text2"/>
          <w:sz w:val="18"/>
          <w:szCs w:val="18"/>
        </w:rPr>
        <w:t>a work order.</w:t>
      </w:r>
    </w:p>
    <w:p w14:paraId="0A1D3B05" w14:textId="31DEDF25" w:rsidR="00C91FD2" w:rsidRDefault="00C91FD2" w:rsidP="00C91FD2">
      <w:pPr>
        <w:rPr>
          <w:rFonts w:ascii="Arial" w:hAnsi="Arial" w:cs="Arial"/>
          <w:bCs/>
          <w:color w:val="44546A" w:themeColor="text2"/>
          <w:sz w:val="18"/>
          <w:szCs w:val="18"/>
        </w:rPr>
      </w:pPr>
      <w:r w:rsidRPr="00C71D78">
        <w:rPr>
          <w:rFonts w:ascii="Arial" w:hAnsi="Arial" w:cs="Arial"/>
          <w:bCs/>
          <w:color w:val="44546A" w:themeColor="text2"/>
          <w:sz w:val="18"/>
          <w:szCs w:val="18"/>
        </w:rPr>
        <w:t>The concept is that in some cases, materials will be purchased for a work order in general and not specific to any line item. Or, the same can be said at the job level.</w:t>
      </w:r>
    </w:p>
    <w:p w14:paraId="4E23631C" w14:textId="18A37D54" w:rsidR="00BC25EF" w:rsidRDefault="00BC25EF" w:rsidP="00C91FD2">
      <w:pPr>
        <w:rPr>
          <w:rFonts w:ascii="Arial" w:hAnsi="Arial" w:cs="Arial"/>
          <w:bCs/>
          <w:color w:val="44546A" w:themeColor="text2"/>
          <w:sz w:val="18"/>
          <w:szCs w:val="18"/>
        </w:rPr>
      </w:pPr>
      <w:r>
        <w:rPr>
          <w:rFonts w:ascii="Arial" w:hAnsi="Arial" w:cs="Arial"/>
          <w:bCs/>
          <w:color w:val="44546A" w:themeColor="text2"/>
          <w:sz w:val="18"/>
          <w:szCs w:val="18"/>
        </w:rPr>
        <w:t>For example, sheet stock. When purchasing and using sheet stock that is custom ordered for a job, it is for the job as a whole. Meaning</w:t>
      </w:r>
    </w:p>
    <w:p w14:paraId="530BD17D" w14:textId="5E8FB4D2" w:rsidR="00BC25EF" w:rsidRDefault="00BC25EF" w:rsidP="00BC25EF">
      <w:pPr>
        <w:pStyle w:val="ListParagraph"/>
        <w:numPr>
          <w:ilvl w:val="0"/>
          <w:numId w:val="26"/>
        </w:numPr>
        <w:rPr>
          <w:rFonts w:ascii="Arial" w:hAnsi="Arial" w:cs="Arial"/>
          <w:bCs/>
          <w:color w:val="44546A" w:themeColor="text2"/>
          <w:sz w:val="18"/>
          <w:szCs w:val="18"/>
        </w:rPr>
      </w:pPr>
      <w:r>
        <w:rPr>
          <w:rFonts w:ascii="Arial" w:hAnsi="Arial" w:cs="Arial"/>
          <w:bCs/>
          <w:color w:val="44546A" w:themeColor="text2"/>
          <w:sz w:val="18"/>
          <w:szCs w:val="18"/>
        </w:rPr>
        <w:t>We purchase 50 sheets for a particular job.</w:t>
      </w:r>
    </w:p>
    <w:p w14:paraId="4A18C99C" w14:textId="28041C56" w:rsidR="00BC25EF" w:rsidRDefault="00BC25EF" w:rsidP="00BC25EF">
      <w:pPr>
        <w:pStyle w:val="ListParagraph"/>
        <w:numPr>
          <w:ilvl w:val="0"/>
          <w:numId w:val="26"/>
        </w:numPr>
        <w:rPr>
          <w:rFonts w:ascii="Arial" w:hAnsi="Arial" w:cs="Arial"/>
          <w:bCs/>
          <w:color w:val="44546A" w:themeColor="text2"/>
          <w:sz w:val="18"/>
          <w:szCs w:val="18"/>
        </w:rPr>
      </w:pPr>
      <w:r>
        <w:rPr>
          <w:rFonts w:ascii="Arial" w:hAnsi="Arial" w:cs="Arial"/>
          <w:bCs/>
          <w:color w:val="44546A" w:themeColor="text2"/>
          <w:sz w:val="18"/>
          <w:szCs w:val="18"/>
        </w:rPr>
        <w:t>Those 50 sheets are enough material + scrap to build all the items on the order.</w:t>
      </w:r>
    </w:p>
    <w:p w14:paraId="40BFD12E" w14:textId="0B7D369C" w:rsidR="00BC25EF" w:rsidRDefault="00BC25EF" w:rsidP="00BC25EF">
      <w:pPr>
        <w:pStyle w:val="ListParagraph"/>
        <w:numPr>
          <w:ilvl w:val="0"/>
          <w:numId w:val="26"/>
        </w:numPr>
        <w:rPr>
          <w:rFonts w:ascii="Arial" w:hAnsi="Arial" w:cs="Arial"/>
          <w:bCs/>
          <w:color w:val="44546A" w:themeColor="text2"/>
          <w:sz w:val="18"/>
          <w:szCs w:val="18"/>
        </w:rPr>
      </w:pPr>
      <w:r>
        <w:rPr>
          <w:rFonts w:ascii="Arial" w:hAnsi="Arial" w:cs="Arial"/>
          <w:bCs/>
          <w:color w:val="44546A" w:themeColor="text2"/>
          <w:sz w:val="18"/>
          <w:szCs w:val="18"/>
        </w:rPr>
        <w:t>The order is then split up into numerous line items.</w:t>
      </w:r>
    </w:p>
    <w:p w14:paraId="5DA4B358" w14:textId="143B0310" w:rsidR="00BC25EF" w:rsidRDefault="00D32AD2" w:rsidP="00BC25EF">
      <w:pPr>
        <w:pStyle w:val="ListParagraph"/>
        <w:numPr>
          <w:ilvl w:val="0"/>
          <w:numId w:val="26"/>
        </w:numPr>
        <w:rPr>
          <w:rFonts w:ascii="Arial" w:hAnsi="Arial" w:cs="Arial"/>
          <w:bCs/>
          <w:color w:val="44546A" w:themeColor="text2"/>
          <w:sz w:val="18"/>
          <w:szCs w:val="18"/>
        </w:rPr>
      </w:pPr>
      <w:r>
        <w:rPr>
          <w:rFonts w:ascii="Arial" w:hAnsi="Arial" w:cs="Arial"/>
          <w:bCs/>
          <w:color w:val="44546A" w:themeColor="text2"/>
          <w:sz w:val="18"/>
          <w:szCs w:val="18"/>
        </w:rPr>
        <w:t>Allocating</w:t>
      </w:r>
      <w:r w:rsidR="00080512">
        <w:rPr>
          <w:rFonts w:ascii="Arial" w:hAnsi="Arial" w:cs="Arial"/>
          <w:bCs/>
          <w:color w:val="44546A" w:themeColor="text2"/>
          <w:sz w:val="18"/>
          <w:szCs w:val="18"/>
        </w:rPr>
        <w:t xml:space="preserve"> some ratio of the 50 sheets to the different line items is difficult.</w:t>
      </w:r>
    </w:p>
    <w:p w14:paraId="25F13B14" w14:textId="1808169D" w:rsidR="00080512" w:rsidRPr="00BC25EF" w:rsidRDefault="00080512" w:rsidP="00BC25EF">
      <w:pPr>
        <w:pStyle w:val="ListParagraph"/>
        <w:numPr>
          <w:ilvl w:val="0"/>
          <w:numId w:val="26"/>
        </w:numPr>
        <w:rPr>
          <w:rFonts w:ascii="Arial" w:hAnsi="Arial" w:cs="Arial"/>
          <w:bCs/>
          <w:color w:val="44546A" w:themeColor="text2"/>
          <w:sz w:val="18"/>
          <w:szCs w:val="18"/>
        </w:rPr>
      </w:pPr>
      <w:r>
        <w:rPr>
          <w:rFonts w:ascii="Arial" w:hAnsi="Arial" w:cs="Arial"/>
          <w:bCs/>
          <w:color w:val="44546A" w:themeColor="text2"/>
          <w:sz w:val="18"/>
          <w:szCs w:val="18"/>
        </w:rPr>
        <w:t>Rather, as each line is completed, it could just dip into the pool of inventory allocated to the work order or JOB itself.</w:t>
      </w:r>
    </w:p>
    <w:p w14:paraId="1E6DE1EB" w14:textId="77777777" w:rsidR="00C91FD2" w:rsidRPr="00C71D78" w:rsidRDefault="00C91FD2" w:rsidP="00C91FD2">
      <w:pPr>
        <w:rPr>
          <w:rFonts w:ascii="Arial" w:hAnsi="Arial" w:cs="Arial"/>
          <w:bCs/>
          <w:color w:val="44546A" w:themeColor="text2"/>
          <w:sz w:val="18"/>
          <w:szCs w:val="18"/>
        </w:rPr>
      </w:pPr>
      <w:r w:rsidRPr="00C71D78">
        <w:rPr>
          <w:rFonts w:ascii="Arial" w:hAnsi="Arial" w:cs="Arial"/>
          <w:bCs/>
          <w:color w:val="44546A" w:themeColor="text2"/>
          <w:sz w:val="18"/>
          <w:szCs w:val="18"/>
        </w:rPr>
        <w:t>The process would be:</w:t>
      </w:r>
    </w:p>
    <w:p w14:paraId="7880C990" w14:textId="390B5298" w:rsidR="00C91FD2" w:rsidRPr="0007453C" w:rsidRDefault="00C91FD2" w:rsidP="00C91FD2">
      <w:pPr>
        <w:rPr>
          <w:rFonts w:ascii="Arial" w:hAnsi="Arial" w:cs="Arial"/>
          <w:b/>
          <w:color w:val="44546A" w:themeColor="text2"/>
          <w:sz w:val="18"/>
          <w:szCs w:val="18"/>
        </w:rPr>
      </w:pPr>
      <w:r w:rsidRPr="0007453C">
        <w:rPr>
          <w:rFonts w:ascii="Arial" w:hAnsi="Arial" w:cs="Arial"/>
          <w:b/>
          <w:color w:val="44546A" w:themeColor="text2"/>
          <w:sz w:val="18"/>
          <w:szCs w:val="18"/>
        </w:rPr>
        <w:t>Allocati</w:t>
      </w:r>
      <w:r w:rsidR="0007453C">
        <w:rPr>
          <w:rFonts w:ascii="Arial" w:hAnsi="Arial" w:cs="Arial"/>
          <w:b/>
          <w:color w:val="44546A" w:themeColor="text2"/>
          <w:sz w:val="18"/>
          <w:szCs w:val="18"/>
        </w:rPr>
        <w:t xml:space="preserve">on Enhancements </w:t>
      </w:r>
    </w:p>
    <w:p w14:paraId="7FC1874E" w14:textId="09583D9C" w:rsidR="00C91FD2" w:rsidRDefault="00C91FD2" w:rsidP="00C91FD2">
      <w:pPr>
        <w:pStyle w:val="ListParagraph"/>
        <w:numPr>
          <w:ilvl w:val="0"/>
          <w:numId w:val="10"/>
        </w:numPr>
        <w:rPr>
          <w:rFonts w:ascii="Arial" w:hAnsi="Arial" w:cs="Arial"/>
          <w:bCs/>
          <w:color w:val="44546A" w:themeColor="text2"/>
          <w:sz w:val="18"/>
          <w:szCs w:val="18"/>
        </w:rPr>
      </w:pPr>
      <w:r w:rsidRPr="00C71D78">
        <w:rPr>
          <w:rFonts w:ascii="Arial" w:hAnsi="Arial" w:cs="Arial"/>
          <w:bCs/>
          <w:color w:val="44546A" w:themeColor="text2"/>
          <w:sz w:val="18"/>
          <w:szCs w:val="18"/>
        </w:rPr>
        <w:t xml:space="preserve">Users </w:t>
      </w:r>
      <w:r w:rsidR="0007453C">
        <w:rPr>
          <w:rFonts w:ascii="Arial" w:hAnsi="Arial" w:cs="Arial"/>
          <w:bCs/>
          <w:color w:val="44546A" w:themeColor="text2"/>
          <w:sz w:val="18"/>
          <w:szCs w:val="18"/>
        </w:rPr>
        <w:t xml:space="preserve">can </w:t>
      </w:r>
      <w:r w:rsidRPr="00C71D78">
        <w:rPr>
          <w:rFonts w:ascii="Arial" w:hAnsi="Arial" w:cs="Arial"/>
          <w:bCs/>
          <w:color w:val="44546A" w:themeColor="text2"/>
          <w:sz w:val="18"/>
          <w:szCs w:val="18"/>
        </w:rPr>
        <w:t>create a purchase order for materials and associate the item to just a work order (leave the line # blank on the PO line).</w:t>
      </w:r>
    </w:p>
    <w:p w14:paraId="19404278" w14:textId="094AFBF3" w:rsidR="00080512" w:rsidRPr="00C71D78" w:rsidRDefault="00080512" w:rsidP="00080512">
      <w:pPr>
        <w:pStyle w:val="ListParagraph"/>
        <w:rPr>
          <w:rFonts w:ascii="Arial" w:hAnsi="Arial" w:cs="Arial"/>
          <w:bCs/>
          <w:color w:val="44546A" w:themeColor="text2"/>
          <w:sz w:val="18"/>
          <w:szCs w:val="18"/>
        </w:rPr>
      </w:pPr>
      <w:r>
        <w:rPr>
          <w:rFonts w:ascii="Arial" w:hAnsi="Arial" w:cs="Arial"/>
          <w:bCs/>
          <w:color w:val="44546A" w:themeColor="text2"/>
          <w:sz w:val="18"/>
          <w:szCs w:val="18"/>
        </w:rPr>
        <w:t>OR</w:t>
      </w:r>
    </w:p>
    <w:p w14:paraId="3E70AE0D" w14:textId="77777777" w:rsidR="00C91FD2" w:rsidRPr="00C71D78" w:rsidRDefault="00C91FD2" w:rsidP="00C91FD2">
      <w:pPr>
        <w:pStyle w:val="ListParagraph"/>
        <w:numPr>
          <w:ilvl w:val="0"/>
          <w:numId w:val="10"/>
        </w:numPr>
        <w:rPr>
          <w:rFonts w:ascii="Arial" w:hAnsi="Arial" w:cs="Arial"/>
          <w:bCs/>
          <w:color w:val="44546A" w:themeColor="text2"/>
          <w:sz w:val="18"/>
          <w:szCs w:val="18"/>
        </w:rPr>
      </w:pPr>
      <w:r w:rsidRPr="00C71D78">
        <w:rPr>
          <w:rFonts w:ascii="Arial" w:hAnsi="Arial" w:cs="Arial"/>
          <w:bCs/>
          <w:color w:val="44546A" w:themeColor="text2"/>
          <w:sz w:val="18"/>
          <w:szCs w:val="18"/>
        </w:rPr>
        <w:t>Users could create a purchase order for materials and associated the item to just a Job # (new column on the PO lines).</w:t>
      </w:r>
    </w:p>
    <w:p w14:paraId="03D2062A" w14:textId="1CB05BBE" w:rsidR="00C91FD2" w:rsidRDefault="00C91FD2" w:rsidP="00C91FD2">
      <w:pPr>
        <w:pStyle w:val="ListParagraph"/>
        <w:numPr>
          <w:ilvl w:val="0"/>
          <w:numId w:val="10"/>
        </w:numPr>
        <w:rPr>
          <w:rFonts w:ascii="Arial" w:hAnsi="Arial" w:cs="Arial"/>
          <w:bCs/>
          <w:color w:val="44546A" w:themeColor="text2"/>
          <w:sz w:val="18"/>
          <w:szCs w:val="18"/>
        </w:rPr>
      </w:pPr>
      <w:r w:rsidRPr="00C71D78">
        <w:rPr>
          <w:rFonts w:ascii="Arial" w:hAnsi="Arial" w:cs="Arial"/>
          <w:bCs/>
          <w:color w:val="44546A" w:themeColor="text2"/>
          <w:sz w:val="18"/>
          <w:szCs w:val="18"/>
        </w:rPr>
        <w:t xml:space="preserve">Transfers </w:t>
      </w:r>
      <w:r w:rsidR="0007453C">
        <w:rPr>
          <w:rFonts w:ascii="Arial" w:hAnsi="Arial" w:cs="Arial"/>
          <w:bCs/>
          <w:color w:val="44546A" w:themeColor="text2"/>
          <w:sz w:val="18"/>
          <w:szCs w:val="18"/>
        </w:rPr>
        <w:t xml:space="preserve">would be enhanced to allow </w:t>
      </w:r>
      <w:r w:rsidRPr="00C71D78">
        <w:rPr>
          <w:rFonts w:ascii="Arial" w:hAnsi="Arial" w:cs="Arial"/>
          <w:bCs/>
          <w:color w:val="44546A" w:themeColor="text2"/>
          <w:sz w:val="18"/>
          <w:szCs w:val="18"/>
        </w:rPr>
        <w:t>user</w:t>
      </w:r>
      <w:r w:rsidR="0007453C">
        <w:rPr>
          <w:rFonts w:ascii="Arial" w:hAnsi="Arial" w:cs="Arial"/>
          <w:bCs/>
          <w:color w:val="44546A" w:themeColor="text2"/>
          <w:sz w:val="18"/>
          <w:szCs w:val="18"/>
        </w:rPr>
        <w:t xml:space="preserve">s to transfer to </w:t>
      </w:r>
      <w:r w:rsidRPr="00C71D78">
        <w:rPr>
          <w:rFonts w:ascii="Arial" w:hAnsi="Arial" w:cs="Arial"/>
          <w:bCs/>
          <w:color w:val="44546A" w:themeColor="text2"/>
          <w:sz w:val="18"/>
          <w:szCs w:val="18"/>
        </w:rPr>
        <w:t>just a Work Order (no line #) or just a Job #.</w:t>
      </w:r>
    </w:p>
    <w:p w14:paraId="34BC3FEC" w14:textId="4CCD59B1" w:rsidR="00080512" w:rsidRPr="00C71D78" w:rsidRDefault="00080512" w:rsidP="00080512">
      <w:pPr>
        <w:pStyle w:val="ListParagraph"/>
        <w:numPr>
          <w:ilvl w:val="1"/>
          <w:numId w:val="10"/>
        </w:numPr>
        <w:rPr>
          <w:rFonts w:ascii="Arial" w:hAnsi="Arial" w:cs="Arial"/>
          <w:bCs/>
          <w:color w:val="44546A" w:themeColor="text2"/>
          <w:sz w:val="18"/>
          <w:szCs w:val="18"/>
        </w:rPr>
      </w:pPr>
      <w:r>
        <w:rPr>
          <w:rFonts w:ascii="Arial" w:hAnsi="Arial" w:cs="Arial"/>
          <w:bCs/>
          <w:color w:val="44546A" w:themeColor="text2"/>
          <w:sz w:val="18"/>
          <w:szCs w:val="18"/>
        </w:rPr>
        <w:t>I believe the current transfer module will not allow transfer to just a header without specifying the detail as well so this would need to be adjusted to allow for this.</w:t>
      </w:r>
    </w:p>
    <w:p w14:paraId="2B4319C7" w14:textId="4C19CD68" w:rsidR="00C91FD2" w:rsidRPr="00C71D78" w:rsidRDefault="00C91FD2" w:rsidP="00C91FD2">
      <w:pPr>
        <w:pStyle w:val="ListParagraph"/>
        <w:numPr>
          <w:ilvl w:val="0"/>
          <w:numId w:val="10"/>
        </w:numPr>
        <w:rPr>
          <w:rFonts w:ascii="Arial" w:hAnsi="Arial" w:cs="Arial"/>
          <w:bCs/>
          <w:color w:val="44546A" w:themeColor="text2"/>
          <w:sz w:val="18"/>
          <w:szCs w:val="18"/>
        </w:rPr>
      </w:pPr>
      <w:r w:rsidRPr="00C71D78">
        <w:rPr>
          <w:rFonts w:ascii="Arial" w:hAnsi="Arial" w:cs="Arial"/>
          <w:bCs/>
          <w:color w:val="44546A" w:themeColor="text2"/>
          <w:sz w:val="18"/>
          <w:szCs w:val="18"/>
        </w:rPr>
        <w:t xml:space="preserve">Adjustments would also need to be </w:t>
      </w:r>
      <w:r w:rsidR="0007453C">
        <w:rPr>
          <w:rFonts w:ascii="Arial" w:hAnsi="Arial" w:cs="Arial"/>
          <w:bCs/>
          <w:color w:val="44546A" w:themeColor="text2"/>
          <w:sz w:val="18"/>
          <w:szCs w:val="18"/>
        </w:rPr>
        <w:t xml:space="preserve">modified </w:t>
      </w:r>
      <w:r w:rsidRPr="00C71D78">
        <w:rPr>
          <w:rFonts w:ascii="Arial" w:hAnsi="Arial" w:cs="Arial"/>
          <w:bCs/>
          <w:color w:val="44546A" w:themeColor="text2"/>
          <w:sz w:val="18"/>
          <w:szCs w:val="18"/>
        </w:rPr>
        <w:t>to handle this scenario.</w:t>
      </w:r>
    </w:p>
    <w:p w14:paraId="4840BAB0" w14:textId="0E2D644C" w:rsidR="00C91FD2" w:rsidRPr="00AD0B25" w:rsidRDefault="00C91FD2" w:rsidP="00C91FD2">
      <w:pPr>
        <w:rPr>
          <w:rFonts w:ascii="Arial" w:hAnsi="Arial" w:cs="Arial"/>
          <w:b/>
          <w:color w:val="44546A" w:themeColor="text2"/>
          <w:sz w:val="18"/>
          <w:szCs w:val="18"/>
        </w:rPr>
      </w:pPr>
      <w:r w:rsidRPr="00AD0B25">
        <w:rPr>
          <w:rFonts w:ascii="Arial" w:hAnsi="Arial" w:cs="Arial"/>
          <w:b/>
          <w:color w:val="44546A" w:themeColor="text2"/>
          <w:sz w:val="18"/>
          <w:szCs w:val="18"/>
        </w:rPr>
        <w:t>Consum</w:t>
      </w:r>
      <w:r w:rsidR="00AD0B25" w:rsidRPr="00AD0B25">
        <w:rPr>
          <w:rFonts w:ascii="Arial" w:hAnsi="Arial" w:cs="Arial"/>
          <w:b/>
          <w:color w:val="44546A" w:themeColor="text2"/>
          <w:sz w:val="18"/>
          <w:szCs w:val="18"/>
        </w:rPr>
        <w:t>ption Enhancements</w:t>
      </w:r>
    </w:p>
    <w:p w14:paraId="7646D224" w14:textId="7674A081" w:rsidR="00C91FD2" w:rsidRPr="00C71D78" w:rsidRDefault="00C91FD2" w:rsidP="00C91FD2">
      <w:pPr>
        <w:pStyle w:val="ListParagraph"/>
        <w:numPr>
          <w:ilvl w:val="0"/>
          <w:numId w:val="11"/>
        </w:numPr>
        <w:rPr>
          <w:rFonts w:ascii="Arial" w:hAnsi="Arial" w:cs="Arial"/>
          <w:bCs/>
          <w:color w:val="44546A" w:themeColor="text2"/>
          <w:sz w:val="18"/>
          <w:szCs w:val="18"/>
        </w:rPr>
      </w:pPr>
      <w:r w:rsidRPr="00C71D78">
        <w:rPr>
          <w:rFonts w:ascii="Arial" w:hAnsi="Arial" w:cs="Arial"/>
          <w:bCs/>
          <w:color w:val="44546A" w:themeColor="text2"/>
          <w:sz w:val="18"/>
          <w:szCs w:val="18"/>
        </w:rPr>
        <w:t>The core logic for consumption of inventory remain</w:t>
      </w:r>
      <w:r w:rsidR="00AD0B25">
        <w:rPr>
          <w:rFonts w:ascii="Arial" w:hAnsi="Arial" w:cs="Arial"/>
          <w:bCs/>
          <w:color w:val="44546A" w:themeColor="text2"/>
          <w:sz w:val="18"/>
          <w:szCs w:val="18"/>
        </w:rPr>
        <w:t xml:space="preserve">s unchanged – the </w:t>
      </w:r>
      <w:r w:rsidRPr="00C71D78">
        <w:rPr>
          <w:rFonts w:ascii="Arial" w:hAnsi="Arial" w:cs="Arial"/>
          <w:bCs/>
          <w:color w:val="44546A" w:themeColor="text2"/>
          <w:sz w:val="18"/>
          <w:szCs w:val="18"/>
        </w:rPr>
        <w:t xml:space="preserve">first thing the system would do is attempt to consume </w:t>
      </w:r>
      <w:r w:rsidR="00F024C8">
        <w:rPr>
          <w:rFonts w:ascii="Arial" w:hAnsi="Arial" w:cs="Arial"/>
          <w:bCs/>
          <w:color w:val="44546A" w:themeColor="text2"/>
          <w:sz w:val="18"/>
          <w:szCs w:val="18"/>
        </w:rPr>
        <w:t>what</w:t>
      </w:r>
      <w:r w:rsidRPr="00C71D78">
        <w:rPr>
          <w:rFonts w:ascii="Arial" w:hAnsi="Arial" w:cs="Arial"/>
          <w:bCs/>
          <w:color w:val="44546A" w:themeColor="text2"/>
          <w:sz w:val="18"/>
          <w:szCs w:val="18"/>
        </w:rPr>
        <w:t xml:space="preserve"> is directly associated to the work order line(s).</w:t>
      </w:r>
    </w:p>
    <w:p w14:paraId="15F8B7FA" w14:textId="1007FCBC" w:rsidR="00C91FD2" w:rsidRDefault="00C91FD2" w:rsidP="00C91FD2">
      <w:pPr>
        <w:pStyle w:val="ListParagraph"/>
        <w:numPr>
          <w:ilvl w:val="0"/>
          <w:numId w:val="11"/>
        </w:numPr>
        <w:rPr>
          <w:rFonts w:ascii="Arial" w:hAnsi="Arial" w:cs="Arial"/>
          <w:bCs/>
          <w:color w:val="44546A" w:themeColor="text2"/>
          <w:sz w:val="18"/>
          <w:szCs w:val="18"/>
        </w:rPr>
      </w:pPr>
      <w:r w:rsidRPr="00C71D78">
        <w:rPr>
          <w:rFonts w:ascii="Arial" w:hAnsi="Arial" w:cs="Arial"/>
          <w:bCs/>
          <w:color w:val="44546A" w:themeColor="text2"/>
          <w:sz w:val="18"/>
          <w:szCs w:val="18"/>
        </w:rPr>
        <w:t>After completing the above</w:t>
      </w:r>
      <w:r w:rsidR="00AD0B25">
        <w:rPr>
          <w:rFonts w:ascii="Arial" w:hAnsi="Arial" w:cs="Arial"/>
          <w:bCs/>
          <w:color w:val="44546A" w:themeColor="text2"/>
          <w:sz w:val="18"/>
          <w:szCs w:val="18"/>
        </w:rPr>
        <w:t xml:space="preserve"> consumption attempt</w:t>
      </w:r>
      <w:r w:rsidRPr="00C71D78">
        <w:rPr>
          <w:rFonts w:ascii="Arial" w:hAnsi="Arial" w:cs="Arial"/>
          <w:bCs/>
          <w:color w:val="44546A" w:themeColor="text2"/>
          <w:sz w:val="18"/>
          <w:szCs w:val="18"/>
        </w:rPr>
        <w:t xml:space="preserve">, the system would determine if more inventory </w:t>
      </w:r>
      <w:r w:rsidR="00F024C8">
        <w:rPr>
          <w:rFonts w:ascii="Arial" w:hAnsi="Arial" w:cs="Arial"/>
          <w:bCs/>
          <w:color w:val="44546A" w:themeColor="text2"/>
          <w:sz w:val="18"/>
          <w:szCs w:val="18"/>
        </w:rPr>
        <w:t xml:space="preserve">is </w:t>
      </w:r>
      <w:r w:rsidRPr="00C71D78">
        <w:rPr>
          <w:rFonts w:ascii="Arial" w:hAnsi="Arial" w:cs="Arial"/>
          <w:bCs/>
          <w:color w:val="44546A" w:themeColor="text2"/>
          <w:sz w:val="18"/>
          <w:szCs w:val="18"/>
        </w:rPr>
        <w:t xml:space="preserve">required to build the item in question. </w:t>
      </w:r>
      <w:r w:rsidR="0066747B">
        <w:rPr>
          <w:rFonts w:ascii="Arial" w:hAnsi="Arial" w:cs="Arial"/>
          <w:bCs/>
          <w:color w:val="44546A" w:themeColor="text2"/>
          <w:sz w:val="18"/>
          <w:szCs w:val="18"/>
        </w:rPr>
        <w:t xml:space="preserve">If </w:t>
      </w:r>
      <w:r w:rsidR="00F024C8">
        <w:rPr>
          <w:rFonts w:ascii="Arial" w:hAnsi="Arial" w:cs="Arial"/>
          <w:bCs/>
          <w:color w:val="44546A" w:themeColor="text2"/>
          <w:sz w:val="18"/>
          <w:szCs w:val="18"/>
        </w:rPr>
        <w:t>t</w:t>
      </w:r>
      <w:r w:rsidR="0066747B">
        <w:rPr>
          <w:rFonts w:ascii="Arial" w:hAnsi="Arial" w:cs="Arial"/>
          <w:bCs/>
          <w:color w:val="44546A" w:themeColor="text2"/>
          <w:sz w:val="18"/>
          <w:szCs w:val="18"/>
        </w:rPr>
        <w:t>here is</w:t>
      </w:r>
      <w:r w:rsidR="00080512">
        <w:rPr>
          <w:rFonts w:ascii="Arial" w:hAnsi="Arial" w:cs="Arial"/>
          <w:bCs/>
          <w:color w:val="44546A" w:themeColor="text2"/>
          <w:sz w:val="18"/>
          <w:szCs w:val="18"/>
        </w:rPr>
        <w:t>,</w:t>
      </w:r>
      <w:r w:rsidR="0066747B">
        <w:rPr>
          <w:rFonts w:ascii="Arial" w:hAnsi="Arial" w:cs="Arial"/>
          <w:bCs/>
          <w:color w:val="44546A" w:themeColor="text2"/>
          <w:sz w:val="18"/>
          <w:szCs w:val="18"/>
        </w:rPr>
        <w:t xml:space="preserve"> then t</w:t>
      </w:r>
      <w:r w:rsidRPr="00C71D78">
        <w:rPr>
          <w:rFonts w:ascii="Arial" w:hAnsi="Arial" w:cs="Arial"/>
          <w:bCs/>
          <w:color w:val="44546A" w:themeColor="text2"/>
          <w:sz w:val="18"/>
          <w:szCs w:val="18"/>
        </w:rPr>
        <w:t xml:space="preserve">he system would </w:t>
      </w:r>
      <w:r w:rsidR="00080512">
        <w:rPr>
          <w:rFonts w:ascii="Arial" w:hAnsi="Arial" w:cs="Arial"/>
          <w:bCs/>
          <w:color w:val="44546A" w:themeColor="text2"/>
          <w:sz w:val="18"/>
          <w:szCs w:val="18"/>
        </w:rPr>
        <w:t>look to the WO header.</w:t>
      </w:r>
    </w:p>
    <w:p w14:paraId="1D776F39" w14:textId="3C2FC26B" w:rsidR="00080512" w:rsidRDefault="00080512" w:rsidP="00080512">
      <w:pPr>
        <w:pStyle w:val="ListParagraph"/>
        <w:numPr>
          <w:ilvl w:val="1"/>
          <w:numId w:val="11"/>
        </w:numPr>
        <w:rPr>
          <w:rFonts w:ascii="Arial" w:hAnsi="Arial" w:cs="Arial"/>
          <w:bCs/>
          <w:color w:val="44546A" w:themeColor="text2"/>
          <w:sz w:val="18"/>
          <w:szCs w:val="18"/>
        </w:rPr>
      </w:pPr>
      <w:r>
        <w:rPr>
          <w:rFonts w:ascii="Arial" w:hAnsi="Arial" w:cs="Arial"/>
          <w:bCs/>
          <w:color w:val="44546A" w:themeColor="text2"/>
          <w:sz w:val="18"/>
          <w:szCs w:val="18"/>
        </w:rPr>
        <w:t>If inventory is found at the header level, the system would create an automatic approved transfer to move the items and qty of those items to the Detail Line.</w:t>
      </w:r>
    </w:p>
    <w:p w14:paraId="0F426A20" w14:textId="43FE7E83" w:rsidR="00080512" w:rsidRPr="00C71D78" w:rsidRDefault="00080512" w:rsidP="00080512">
      <w:pPr>
        <w:pStyle w:val="ListParagraph"/>
        <w:numPr>
          <w:ilvl w:val="1"/>
          <w:numId w:val="11"/>
        </w:numPr>
        <w:rPr>
          <w:rFonts w:ascii="Arial" w:hAnsi="Arial" w:cs="Arial"/>
          <w:bCs/>
          <w:color w:val="44546A" w:themeColor="text2"/>
          <w:sz w:val="18"/>
          <w:szCs w:val="18"/>
        </w:rPr>
      </w:pPr>
      <w:r>
        <w:rPr>
          <w:rFonts w:ascii="Arial" w:hAnsi="Arial" w:cs="Arial"/>
          <w:bCs/>
          <w:color w:val="44546A" w:themeColor="text2"/>
          <w:sz w:val="18"/>
          <w:szCs w:val="18"/>
        </w:rPr>
        <w:t>The system could then redo the WO completion as per core</w:t>
      </w:r>
    </w:p>
    <w:p w14:paraId="01B69FE8" w14:textId="15484B2C" w:rsidR="00C91FD2" w:rsidRDefault="00C91FD2" w:rsidP="00C91FD2">
      <w:pPr>
        <w:pStyle w:val="ListParagraph"/>
        <w:numPr>
          <w:ilvl w:val="0"/>
          <w:numId w:val="11"/>
        </w:numPr>
        <w:rPr>
          <w:rFonts w:ascii="Arial" w:hAnsi="Arial" w:cs="Arial"/>
          <w:bCs/>
          <w:color w:val="44546A" w:themeColor="text2"/>
          <w:sz w:val="18"/>
          <w:szCs w:val="18"/>
        </w:rPr>
      </w:pPr>
      <w:r w:rsidRPr="00C71D78">
        <w:rPr>
          <w:rFonts w:ascii="Arial" w:hAnsi="Arial" w:cs="Arial"/>
          <w:bCs/>
          <w:color w:val="44546A" w:themeColor="text2"/>
          <w:sz w:val="18"/>
          <w:szCs w:val="18"/>
        </w:rPr>
        <w:t>After the completion of the above, if there is still more inventory required to build the item in question, the system would now start to look for inventory allocated to the job # (if there is a job # for that work order).</w:t>
      </w:r>
    </w:p>
    <w:p w14:paraId="117899D3" w14:textId="0E2E7C91" w:rsidR="00080512" w:rsidRDefault="00080512" w:rsidP="00080512">
      <w:pPr>
        <w:pStyle w:val="ListParagraph"/>
        <w:numPr>
          <w:ilvl w:val="1"/>
          <w:numId w:val="11"/>
        </w:numPr>
        <w:rPr>
          <w:rFonts w:ascii="Arial" w:hAnsi="Arial" w:cs="Arial"/>
          <w:bCs/>
          <w:color w:val="44546A" w:themeColor="text2"/>
          <w:sz w:val="18"/>
          <w:szCs w:val="18"/>
        </w:rPr>
      </w:pPr>
      <w:r>
        <w:rPr>
          <w:rFonts w:ascii="Arial" w:hAnsi="Arial" w:cs="Arial"/>
          <w:bCs/>
          <w:color w:val="44546A" w:themeColor="text2"/>
          <w:sz w:val="18"/>
          <w:szCs w:val="18"/>
        </w:rPr>
        <w:t>As above, the system would create an automatic transfer to move materials from the job to the WO + Line detail that is completing.</w:t>
      </w:r>
    </w:p>
    <w:p w14:paraId="286D8AB6" w14:textId="0D6F3F43" w:rsidR="00080512" w:rsidRDefault="00080512" w:rsidP="00080512">
      <w:pPr>
        <w:pStyle w:val="ListParagraph"/>
        <w:rPr>
          <w:rFonts w:ascii="Arial" w:hAnsi="Arial" w:cs="Arial"/>
          <w:bCs/>
          <w:color w:val="44546A" w:themeColor="text2"/>
          <w:sz w:val="18"/>
          <w:szCs w:val="18"/>
        </w:rPr>
      </w:pPr>
    </w:p>
    <w:p w14:paraId="7FDAAA54" w14:textId="15C0A976" w:rsidR="00080512" w:rsidRDefault="00080512" w:rsidP="00080512">
      <w:pPr>
        <w:pStyle w:val="ListParagraph"/>
        <w:rPr>
          <w:rFonts w:ascii="Arial" w:hAnsi="Arial" w:cs="Arial"/>
          <w:bCs/>
          <w:color w:val="44546A" w:themeColor="text2"/>
          <w:sz w:val="18"/>
          <w:szCs w:val="18"/>
        </w:rPr>
      </w:pPr>
      <w:r>
        <w:rPr>
          <w:rFonts w:ascii="Arial" w:hAnsi="Arial" w:cs="Arial"/>
          <w:bCs/>
          <w:color w:val="44546A" w:themeColor="text2"/>
          <w:sz w:val="18"/>
          <w:szCs w:val="18"/>
        </w:rPr>
        <w:t>NOTE: we are attempting to use all the core features of OrderStream with just adding in automatic transfers of materials.</w:t>
      </w:r>
    </w:p>
    <w:p w14:paraId="6714A629" w14:textId="77777777" w:rsidR="00080512" w:rsidRDefault="00080512" w:rsidP="00080512">
      <w:pPr>
        <w:pStyle w:val="ListParagraph"/>
        <w:rPr>
          <w:rFonts w:ascii="Arial" w:hAnsi="Arial" w:cs="Arial"/>
          <w:bCs/>
          <w:color w:val="44546A" w:themeColor="text2"/>
          <w:sz w:val="18"/>
          <w:szCs w:val="18"/>
        </w:rPr>
      </w:pPr>
    </w:p>
    <w:p w14:paraId="61275F5F" w14:textId="1B31BEE1" w:rsidR="00D62CA3" w:rsidRDefault="00C91FD2" w:rsidP="00C91FD2">
      <w:pPr>
        <w:pStyle w:val="ListParagraph"/>
        <w:numPr>
          <w:ilvl w:val="0"/>
          <w:numId w:val="11"/>
        </w:numPr>
        <w:rPr>
          <w:rFonts w:ascii="Arial" w:hAnsi="Arial" w:cs="Arial"/>
          <w:bCs/>
          <w:color w:val="44546A" w:themeColor="text2"/>
          <w:sz w:val="18"/>
          <w:szCs w:val="18"/>
        </w:rPr>
      </w:pPr>
      <w:r w:rsidRPr="00D62CA3">
        <w:rPr>
          <w:rFonts w:ascii="Arial" w:hAnsi="Arial" w:cs="Arial"/>
          <w:bCs/>
          <w:color w:val="44546A" w:themeColor="text2"/>
          <w:sz w:val="18"/>
          <w:szCs w:val="18"/>
        </w:rPr>
        <w:t>If after all the above is completed and there is still inventory required, the system would warn/inform the user that there is insufficient inventory for work order completion.</w:t>
      </w:r>
      <w:r w:rsidR="00D62CA3" w:rsidRPr="00D62CA3">
        <w:rPr>
          <w:rFonts w:ascii="Arial" w:hAnsi="Arial" w:cs="Arial"/>
          <w:bCs/>
          <w:color w:val="44546A" w:themeColor="text2"/>
          <w:sz w:val="18"/>
          <w:szCs w:val="18"/>
        </w:rPr>
        <w:t xml:space="preserve"> </w:t>
      </w:r>
    </w:p>
    <w:p w14:paraId="5E747B41" w14:textId="36818DF7" w:rsidR="00080512" w:rsidRDefault="00080512" w:rsidP="00080512">
      <w:pPr>
        <w:pStyle w:val="ListParagraph"/>
        <w:numPr>
          <w:ilvl w:val="1"/>
          <w:numId w:val="11"/>
        </w:numPr>
        <w:rPr>
          <w:rFonts w:ascii="Arial" w:hAnsi="Arial" w:cs="Arial"/>
          <w:bCs/>
          <w:color w:val="44546A" w:themeColor="text2"/>
          <w:sz w:val="18"/>
          <w:szCs w:val="18"/>
        </w:rPr>
      </w:pPr>
      <w:r>
        <w:rPr>
          <w:rFonts w:ascii="Arial" w:hAnsi="Arial" w:cs="Arial"/>
          <w:bCs/>
          <w:color w:val="44546A" w:themeColor="text2"/>
          <w:sz w:val="18"/>
          <w:szCs w:val="18"/>
        </w:rPr>
        <w:t>This would be the same process in core that warns the user that there is insufficient inventory.</w:t>
      </w:r>
    </w:p>
    <w:p w14:paraId="53D7EB2F" w14:textId="77777777" w:rsidR="00080512" w:rsidRDefault="00080512" w:rsidP="00080512">
      <w:pPr>
        <w:rPr>
          <w:rFonts w:ascii="Arial" w:hAnsi="Arial" w:cs="Arial"/>
          <w:bCs/>
          <w:color w:val="44546A" w:themeColor="text2"/>
          <w:sz w:val="18"/>
          <w:szCs w:val="18"/>
        </w:rPr>
      </w:pPr>
      <w:r>
        <w:rPr>
          <w:rFonts w:ascii="Arial" w:hAnsi="Arial" w:cs="Arial"/>
          <w:bCs/>
          <w:color w:val="44546A" w:themeColor="text2"/>
          <w:sz w:val="18"/>
          <w:szCs w:val="18"/>
        </w:rPr>
        <w:t>NOTE:</w:t>
      </w:r>
    </w:p>
    <w:p w14:paraId="79BADD7C" w14:textId="5398E80B" w:rsidR="00080512" w:rsidRDefault="00080512" w:rsidP="00080512">
      <w:pPr>
        <w:rPr>
          <w:rFonts w:ascii="Arial" w:hAnsi="Arial" w:cs="Arial"/>
          <w:bCs/>
          <w:color w:val="44546A" w:themeColor="text2"/>
          <w:sz w:val="18"/>
          <w:szCs w:val="18"/>
        </w:rPr>
      </w:pPr>
      <w:r>
        <w:rPr>
          <w:rFonts w:ascii="Arial" w:hAnsi="Arial" w:cs="Arial"/>
          <w:bCs/>
          <w:color w:val="44546A" w:themeColor="text2"/>
          <w:sz w:val="18"/>
          <w:szCs w:val="18"/>
        </w:rPr>
        <w:t>The above process will cause 2 possible inventory issues.</w:t>
      </w:r>
    </w:p>
    <w:p w14:paraId="2C0AD5D9" w14:textId="5D461DDC" w:rsidR="00080512" w:rsidRDefault="00080512" w:rsidP="00080512">
      <w:pPr>
        <w:pStyle w:val="ListParagraph"/>
        <w:numPr>
          <w:ilvl w:val="0"/>
          <w:numId w:val="27"/>
        </w:numPr>
        <w:rPr>
          <w:rFonts w:ascii="Arial" w:hAnsi="Arial" w:cs="Arial"/>
          <w:bCs/>
          <w:color w:val="44546A" w:themeColor="text2"/>
          <w:sz w:val="18"/>
          <w:szCs w:val="18"/>
        </w:rPr>
      </w:pPr>
      <w:r>
        <w:rPr>
          <w:rFonts w:ascii="Arial" w:hAnsi="Arial" w:cs="Arial"/>
          <w:bCs/>
          <w:color w:val="44546A" w:themeColor="text2"/>
          <w:sz w:val="18"/>
          <w:szCs w:val="18"/>
        </w:rPr>
        <w:t>Left over materials associated to a WO Header</w:t>
      </w:r>
    </w:p>
    <w:p w14:paraId="65F46B18" w14:textId="08C500E4" w:rsidR="00080512" w:rsidRDefault="00080512" w:rsidP="00080512">
      <w:pPr>
        <w:pStyle w:val="ListParagraph"/>
        <w:numPr>
          <w:ilvl w:val="2"/>
          <w:numId w:val="27"/>
        </w:numPr>
        <w:rPr>
          <w:rFonts w:ascii="Arial" w:hAnsi="Arial" w:cs="Arial"/>
          <w:bCs/>
          <w:color w:val="44546A" w:themeColor="text2"/>
          <w:sz w:val="18"/>
          <w:szCs w:val="18"/>
        </w:rPr>
      </w:pPr>
      <w:r>
        <w:rPr>
          <w:rFonts w:ascii="Arial" w:hAnsi="Arial" w:cs="Arial"/>
          <w:bCs/>
          <w:color w:val="44546A" w:themeColor="text2"/>
          <w:sz w:val="18"/>
          <w:szCs w:val="18"/>
        </w:rPr>
        <w:t xml:space="preserve">To handle this, when the last WO line is being closed and that closure would </w:t>
      </w:r>
      <w:r w:rsidR="00591404">
        <w:rPr>
          <w:rFonts w:ascii="Arial" w:hAnsi="Arial" w:cs="Arial"/>
          <w:bCs/>
          <w:color w:val="44546A" w:themeColor="text2"/>
          <w:sz w:val="18"/>
          <w:szCs w:val="18"/>
        </w:rPr>
        <w:t>deem</w:t>
      </w:r>
      <w:r>
        <w:rPr>
          <w:rFonts w:ascii="Arial" w:hAnsi="Arial" w:cs="Arial"/>
          <w:bCs/>
          <w:color w:val="44546A" w:themeColor="text2"/>
          <w:sz w:val="18"/>
          <w:szCs w:val="18"/>
        </w:rPr>
        <w:t xml:space="preserve"> the entire WO as completed, the system must consume all remaining inventory associated to the WO header.</w:t>
      </w:r>
    </w:p>
    <w:p w14:paraId="357BD386" w14:textId="6E21D822" w:rsidR="00080512" w:rsidRDefault="00080512" w:rsidP="00080512">
      <w:pPr>
        <w:pStyle w:val="ListParagraph"/>
        <w:numPr>
          <w:ilvl w:val="2"/>
          <w:numId w:val="27"/>
        </w:numPr>
        <w:rPr>
          <w:rFonts w:ascii="Arial" w:hAnsi="Arial" w:cs="Arial"/>
          <w:bCs/>
          <w:color w:val="44546A" w:themeColor="text2"/>
          <w:sz w:val="18"/>
          <w:szCs w:val="18"/>
        </w:rPr>
      </w:pPr>
      <w:r>
        <w:rPr>
          <w:rFonts w:ascii="Arial" w:hAnsi="Arial" w:cs="Arial"/>
          <w:bCs/>
          <w:color w:val="44546A" w:themeColor="text2"/>
          <w:sz w:val="18"/>
          <w:szCs w:val="18"/>
        </w:rPr>
        <w:t xml:space="preserve">This may result in the last line being completed to have an extreme cost variance between standard and actual. However, the reality is that the materials </w:t>
      </w:r>
      <w:proofErr w:type="gramStart"/>
      <w:r>
        <w:rPr>
          <w:rFonts w:ascii="Arial" w:hAnsi="Arial" w:cs="Arial"/>
          <w:bCs/>
          <w:color w:val="44546A" w:themeColor="text2"/>
          <w:sz w:val="18"/>
          <w:szCs w:val="18"/>
        </w:rPr>
        <w:t>where</w:t>
      </w:r>
      <w:proofErr w:type="gramEnd"/>
      <w:r>
        <w:rPr>
          <w:rFonts w:ascii="Arial" w:hAnsi="Arial" w:cs="Arial"/>
          <w:bCs/>
          <w:color w:val="44546A" w:themeColor="text2"/>
          <w:sz w:val="18"/>
          <w:szCs w:val="18"/>
        </w:rPr>
        <w:t xml:space="preserve"> used at some point on that WO. </w:t>
      </w:r>
      <w:proofErr w:type="gramStart"/>
      <w:r>
        <w:rPr>
          <w:rFonts w:ascii="Arial" w:hAnsi="Arial" w:cs="Arial"/>
          <w:bCs/>
          <w:color w:val="44546A" w:themeColor="text2"/>
          <w:sz w:val="18"/>
          <w:szCs w:val="18"/>
        </w:rPr>
        <w:t>So</w:t>
      </w:r>
      <w:proofErr w:type="gramEnd"/>
      <w:r>
        <w:rPr>
          <w:rFonts w:ascii="Arial" w:hAnsi="Arial" w:cs="Arial"/>
          <w:bCs/>
          <w:color w:val="44546A" w:themeColor="text2"/>
          <w:sz w:val="18"/>
          <w:szCs w:val="18"/>
        </w:rPr>
        <w:t xml:space="preserve"> the costs for the WO will be correct, just not at </w:t>
      </w:r>
      <w:proofErr w:type="spellStart"/>
      <w:r>
        <w:rPr>
          <w:rFonts w:ascii="Arial" w:hAnsi="Arial" w:cs="Arial"/>
          <w:bCs/>
          <w:color w:val="44546A" w:themeColor="text2"/>
          <w:sz w:val="18"/>
          <w:szCs w:val="18"/>
        </w:rPr>
        <w:t>a</w:t>
      </w:r>
      <w:proofErr w:type="spellEnd"/>
      <w:r>
        <w:rPr>
          <w:rFonts w:ascii="Arial" w:hAnsi="Arial" w:cs="Arial"/>
          <w:bCs/>
          <w:color w:val="44546A" w:themeColor="text2"/>
          <w:sz w:val="18"/>
          <w:szCs w:val="18"/>
        </w:rPr>
        <w:t xml:space="preserve"> item by item level.</w:t>
      </w:r>
    </w:p>
    <w:p w14:paraId="5E840F7B" w14:textId="6BB37F79" w:rsidR="00080512" w:rsidRPr="00080512" w:rsidRDefault="00080512" w:rsidP="00080512">
      <w:pPr>
        <w:pStyle w:val="ListParagraph"/>
        <w:numPr>
          <w:ilvl w:val="2"/>
          <w:numId w:val="27"/>
        </w:numPr>
        <w:rPr>
          <w:rFonts w:ascii="Arial" w:hAnsi="Arial" w:cs="Arial"/>
          <w:bCs/>
          <w:color w:val="44546A" w:themeColor="text2"/>
          <w:sz w:val="18"/>
          <w:szCs w:val="18"/>
        </w:rPr>
      </w:pPr>
      <w:r>
        <w:rPr>
          <w:rFonts w:ascii="Arial" w:hAnsi="Arial" w:cs="Arial"/>
          <w:bCs/>
          <w:color w:val="44546A" w:themeColor="text2"/>
          <w:sz w:val="18"/>
          <w:szCs w:val="18"/>
        </w:rPr>
        <w:t>The system would need to prompt the user to let them know that all excess materials are going to be consumed and if they would like to continue or not.</w:t>
      </w:r>
    </w:p>
    <w:p w14:paraId="338ED7E5" w14:textId="5D593ED6" w:rsidR="00080512" w:rsidRDefault="00080512" w:rsidP="00080512">
      <w:pPr>
        <w:pStyle w:val="ListParagraph"/>
        <w:numPr>
          <w:ilvl w:val="0"/>
          <w:numId w:val="27"/>
        </w:numPr>
        <w:rPr>
          <w:rFonts w:ascii="Arial" w:hAnsi="Arial" w:cs="Arial"/>
          <w:bCs/>
          <w:color w:val="44546A" w:themeColor="text2"/>
          <w:sz w:val="18"/>
          <w:szCs w:val="18"/>
        </w:rPr>
      </w:pPr>
      <w:r>
        <w:rPr>
          <w:rFonts w:ascii="Arial" w:hAnsi="Arial" w:cs="Arial"/>
          <w:bCs/>
          <w:color w:val="44546A" w:themeColor="text2"/>
          <w:sz w:val="18"/>
          <w:szCs w:val="18"/>
        </w:rPr>
        <w:t>Left over materials associated to a JOB</w:t>
      </w:r>
    </w:p>
    <w:p w14:paraId="43CC787A" w14:textId="47BA9FB5" w:rsidR="00080512" w:rsidRDefault="00080512" w:rsidP="00080512">
      <w:pPr>
        <w:pStyle w:val="ListParagraph"/>
        <w:numPr>
          <w:ilvl w:val="2"/>
          <w:numId w:val="27"/>
        </w:numPr>
        <w:rPr>
          <w:rFonts w:ascii="Arial" w:hAnsi="Arial" w:cs="Arial"/>
          <w:bCs/>
          <w:color w:val="44546A" w:themeColor="text2"/>
          <w:sz w:val="18"/>
          <w:szCs w:val="18"/>
        </w:rPr>
      </w:pPr>
      <w:r>
        <w:rPr>
          <w:rFonts w:ascii="Arial" w:hAnsi="Arial" w:cs="Arial"/>
          <w:bCs/>
          <w:color w:val="44546A" w:themeColor="text2"/>
          <w:sz w:val="18"/>
          <w:szCs w:val="18"/>
        </w:rPr>
        <w:t>The same process would exist here.</w:t>
      </w:r>
    </w:p>
    <w:p w14:paraId="5D8DD0D2" w14:textId="1D2BD656" w:rsidR="00080512" w:rsidRDefault="00591404" w:rsidP="00080512">
      <w:pPr>
        <w:pStyle w:val="ListParagraph"/>
        <w:numPr>
          <w:ilvl w:val="2"/>
          <w:numId w:val="27"/>
        </w:numPr>
        <w:rPr>
          <w:rFonts w:ascii="Arial" w:hAnsi="Arial" w:cs="Arial"/>
          <w:bCs/>
          <w:color w:val="44546A" w:themeColor="text2"/>
          <w:sz w:val="18"/>
          <w:szCs w:val="18"/>
        </w:rPr>
      </w:pPr>
      <w:r>
        <w:rPr>
          <w:rFonts w:ascii="Arial" w:hAnsi="Arial" w:cs="Arial"/>
          <w:bCs/>
          <w:color w:val="44546A" w:themeColor="text2"/>
          <w:sz w:val="18"/>
          <w:szCs w:val="18"/>
        </w:rPr>
        <w:t xml:space="preserve">If a WO is being completed and that will indicate that the WO is complete and there are no other open </w:t>
      </w:r>
      <w:proofErr w:type="gramStart"/>
      <w:r>
        <w:rPr>
          <w:rFonts w:ascii="Arial" w:hAnsi="Arial" w:cs="Arial"/>
          <w:bCs/>
          <w:color w:val="44546A" w:themeColor="text2"/>
          <w:sz w:val="18"/>
          <w:szCs w:val="18"/>
        </w:rPr>
        <w:t>WO’s</w:t>
      </w:r>
      <w:proofErr w:type="gramEnd"/>
      <w:r>
        <w:rPr>
          <w:rFonts w:ascii="Arial" w:hAnsi="Arial" w:cs="Arial"/>
          <w:bCs/>
          <w:color w:val="44546A" w:themeColor="text2"/>
          <w:sz w:val="18"/>
          <w:szCs w:val="18"/>
        </w:rPr>
        <w:t xml:space="preserve"> on the JOB, the user would be prompted.</w:t>
      </w:r>
    </w:p>
    <w:p w14:paraId="35CA5338" w14:textId="192A7FAF" w:rsidR="00591404" w:rsidRDefault="00591404" w:rsidP="00080512">
      <w:pPr>
        <w:pStyle w:val="ListParagraph"/>
        <w:numPr>
          <w:ilvl w:val="2"/>
          <w:numId w:val="27"/>
        </w:numPr>
        <w:rPr>
          <w:rFonts w:ascii="Arial" w:hAnsi="Arial" w:cs="Arial"/>
          <w:bCs/>
          <w:color w:val="44546A" w:themeColor="text2"/>
          <w:sz w:val="18"/>
          <w:szCs w:val="18"/>
        </w:rPr>
      </w:pPr>
      <w:r>
        <w:rPr>
          <w:rFonts w:ascii="Arial" w:hAnsi="Arial" w:cs="Arial"/>
          <w:bCs/>
          <w:color w:val="44546A" w:themeColor="text2"/>
          <w:sz w:val="18"/>
          <w:szCs w:val="18"/>
        </w:rPr>
        <w:t>In this scenario however, the user needs the ability to tell it to not consume the remaining inventory associated to the JOB.</w:t>
      </w:r>
    </w:p>
    <w:p w14:paraId="0E71294E" w14:textId="0CC02D8E" w:rsidR="00591404" w:rsidRDefault="00591404" w:rsidP="00591404">
      <w:pPr>
        <w:pStyle w:val="ListParagraph"/>
        <w:numPr>
          <w:ilvl w:val="3"/>
          <w:numId w:val="27"/>
        </w:numPr>
        <w:rPr>
          <w:rFonts w:ascii="Arial" w:hAnsi="Arial" w:cs="Arial"/>
          <w:bCs/>
          <w:color w:val="44546A" w:themeColor="text2"/>
          <w:sz w:val="18"/>
          <w:szCs w:val="18"/>
        </w:rPr>
      </w:pPr>
      <w:r>
        <w:rPr>
          <w:rFonts w:ascii="Arial" w:hAnsi="Arial" w:cs="Arial"/>
          <w:bCs/>
          <w:color w:val="44546A" w:themeColor="text2"/>
          <w:sz w:val="18"/>
          <w:szCs w:val="18"/>
        </w:rPr>
        <w:t xml:space="preserve">The reason for this as that there may be more WO’s coming but just don’t </w:t>
      </w:r>
      <w:proofErr w:type="gramStart"/>
      <w:r>
        <w:rPr>
          <w:rFonts w:ascii="Arial" w:hAnsi="Arial" w:cs="Arial"/>
          <w:bCs/>
          <w:color w:val="44546A" w:themeColor="text2"/>
          <w:sz w:val="18"/>
          <w:szCs w:val="18"/>
        </w:rPr>
        <w:t>exists</w:t>
      </w:r>
      <w:proofErr w:type="gramEnd"/>
      <w:r>
        <w:rPr>
          <w:rFonts w:ascii="Arial" w:hAnsi="Arial" w:cs="Arial"/>
          <w:bCs/>
          <w:color w:val="44546A" w:themeColor="text2"/>
          <w:sz w:val="18"/>
          <w:szCs w:val="18"/>
        </w:rPr>
        <w:t xml:space="preserve"> yet.</w:t>
      </w:r>
    </w:p>
    <w:p w14:paraId="43A04B5F" w14:textId="4682EC8A" w:rsidR="00591404" w:rsidRPr="00080512" w:rsidRDefault="00591404" w:rsidP="00591404">
      <w:pPr>
        <w:pStyle w:val="ListParagraph"/>
        <w:numPr>
          <w:ilvl w:val="3"/>
          <w:numId w:val="27"/>
        </w:numPr>
        <w:rPr>
          <w:rFonts w:ascii="Arial" w:hAnsi="Arial" w:cs="Arial"/>
          <w:bCs/>
          <w:color w:val="44546A" w:themeColor="text2"/>
          <w:sz w:val="18"/>
          <w:szCs w:val="18"/>
        </w:rPr>
      </w:pPr>
      <w:r>
        <w:rPr>
          <w:rFonts w:ascii="Arial" w:hAnsi="Arial" w:cs="Arial"/>
          <w:bCs/>
          <w:color w:val="44546A" w:themeColor="text2"/>
          <w:sz w:val="18"/>
          <w:szCs w:val="18"/>
        </w:rPr>
        <w:t>Archmill will be responsible to correct the inventory in this case.</w:t>
      </w:r>
    </w:p>
    <w:p w14:paraId="4DE031B9" w14:textId="71912B67" w:rsidR="00C91FD2" w:rsidRPr="008D33D9" w:rsidRDefault="007E3D12" w:rsidP="0065751B">
      <w:pPr>
        <w:rPr>
          <w:rFonts w:ascii="Arial" w:hAnsi="Arial" w:cs="Arial"/>
          <w:b/>
          <w:color w:val="44546A" w:themeColor="text2"/>
          <w:sz w:val="18"/>
          <w:szCs w:val="20"/>
        </w:rPr>
      </w:pPr>
      <w:r w:rsidRPr="008D33D9">
        <w:rPr>
          <w:rFonts w:ascii="Arial" w:hAnsi="Arial" w:cs="Arial"/>
          <w:b/>
          <w:color w:val="44546A" w:themeColor="text2"/>
          <w:sz w:val="18"/>
          <w:szCs w:val="20"/>
        </w:rPr>
        <w:t xml:space="preserve">Enhancement </w:t>
      </w:r>
      <w:r w:rsidR="00591404">
        <w:rPr>
          <w:rFonts w:ascii="Arial" w:hAnsi="Arial" w:cs="Arial"/>
          <w:b/>
          <w:color w:val="44546A" w:themeColor="text2"/>
          <w:sz w:val="18"/>
          <w:szCs w:val="20"/>
        </w:rPr>
        <w:t>3</w:t>
      </w:r>
      <w:r w:rsidRPr="008D33D9">
        <w:rPr>
          <w:rFonts w:ascii="Arial" w:hAnsi="Arial" w:cs="Arial"/>
          <w:b/>
          <w:color w:val="44546A" w:themeColor="text2"/>
          <w:sz w:val="18"/>
          <w:szCs w:val="20"/>
        </w:rPr>
        <w:t xml:space="preserve"> – Order BOM </w:t>
      </w:r>
      <w:r w:rsidR="00EC190C" w:rsidRPr="008D33D9">
        <w:rPr>
          <w:rFonts w:ascii="Arial" w:hAnsi="Arial" w:cs="Arial"/>
          <w:b/>
          <w:color w:val="44546A" w:themeColor="text2"/>
          <w:sz w:val="18"/>
          <w:szCs w:val="20"/>
        </w:rPr>
        <w:t>Comparison</w:t>
      </w:r>
      <w:r w:rsidR="00591404">
        <w:rPr>
          <w:rFonts w:ascii="Arial" w:hAnsi="Arial" w:cs="Arial"/>
          <w:b/>
          <w:color w:val="44546A" w:themeColor="text2"/>
          <w:sz w:val="18"/>
          <w:szCs w:val="20"/>
        </w:rPr>
        <w:t xml:space="preserve"> + Matreq</w:t>
      </w:r>
    </w:p>
    <w:p w14:paraId="5C92F782" w14:textId="108F0F77" w:rsidR="007E3D12" w:rsidRDefault="008D33D9" w:rsidP="0065751B">
      <w:pPr>
        <w:rPr>
          <w:rFonts w:ascii="Arial" w:hAnsi="Arial" w:cs="Arial"/>
          <w:bCs/>
          <w:color w:val="44546A" w:themeColor="text2"/>
          <w:sz w:val="18"/>
          <w:szCs w:val="20"/>
        </w:rPr>
      </w:pPr>
      <w:r>
        <w:rPr>
          <w:rFonts w:ascii="Arial" w:hAnsi="Arial" w:cs="Arial"/>
          <w:bCs/>
          <w:color w:val="44546A" w:themeColor="text2"/>
          <w:sz w:val="18"/>
          <w:szCs w:val="20"/>
        </w:rPr>
        <w:t xml:space="preserve">Bills of materials evolve over time. This </w:t>
      </w:r>
      <w:r w:rsidR="00620F22">
        <w:rPr>
          <w:rFonts w:ascii="Arial" w:hAnsi="Arial" w:cs="Arial"/>
          <w:bCs/>
          <w:color w:val="44546A" w:themeColor="text2"/>
          <w:sz w:val="18"/>
          <w:szCs w:val="20"/>
        </w:rPr>
        <w:t>possess</w:t>
      </w:r>
      <w:r>
        <w:rPr>
          <w:rFonts w:ascii="Arial" w:hAnsi="Arial" w:cs="Arial"/>
          <w:bCs/>
          <w:color w:val="44546A" w:themeColor="text2"/>
          <w:sz w:val="18"/>
          <w:szCs w:val="20"/>
        </w:rPr>
        <w:t xml:space="preserve"> a challenge in that materials may be purchased/received/produced that are suddenly no longer required</w:t>
      </w:r>
      <w:r w:rsidR="00764CDB">
        <w:rPr>
          <w:rFonts w:ascii="Arial" w:hAnsi="Arial" w:cs="Arial"/>
          <w:bCs/>
          <w:color w:val="44546A" w:themeColor="text2"/>
          <w:sz w:val="18"/>
          <w:szCs w:val="20"/>
        </w:rPr>
        <w:t xml:space="preserve"> or have the wrong qty.</w:t>
      </w:r>
    </w:p>
    <w:p w14:paraId="7D43F9DB" w14:textId="3418D02E" w:rsidR="008D33D9" w:rsidRDefault="008D33D9" w:rsidP="0065751B">
      <w:pPr>
        <w:rPr>
          <w:rFonts w:ascii="Arial" w:hAnsi="Arial" w:cs="Arial"/>
          <w:bCs/>
          <w:color w:val="44546A" w:themeColor="text2"/>
          <w:sz w:val="18"/>
          <w:szCs w:val="20"/>
        </w:rPr>
      </w:pPr>
      <w:r>
        <w:rPr>
          <w:rFonts w:ascii="Arial" w:hAnsi="Arial" w:cs="Arial"/>
          <w:bCs/>
          <w:color w:val="44546A" w:themeColor="text2"/>
          <w:sz w:val="18"/>
          <w:szCs w:val="20"/>
        </w:rPr>
        <w:t>In addition, changes to the bom require insight as to where the materials are in their respective processes (on order, complete, received…) prior to making changes to the boms.</w:t>
      </w:r>
    </w:p>
    <w:p w14:paraId="36F7494E" w14:textId="61EB9B24" w:rsidR="008D33D9" w:rsidRDefault="008D33D9" w:rsidP="0065751B">
      <w:pPr>
        <w:rPr>
          <w:rFonts w:ascii="Arial" w:hAnsi="Arial" w:cs="Arial"/>
          <w:bCs/>
          <w:color w:val="44546A" w:themeColor="text2"/>
          <w:sz w:val="18"/>
          <w:szCs w:val="20"/>
        </w:rPr>
      </w:pPr>
      <w:r>
        <w:rPr>
          <w:rFonts w:ascii="Arial" w:hAnsi="Arial" w:cs="Arial"/>
          <w:bCs/>
          <w:color w:val="44546A" w:themeColor="text2"/>
          <w:sz w:val="18"/>
          <w:szCs w:val="20"/>
        </w:rPr>
        <w:t>To support this, a detailed search is required to be added to both the Job Costing module as well as the sales order module.</w:t>
      </w:r>
    </w:p>
    <w:p w14:paraId="26ABA6DF" w14:textId="59A550C5" w:rsidR="008D33D9" w:rsidRDefault="008D33D9" w:rsidP="0065751B">
      <w:pPr>
        <w:rPr>
          <w:rFonts w:ascii="Arial" w:hAnsi="Arial" w:cs="Arial"/>
          <w:bCs/>
          <w:color w:val="44546A" w:themeColor="text2"/>
          <w:sz w:val="18"/>
          <w:szCs w:val="20"/>
        </w:rPr>
      </w:pPr>
      <w:r>
        <w:rPr>
          <w:rFonts w:ascii="Arial" w:hAnsi="Arial" w:cs="Arial"/>
          <w:bCs/>
          <w:color w:val="44546A" w:themeColor="text2"/>
          <w:sz w:val="18"/>
          <w:szCs w:val="20"/>
        </w:rPr>
        <w:t>The idea is that from:</w:t>
      </w:r>
    </w:p>
    <w:p w14:paraId="36188DFA" w14:textId="0743CE9F" w:rsidR="008D33D9" w:rsidRDefault="008D33D9" w:rsidP="008D33D9">
      <w:pPr>
        <w:pStyle w:val="ListParagraph"/>
        <w:numPr>
          <w:ilvl w:val="0"/>
          <w:numId w:val="24"/>
        </w:numPr>
        <w:rPr>
          <w:rFonts w:ascii="Arial" w:hAnsi="Arial" w:cs="Arial"/>
          <w:bCs/>
          <w:color w:val="44546A" w:themeColor="text2"/>
          <w:sz w:val="18"/>
          <w:szCs w:val="20"/>
        </w:rPr>
      </w:pPr>
      <w:r>
        <w:rPr>
          <w:rFonts w:ascii="Arial" w:hAnsi="Arial" w:cs="Arial"/>
          <w:bCs/>
          <w:color w:val="44546A" w:themeColor="text2"/>
          <w:sz w:val="18"/>
          <w:szCs w:val="20"/>
        </w:rPr>
        <w:t>Job Costing</w:t>
      </w:r>
    </w:p>
    <w:p w14:paraId="4F5A584B" w14:textId="62A2E63D" w:rsidR="008D33D9" w:rsidRDefault="008D33D9" w:rsidP="008D33D9">
      <w:pPr>
        <w:pStyle w:val="ListParagraph"/>
        <w:numPr>
          <w:ilvl w:val="1"/>
          <w:numId w:val="24"/>
        </w:numPr>
        <w:rPr>
          <w:rFonts w:ascii="Arial" w:hAnsi="Arial" w:cs="Arial"/>
          <w:bCs/>
          <w:color w:val="44546A" w:themeColor="text2"/>
          <w:sz w:val="18"/>
          <w:szCs w:val="20"/>
        </w:rPr>
      </w:pPr>
      <w:r>
        <w:rPr>
          <w:rFonts w:ascii="Arial" w:hAnsi="Arial" w:cs="Arial"/>
          <w:bCs/>
          <w:color w:val="44546A" w:themeColor="text2"/>
          <w:sz w:val="18"/>
          <w:szCs w:val="20"/>
        </w:rPr>
        <w:t>The search should show a consolidated view of all sales order boms.</w:t>
      </w:r>
    </w:p>
    <w:p w14:paraId="1E678C3A" w14:textId="40100FDA" w:rsidR="008D33D9" w:rsidRDefault="008D33D9" w:rsidP="008D33D9">
      <w:pPr>
        <w:pStyle w:val="ListParagraph"/>
        <w:numPr>
          <w:ilvl w:val="1"/>
          <w:numId w:val="24"/>
        </w:numPr>
        <w:rPr>
          <w:rFonts w:ascii="Arial" w:hAnsi="Arial" w:cs="Arial"/>
          <w:bCs/>
          <w:color w:val="44546A" w:themeColor="text2"/>
          <w:sz w:val="18"/>
          <w:szCs w:val="20"/>
        </w:rPr>
      </w:pPr>
      <w:r>
        <w:rPr>
          <w:rFonts w:ascii="Arial" w:hAnsi="Arial" w:cs="Arial"/>
          <w:bCs/>
          <w:color w:val="44546A" w:themeColor="text2"/>
          <w:sz w:val="18"/>
          <w:szCs w:val="20"/>
        </w:rPr>
        <w:t>It would show if the item is a buy/make/stock item.</w:t>
      </w:r>
    </w:p>
    <w:p w14:paraId="43F5AA5D" w14:textId="5E4AD38C" w:rsidR="002F0DEB" w:rsidRPr="002F0DEB" w:rsidRDefault="008D33D9" w:rsidP="002F0DEB">
      <w:pPr>
        <w:pStyle w:val="ListParagraph"/>
        <w:numPr>
          <w:ilvl w:val="1"/>
          <w:numId w:val="24"/>
        </w:numPr>
        <w:rPr>
          <w:rFonts w:ascii="Arial" w:hAnsi="Arial" w:cs="Arial"/>
          <w:bCs/>
          <w:color w:val="44546A" w:themeColor="text2"/>
          <w:sz w:val="18"/>
          <w:szCs w:val="20"/>
        </w:rPr>
      </w:pPr>
      <w:r>
        <w:rPr>
          <w:rFonts w:ascii="Arial" w:hAnsi="Arial" w:cs="Arial"/>
          <w:bCs/>
          <w:color w:val="44546A" w:themeColor="text2"/>
          <w:sz w:val="18"/>
          <w:szCs w:val="20"/>
        </w:rPr>
        <w:t xml:space="preserve">It would show the related status meaning </w:t>
      </w:r>
      <w:proofErr w:type="spellStart"/>
      <w:r>
        <w:rPr>
          <w:rFonts w:ascii="Arial" w:hAnsi="Arial" w:cs="Arial"/>
          <w:bCs/>
          <w:color w:val="44546A" w:themeColor="text2"/>
          <w:sz w:val="18"/>
          <w:szCs w:val="20"/>
        </w:rPr>
        <w:t>matreq</w:t>
      </w:r>
      <w:proofErr w:type="spellEnd"/>
      <w:r>
        <w:rPr>
          <w:rFonts w:ascii="Arial" w:hAnsi="Arial" w:cs="Arial"/>
          <w:bCs/>
          <w:color w:val="44546A" w:themeColor="text2"/>
          <w:sz w:val="18"/>
          <w:szCs w:val="20"/>
        </w:rPr>
        <w:t>/PO/WO/Received/Completed/</w:t>
      </w:r>
      <w:proofErr w:type="spellStart"/>
      <w:r>
        <w:rPr>
          <w:rFonts w:ascii="Arial" w:hAnsi="Arial" w:cs="Arial"/>
          <w:bCs/>
          <w:color w:val="44546A" w:themeColor="text2"/>
          <w:sz w:val="18"/>
          <w:szCs w:val="20"/>
        </w:rPr>
        <w:t>InventoryQty</w:t>
      </w:r>
      <w:proofErr w:type="spellEnd"/>
      <w:r>
        <w:rPr>
          <w:rFonts w:ascii="Arial" w:hAnsi="Arial" w:cs="Arial"/>
          <w:bCs/>
          <w:color w:val="44546A" w:themeColor="text2"/>
          <w:sz w:val="18"/>
          <w:szCs w:val="20"/>
        </w:rPr>
        <w:t>……</w:t>
      </w:r>
    </w:p>
    <w:p w14:paraId="570263A8" w14:textId="77A2941F" w:rsidR="008D33D9" w:rsidRDefault="008D33D9" w:rsidP="008D33D9">
      <w:pPr>
        <w:pStyle w:val="ListParagraph"/>
        <w:numPr>
          <w:ilvl w:val="0"/>
          <w:numId w:val="24"/>
        </w:numPr>
        <w:rPr>
          <w:rFonts w:ascii="Arial" w:hAnsi="Arial" w:cs="Arial"/>
          <w:bCs/>
          <w:color w:val="44546A" w:themeColor="text2"/>
          <w:sz w:val="18"/>
          <w:szCs w:val="20"/>
        </w:rPr>
      </w:pPr>
      <w:r>
        <w:rPr>
          <w:rFonts w:ascii="Arial" w:hAnsi="Arial" w:cs="Arial"/>
          <w:bCs/>
          <w:color w:val="44546A" w:themeColor="text2"/>
          <w:sz w:val="18"/>
          <w:szCs w:val="20"/>
        </w:rPr>
        <w:t>Sales Order</w:t>
      </w:r>
    </w:p>
    <w:p w14:paraId="3319698A" w14:textId="3CFA7172" w:rsidR="002F0DEB" w:rsidRDefault="002F0DEB" w:rsidP="002F0DEB">
      <w:pPr>
        <w:pStyle w:val="ListParagraph"/>
        <w:numPr>
          <w:ilvl w:val="1"/>
          <w:numId w:val="24"/>
        </w:numPr>
        <w:rPr>
          <w:rFonts w:ascii="Arial" w:hAnsi="Arial" w:cs="Arial"/>
          <w:bCs/>
          <w:color w:val="44546A" w:themeColor="text2"/>
          <w:sz w:val="18"/>
          <w:szCs w:val="20"/>
        </w:rPr>
      </w:pPr>
      <w:r>
        <w:rPr>
          <w:rFonts w:ascii="Arial" w:hAnsi="Arial" w:cs="Arial"/>
          <w:bCs/>
          <w:color w:val="44546A" w:themeColor="text2"/>
          <w:sz w:val="18"/>
          <w:szCs w:val="20"/>
        </w:rPr>
        <w:t>Like the job costing version, however it would be filtered to just the line items on that particular sales order.</w:t>
      </w:r>
    </w:p>
    <w:p w14:paraId="6EDEF907" w14:textId="55AC79BB" w:rsidR="002F0DEB" w:rsidRDefault="002F0DEB" w:rsidP="002F0DEB">
      <w:pPr>
        <w:rPr>
          <w:rFonts w:ascii="Arial" w:hAnsi="Arial" w:cs="Arial"/>
          <w:bCs/>
          <w:color w:val="44546A" w:themeColor="text2"/>
          <w:sz w:val="18"/>
          <w:szCs w:val="20"/>
        </w:rPr>
      </w:pPr>
      <w:proofErr w:type="spellStart"/>
      <w:r>
        <w:rPr>
          <w:rFonts w:ascii="Arial" w:hAnsi="Arial" w:cs="Arial"/>
          <w:bCs/>
          <w:color w:val="44546A" w:themeColor="text2"/>
          <w:sz w:val="18"/>
          <w:szCs w:val="20"/>
        </w:rPr>
        <w:t>Colour</w:t>
      </w:r>
      <w:proofErr w:type="spellEnd"/>
      <w:r>
        <w:rPr>
          <w:rFonts w:ascii="Arial" w:hAnsi="Arial" w:cs="Arial"/>
          <w:bCs/>
          <w:color w:val="44546A" w:themeColor="text2"/>
          <w:sz w:val="18"/>
          <w:szCs w:val="20"/>
        </w:rPr>
        <w:t xml:space="preserve"> coding would be required to help identify issues.</w:t>
      </w:r>
    </w:p>
    <w:p w14:paraId="54C6EC86" w14:textId="6EACB912" w:rsidR="002F0DEB" w:rsidRDefault="002F0DEB" w:rsidP="002F0DEB">
      <w:pPr>
        <w:pStyle w:val="ListParagraph"/>
        <w:numPr>
          <w:ilvl w:val="0"/>
          <w:numId w:val="25"/>
        </w:numPr>
        <w:rPr>
          <w:rFonts w:ascii="Arial" w:hAnsi="Arial" w:cs="Arial"/>
          <w:bCs/>
          <w:color w:val="44546A" w:themeColor="text2"/>
          <w:sz w:val="18"/>
          <w:szCs w:val="20"/>
        </w:rPr>
      </w:pPr>
      <w:r>
        <w:rPr>
          <w:rFonts w:ascii="Arial" w:hAnsi="Arial" w:cs="Arial"/>
          <w:bCs/>
          <w:color w:val="44546A" w:themeColor="text2"/>
          <w:sz w:val="18"/>
          <w:szCs w:val="20"/>
        </w:rPr>
        <w:t>RED on item = the item is on PO/WO/Inventory but is not required.</w:t>
      </w:r>
    </w:p>
    <w:p w14:paraId="5AF34981" w14:textId="46A12E97" w:rsidR="002F0DEB" w:rsidRDefault="002F0DEB" w:rsidP="002F0DEB">
      <w:pPr>
        <w:pStyle w:val="ListParagraph"/>
        <w:numPr>
          <w:ilvl w:val="0"/>
          <w:numId w:val="25"/>
        </w:numPr>
        <w:rPr>
          <w:rFonts w:ascii="Arial" w:hAnsi="Arial" w:cs="Arial"/>
          <w:bCs/>
          <w:color w:val="44546A" w:themeColor="text2"/>
          <w:sz w:val="18"/>
          <w:szCs w:val="20"/>
        </w:rPr>
      </w:pPr>
      <w:r>
        <w:rPr>
          <w:rFonts w:ascii="Arial" w:hAnsi="Arial" w:cs="Arial"/>
          <w:bCs/>
          <w:color w:val="44546A" w:themeColor="text2"/>
          <w:sz w:val="18"/>
          <w:szCs w:val="20"/>
        </w:rPr>
        <w:t>RED on Qty = 0 qty exists for the item (on po, wo, in inventory)</w:t>
      </w:r>
    </w:p>
    <w:p w14:paraId="308540A8" w14:textId="6CCC2E82" w:rsidR="002F0DEB" w:rsidRDefault="002F0DEB" w:rsidP="002F0DEB">
      <w:pPr>
        <w:pStyle w:val="ListParagraph"/>
        <w:numPr>
          <w:ilvl w:val="0"/>
          <w:numId w:val="25"/>
        </w:numPr>
        <w:rPr>
          <w:rFonts w:ascii="Arial" w:hAnsi="Arial" w:cs="Arial"/>
          <w:bCs/>
          <w:color w:val="44546A" w:themeColor="text2"/>
          <w:sz w:val="18"/>
          <w:szCs w:val="20"/>
        </w:rPr>
      </w:pPr>
      <w:r>
        <w:rPr>
          <w:rFonts w:ascii="Arial" w:hAnsi="Arial" w:cs="Arial"/>
          <w:bCs/>
          <w:color w:val="44546A" w:themeColor="text2"/>
          <w:sz w:val="18"/>
          <w:szCs w:val="20"/>
        </w:rPr>
        <w:t>YELLOW on qty = some inventory exists for the item.</w:t>
      </w:r>
    </w:p>
    <w:p w14:paraId="70211B66" w14:textId="25F79CA8" w:rsidR="002F0DEB" w:rsidRDefault="002F0DEB" w:rsidP="002F0DEB">
      <w:pPr>
        <w:pStyle w:val="ListParagraph"/>
        <w:numPr>
          <w:ilvl w:val="0"/>
          <w:numId w:val="25"/>
        </w:numPr>
        <w:rPr>
          <w:rFonts w:ascii="Arial" w:hAnsi="Arial" w:cs="Arial"/>
          <w:bCs/>
          <w:color w:val="44546A" w:themeColor="text2"/>
          <w:sz w:val="18"/>
          <w:szCs w:val="20"/>
        </w:rPr>
      </w:pPr>
      <w:r>
        <w:rPr>
          <w:rFonts w:ascii="Arial" w:hAnsi="Arial" w:cs="Arial"/>
          <w:bCs/>
          <w:color w:val="44546A" w:themeColor="text2"/>
          <w:sz w:val="18"/>
          <w:szCs w:val="20"/>
        </w:rPr>
        <w:t>GREEN on qty = all inventory exists and is either allocated or in stock (non-stock items vs stock items).</w:t>
      </w:r>
    </w:p>
    <w:p w14:paraId="2741A28A" w14:textId="5B510898" w:rsidR="002F0DEB" w:rsidRDefault="002F0DEB" w:rsidP="002F0DEB">
      <w:pPr>
        <w:rPr>
          <w:rFonts w:ascii="Arial" w:hAnsi="Arial" w:cs="Arial"/>
          <w:bCs/>
          <w:color w:val="44546A" w:themeColor="text2"/>
          <w:sz w:val="18"/>
          <w:szCs w:val="20"/>
        </w:rPr>
      </w:pPr>
      <w:r>
        <w:rPr>
          <w:rFonts w:ascii="Arial" w:hAnsi="Arial" w:cs="Arial"/>
          <w:bCs/>
          <w:color w:val="44546A" w:themeColor="text2"/>
          <w:sz w:val="18"/>
          <w:szCs w:val="20"/>
        </w:rPr>
        <w:lastRenderedPageBreak/>
        <w:t>Ideally, this search would have tabs on the bottom in that clicking the parent search item would allow the users to see more details such as the PO, Receipts, WO completions, Inventory on hand.</w:t>
      </w:r>
    </w:p>
    <w:p w14:paraId="4EC38A2E" w14:textId="3E98F42E" w:rsidR="00764CDB" w:rsidRDefault="00764CDB" w:rsidP="002F0DEB">
      <w:pPr>
        <w:rPr>
          <w:rFonts w:ascii="Arial" w:hAnsi="Arial" w:cs="Arial"/>
          <w:bCs/>
          <w:color w:val="44546A" w:themeColor="text2"/>
          <w:sz w:val="18"/>
          <w:szCs w:val="20"/>
        </w:rPr>
      </w:pPr>
    </w:p>
    <w:p w14:paraId="0CDC7104" w14:textId="608717BA" w:rsidR="00764CDB" w:rsidRPr="002F0DEB" w:rsidRDefault="00764CDB" w:rsidP="002F0DEB">
      <w:pPr>
        <w:rPr>
          <w:rFonts w:ascii="Arial" w:hAnsi="Arial" w:cs="Arial"/>
          <w:bCs/>
          <w:color w:val="44546A" w:themeColor="text2"/>
          <w:sz w:val="18"/>
          <w:szCs w:val="20"/>
        </w:rPr>
      </w:pPr>
      <w:r>
        <w:rPr>
          <w:rFonts w:ascii="Arial" w:hAnsi="Arial" w:cs="Arial"/>
          <w:bCs/>
          <w:color w:val="44546A" w:themeColor="text2"/>
          <w:sz w:val="18"/>
          <w:szCs w:val="20"/>
        </w:rPr>
        <w:t>Along with this, the ability to generate a MATREQ from this search is required. This will allow the users to see all line items on a job or sales order, filter the components and then send them to matreq as needed. This would effectively remove the requirement for selective Matreq.</w:t>
      </w:r>
    </w:p>
    <w:p w14:paraId="0409E05B" w14:textId="77777777" w:rsidR="00EC190C" w:rsidRDefault="00EC190C" w:rsidP="0065751B">
      <w:pPr>
        <w:rPr>
          <w:rFonts w:ascii="Arial" w:hAnsi="Arial" w:cs="Arial"/>
          <w:bCs/>
          <w:color w:val="44546A" w:themeColor="text2"/>
          <w:sz w:val="18"/>
          <w:szCs w:val="20"/>
        </w:rPr>
      </w:pPr>
    </w:p>
    <w:p w14:paraId="110B1391" w14:textId="70FA5E71" w:rsidR="00C71D78" w:rsidRDefault="00C71D78">
      <w:pPr>
        <w:rPr>
          <w:rFonts w:ascii="Arial" w:hAnsi="Arial" w:cs="Arial"/>
          <w:bCs/>
          <w:color w:val="44546A" w:themeColor="text2"/>
          <w:sz w:val="18"/>
          <w:szCs w:val="18"/>
        </w:rPr>
      </w:pPr>
      <w:r>
        <w:rPr>
          <w:rFonts w:ascii="Arial" w:hAnsi="Arial" w:cs="Arial"/>
          <w:bCs/>
          <w:color w:val="44546A" w:themeColor="text2"/>
          <w:sz w:val="18"/>
          <w:szCs w:val="18"/>
        </w:rPr>
        <w:br w:type="page"/>
      </w:r>
    </w:p>
    <w:p w14:paraId="5005FACE" w14:textId="77777777" w:rsidR="00C71D78" w:rsidRPr="00C71D78" w:rsidRDefault="00C71D78" w:rsidP="00BF4C14">
      <w:pPr>
        <w:pStyle w:val="ListParagraph"/>
        <w:rPr>
          <w:rFonts w:ascii="Arial" w:hAnsi="Arial" w:cs="Arial"/>
          <w:bCs/>
          <w:color w:val="44546A" w:themeColor="text2"/>
          <w:sz w:val="18"/>
          <w:szCs w:val="18"/>
        </w:rPr>
      </w:pPr>
    </w:p>
    <w:p w14:paraId="668D4D3F" w14:textId="25B73E86" w:rsidR="007B1029" w:rsidRDefault="007B1029" w:rsidP="007B1029">
      <w:pPr>
        <w:ind w:firstLine="720"/>
        <w:rPr>
          <w:rFonts w:ascii="Arial" w:hAnsi="Arial" w:cs="Arial"/>
          <w:bCs/>
          <w:color w:val="44546A" w:themeColor="text2"/>
          <w:szCs w:val="24"/>
        </w:rPr>
      </w:pPr>
      <w:r w:rsidRPr="007B1029">
        <w:rPr>
          <w:rFonts w:ascii="Arial" w:hAnsi="Arial" w:cs="Arial"/>
          <w:bCs/>
          <w:color w:val="44546A" w:themeColor="text2"/>
          <w:szCs w:val="24"/>
        </w:rPr>
        <w:t>User Roles and Responsibilities</w:t>
      </w:r>
    </w:p>
    <w:p w14:paraId="55D949CB" w14:textId="77777777" w:rsidR="003F4F51" w:rsidRDefault="003F4F51" w:rsidP="007B1029">
      <w:pPr>
        <w:ind w:firstLine="720"/>
        <w:rPr>
          <w:rFonts w:ascii="Arial" w:hAnsi="Arial" w:cs="Arial"/>
          <w:bCs/>
          <w:color w:val="44546A" w:themeColor="text2"/>
          <w:szCs w:val="24"/>
        </w:rPr>
      </w:pPr>
    </w:p>
    <w:p w14:paraId="39B8F63F" w14:textId="07CBAA14" w:rsidR="00C71D78" w:rsidRDefault="003F4F51" w:rsidP="00C71D78">
      <w:pPr>
        <w:ind w:firstLine="720"/>
        <w:rPr>
          <w:rFonts w:ascii="Arial" w:hAnsi="Arial" w:cs="Arial"/>
          <w:bCs/>
          <w:color w:val="44546A" w:themeColor="text2"/>
          <w:szCs w:val="24"/>
        </w:rPr>
      </w:pPr>
      <w:r w:rsidRPr="003F4F51">
        <w:rPr>
          <w:rFonts w:ascii="Arial" w:hAnsi="Arial" w:cs="Arial"/>
          <w:bCs/>
          <w:color w:val="44546A" w:themeColor="text2"/>
          <w:szCs w:val="24"/>
        </w:rPr>
        <w:t>Interactions with Other Systems</w:t>
      </w:r>
    </w:p>
    <w:p w14:paraId="32788D0F" w14:textId="07C9E9E8" w:rsidR="001302DD" w:rsidRPr="00764CDB" w:rsidRDefault="00BF4C14" w:rsidP="00C71D78">
      <w:pPr>
        <w:pStyle w:val="ListParagraph"/>
        <w:numPr>
          <w:ilvl w:val="0"/>
          <w:numId w:val="12"/>
        </w:numPr>
        <w:rPr>
          <w:rFonts w:ascii="Arial" w:hAnsi="Arial" w:cs="Arial"/>
          <w:bCs/>
          <w:color w:val="44546A" w:themeColor="text2"/>
          <w:sz w:val="18"/>
          <w:szCs w:val="20"/>
        </w:rPr>
      </w:pPr>
      <w:r w:rsidRPr="00764CDB">
        <w:rPr>
          <w:rFonts w:ascii="Arial" w:hAnsi="Arial" w:cs="Arial"/>
          <w:bCs/>
          <w:color w:val="44546A" w:themeColor="text2"/>
          <w:sz w:val="18"/>
          <w:szCs w:val="20"/>
        </w:rPr>
        <w:t>Routing Family Groups/Consolidation Groups</w:t>
      </w:r>
    </w:p>
    <w:p w14:paraId="681F1B1B" w14:textId="1959C285" w:rsidR="00BF4C14" w:rsidRPr="00764CDB" w:rsidRDefault="00BF4C14" w:rsidP="00C71D78">
      <w:pPr>
        <w:pStyle w:val="ListParagraph"/>
        <w:numPr>
          <w:ilvl w:val="1"/>
          <w:numId w:val="12"/>
        </w:numPr>
        <w:rPr>
          <w:rFonts w:ascii="Arial" w:hAnsi="Arial" w:cs="Arial"/>
          <w:bCs/>
          <w:color w:val="44546A" w:themeColor="text2"/>
          <w:sz w:val="18"/>
          <w:szCs w:val="20"/>
        </w:rPr>
      </w:pPr>
      <w:r w:rsidRPr="00764CDB">
        <w:rPr>
          <w:rFonts w:ascii="Arial" w:hAnsi="Arial" w:cs="Arial"/>
          <w:bCs/>
          <w:color w:val="44546A" w:themeColor="text2"/>
          <w:sz w:val="18"/>
          <w:szCs w:val="20"/>
        </w:rPr>
        <w:t xml:space="preserve">This enhancement would be required and </w:t>
      </w:r>
      <w:r w:rsidR="003D1977" w:rsidRPr="00764CDB">
        <w:rPr>
          <w:rFonts w:ascii="Arial" w:hAnsi="Arial" w:cs="Arial"/>
          <w:bCs/>
          <w:color w:val="44546A" w:themeColor="text2"/>
          <w:sz w:val="18"/>
          <w:szCs w:val="20"/>
        </w:rPr>
        <w:t>delivered</w:t>
      </w:r>
      <w:r w:rsidRPr="00764CDB">
        <w:rPr>
          <w:rFonts w:ascii="Arial" w:hAnsi="Arial" w:cs="Arial"/>
          <w:bCs/>
          <w:color w:val="44546A" w:themeColor="text2"/>
          <w:sz w:val="18"/>
          <w:szCs w:val="20"/>
        </w:rPr>
        <w:t xml:space="preserve"> so that they can test this process properly. This is where they are able to “tag” items (make items only) to a </w:t>
      </w:r>
      <w:r w:rsidR="003D1977" w:rsidRPr="00764CDB">
        <w:rPr>
          <w:rFonts w:ascii="Arial" w:hAnsi="Arial" w:cs="Arial"/>
          <w:bCs/>
          <w:color w:val="44546A" w:themeColor="text2"/>
          <w:sz w:val="18"/>
          <w:szCs w:val="20"/>
        </w:rPr>
        <w:t>routing family.</w:t>
      </w:r>
    </w:p>
    <w:p w14:paraId="55C83EA8" w14:textId="77777777" w:rsidR="001302DD" w:rsidRPr="00764CDB" w:rsidRDefault="001302DD" w:rsidP="002D10A8">
      <w:pPr>
        <w:pStyle w:val="ListParagraph"/>
        <w:numPr>
          <w:ilvl w:val="0"/>
          <w:numId w:val="12"/>
        </w:numPr>
        <w:rPr>
          <w:rFonts w:ascii="Arial" w:hAnsi="Arial" w:cs="Arial"/>
          <w:bCs/>
          <w:color w:val="44546A" w:themeColor="text2"/>
          <w:sz w:val="18"/>
          <w:szCs w:val="20"/>
        </w:rPr>
      </w:pPr>
      <w:r w:rsidRPr="00764CDB">
        <w:rPr>
          <w:rFonts w:ascii="Arial" w:hAnsi="Arial" w:cs="Arial"/>
          <w:bCs/>
          <w:color w:val="44546A" w:themeColor="text2"/>
          <w:sz w:val="18"/>
          <w:szCs w:val="20"/>
        </w:rPr>
        <w:t>Production Rollout Considerations</w:t>
      </w:r>
    </w:p>
    <w:p w14:paraId="7E18946F" w14:textId="0679D82B" w:rsidR="009D338B" w:rsidRPr="00764CDB" w:rsidRDefault="00C71D78" w:rsidP="002D10A8">
      <w:pPr>
        <w:pStyle w:val="ListParagraph"/>
        <w:numPr>
          <w:ilvl w:val="1"/>
          <w:numId w:val="12"/>
        </w:numPr>
        <w:rPr>
          <w:rFonts w:ascii="Arial" w:hAnsi="Arial" w:cs="Arial"/>
          <w:bCs/>
          <w:color w:val="44546A" w:themeColor="text2"/>
          <w:sz w:val="18"/>
          <w:szCs w:val="20"/>
        </w:rPr>
      </w:pPr>
      <w:r w:rsidRPr="00764CDB">
        <w:rPr>
          <w:rFonts w:ascii="Arial" w:hAnsi="Arial" w:cs="Arial"/>
          <w:bCs/>
          <w:color w:val="44546A" w:themeColor="text2"/>
          <w:sz w:val="18"/>
          <w:szCs w:val="20"/>
        </w:rPr>
        <w:t>Items would need to be setup in advance to have Consolidation Groups/ Routing Families</w:t>
      </w:r>
    </w:p>
    <w:p w14:paraId="10036BA0" w14:textId="77777777" w:rsidR="009D338B" w:rsidRPr="002F0DEB" w:rsidRDefault="009D338B" w:rsidP="002F0DEB">
      <w:pPr>
        <w:ind w:firstLine="720"/>
        <w:rPr>
          <w:rFonts w:ascii="Arial" w:hAnsi="Arial" w:cs="Arial"/>
          <w:bCs/>
          <w:color w:val="44546A" w:themeColor="text2"/>
          <w:szCs w:val="24"/>
        </w:rPr>
      </w:pPr>
      <w:r w:rsidRPr="002F0DEB">
        <w:rPr>
          <w:rFonts w:ascii="Arial" w:hAnsi="Arial" w:cs="Arial"/>
          <w:bCs/>
          <w:color w:val="44546A" w:themeColor="text2"/>
          <w:szCs w:val="24"/>
        </w:rPr>
        <w:t>Terminology</w:t>
      </w:r>
    </w:p>
    <w:p w14:paraId="1C373A15" w14:textId="44BAB28D" w:rsidR="00697594" w:rsidRPr="00764CDB" w:rsidRDefault="00C71D78" w:rsidP="002F0DEB">
      <w:pPr>
        <w:ind w:left="1440"/>
        <w:rPr>
          <w:rFonts w:ascii="Arial" w:hAnsi="Arial" w:cs="Arial"/>
          <w:bCs/>
          <w:color w:val="44546A" w:themeColor="text2"/>
          <w:sz w:val="18"/>
          <w:szCs w:val="20"/>
        </w:rPr>
      </w:pPr>
      <w:r w:rsidRPr="00764CDB">
        <w:rPr>
          <w:rFonts w:ascii="Arial" w:hAnsi="Arial" w:cs="Arial"/>
          <w:b/>
          <w:color w:val="44546A" w:themeColor="text2"/>
          <w:sz w:val="18"/>
          <w:szCs w:val="20"/>
        </w:rPr>
        <w:t>Consolidation Group</w:t>
      </w:r>
      <w:r w:rsidRPr="00764CDB">
        <w:rPr>
          <w:rFonts w:ascii="Arial" w:hAnsi="Arial" w:cs="Arial"/>
          <w:bCs/>
          <w:color w:val="44546A" w:themeColor="text2"/>
          <w:sz w:val="18"/>
          <w:szCs w:val="20"/>
        </w:rPr>
        <w:t xml:space="preserve"> – this would be a value that is </w:t>
      </w:r>
      <w:r w:rsidR="00697594" w:rsidRPr="00764CDB">
        <w:rPr>
          <w:rFonts w:ascii="Arial" w:hAnsi="Arial" w:cs="Arial"/>
          <w:bCs/>
          <w:color w:val="44546A" w:themeColor="text2"/>
          <w:sz w:val="18"/>
          <w:szCs w:val="20"/>
        </w:rPr>
        <w:t>used when consolidating sales orders to work orders. For example: Room, Truck, Product etc.</w:t>
      </w:r>
      <w:r w:rsidR="002F0DEB" w:rsidRPr="00764CDB">
        <w:rPr>
          <w:rFonts w:ascii="Arial" w:hAnsi="Arial" w:cs="Arial"/>
          <w:bCs/>
          <w:color w:val="44546A" w:themeColor="text2"/>
          <w:sz w:val="18"/>
          <w:szCs w:val="20"/>
        </w:rPr>
        <w:t xml:space="preserve"> This does not refer to the labour. It only exists as the first level of grouping items. Routing families would then be optionally applied to consolidation groups.</w:t>
      </w:r>
    </w:p>
    <w:p w14:paraId="4960B15A" w14:textId="6F5F4D1C" w:rsidR="002F0DEB" w:rsidRPr="00764CDB" w:rsidRDefault="002F0DEB" w:rsidP="002F0DEB">
      <w:pPr>
        <w:ind w:left="1440"/>
        <w:rPr>
          <w:rFonts w:ascii="Arial" w:hAnsi="Arial" w:cs="Arial"/>
          <w:bCs/>
          <w:color w:val="44546A" w:themeColor="text2"/>
          <w:sz w:val="18"/>
          <w:szCs w:val="20"/>
        </w:rPr>
      </w:pPr>
      <w:r w:rsidRPr="00764CDB">
        <w:rPr>
          <w:rFonts w:ascii="Arial" w:hAnsi="Arial" w:cs="Arial"/>
          <w:b/>
          <w:color w:val="44546A" w:themeColor="text2"/>
          <w:sz w:val="18"/>
          <w:szCs w:val="20"/>
        </w:rPr>
        <w:tab/>
        <w:t>EXAMPLE</w:t>
      </w:r>
      <w:r w:rsidRPr="00764CDB">
        <w:rPr>
          <w:rFonts w:ascii="Arial" w:hAnsi="Arial" w:cs="Arial"/>
          <w:bCs/>
          <w:color w:val="44546A" w:themeColor="text2"/>
          <w:sz w:val="18"/>
          <w:szCs w:val="20"/>
        </w:rPr>
        <w:t>:</w:t>
      </w:r>
    </w:p>
    <w:p w14:paraId="361E0DEE" w14:textId="32BAB5F0" w:rsidR="002F0DEB" w:rsidRPr="00764CDB" w:rsidRDefault="002F0DEB" w:rsidP="002F0DEB">
      <w:pPr>
        <w:ind w:left="1440"/>
        <w:rPr>
          <w:rFonts w:ascii="Arial" w:hAnsi="Arial" w:cs="Arial"/>
          <w:bCs/>
          <w:color w:val="44546A" w:themeColor="text2"/>
          <w:sz w:val="18"/>
          <w:szCs w:val="20"/>
        </w:rPr>
      </w:pPr>
      <w:r w:rsidRPr="00764CDB">
        <w:rPr>
          <w:rFonts w:ascii="Arial" w:hAnsi="Arial" w:cs="Arial"/>
          <w:b/>
          <w:color w:val="44546A" w:themeColor="text2"/>
          <w:sz w:val="18"/>
          <w:szCs w:val="20"/>
        </w:rPr>
        <w:tab/>
      </w:r>
      <w:r w:rsidRPr="00764CDB">
        <w:rPr>
          <w:rFonts w:ascii="Arial" w:hAnsi="Arial" w:cs="Arial"/>
          <w:bCs/>
          <w:color w:val="44546A" w:themeColor="text2"/>
          <w:sz w:val="18"/>
          <w:szCs w:val="20"/>
        </w:rPr>
        <w:t xml:space="preserve">We have a consolidation group called Cabinets. It does not have a routing family. However, it allows us to take line items from the sales order and group them together. Within this consolidation group, we can then have more consolidated groups to represent the </w:t>
      </w:r>
      <w:proofErr w:type="spellStart"/>
      <w:r w:rsidRPr="00764CDB">
        <w:rPr>
          <w:rFonts w:ascii="Arial" w:hAnsi="Arial" w:cs="Arial"/>
          <w:bCs/>
          <w:color w:val="44546A" w:themeColor="text2"/>
          <w:sz w:val="18"/>
          <w:szCs w:val="20"/>
        </w:rPr>
        <w:t>sub assemblies</w:t>
      </w:r>
      <w:proofErr w:type="spellEnd"/>
      <w:r w:rsidRPr="00764CDB">
        <w:rPr>
          <w:rFonts w:ascii="Arial" w:hAnsi="Arial" w:cs="Arial"/>
          <w:bCs/>
          <w:color w:val="44546A" w:themeColor="text2"/>
          <w:sz w:val="18"/>
          <w:szCs w:val="20"/>
        </w:rPr>
        <w:t xml:space="preserve"> we would like to build.</w:t>
      </w:r>
    </w:p>
    <w:p w14:paraId="6653CAB2" w14:textId="5D0B0817" w:rsidR="00697594" w:rsidRDefault="00697594" w:rsidP="002F0DEB">
      <w:pPr>
        <w:ind w:left="1440"/>
        <w:rPr>
          <w:rFonts w:ascii="Arial" w:hAnsi="Arial" w:cs="Arial"/>
          <w:bCs/>
          <w:color w:val="44546A" w:themeColor="text2"/>
          <w:sz w:val="18"/>
          <w:szCs w:val="20"/>
        </w:rPr>
      </w:pPr>
      <w:r w:rsidRPr="00764CDB">
        <w:rPr>
          <w:rFonts w:ascii="Arial" w:hAnsi="Arial" w:cs="Arial"/>
          <w:b/>
          <w:color w:val="44546A" w:themeColor="text2"/>
          <w:sz w:val="18"/>
          <w:szCs w:val="20"/>
        </w:rPr>
        <w:t>R</w:t>
      </w:r>
      <w:r w:rsidR="00C71D78" w:rsidRPr="00764CDB">
        <w:rPr>
          <w:rFonts w:ascii="Arial" w:hAnsi="Arial" w:cs="Arial"/>
          <w:b/>
          <w:color w:val="44546A" w:themeColor="text2"/>
          <w:sz w:val="18"/>
          <w:szCs w:val="20"/>
        </w:rPr>
        <w:t>outing Family</w:t>
      </w:r>
      <w:r w:rsidR="00C71D78" w:rsidRPr="00764CDB">
        <w:rPr>
          <w:rFonts w:ascii="Arial" w:hAnsi="Arial" w:cs="Arial"/>
          <w:bCs/>
          <w:color w:val="44546A" w:themeColor="text2"/>
          <w:sz w:val="18"/>
          <w:szCs w:val="20"/>
        </w:rPr>
        <w:t xml:space="preserve"> –</w:t>
      </w:r>
      <w:r w:rsidRPr="00764CDB">
        <w:rPr>
          <w:rFonts w:ascii="Arial" w:hAnsi="Arial" w:cs="Arial"/>
          <w:bCs/>
          <w:color w:val="44546A" w:themeColor="text2"/>
          <w:sz w:val="18"/>
          <w:szCs w:val="20"/>
        </w:rPr>
        <w:t xml:space="preserve"> A common routing sequence that many parts </w:t>
      </w:r>
      <w:proofErr w:type="gramStart"/>
      <w:r w:rsidRPr="00764CDB">
        <w:rPr>
          <w:rFonts w:ascii="Arial" w:hAnsi="Arial" w:cs="Arial"/>
          <w:bCs/>
          <w:color w:val="44546A" w:themeColor="text2"/>
          <w:sz w:val="18"/>
          <w:szCs w:val="20"/>
        </w:rPr>
        <w:t>use</w:t>
      </w:r>
      <w:proofErr w:type="gramEnd"/>
      <w:r w:rsidRPr="00764CDB">
        <w:rPr>
          <w:rFonts w:ascii="Arial" w:hAnsi="Arial" w:cs="Arial"/>
          <w:bCs/>
          <w:color w:val="44546A" w:themeColor="text2"/>
          <w:sz w:val="18"/>
          <w:szCs w:val="20"/>
        </w:rPr>
        <w:t>. For example</w:t>
      </w:r>
      <w:r w:rsidR="000F591D" w:rsidRPr="00764CDB">
        <w:rPr>
          <w:rFonts w:ascii="Arial" w:hAnsi="Arial" w:cs="Arial"/>
          <w:bCs/>
          <w:color w:val="44546A" w:themeColor="text2"/>
          <w:sz w:val="18"/>
          <w:szCs w:val="20"/>
        </w:rPr>
        <w:t>,</w:t>
      </w:r>
      <w:r w:rsidRPr="00764CDB">
        <w:rPr>
          <w:rFonts w:ascii="Arial" w:hAnsi="Arial" w:cs="Arial"/>
          <w:bCs/>
          <w:color w:val="44546A" w:themeColor="text2"/>
          <w:sz w:val="18"/>
          <w:szCs w:val="20"/>
        </w:rPr>
        <w:t xml:space="preserve"> a value of “SH-PRE” would include CNC and </w:t>
      </w:r>
      <w:proofErr w:type="spellStart"/>
      <w:r w:rsidRPr="00764CDB">
        <w:rPr>
          <w:rFonts w:ascii="Arial" w:hAnsi="Arial" w:cs="Arial"/>
          <w:bCs/>
          <w:color w:val="44546A" w:themeColor="text2"/>
          <w:sz w:val="18"/>
          <w:szCs w:val="20"/>
        </w:rPr>
        <w:t>Edgebanding</w:t>
      </w:r>
      <w:proofErr w:type="spellEnd"/>
      <w:r w:rsidRPr="00764CDB">
        <w:rPr>
          <w:rFonts w:ascii="Arial" w:hAnsi="Arial" w:cs="Arial"/>
          <w:bCs/>
          <w:color w:val="44546A" w:themeColor="text2"/>
          <w:sz w:val="18"/>
          <w:szCs w:val="20"/>
        </w:rPr>
        <w:t xml:space="preserve">. Routing Families are used to group parts onto Sub </w:t>
      </w:r>
      <w:r w:rsidR="000F3C96" w:rsidRPr="00764CDB">
        <w:rPr>
          <w:rFonts w:ascii="Arial" w:hAnsi="Arial" w:cs="Arial"/>
          <w:bCs/>
          <w:color w:val="44546A" w:themeColor="text2"/>
          <w:sz w:val="18"/>
          <w:szCs w:val="20"/>
        </w:rPr>
        <w:t>W</w:t>
      </w:r>
      <w:r w:rsidRPr="00764CDB">
        <w:rPr>
          <w:rFonts w:ascii="Arial" w:hAnsi="Arial" w:cs="Arial"/>
          <w:bCs/>
          <w:color w:val="44546A" w:themeColor="text2"/>
          <w:sz w:val="18"/>
          <w:szCs w:val="20"/>
        </w:rPr>
        <w:t>ork Orders</w:t>
      </w:r>
    </w:p>
    <w:p w14:paraId="0B425371" w14:textId="77777777" w:rsidR="00764CDB" w:rsidRPr="00764CDB" w:rsidRDefault="00764CDB" w:rsidP="00764CDB">
      <w:pPr>
        <w:rPr>
          <w:rFonts w:ascii="Arial" w:hAnsi="Arial" w:cs="Arial"/>
          <w:bCs/>
          <w:color w:val="44546A" w:themeColor="text2"/>
          <w:sz w:val="18"/>
          <w:szCs w:val="20"/>
        </w:rPr>
      </w:pPr>
    </w:p>
    <w:p w14:paraId="57A1B84E" w14:textId="77777777" w:rsidR="00694A3E" w:rsidRDefault="00694A3E" w:rsidP="00694A3E">
      <w:pPr>
        <w:rPr>
          <w:b/>
          <w:color w:val="44546A" w:themeColor="text2"/>
          <w:sz w:val="24"/>
          <w:u w:val="single"/>
        </w:rPr>
      </w:pPr>
      <w:r w:rsidRPr="002960AD">
        <w:rPr>
          <w:b/>
          <w:color w:val="44546A" w:themeColor="text2"/>
          <w:sz w:val="24"/>
          <w:u w:val="single"/>
        </w:rPr>
        <w:t>Part I</w:t>
      </w:r>
      <w:r>
        <w:rPr>
          <w:b/>
          <w:color w:val="44546A" w:themeColor="text2"/>
          <w:sz w:val="24"/>
          <w:u w:val="single"/>
        </w:rPr>
        <w:t>I</w:t>
      </w:r>
      <w:r w:rsidRPr="002960AD">
        <w:rPr>
          <w:b/>
          <w:color w:val="44546A" w:themeColor="text2"/>
          <w:sz w:val="24"/>
          <w:u w:val="single"/>
        </w:rPr>
        <w:t xml:space="preserve"> – </w:t>
      </w:r>
      <w:r>
        <w:rPr>
          <w:b/>
          <w:color w:val="44546A" w:themeColor="text2"/>
          <w:sz w:val="24"/>
          <w:u w:val="single"/>
        </w:rPr>
        <w:t>Flow Chart</w:t>
      </w:r>
    </w:p>
    <w:p w14:paraId="72286C10" w14:textId="77777777" w:rsidR="00516EBB" w:rsidRDefault="00516EBB" w:rsidP="007B1029">
      <w:pPr>
        <w:ind w:firstLine="720"/>
        <w:rPr>
          <w:rFonts w:ascii="Arial" w:hAnsi="Arial" w:cs="Arial"/>
          <w:bCs/>
          <w:color w:val="44546A" w:themeColor="text2"/>
          <w:szCs w:val="24"/>
        </w:rPr>
      </w:pPr>
    </w:p>
    <w:p w14:paraId="73F2576B" w14:textId="77777777" w:rsidR="00764CDB" w:rsidRDefault="00764CDB">
      <w:pPr>
        <w:rPr>
          <w:b/>
          <w:color w:val="44546A" w:themeColor="text2"/>
          <w:sz w:val="24"/>
          <w:u w:val="single"/>
        </w:rPr>
      </w:pPr>
      <w:r>
        <w:rPr>
          <w:b/>
          <w:color w:val="44546A" w:themeColor="text2"/>
          <w:sz w:val="24"/>
          <w:u w:val="single"/>
        </w:rPr>
        <w:br w:type="page"/>
      </w:r>
    </w:p>
    <w:p w14:paraId="13C698F4" w14:textId="24F8B2DC" w:rsidR="00516EBB" w:rsidRDefault="00516EBB" w:rsidP="00516EBB">
      <w:pPr>
        <w:rPr>
          <w:b/>
          <w:color w:val="44546A" w:themeColor="text2"/>
          <w:sz w:val="24"/>
          <w:u w:val="single"/>
        </w:rPr>
      </w:pPr>
      <w:r w:rsidRPr="00516EBB">
        <w:rPr>
          <w:b/>
          <w:color w:val="44546A" w:themeColor="text2"/>
          <w:sz w:val="24"/>
          <w:u w:val="single"/>
        </w:rPr>
        <w:lastRenderedPageBreak/>
        <w:t>Part II – Functional Requirements</w:t>
      </w:r>
    </w:p>
    <w:p w14:paraId="44E674EC" w14:textId="77777777" w:rsidR="002960AD" w:rsidRDefault="002960AD" w:rsidP="00516EBB">
      <w:pPr>
        <w:rPr>
          <w:b/>
          <w:color w:val="44546A" w:themeColor="text2"/>
          <w:sz w:val="24"/>
          <w:u w:val="single"/>
        </w:rPr>
      </w:pPr>
    </w:p>
    <w:p w14:paraId="582068FC" w14:textId="78E135FE" w:rsidR="00FB52EA" w:rsidRDefault="002960AD" w:rsidP="00720D81">
      <w:pPr>
        <w:ind w:firstLine="720"/>
        <w:rPr>
          <w:rFonts w:ascii="Arial" w:hAnsi="Arial" w:cs="Arial"/>
          <w:bCs/>
          <w:color w:val="44546A" w:themeColor="text2"/>
          <w:szCs w:val="24"/>
        </w:rPr>
      </w:pPr>
      <w:r w:rsidRPr="002960AD">
        <w:rPr>
          <w:rFonts w:ascii="Arial" w:hAnsi="Arial" w:cs="Arial"/>
          <w:bCs/>
          <w:color w:val="44546A" w:themeColor="text2"/>
          <w:szCs w:val="24"/>
        </w:rPr>
        <w:t>Statement of Functionality</w:t>
      </w:r>
    </w:p>
    <w:p w14:paraId="46BAE131" w14:textId="3071C155" w:rsidR="00764CDB" w:rsidRDefault="00764CDB" w:rsidP="00764CDB">
      <w:pPr>
        <w:pStyle w:val="ListParagraph"/>
        <w:numPr>
          <w:ilvl w:val="0"/>
          <w:numId w:val="28"/>
        </w:numPr>
        <w:rPr>
          <w:rFonts w:ascii="Arial" w:hAnsi="Arial" w:cs="Arial"/>
          <w:bCs/>
          <w:color w:val="44546A" w:themeColor="text2"/>
          <w:sz w:val="18"/>
          <w:szCs w:val="20"/>
        </w:rPr>
      </w:pPr>
      <w:r w:rsidRPr="00972D48">
        <w:rPr>
          <w:rFonts w:ascii="Arial" w:hAnsi="Arial" w:cs="Arial"/>
          <w:bCs/>
          <w:color w:val="44546A" w:themeColor="text2"/>
          <w:sz w:val="18"/>
          <w:szCs w:val="20"/>
        </w:rPr>
        <w:t>Early Sub Work Order Generation / Consolidation Process</w:t>
      </w:r>
    </w:p>
    <w:p w14:paraId="4129C6AD" w14:textId="77777777" w:rsidR="00764CDB" w:rsidRPr="00764CDB" w:rsidRDefault="00764CDB" w:rsidP="00764CDB">
      <w:pPr>
        <w:pStyle w:val="ListParagraph"/>
        <w:numPr>
          <w:ilvl w:val="1"/>
          <w:numId w:val="28"/>
        </w:numPr>
        <w:rPr>
          <w:rFonts w:ascii="Arial" w:hAnsi="Arial" w:cs="Arial"/>
          <w:bCs/>
          <w:color w:val="44546A" w:themeColor="text2"/>
          <w:sz w:val="18"/>
          <w:szCs w:val="20"/>
        </w:rPr>
      </w:pPr>
      <w:r w:rsidRPr="00764CDB">
        <w:rPr>
          <w:rFonts w:ascii="Arial" w:hAnsi="Arial" w:cs="Arial"/>
          <w:bCs/>
          <w:color w:val="44546A" w:themeColor="text2"/>
          <w:sz w:val="18"/>
          <w:szCs w:val="20"/>
        </w:rPr>
        <w:t>Enhance the work order generator in that</w:t>
      </w:r>
    </w:p>
    <w:p w14:paraId="7AB7A34D" w14:textId="02356FF5" w:rsidR="00764CDB" w:rsidRPr="00764CDB" w:rsidRDefault="00764CDB" w:rsidP="00764CDB">
      <w:pPr>
        <w:pStyle w:val="ListParagraph"/>
        <w:numPr>
          <w:ilvl w:val="2"/>
          <w:numId w:val="28"/>
        </w:numPr>
        <w:rPr>
          <w:rFonts w:ascii="Arial" w:hAnsi="Arial" w:cs="Arial"/>
          <w:bCs/>
          <w:color w:val="44546A" w:themeColor="text2"/>
          <w:sz w:val="18"/>
          <w:szCs w:val="20"/>
        </w:rPr>
      </w:pPr>
      <w:r w:rsidRPr="00764CDB">
        <w:rPr>
          <w:rFonts w:ascii="Arial" w:hAnsi="Arial" w:cs="Arial"/>
          <w:bCs/>
          <w:color w:val="44546A" w:themeColor="text2"/>
          <w:sz w:val="18"/>
          <w:szCs w:val="20"/>
        </w:rPr>
        <w:t>It allows for a SQL query to control it (ability to add in custom columns of data)</w:t>
      </w:r>
      <w:r>
        <w:rPr>
          <w:rFonts w:ascii="Arial" w:hAnsi="Arial" w:cs="Arial"/>
          <w:bCs/>
          <w:color w:val="44546A" w:themeColor="text2"/>
          <w:sz w:val="18"/>
          <w:szCs w:val="20"/>
        </w:rPr>
        <w:t xml:space="preserve"> for all “panels”</w:t>
      </w:r>
    </w:p>
    <w:p w14:paraId="7200B39C" w14:textId="333AAAB3" w:rsidR="00764CDB" w:rsidRPr="00764CDB" w:rsidRDefault="00764CDB" w:rsidP="00764CDB">
      <w:pPr>
        <w:pStyle w:val="ListParagraph"/>
        <w:numPr>
          <w:ilvl w:val="2"/>
          <w:numId w:val="28"/>
        </w:numPr>
        <w:rPr>
          <w:rFonts w:ascii="Arial" w:hAnsi="Arial" w:cs="Arial"/>
          <w:bCs/>
          <w:color w:val="44546A" w:themeColor="text2"/>
          <w:sz w:val="18"/>
          <w:szCs w:val="20"/>
        </w:rPr>
      </w:pPr>
      <w:r w:rsidRPr="00764CDB">
        <w:rPr>
          <w:rFonts w:ascii="Arial" w:hAnsi="Arial" w:cs="Arial"/>
          <w:bCs/>
          <w:color w:val="44546A" w:themeColor="text2"/>
          <w:sz w:val="18"/>
          <w:szCs w:val="20"/>
        </w:rPr>
        <w:t>Add a screen to the bottom that would show the subassemblies needed for selected line items from the top search (work order generator).</w:t>
      </w:r>
      <w:r>
        <w:rPr>
          <w:rFonts w:ascii="Arial" w:hAnsi="Arial" w:cs="Arial"/>
          <w:bCs/>
          <w:color w:val="44546A" w:themeColor="text2"/>
          <w:sz w:val="18"/>
          <w:szCs w:val="20"/>
        </w:rPr>
        <w:t xml:space="preserve"> Only show the make items.</w:t>
      </w:r>
    </w:p>
    <w:p w14:paraId="1FF76494" w14:textId="77777777" w:rsidR="00764CDB" w:rsidRPr="00764CDB" w:rsidRDefault="00764CDB" w:rsidP="00764CDB">
      <w:pPr>
        <w:pStyle w:val="ListParagraph"/>
        <w:numPr>
          <w:ilvl w:val="2"/>
          <w:numId w:val="28"/>
        </w:numPr>
        <w:rPr>
          <w:rFonts w:ascii="Arial" w:hAnsi="Arial" w:cs="Arial"/>
          <w:bCs/>
          <w:color w:val="44546A" w:themeColor="text2"/>
          <w:sz w:val="18"/>
          <w:szCs w:val="20"/>
        </w:rPr>
      </w:pPr>
      <w:r w:rsidRPr="00764CDB">
        <w:rPr>
          <w:rFonts w:ascii="Arial" w:hAnsi="Arial" w:cs="Arial"/>
          <w:bCs/>
          <w:color w:val="44546A" w:themeColor="text2"/>
          <w:sz w:val="18"/>
          <w:szCs w:val="20"/>
        </w:rPr>
        <w:t>Ensure that the subassembly screen can be controlled by a SQL query so that custom columns can be added as needed.</w:t>
      </w:r>
    </w:p>
    <w:p w14:paraId="70DA53CF" w14:textId="77777777" w:rsidR="00764CDB" w:rsidRPr="00764CDB" w:rsidRDefault="00764CDB" w:rsidP="00764CDB">
      <w:pPr>
        <w:pStyle w:val="ListParagraph"/>
        <w:numPr>
          <w:ilvl w:val="2"/>
          <w:numId w:val="28"/>
        </w:numPr>
        <w:rPr>
          <w:rFonts w:ascii="Arial" w:hAnsi="Arial" w:cs="Arial"/>
          <w:bCs/>
          <w:color w:val="44546A" w:themeColor="text2"/>
          <w:sz w:val="18"/>
          <w:szCs w:val="20"/>
        </w:rPr>
      </w:pPr>
      <w:r w:rsidRPr="00764CDB">
        <w:rPr>
          <w:rFonts w:ascii="Arial" w:hAnsi="Arial" w:cs="Arial"/>
          <w:bCs/>
          <w:color w:val="44546A" w:themeColor="text2"/>
          <w:sz w:val="18"/>
          <w:szCs w:val="20"/>
        </w:rPr>
        <w:t>Ensure that when users select a sub assembly to make a work order for, that if a consolidation group exists, the windows on the bottom right will update to show the consolidated items.</w:t>
      </w:r>
    </w:p>
    <w:p w14:paraId="45344CBE" w14:textId="77777777" w:rsidR="00764CDB" w:rsidRPr="00764CDB" w:rsidRDefault="00764CDB" w:rsidP="00764CDB">
      <w:pPr>
        <w:pStyle w:val="ListParagraph"/>
        <w:numPr>
          <w:ilvl w:val="1"/>
          <w:numId w:val="28"/>
        </w:numPr>
        <w:rPr>
          <w:rFonts w:ascii="Arial" w:hAnsi="Arial" w:cs="Arial"/>
          <w:bCs/>
          <w:color w:val="44546A" w:themeColor="text2"/>
          <w:sz w:val="18"/>
          <w:szCs w:val="20"/>
        </w:rPr>
      </w:pPr>
      <w:r w:rsidRPr="00764CDB">
        <w:rPr>
          <w:rFonts w:ascii="Arial" w:hAnsi="Arial" w:cs="Arial"/>
          <w:bCs/>
          <w:color w:val="44546A" w:themeColor="text2"/>
          <w:sz w:val="18"/>
          <w:szCs w:val="20"/>
        </w:rPr>
        <w:t>Enhance the system in that inventory can be allocated to just a work order without a line item.</w:t>
      </w:r>
    </w:p>
    <w:p w14:paraId="1712A3FC" w14:textId="22820D72" w:rsidR="00764CDB" w:rsidRPr="00764CDB" w:rsidRDefault="00764CDB" w:rsidP="00764CDB">
      <w:pPr>
        <w:pStyle w:val="ListParagraph"/>
        <w:numPr>
          <w:ilvl w:val="1"/>
          <w:numId w:val="28"/>
        </w:numPr>
        <w:rPr>
          <w:rFonts w:ascii="Arial" w:hAnsi="Arial" w:cs="Arial"/>
          <w:bCs/>
          <w:color w:val="44546A" w:themeColor="text2"/>
          <w:sz w:val="18"/>
          <w:szCs w:val="20"/>
        </w:rPr>
      </w:pPr>
      <w:r w:rsidRPr="00764CDB">
        <w:rPr>
          <w:rFonts w:ascii="Arial" w:hAnsi="Arial" w:cs="Arial"/>
          <w:bCs/>
          <w:color w:val="44546A" w:themeColor="text2"/>
          <w:sz w:val="18"/>
          <w:szCs w:val="20"/>
        </w:rPr>
        <w:t>Enhance the system in that inventory can be allocated to just a Job.</w:t>
      </w:r>
    </w:p>
    <w:p w14:paraId="0A5DE9B3" w14:textId="51C4FCB3" w:rsidR="00764CDB" w:rsidRDefault="00764CDB" w:rsidP="00764CDB">
      <w:pPr>
        <w:pStyle w:val="ListParagraph"/>
        <w:numPr>
          <w:ilvl w:val="0"/>
          <w:numId w:val="28"/>
        </w:numPr>
        <w:rPr>
          <w:rFonts w:ascii="Arial" w:hAnsi="Arial" w:cs="Arial"/>
          <w:bCs/>
          <w:color w:val="44546A" w:themeColor="text2"/>
          <w:sz w:val="18"/>
          <w:szCs w:val="20"/>
        </w:rPr>
      </w:pPr>
      <w:r>
        <w:rPr>
          <w:rFonts w:ascii="Arial" w:hAnsi="Arial" w:cs="Arial"/>
          <w:bCs/>
          <w:color w:val="44546A" w:themeColor="text2"/>
          <w:sz w:val="18"/>
          <w:szCs w:val="20"/>
        </w:rPr>
        <w:t xml:space="preserve">Inventory allocation/consumption </w:t>
      </w:r>
    </w:p>
    <w:p w14:paraId="0D1F3799" w14:textId="6CB367E5" w:rsidR="00764CDB" w:rsidRDefault="00764CDB" w:rsidP="00764CDB">
      <w:pPr>
        <w:pStyle w:val="ListParagraph"/>
        <w:numPr>
          <w:ilvl w:val="1"/>
          <w:numId w:val="28"/>
        </w:numPr>
        <w:rPr>
          <w:rFonts w:ascii="Arial" w:hAnsi="Arial" w:cs="Arial"/>
          <w:bCs/>
          <w:color w:val="44546A" w:themeColor="text2"/>
          <w:sz w:val="18"/>
          <w:szCs w:val="20"/>
        </w:rPr>
      </w:pPr>
      <w:r w:rsidRPr="00764CDB">
        <w:rPr>
          <w:rFonts w:ascii="Arial" w:hAnsi="Arial" w:cs="Arial"/>
          <w:bCs/>
          <w:color w:val="44546A" w:themeColor="text2"/>
          <w:sz w:val="18"/>
          <w:szCs w:val="20"/>
        </w:rPr>
        <w:t>Enhance the inventory consumption process at work order completion in that if insufficient inventory is found against a work order line, the system looks for inventory allocated to the work order and then the job in order to fulfil its requirements.</w:t>
      </w:r>
    </w:p>
    <w:p w14:paraId="39A5B859" w14:textId="41294AEB" w:rsidR="00764CDB" w:rsidRDefault="00764CDB" w:rsidP="00764CDB">
      <w:pPr>
        <w:pStyle w:val="ListParagraph"/>
        <w:numPr>
          <w:ilvl w:val="1"/>
          <w:numId w:val="28"/>
        </w:numPr>
        <w:rPr>
          <w:rFonts w:ascii="Arial" w:hAnsi="Arial" w:cs="Arial"/>
          <w:bCs/>
          <w:color w:val="44546A" w:themeColor="text2"/>
          <w:sz w:val="18"/>
          <w:szCs w:val="20"/>
        </w:rPr>
      </w:pPr>
      <w:r>
        <w:rPr>
          <w:rFonts w:ascii="Arial" w:hAnsi="Arial" w:cs="Arial"/>
          <w:bCs/>
          <w:color w:val="44546A" w:themeColor="text2"/>
          <w:sz w:val="18"/>
          <w:szCs w:val="20"/>
        </w:rPr>
        <w:t xml:space="preserve">Modify the system in regards to the work order being closed and it is the only one left associated to a job, but materials </w:t>
      </w:r>
      <w:proofErr w:type="gramStart"/>
      <w:r>
        <w:rPr>
          <w:rFonts w:ascii="Arial" w:hAnsi="Arial" w:cs="Arial"/>
          <w:bCs/>
          <w:color w:val="44546A" w:themeColor="text2"/>
          <w:sz w:val="18"/>
          <w:szCs w:val="20"/>
        </w:rPr>
        <w:t>is</w:t>
      </w:r>
      <w:proofErr w:type="gramEnd"/>
      <w:r>
        <w:rPr>
          <w:rFonts w:ascii="Arial" w:hAnsi="Arial" w:cs="Arial"/>
          <w:bCs/>
          <w:color w:val="44546A" w:themeColor="text2"/>
          <w:sz w:val="18"/>
          <w:szCs w:val="20"/>
        </w:rPr>
        <w:t xml:space="preserve"> still allocated to that job.</w:t>
      </w:r>
    </w:p>
    <w:p w14:paraId="682C0305" w14:textId="676B10C9" w:rsidR="00764CDB" w:rsidRPr="00764CDB" w:rsidRDefault="00764CDB" w:rsidP="00764CDB">
      <w:pPr>
        <w:pStyle w:val="ListParagraph"/>
        <w:numPr>
          <w:ilvl w:val="2"/>
          <w:numId w:val="28"/>
        </w:numPr>
        <w:rPr>
          <w:rFonts w:ascii="Arial" w:hAnsi="Arial" w:cs="Arial"/>
          <w:bCs/>
          <w:color w:val="44546A" w:themeColor="text2"/>
          <w:sz w:val="18"/>
          <w:szCs w:val="20"/>
        </w:rPr>
      </w:pPr>
      <w:r>
        <w:rPr>
          <w:rFonts w:ascii="Arial" w:hAnsi="Arial" w:cs="Arial"/>
          <w:bCs/>
          <w:color w:val="44546A" w:themeColor="text2"/>
          <w:sz w:val="18"/>
          <w:szCs w:val="20"/>
        </w:rPr>
        <w:t>System would prompt the user to consume all remaining inventory or to leave it associated to the job.</w:t>
      </w:r>
    </w:p>
    <w:p w14:paraId="4FDB23C9" w14:textId="22CD0B5D" w:rsidR="00764CDB" w:rsidRDefault="00764CDB" w:rsidP="00764CDB">
      <w:pPr>
        <w:pStyle w:val="ListParagraph"/>
        <w:numPr>
          <w:ilvl w:val="0"/>
          <w:numId w:val="28"/>
        </w:numPr>
        <w:rPr>
          <w:rFonts w:ascii="Arial" w:hAnsi="Arial" w:cs="Arial"/>
          <w:bCs/>
          <w:color w:val="44546A" w:themeColor="text2"/>
          <w:sz w:val="18"/>
          <w:szCs w:val="20"/>
        </w:rPr>
      </w:pPr>
      <w:r>
        <w:rPr>
          <w:rFonts w:ascii="Arial" w:hAnsi="Arial" w:cs="Arial"/>
          <w:bCs/>
          <w:color w:val="44546A" w:themeColor="text2"/>
          <w:sz w:val="18"/>
          <w:szCs w:val="20"/>
        </w:rPr>
        <w:t xml:space="preserve">BOM Comparison </w:t>
      </w:r>
      <w:r w:rsidRPr="00764CDB">
        <w:rPr>
          <w:rFonts w:ascii="Arial" w:hAnsi="Arial" w:cs="Arial"/>
          <w:bCs/>
          <w:color w:val="44546A" w:themeColor="text2"/>
          <w:sz w:val="18"/>
          <w:szCs w:val="20"/>
        </w:rPr>
        <w:t>with</w:t>
      </w:r>
      <w:r w:rsidRPr="005B7C73">
        <w:rPr>
          <w:rFonts w:ascii="Arial" w:hAnsi="Arial" w:cs="Arial"/>
          <w:bCs/>
          <w:color w:val="FF0000"/>
          <w:sz w:val="18"/>
          <w:szCs w:val="20"/>
        </w:rPr>
        <w:t xml:space="preserve"> </w:t>
      </w:r>
      <w:r w:rsidRPr="00764CDB">
        <w:rPr>
          <w:rFonts w:ascii="Arial" w:hAnsi="Arial" w:cs="Arial"/>
          <w:bCs/>
          <w:color w:val="44546A" w:themeColor="text2"/>
          <w:sz w:val="18"/>
          <w:szCs w:val="20"/>
        </w:rPr>
        <w:t>Matreq</w:t>
      </w:r>
    </w:p>
    <w:p w14:paraId="2F39A70F" w14:textId="116FE58F" w:rsidR="00764CDB" w:rsidRDefault="00764CDB" w:rsidP="00764CDB">
      <w:pPr>
        <w:pStyle w:val="ListParagraph"/>
        <w:numPr>
          <w:ilvl w:val="1"/>
          <w:numId w:val="28"/>
        </w:numPr>
        <w:rPr>
          <w:rFonts w:ascii="Arial" w:hAnsi="Arial" w:cs="Arial"/>
          <w:bCs/>
          <w:color w:val="44546A" w:themeColor="text2"/>
          <w:sz w:val="18"/>
          <w:szCs w:val="20"/>
        </w:rPr>
      </w:pPr>
      <w:r w:rsidRPr="00764CDB">
        <w:rPr>
          <w:rFonts w:ascii="Arial" w:hAnsi="Arial" w:cs="Arial"/>
          <w:bCs/>
          <w:color w:val="44546A" w:themeColor="text2"/>
          <w:sz w:val="18"/>
          <w:szCs w:val="20"/>
        </w:rPr>
        <w:t>Provide a search that exists in Job Costing and Sales Orders that allows users to fully see the boms and the materials within them and determine where those items are in regards to processing.</w:t>
      </w:r>
    </w:p>
    <w:p w14:paraId="0CC66011" w14:textId="637F05D0" w:rsidR="00764CDB" w:rsidRDefault="00764CDB" w:rsidP="00764CDB">
      <w:pPr>
        <w:pStyle w:val="ListParagraph"/>
        <w:numPr>
          <w:ilvl w:val="1"/>
          <w:numId w:val="28"/>
        </w:numPr>
        <w:rPr>
          <w:rFonts w:ascii="Arial" w:hAnsi="Arial" w:cs="Arial"/>
          <w:bCs/>
          <w:color w:val="44546A" w:themeColor="text2"/>
          <w:sz w:val="18"/>
          <w:szCs w:val="20"/>
        </w:rPr>
      </w:pPr>
      <w:r>
        <w:rPr>
          <w:rFonts w:ascii="Arial" w:hAnsi="Arial" w:cs="Arial"/>
          <w:bCs/>
          <w:color w:val="44546A" w:themeColor="text2"/>
          <w:sz w:val="18"/>
          <w:szCs w:val="20"/>
        </w:rPr>
        <w:t>From this search, provide the ability for users to filter the boms and generate matreq for buy non-stock items.</w:t>
      </w:r>
    </w:p>
    <w:p w14:paraId="1B0EE40B" w14:textId="48F80530" w:rsidR="00764CDB" w:rsidRDefault="00764CDB" w:rsidP="00764CDB">
      <w:pPr>
        <w:pStyle w:val="ListParagraph"/>
        <w:numPr>
          <w:ilvl w:val="2"/>
          <w:numId w:val="28"/>
        </w:numPr>
        <w:rPr>
          <w:rFonts w:ascii="Arial" w:hAnsi="Arial" w:cs="Arial"/>
          <w:bCs/>
          <w:color w:val="44546A" w:themeColor="text2"/>
          <w:sz w:val="18"/>
          <w:szCs w:val="20"/>
        </w:rPr>
      </w:pPr>
      <w:r>
        <w:rPr>
          <w:rFonts w:ascii="Arial" w:hAnsi="Arial" w:cs="Arial"/>
          <w:bCs/>
          <w:color w:val="44546A" w:themeColor="text2"/>
          <w:sz w:val="18"/>
          <w:szCs w:val="20"/>
        </w:rPr>
        <w:t xml:space="preserve">Note that if the total requirements have been met (all qty sent to matreq, the system should not allow for additional </w:t>
      </w:r>
      <w:proofErr w:type="spellStart"/>
      <w:r>
        <w:rPr>
          <w:rFonts w:ascii="Arial" w:hAnsi="Arial" w:cs="Arial"/>
          <w:bCs/>
          <w:color w:val="44546A" w:themeColor="text2"/>
          <w:sz w:val="18"/>
          <w:szCs w:val="20"/>
        </w:rPr>
        <w:t>matreqs</w:t>
      </w:r>
      <w:proofErr w:type="spellEnd"/>
      <w:r>
        <w:rPr>
          <w:rFonts w:ascii="Arial" w:hAnsi="Arial" w:cs="Arial"/>
          <w:bCs/>
          <w:color w:val="44546A" w:themeColor="text2"/>
          <w:sz w:val="18"/>
          <w:szCs w:val="20"/>
        </w:rPr>
        <w:t xml:space="preserve"> at this point).</w:t>
      </w:r>
    </w:p>
    <w:p w14:paraId="6DEBDFA5" w14:textId="108B6DFA" w:rsidR="00764CDB" w:rsidRPr="00764CDB" w:rsidRDefault="00764CDB" w:rsidP="00764CDB">
      <w:pPr>
        <w:pStyle w:val="ListParagraph"/>
        <w:numPr>
          <w:ilvl w:val="3"/>
          <w:numId w:val="28"/>
        </w:numPr>
        <w:rPr>
          <w:rFonts w:ascii="Arial" w:hAnsi="Arial" w:cs="Arial"/>
          <w:bCs/>
          <w:color w:val="44546A" w:themeColor="text2"/>
          <w:sz w:val="18"/>
          <w:szCs w:val="20"/>
        </w:rPr>
      </w:pPr>
      <w:r>
        <w:rPr>
          <w:rFonts w:ascii="Arial" w:hAnsi="Arial" w:cs="Arial"/>
          <w:bCs/>
          <w:color w:val="44546A" w:themeColor="text2"/>
          <w:sz w:val="18"/>
          <w:szCs w:val="20"/>
        </w:rPr>
        <w:t>Users could manually add items to the matreq or PO if they have to do replacement part ordering.</w:t>
      </w:r>
    </w:p>
    <w:p w14:paraId="6E6870EC" w14:textId="77777777" w:rsidR="00FB52EA" w:rsidRDefault="00FB52EA" w:rsidP="002960AD">
      <w:pPr>
        <w:rPr>
          <w:b/>
          <w:color w:val="44546A" w:themeColor="text2"/>
          <w:sz w:val="24"/>
          <w:u w:val="single"/>
        </w:rPr>
      </w:pPr>
    </w:p>
    <w:p w14:paraId="37C104B9" w14:textId="77777777" w:rsidR="00FB52EA" w:rsidRDefault="00FB52EA" w:rsidP="00FB52EA">
      <w:pPr>
        <w:rPr>
          <w:b/>
          <w:color w:val="44546A" w:themeColor="text2"/>
          <w:sz w:val="24"/>
          <w:u w:val="single"/>
        </w:rPr>
      </w:pPr>
      <w:r w:rsidRPr="002960AD">
        <w:rPr>
          <w:b/>
          <w:color w:val="44546A" w:themeColor="text2"/>
          <w:sz w:val="24"/>
          <w:u w:val="single"/>
        </w:rPr>
        <w:t>Part I</w:t>
      </w:r>
      <w:r w:rsidR="00694A3E">
        <w:rPr>
          <w:b/>
          <w:color w:val="44546A" w:themeColor="text2"/>
          <w:sz w:val="24"/>
          <w:u w:val="single"/>
        </w:rPr>
        <w:t>II</w:t>
      </w:r>
      <w:r w:rsidRPr="002960AD">
        <w:rPr>
          <w:b/>
          <w:color w:val="44546A" w:themeColor="text2"/>
          <w:sz w:val="24"/>
          <w:u w:val="single"/>
        </w:rPr>
        <w:t xml:space="preserve"> – </w:t>
      </w:r>
      <w:r>
        <w:rPr>
          <w:b/>
          <w:color w:val="44546A" w:themeColor="text2"/>
          <w:sz w:val="24"/>
          <w:u w:val="single"/>
        </w:rPr>
        <w:t>Change Order Details</w:t>
      </w:r>
    </w:p>
    <w:p w14:paraId="02DEF1C5" w14:textId="77777777"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680D53" w:rsidRPr="00CD7CF1" w14:paraId="08E6E584" w14:textId="77777777" w:rsidTr="000820A5">
        <w:tc>
          <w:tcPr>
            <w:tcW w:w="805" w:type="dxa"/>
            <w:shd w:val="clear" w:color="auto" w:fill="E2EFD9" w:themeFill="accent6" w:themeFillTint="33"/>
          </w:tcPr>
          <w:p w14:paraId="3DEDCDC3"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66FB7859"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5844DC40"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64C26EFF"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12290E1F"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4C0F7ACD" w14:textId="77777777" w:rsidR="00CD7CF1" w:rsidRPr="00CD7CF1" w:rsidRDefault="00CD7CF1" w:rsidP="00FB52EA">
            <w:pPr>
              <w:rPr>
                <w:color w:val="44546A" w:themeColor="text2"/>
              </w:rPr>
            </w:pPr>
            <w:r w:rsidRPr="00CD7CF1">
              <w:rPr>
                <w:color w:val="44546A" w:themeColor="text2"/>
              </w:rPr>
              <w:t>Release Status</w:t>
            </w:r>
          </w:p>
        </w:tc>
      </w:tr>
      <w:tr w:rsidR="00CD7CF1" w14:paraId="7E5066BC" w14:textId="77777777" w:rsidTr="00CD7CF1">
        <w:tc>
          <w:tcPr>
            <w:tcW w:w="805" w:type="dxa"/>
          </w:tcPr>
          <w:p w14:paraId="1CFFA0AB" w14:textId="77777777" w:rsidR="00CD7CF1" w:rsidRDefault="00CD7CF1" w:rsidP="00FB52EA">
            <w:pPr>
              <w:rPr>
                <w:b/>
                <w:color w:val="44546A" w:themeColor="text2"/>
                <w:sz w:val="24"/>
                <w:u w:val="single"/>
              </w:rPr>
            </w:pPr>
          </w:p>
        </w:tc>
        <w:tc>
          <w:tcPr>
            <w:tcW w:w="2311" w:type="dxa"/>
          </w:tcPr>
          <w:p w14:paraId="15C37DF1" w14:textId="77777777" w:rsidR="00CD7CF1" w:rsidRDefault="00CD7CF1" w:rsidP="00FB52EA">
            <w:pPr>
              <w:rPr>
                <w:b/>
                <w:color w:val="44546A" w:themeColor="text2"/>
                <w:sz w:val="24"/>
                <w:u w:val="single"/>
              </w:rPr>
            </w:pPr>
          </w:p>
        </w:tc>
        <w:tc>
          <w:tcPr>
            <w:tcW w:w="1558" w:type="dxa"/>
          </w:tcPr>
          <w:p w14:paraId="07C33469" w14:textId="77777777" w:rsidR="00CD7CF1" w:rsidRDefault="00CD7CF1" w:rsidP="00FB52EA">
            <w:pPr>
              <w:rPr>
                <w:b/>
                <w:color w:val="44546A" w:themeColor="text2"/>
                <w:sz w:val="24"/>
                <w:u w:val="single"/>
              </w:rPr>
            </w:pPr>
          </w:p>
        </w:tc>
        <w:tc>
          <w:tcPr>
            <w:tcW w:w="2243" w:type="dxa"/>
          </w:tcPr>
          <w:p w14:paraId="66BE59EA" w14:textId="77777777" w:rsidR="00CD7CF1" w:rsidRDefault="00CD7CF1" w:rsidP="00FB52EA">
            <w:pPr>
              <w:rPr>
                <w:b/>
                <w:color w:val="44546A" w:themeColor="text2"/>
                <w:sz w:val="24"/>
                <w:u w:val="single"/>
              </w:rPr>
            </w:pPr>
          </w:p>
        </w:tc>
        <w:tc>
          <w:tcPr>
            <w:tcW w:w="908" w:type="dxa"/>
          </w:tcPr>
          <w:p w14:paraId="2F8C4192" w14:textId="77777777" w:rsidR="00CD7CF1" w:rsidRDefault="00CD7CF1" w:rsidP="00FB52EA">
            <w:pPr>
              <w:rPr>
                <w:b/>
                <w:color w:val="44546A" w:themeColor="text2"/>
                <w:sz w:val="24"/>
                <w:u w:val="single"/>
              </w:rPr>
            </w:pPr>
          </w:p>
        </w:tc>
        <w:tc>
          <w:tcPr>
            <w:tcW w:w="1525" w:type="dxa"/>
          </w:tcPr>
          <w:p w14:paraId="32BC5688" w14:textId="77777777" w:rsidR="00CD7CF1" w:rsidRDefault="00CD7CF1" w:rsidP="00FB52EA">
            <w:pPr>
              <w:rPr>
                <w:b/>
                <w:color w:val="44546A" w:themeColor="text2"/>
                <w:sz w:val="24"/>
                <w:u w:val="single"/>
              </w:rPr>
            </w:pPr>
          </w:p>
        </w:tc>
      </w:tr>
      <w:tr w:rsidR="00CD7CF1" w14:paraId="255BD2D8" w14:textId="77777777" w:rsidTr="00CD7CF1">
        <w:tc>
          <w:tcPr>
            <w:tcW w:w="805" w:type="dxa"/>
          </w:tcPr>
          <w:p w14:paraId="6D823780" w14:textId="77777777" w:rsidR="00CD7CF1" w:rsidRDefault="00CD7CF1" w:rsidP="00FB52EA">
            <w:pPr>
              <w:rPr>
                <w:b/>
                <w:color w:val="44546A" w:themeColor="text2"/>
                <w:sz w:val="24"/>
                <w:u w:val="single"/>
              </w:rPr>
            </w:pPr>
          </w:p>
        </w:tc>
        <w:tc>
          <w:tcPr>
            <w:tcW w:w="2311" w:type="dxa"/>
          </w:tcPr>
          <w:p w14:paraId="3798176C" w14:textId="77777777" w:rsidR="00CD7CF1" w:rsidRDefault="00CD7CF1" w:rsidP="00FB52EA">
            <w:pPr>
              <w:rPr>
                <w:b/>
                <w:color w:val="44546A" w:themeColor="text2"/>
                <w:sz w:val="24"/>
                <w:u w:val="single"/>
              </w:rPr>
            </w:pPr>
          </w:p>
        </w:tc>
        <w:tc>
          <w:tcPr>
            <w:tcW w:w="1558" w:type="dxa"/>
          </w:tcPr>
          <w:p w14:paraId="60C74FB1" w14:textId="77777777" w:rsidR="00CD7CF1" w:rsidRDefault="00CD7CF1" w:rsidP="00FB52EA">
            <w:pPr>
              <w:rPr>
                <w:b/>
                <w:color w:val="44546A" w:themeColor="text2"/>
                <w:sz w:val="24"/>
                <w:u w:val="single"/>
              </w:rPr>
            </w:pPr>
          </w:p>
        </w:tc>
        <w:tc>
          <w:tcPr>
            <w:tcW w:w="2243" w:type="dxa"/>
          </w:tcPr>
          <w:p w14:paraId="594921C0" w14:textId="77777777" w:rsidR="00CD7CF1" w:rsidRDefault="00CD7CF1" w:rsidP="00FB52EA">
            <w:pPr>
              <w:rPr>
                <w:b/>
                <w:color w:val="44546A" w:themeColor="text2"/>
                <w:sz w:val="24"/>
                <w:u w:val="single"/>
              </w:rPr>
            </w:pPr>
          </w:p>
        </w:tc>
        <w:tc>
          <w:tcPr>
            <w:tcW w:w="908" w:type="dxa"/>
          </w:tcPr>
          <w:p w14:paraId="65A0A488" w14:textId="77777777" w:rsidR="00CD7CF1" w:rsidRDefault="00CD7CF1" w:rsidP="00FB52EA">
            <w:pPr>
              <w:rPr>
                <w:b/>
                <w:color w:val="44546A" w:themeColor="text2"/>
                <w:sz w:val="24"/>
                <w:u w:val="single"/>
              </w:rPr>
            </w:pPr>
          </w:p>
        </w:tc>
        <w:tc>
          <w:tcPr>
            <w:tcW w:w="1525" w:type="dxa"/>
          </w:tcPr>
          <w:p w14:paraId="5ED4D0D1" w14:textId="77777777" w:rsidR="00CD7CF1" w:rsidRDefault="00CD7CF1" w:rsidP="00FB52EA">
            <w:pPr>
              <w:rPr>
                <w:b/>
                <w:color w:val="44546A" w:themeColor="text2"/>
                <w:sz w:val="24"/>
                <w:u w:val="single"/>
              </w:rPr>
            </w:pPr>
          </w:p>
        </w:tc>
      </w:tr>
      <w:tr w:rsidR="00CD7CF1" w14:paraId="4E441CCD" w14:textId="77777777" w:rsidTr="00CD7CF1">
        <w:tc>
          <w:tcPr>
            <w:tcW w:w="805" w:type="dxa"/>
          </w:tcPr>
          <w:p w14:paraId="4EB4780B" w14:textId="77777777" w:rsidR="00CD7CF1" w:rsidRDefault="00CD7CF1" w:rsidP="00FB52EA">
            <w:pPr>
              <w:rPr>
                <w:b/>
                <w:color w:val="44546A" w:themeColor="text2"/>
                <w:sz w:val="24"/>
                <w:u w:val="single"/>
              </w:rPr>
            </w:pPr>
          </w:p>
        </w:tc>
        <w:tc>
          <w:tcPr>
            <w:tcW w:w="2311" w:type="dxa"/>
          </w:tcPr>
          <w:p w14:paraId="7C6E1416" w14:textId="77777777" w:rsidR="00CD7CF1" w:rsidRDefault="00CD7CF1" w:rsidP="00FB52EA">
            <w:pPr>
              <w:rPr>
                <w:b/>
                <w:color w:val="44546A" w:themeColor="text2"/>
                <w:sz w:val="24"/>
                <w:u w:val="single"/>
              </w:rPr>
            </w:pPr>
          </w:p>
        </w:tc>
        <w:tc>
          <w:tcPr>
            <w:tcW w:w="1558" w:type="dxa"/>
          </w:tcPr>
          <w:p w14:paraId="260584E2" w14:textId="77777777" w:rsidR="00CD7CF1" w:rsidRDefault="00CD7CF1" w:rsidP="00FB52EA">
            <w:pPr>
              <w:rPr>
                <w:b/>
                <w:color w:val="44546A" w:themeColor="text2"/>
                <w:sz w:val="24"/>
                <w:u w:val="single"/>
              </w:rPr>
            </w:pPr>
          </w:p>
        </w:tc>
        <w:tc>
          <w:tcPr>
            <w:tcW w:w="2243" w:type="dxa"/>
          </w:tcPr>
          <w:p w14:paraId="3CC7935D" w14:textId="77777777" w:rsidR="00CD7CF1" w:rsidRDefault="00CD7CF1" w:rsidP="00FB52EA">
            <w:pPr>
              <w:rPr>
                <w:b/>
                <w:color w:val="44546A" w:themeColor="text2"/>
                <w:sz w:val="24"/>
                <w:u w:val="single"/>
              </w:rPr>
            </w:pPr>
          </w:p>
        </w:tc>
        <w:tc>
          <w:tcPr>
            <w:tcW w:w="908" w:type="dxa"/>
          </w:tcPr>
          <w:p w14:paraId="4F6D38A4" w14:textId="77777777" w:rsidR="00CD7CF1" w:rsidRDefault="00CD7CF1" w:rsidP="00FB52EA">
            <w:pPr>
              <w:rPr>
                <w:b/>
                <w:color w:val="44546A" w:themeColor="text2"/>
                <w:sz w:val="24"/>
                <w:u w:val="single"/>
              </w:rPr>
            </w:pPr>
          </w:p>
        </w:tc>
        <w:tc>
          <w:tcPr>
            <w:tcW w:w="1525" w:type="dxa"/>
          </w:tcPr>
          <w:p w14:paraId="2C22CDF6" w14:textId="77777777" w:rsidR="00CD7CF1" w:rsidRDefault="00CD7CF1" w:rsidP="00FB52EA">
            <w:pPr>
              <w:rPr>
                <w:b/>
                <w:color w:val="44546A" w:themeColor="text2"/>
                <w:sz w:val="24"/>
                <w:u w:val="single"/>
              </w:rPr>
            </w:pPr>
          </w:p>
        </w:tc>
      </w:tr>
    </w:tbl>
    <w:p w14:paraId="2611B46C" w14:textId="77777777" w:rsidR="00FB52EA" w:rsidRPr="002960AD" w:rsidRDefault="00FB52EA" w:rsidP="002960AD">
      <w:pPr>
        <w:rPr>
          <w:b/>
          <w:color w:val="44546A" w:themeColor="text2"/>
          <w:sz w:val="24"/>
          <w:u w:val="single"/>
        </w:rPr>
      </w:pPr>
    </w:p>
    <w:sectPr w:rsidR="00FB52EA" w:rsidRPr="002960A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71960" w14:textId="77777777" w:rsidR="00F31ED3" w:rsidRDefault="00F31ED3" w:rsidP="00BA4206">
      <w:pPr>
        <w:spacing w:after="0" w:line="240" w:lineRule="auto"/>
      </w:pPr>
      <w:r>
        <w:separator/>
      </w:r>
    </w:p>
  </w:endnote>
  <w:endnote w:type="continuationSeparator" w:id="0">
    <w:p w14:paraId="0391AC61" w14:textId="77777777" w:rsidR="00F31ED3" w:rsidRDefault="00F31ED3"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5E97"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ABAE41"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000D7" w14:textId="18BCBFAC" w:rsidR="00705FD7" w:rsidRDefault="00A4180D">
    <w:pPr>
      <w:pStyle w:val="Footer"/>
      <w:ind w:right="360"/>
    </w:pPr>
    <w:r>
      <w:rPr>
        <w:noProof/>
      </w:rPr>
      <w:drawing>
        <wp:anchor distT="0" distB="0" distL="114300" distR="114300" simplePos="0" relativeHeight="251659264" behindDoc="0" locked="0" layoutInCell="1" allowOverlap="1" wp14:anchorId="7FAAE2E7" wp14:editId="0523196E">
          <wp:simplePos x="0" y="0"/>
          <wp:positionH relativeFrom="margin">
            <wp:posOffset>5115101</wp:posOffset>
          </wp:positionH>
          <wp:positionV relativeFrom="margin">
            <wp:posOffset>8189023</wp:posOffset>
          </wp:positionV>
          <wp:extent cx="1424893" cy="402505"/>
          <wp:effectExtent l="0" t="0" r="444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893" cy="402505"/>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FILENAME  \* MERGEFORMAT ">
      <w:r w:rsidR="00705FD7">
        <w:rPr>
          <w:noProof/>
        </w:rPr>
        <w:t xml:space="preserve">Seradex </w:t>
      </w:r>
      <w:r w:rsidR="002B5F0E">
        <w:rPr>
          <w:noProof/>
        </w:rPr>
        <w:t>Endure User Requirements</w:t>
      </w:r>
      <w:r w:rsidR="00705FD7">
        <w:rPr>
          <w:noProof/>
        </w:rPr>
        <w:t xml:space="preserve"> Template.docx</w:t>
      </w:r>
    </w:fldSimple>
  </w:p>
  <w:p w14:paraId="3CBD23C7" w14:textId="6D595FCA"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CDD4A" w14:textId="77777777" w:rsidR="00705FD7" w:rsidRPr="001A2829" w:rsidRDefault="00705FD7">
    <w:pPr>
      <w:pStyle w:val="BodyText"/>
      <w:tabs>
        <w:tab w:val="left" w:pos="4320"/>
      </w:tabs>
      <w:spacing w:after="0"/>
      <w:ind w:left="4320"/>
      <w:rPr>
        <w:b/>
        <w:color w:val="44546A" w:themeColor="text2"/>
      </w:rPr>
    </w:pPr>
    <w:r w:rsidRPr="001A2829">
      <w:rPr>
        <w:b/>
        <w:color w:val="44546A" w:themeColor="text2"/>
      </w:rPr>
      <w:t>Prepared by Seradex</w:t>
    </w:r>
  </w:p>
  <w:p w14:paraId="6BC25525" w14:textId="77777777" w:rsidR="00705FD7" w:rsidRPr="001A2829" w:rsidRDefault="00705FD7">
    <w:pPr>
      <w:pStyle w:val="BodyText"/>
      <w:tabs>
        <w:tab w:val="left" w:pos="4320"/>
      </w:tabs>
      <w:spacing w:after="0"/>
      <w:ind w:left="4320"/>
      <w:rPr>
        <w:color w:val="44546A" w:themeColor="text2"/>
      </w:rPr>
    </w:pPr>
  </w:p>
  <w:p w14:paraId="1949508C" w14:textId="71A9C67F"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r w:rsidRPr="001A2829">
      <w:rPr>
        <w:i/>
        <w:iCs/>
        <w:color w:val="44546A" w:themeColor="text2"/>
      </w:rPr>
      <w:fldChar w:fldCharType="begin"/>
    </w:r>
    <w:r w:rsidRPr="001A2829">
      <w:rPr>
        <w:i/>
        <w:iCs/>
        <w:color w:val="44546A" w:themeColor="text2"/>
      </w:rPr>
      <w:instrText xml:space="preserve"> AUTHOR  \* MERGEFORMAT </w:instrText>
    </w:r>
    <w:r w:rsidRPr="001A2829">
      <w:rPr>
        <w:i/>
        <w:iCs/>
        <w:color w:val="44546A" w:themeColor="text2"/>
      </w:rPr>
      <w:fldChar w:fldCharType="end"/>
    </w:r>
  </w:p>
  <w:p w14:paraId="2CA3D81D" w14:textId="77777777"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46105" w14:textId="77777777" w:rsidR="00F31ED3" w:rsidRDefault="00F31ED3" w:rsidP="00BA4206">
      <w:pPr>
        <w:spacing w:after="0" w:line="240" w:lineRule="auto"/>
      </w:pPr>
      <w:r>
        <w:separator/>
      </w:r>
    </w:p>
  </w:footnote>
  <w:footnote w:type="continuationSeparator" w:id="0">
    <w:p w14:paraId="0CCF9D8E" w14:textId="77777777" w:rsidR="00F31ED3" w:rsidRDefault="00F31ED3"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47EAF" w14:textId="77777777" w:rsidR="00705FD7" w:rsidRDefault="00705FD7" w:rsidP="00280985">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E9FBB" w14:textId="77777777" w:rsidR="00705FD7" w:rsidRDefault="00705FD7" w:rsidP="00705FD7">
    <w:pPr>
      <w:pStyle w:val="Header"/>
      <w:jc w:val="center"/>
    </w:pPr>
    <w:r>
      <w:rPr>
        <w:noProof/>
      </w:rPr>
      <w:drawing>
        <wp:inline distT="0" distB="0" distL="0" distR="0" wp14:anchorId="12867B9D" wp14:editId="4C40EBAF">
          <wp:extent cx="2562225" cy="7239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83A83" w14:textId="17E9812D" w:rsidR="00BA4206" w:rsidRDefault="00BA4206" w:rsidP="00BA4206">
    <w:pPr>
      <w:pStyle w:val="Header"/>
      <w:jc w:val="center"/>
    </w:pPr>
    <w:r>
      <w:rPr>
        <w:noProof/>
      </w:rPr>
      <w:drawing>
        <wp:inline distT="0" distB="0" distL="0" distR="0" wp14:anchorId="719E7482" wp14:editId="51AA9380">
          <wp:extent cx="1978925" cy="55910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031345" cy="573911"/>
                  </a:xfrm>
                  <a:prstGeom prst="rect">
                    <a:avLst/>
                  </a:prstGeom>
                </pic:spPr>
              </pic:pic>
            </a:graphicData>
          </a:graphic>
        </wp:inline>
      </w:drawing>
    </w:r>
  </w:p>
  <w:p w14:paraId="740D4F7F" w14:textId="77777777" w:rsidR="00154ADE" w:rsidRDefault="00154ADE"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0EC"/>
    <w:multiLevelType w:val="hybridMultilevel"/>
    <w:tmpl w:val="CAC46378"/>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48B6D332">
      <w:start w:val="1"/>
      <w:numFmt w:val="decimal"/>
      <w:lvlText w:val="%4."/>
      <w:lvlJc w:val="left"/>
      <w:pPr>
        <w:ind w:left="2880" w:hanging="360"/>
      </w:pPr>
      <w:rPr>
        <w:rFonts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072A43"/>
    <w:multiLevelType w:val="hybridMultilevel"/>
    <w:tmpl w:val="C0925A7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B62733"/>
    <w:multiLevelType w:val="hybridMultilevel"/>
    <w:tmpl w:val="0E644F94"/>
    <w:lvl w:ilvl="0" w:tplc="BA443FE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85D4AEB"/>
    <w:multiLevelType w:val="hybridMultilevel"/>
    <w:tmpl w:val="A36AAC8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A06140F"/>
    <w:multiLevelType w:val="hybridMultilevel"/>
    <w:tmpl w:val="7166BCAC"/>
    <w:lvl w:ilvl="0" w:tplc="2F78544C">
      <w:start w:val="1"/>
      <w:numFmt w:val="decimal"/>
      <w:lvlText w:val="%1."/>
      <w:lvlJc w:val="left"/>
      <w:pPr>
        <w:ind w:left="1440" w:hanging="360"/>
      </w:pPr>
      <w:rPr>
        <w:rFonts w:hint="default"/>
      </w:rPr>
    </w:lvl>
    <w:lvl w:ilvl="1" w:tplc="1EB45304">
      <w:start w:val="1"/>
      <w:numFmt w:val="decimal"/>
      <w:lvlText w:val="%2."/>
      <w:lvlJc w:val="left"/>
      <w:pPr>
        <w:ind w:left="1440" w:hanging="360"/>
      </w:pPr>
      <w:rPr>
        <w:rFonts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751FC9"/>
    <w:multiLevelType w:val="hybridMultilevel"/>
    <w:tmpl w:val="7EC24A1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B481606"/>
    <w:multiLevelType w:val="hybridMultilevel"/>
    <w:tmpl w:val="3B489414"/>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FFF1020"/>
    <w:multiLevelType w:val="hybridMultilevel"/>
    <w:tmpl w:val="E0D85C7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3101EAC"/>
    <w:multiLevelType w:val="hybridMultilevel"/>
    <w:tmpl w:val="E182B508"/>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3C6C3DDA"/>
    <w:multiLevelType w:val="hybridMultilevel"/>
    <w:tmpl w:val="1878F930"/>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DF658F0"/>
    <w:multiLevelType w:val="hybridMultilevel"/>
    <w:tmpl w:val="7EC24A1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3E3E176C"/>
    <w:multiLevelType w:val="hybridMultilevel"/>
    <w:tmpl w:val="7172C33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1B923D9"/>
    <w:multiLevelType w:val="hybridMultilevel"/>
    <w:tmpl w:val="F4608C4E"/>
    <w:lvl w:ilvl="0" w:tplc="9BA478AA">
      <w:start w:val="1"/>
      <w:numFmt w:val="decimal"/>
      <w:lvlText w:val="%1."/>
      <w:lvlJc w:val="left"/>
      <w:pPr>
        <w:ind w:left="144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C27800"/>
    <w:multiLevelType w:val="hybridMultilevel"/>
    <w:tmpl w:val="7166BCAC"/>
    <w:lvl w:ilvl="0" w:tplc="2F78544C">
      <w:start w:val="1"/>
      <w:numFmt w:val="decimal"/>
      <w:lvlText w:val="%1."/>
      <w:lvlJc w:val="left"/>
      <w:pPr>
        <w:ind w:left="1440" w:hanging="360"/>
      </w:pPr>
      <w:rPr>
        <w:rFonts w:hint="default"/>
      </w:rPr>
    </w:lvl>
    <w:lvl w:ilvl="1" w:tplc="1EB45304">
      <w:start w:val="1"/>
      <w:numFmt w:val="decimal"/>
      <w:lvlText w:val="%2."/>
      <w:lvlJc w:val="left"/>
      <w:pPr>
        <w:ind w:left="1440" w:hanging="360"/>
      </w:pPr>
      <w:rPr>
        <w:rFonts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54B0CF0"/>
    <w:multiLevelType w:val="hybridMultilevel"/>
    <w:tmpl w:val="2B5245E6"/>
    <w:lvl w:ilvl="0" w:tplc="F0E4225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47472968"/>
    <w:multiLevelType w:val="hybridMultilevel"/>
    <w:tmpl w:val="93E0696C"/>
    <w:lvl w:ilvl="0" w:tplc="35B261C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4EE02FC0"/>
    <w:multiLevelType w:val="hybridMultilevel"/>
    <w:tmpl w:val="4C84BFF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0D71FDB"/>
    <w:multiLevelType w:val="hybridMultilevel"/>
    <w:tmpl w:val="BA002480"/>
    <w:lvl w:ilvl="0" w:tplc="0BF8637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4E055B7"/>
    <w:multiLevelType w:val="hybridMultilevel"/>
    <w:tmpl w:val="6EA88BDE"/>
    <w:lvl w:ilvl="0" w:tplc="BFEE800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58364F85"/>
    <w:multiLevelType w:val="hybridMultilevel"/>
    <w:tmpl w:val="B38817F0"/>
    <w:lvl w:ilvl="0" w:tplc="0BF86376">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0" w15:restartNumberingAfterBreak="0">
    <w:nsid w:val="5AD86878"/>
    <w:multiLevelType w:val="hybridMultilevel"/>
    <w:tmpl w:val="CAC46378"/>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48B6D332">
      <w:start w:val="1"/>
      <w:numFmt w:val="decimal"/>
      <w:lvlText w:val="%4."/>
      <w:lvlJc w:val="left"/>
      <w:pPr>
        <w:ind w:left="2880" w:hanging="360"/>
      </w:pPr>
      <w:rPr>
        <w:rFonts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A8C4761"/>
    <w:multiLevelType w:val="hybridMultilevel"/>
    <w:tmpl w:val="21EA907E"/>
    <w:lvl w:ilvl="0" w:tplc="E056D6D4">
      <w:start w:val="1"/>
      <w:numFmt w:val="decimal"/>
      <w:lvlText w:val="%1."/>
      <w:lvlJc w:val="left"/>
      <w:pPr>
        <w:ind w:left="1800" w:hanging="360"/>
      </w:pPr>
      <w:rPr>
        <w:rFonts w:hint="default"/>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2" w15:restartNumberingAfterBreak="0">
    <w:nsid w:val="6E6B5BF2"/>
    <w:multiLevelType w:val="hybridMultilevel"/>
    <w:tmpl w:val="21F62E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0163935"/>
    <w:multiLevelType w:val="hybridMultilevel"/>
    <w:tmpl w:val="B38817F0"/>
    <w:lvl w:ilvl="0" w:tplc="0BF86376">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4" w15:restartNumberingAfterBreak="0">
    <w:nsid w:val="722C5C40"/>
    <w:multiLevelType w:val="hybridMultilevel"/>
    <w:tmpl w:val="7166BCAC"/>
    <w:lvl w:ilvl="0" w:tplc="2F78544C">
      <w:start w:val="1"/>
      <w:numFmt w:val="decimal"/>
      <w:lvlText w:val="%1."/>
      <w:lvlJc w:val="left"/>
      <w:pPr>
        <w:ind w:left="1080" w:hanging="360"/>
      </w:pPr>
      <w:rPr>
        <w:rFonts w:hint="default"/>
      </w:rPr>
    </w:lvl>
    <w:lvl w:ilvl="1" w:tplc="1EB45304">
      <w:start w:val="1"/>
      <w:numFmt w:val="decimal"/>
      <w:lvlText w:val="%2."/>
      <w:lvlJc w:val="left"/>
      <w:pPr>
        <w:ind w:left="1080" w:hanging="360"/>
      </w:pPr>
      <w:rPr>
        <w:rFonts w:hint="default"/>
      </w:r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5" w15:restartNumberingAfterBreak="0">
    <w:nsid w:val="747B58DF"/>
    <w:multiLevelType w:val="hybridMultilevel"/>
    <w:tmpl w:val="AA88B442"/>
    <w:lvl w:ilvl="0" w:tplc="0BF86376">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6" w15:restartNumberingAfterBreak="0">
    <w:nsid w:val="7B5A713C"/>
    <w:multiLevelType w:val="hybridMultilevel"/>
    <w:tmpl w:val="0D26B258"/>
    <w:lvl w:ilvl="0" w:tplc="10090019">
      <w:start w:val="1"/>
      <w:numFmt w:val="low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7" w15:restartNumberingAfterBreak="0">
    <w:nsid w:val="7EFA1D3E"/>
    <w:multiLevelType w:val="hybridMultilevel"/>
    <w:tmpl w:val="F3B8625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24841609">
    <w:abstractNumId w:val="21"/>
  </w:num>
  <w:num w:numId="2" w16cid:durableId="1564488992">
    <w:abstractNumId w:val="18"/>
  </w:num>
  <w:num w:numId="3" w16cid:durableId="1564947458">
    <w:abstractNumId w:val="1"/>
  </w:num>
  <w:num w:numId="4" w16cid:durableId="751271291">
    <w:abstractNumId w:val="2"/>
  </w:num>
  <w:num w:numId="5" w16cid:durableId="1844930963">
    <w:abstractNumId w:val="25"/>
  </w:num>
  <w:num w:numId="6" w16cid:durableId="1095590281">
    <w:abstractNumId w:val="26"/>
  </w:num>
  <w:num w:numId="7" w16cid:durableId="2104181477">
    <w:abstractNumId w:val="0"/>
  </w:num>
  <w:num w:numId="8" w16cid:durableId="23410167">
    <w:abstractNumId w:val="27"/>
  </w:num>
  <w:num w:numId="9" w16cid:durableId="1426144350">
    <w:abstractNumId w:val="14"/>
  </w:num>
  <w:num w:numId="10" w16cid:durableId="1502156608">
    <w:abstractNumId w:val="7"/>
  </w:num>
  <w:num w:numId="11" w16cid:durableId="1050884921">
    <w:abstractNumId w:val="11"/>
  </w:num>
  <w:num w:numId="12" w16cid:durableId="475143545">
    <w:abstractNumId w:val="6"/>
  </w:num>
  <w:num w:numId="13" w16cid:durableId="1147163822">
    <w:abstractNumId w:val="20"/>
  </w:num>
  <w:num w:numId="14" w16cid:durableId="443231240">
    <w:abstractNumId w:val="10"/>
  </w:num>
  <w:num w:numId="15" w16cid:durableId="1550873332">
    <w:abstractNumId w:val="23"/>
  </w:num>
  <w:num w:numId="16" w16cid:durableId="1312828743">
    <w:abstractNumId w:val="19"/>
  </w:num>
  <w:num w:numId="17" w16cid:durableId="251672080">
    <w:abstractNumId w:val="3"/>
  </w:num>
  <w:num w:numId="18" w16cid:durableId="1007564556">
    <w:abstractNumId w:val="9"/>
  </w:num>
  <w:num w:numId="19" w16cid:durableId="2039888904">
    <w:abstractNumId w:val="17"/>
  </w:num>
  <w:num w:numId="20" w16cid:durableId="1581019715">
    <w:abstractNumId w:val="16"/>
  </w:num>
  <w:num w:numId="21" w16cid:durableId="196935981">
    <w:abstractNumId w:val="4"/>
  </w:num>
  <w:num w:numId="22" w16cid:durableId="2022005919">
    <w:abstractNumId w:val="12"/>
  </w:num>
  <w:num w:numId="23" w16cid:durableId="1058935594">
    <w:abstractNumId w:val="15"/>
  </w:num>
  <w:num w:numId="24" w16cid:durableId="1784955473">
    <w:abstractNumId w:val="5"/>
  </w:num>
  <w:num w:numId="25" w16cid:durableId="1596204522">
    <w:abstractNumId w:val="22"/>
  </w:num>
  <w:num w:numId="26" w16cid:durableId="2246197">
    <w:abstractNumId w:val="13"/>
  </w:num>
  <w:num w:numId="27" w16cid:durableId="679619485">
    <w:abstractNumId w:val="24"/>
  </w:num>
  <w:num w:numId="28" w16cid:durableId="7982998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BA"/>
    <w:rsid w:val="00005DE0"/>
    <w:rsid w:val="00015772"/>
    <w:rsid w:val="00024AC1"/>
    <w:rsid w:val="00042440"/>
    <w:rsid w:val="00062CB0"/>
    <w:rsid w:val="00067E42"/>
    <w:rsid w:val="0007453C"/>
    <w:rsid w:val="000801E6"/>
    <w:rsid w:val="00080512"/>
    <w:rsid w:val="000820A5"/>
    <w:rsid w:val="000D2E02"/>
    <w:rsid w:val="000F3C96"/>
    <w:rsid w:val="000F591D"/>
    <w:rsid w:val="001302DD"/>
    <w:rsid w:val="00151F67"/>
    <w:rsid w:val="00154ADE"/>
    <w:rsid w:val="00196A1C"/>
    <w:rsid w:val="001A2829"/>
    <w:rsid w:val="001B7175"/>
    <w:rsid w:val="00207428"/>
    <w:rsid w:val="002241AC"/>
    <w:rsid w:val="00225251"/>
    <w:rsid w:val="002411D0"/>
    <w:rsid w:val="00280985"/>
    <w:rsid w:val="00281572"/>
    <w:rsid w:val="002960AD"/>
    <w:rsid w:val="002A20C0"/>
    <w:rsid w:val="002A279A"/>
    <w:rsid w:val="002B5F0E"/>
    <w:rsid w:val="002B7F61"/>
    <w:rsid w:val="002C2953"/>
    <w:rsid w:val="002C42F4"/>
    <w:rsid w:val="002C5925"/>
    <w:rsid w:val="002D10A8"/>
    <w:rsid w:val="002F0DEB"/>
    <w:rsid w:val="0030609F"/>
    <w:rsid w:val="00316D06"/>
    <w:rsid w:val="003276D3"/>
    <w:rsid w:val="003401EF"/>
    <w:rsid w:val="00347E30"/>
    <w:rsid w:val="003B73B9"/>
    <w:rsid w:val="003D1977"/>
    <w:rsid w:val="003F4F51"/>
    <w:rsid w:val="004040C6"/>
    <w:rsid w:val="00414576"/>
    <w:rsid w:val="00420344"/>
    <w:rsid w:val="00445F5B"/>
    <w:rsid w:val="00456187"/>
    <w:rsid w:val="004708C7"/>
    <w:rsid w:val="004B0430"/>
    <w:rsid w:val="004D3CA0"/>
    <w:rsid w:val="004E3037"/>
    <w:rsid w:val="004F77BB"/>
    <w:rsid w:val="00515423"/>
    <w:rsid w:val="005155AD"/>
    <w:rsid w:val="00516EBB"/>
    <w:rsid w:val="00523657"/>
    <w:rsid w:val="005371CF"/>
    <w:rsid w:val="005433FB"/>
    <w:rsid w:val="00551874"/>
    <w:rsid w:val="00591404"/>
    <w:rsid w:val="005B7C73"/>
    <w:rsid w:val="005D0D86"/>
    <w:rsid w:val="005D31F3"/>
    <w:rsid w:val="005D60F7"/>
    <w:rsid w:val="00620F22"/>
    <w:rsid w:val="0065751B"/>
    <w:rsid w:val="006663C5"/>
    <w:rsid w:val="0066747B"/>
    <w:rsid w:val="00680D53"/>
    <w:rsid w:val="00694A3E"/>
    <w:rsid w:val="00697594"/>
    <w:rsid w:val="006B63B7"/>
    <w:rsid w:val="006C1699"/>
    <w:rsid w:val="006C2B2A"/>
    <w:rsid w:val="00705FD7"/>
    <w:rsid w:val="00720D81"/>
    <w:rsid w:val="00735C85"/>
    <w:rsid w:val="00742700"/>
    <w:rsid w:val="00764CDB"/>
    <w:rsid w:val="007731BA"/>
    <w:rsid w:val="00777D19"/>
    <w:rsid w:val="007A7BB6"/>
    <w:rsid w:val="007B1029"/>
    <w:rsid w:val="007E3D12"/>
    <w:rsid w:val="00863F87"/>
    <w:rsid w:val="008D0233"/>
    <w:rsid w:val="008D33D9"/>
    <w:rsid w:val="008E011C"/>
    <w:rsid w:val="00932389"/>
    <w:rsid w:val="00972D48"/>
    <w:rsid w:val="009A068B"/>
    <w:rsid w:val="009A39DA"/>
    <w:rsid w:val="009C01E6"/>
    <w:rsid w:val="009D338B"/>
    <w:rsid w:val="009E7B31"/>
    <w:rsid w:val="00A00B96"/>
    <w:rsid w:val="00A058DE"/>
    <w:rsid w:val="00A3197A"/>
    <w:rsid w:val="00A4180D"/>
    <w:rsid w:val="00AB69A4"/>
    <w:rsid w:val="00AC74AC"/>
    <w:rsid w:val="00AD0B25"/>
    <w:rsid w:val="00AD705E"/>
    <w:rsid w:val="00B01509"/>
    <w:rsid w:val="00B151DB"/>
    <w:rsid w:val="00B34744"/>
    <w:rsid w:val="00B4654B"/>
    <w:rsid w:val="00B75F75"/>
    <w:rsid w:val="00B9583D"/>
    <w:rsid w:val="00BA4206"/>
    <w:rsid w:val="00BC25EF"/>
    <w:rsid w:val="00BD18D2"/>
    <w:rsid w:val="00BF4C14"/>
    <w:rsid w:val="00BF59B9"/>
    <w:rsid w:val="00C505EA"/>
    <w:rsid w:val="00C5318A"/>
    <w:rsid w:val="00C644EB"/>
    <w:rsid w:val="00C67A46"/>
    <w:rsid w:val="00C71D78"/>
    <w:rsid w:val="00C72136"/>
    <w:rsid w:val="00C86A83"/>
    <w:rsid w:val="00C91FD2"/>
    <w:rsid w:val="00C9441D"/>
    <w:rsid w:val="00CA7525"/>
    <w:rsid w:val="00CD7CF1"/>
    <w:rsid w:val="00D146AE"/>
    <w:rsid w:val="00D32AD2"/>
    <w:rsid w:val="00D342F6"/>
    <w:rsid w:val="00D358FE"/>
    <w:rsid w:val="00D54D5A"/>
    <w:rsid w:val="00D557C1"/>
    <w:rsid w:val="00D55B12"/>
    <w:rsid w:val="00D60573"/>
    <w:rsid w:val="00D62CA3"/>
    <w:rsid w:val="00D8501B"/>
    <w:rsid w:val="00EC190C"/>
    <w:rsid w:val="00EC1C92"/>
    <w:rsid w:val="00F024C8"/>
    <w:rsid w:val="00F1388D"/>
    <w:rsid w:val="00F31ED3"/>
    <w:rsid w:val="00F476B7"/>
    <w:rsid w:val="00F53F1E"/>
    <w:rsid w:val="00F91323"/>
    <w:rsid w:val="00FB52EA"/>
    <w:rsid w:val="00FE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4CD16"/>
  <w15:docId w15:val="{561F513C-F995-43FE-8A57-CEB75826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ListParagraph">
    <w:name w:val="List Paragraph"/>
    <w:basedOn w:val="Normal"/>
    <w:uiPriority w:val="34"/>
    <w:qFormat/>
    <w:rsid w:val="00A319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LeBlanc</dc:creator>
  <cp:keywords/>
  <dc:description/>
  <cp:lastModifiedBy>John Giardino</cp:lastModifiedBy>
  <cp:revision>2</cp:revision>
  <dcterms:created xsi:type="dcterms:W3CDTF">2023-01-23T16:42:00Z</dcterms:created>
  <dcterms:modified xsi:type="dcterms:W3CDTF">2023-01-23T16:42:00Z</dcterms:modified>
</cp:coreProperties>
</file>