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5FD7" w:rsidRDefault="00705FD7" w:rsidP="00BA4206">
      <w:pPr>
        <w:jc w:val="center"/>
        <w:rPr>
          <w:b/>
          <w:color w:val="44546A" w:themeColor="text2"/>
          <w:sz w:val="28"/>
          <w:u w:val="single"/>
        </w:rPr>
      </w:pPr>
    </w:p>
    <w:p w:rsidR="003401EF" w:rsidRPr="003401EF" w:rsidRDefault="001F7C2D" w:rsidP="000258AB">
      <w:pPr>
        <w:pStyle w:val="EURTitle"/>
      </w:pPr>
      <w:r>
        <w:t xml:space="preserve">EUR - </w:t>
      </w:r>
      <w:r w:rsidRPr="001F7C2D">
        <w:t>I2306069</w:t>
      </w:r>
      <w:r>
        <w:t xml:space="preserve"> - </w:t>
      </w:r>
      <w:r w:rsidR="0075481D">
        <w:t>Woodland Supply Pricelist API</w:t>
      </w:r>
    </w:p>
    <w:p w:rsidR="003401EF" w:rsidRDefault="003401EF">
      <w:pPr>
        <w:rPr>
          <w:b/>
          <w:sz w:val="24"/>
          <w:u w:val="single"/>
        </w:rPr>
      </w:pPr>
    </w:p>
    <w:p w:rsidR="00705FD7" w:rsidRPr="008A1332" w:rsidRDefault="00705FD7" w:rsidP="00705FD7">
      <w:pPr>
        <w:rPr>
          <w:rFonts w:cstheme="minorHAnsi"/>
        </w:rPr>
      </w:pPr>
    </w:p>
    <w:tbl>
      <w:tblPr>
        <w:tblW w:w="4994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214"/>
        <w:gridCol w:w="1346"/>
        <w:gridCol w:w="1112"/>
        <w:gridCol w:w="4661"/>
      </w:tblGrid>
      <w:tr w:rsidR="00863F87" w:rsidRPr="00863F87" w:rsidTr="00863F87">
        <w:trPr>
          <w:cantSplit/>
          <w:trHeight w:val="458"/>
        </w:trPr>
        <w:tc>
          <w:tcPr>
            <w:tcW w:w="5000" w:type="pct"/>
            <w:gridSpan w:val="4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Document Approval</w:t>
            </w:r>
          </w:p>
        </w:tc>
      </w:tr>
      <w:tr w:rsidR="00863F87" w:rsidRPr="00863F87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Approver</w:t>
            </w: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Approved Date</w:t>
            </w: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Rejected Date</w:t>
            </w: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  <w:vAlign w:val="center"/>
          </w:tcPr>
          <w:p w:rsidR="00705FD7" w:rsidRPr="00863F87" w:rsidRDefault="00705FD7" w:rsidP="001F3D69">
            <w:pPr>
              <w:pStyle w:val="TableHeading"/>
              <w:rPr>
                <w:rFonts w:asciiTheme="minorHAnsi" w:hAnsiTheme="minorHAnsi" w:cstheme="minorHAnsi"/>
                <w:color w:val="44546A" w:themeColor="text2"/>
              </w:rPr>
            </w:pPr>
            <w:r w:rsidRPr="00863F87">
              <w:rPr>
                <w:rFonts w:asciiTheme="minorHAnsi" w:hAnsiTheme="minorHAnsi" w:cstheme="minorHAnsi"/>
                <w:color w:val="44546A" w:themeColor="text2"/>
              </w:rPr>
              <w:t>Comments</w:t>
            </w:r>
          </w:p>
        </w:tc>
      </w:tr>
      <w:tr w:rsidR="00705FD7" w:rsidRPr="008A1332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  <w:tr w:rsidR="00705FD7" w:rsidRPr="008A1332" w:rsidTr="00863F87">
        <w:trPr>
          <w:cantSplit/>
        </w:trPr>
        <w:tc>
          <w:tcPr>
            <w:tcW w:w="1186" w:type="pct"/>
            <w:tcBorders>
              <w:top w:val="single" w:sz="6" w:space="0" w:color="auto"/>
              <w:bottom w:val="single" w:sz="6" w:space="0" w:color="auto"/>
            </w:tcBorders>
            <w:shd w:val="clear" w:color="auto" w:fill="E2EFD9" w:themeFill="accent6" w:themeFillTint="33"/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721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596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  <w:tc>
          <w:tcPr>
            <w:tcW w:w="2497" w:type="pct"/>
            <w:tcBorders>
              <w:top w:val="single" w:sz="6" w:space="0" w:color="auto"/>
              <w:bottom w:val="single" w:sz="6" w:space="0" w:color="auto"/>
            </w:tcBorders>
          </w:tcPr>
          <w:p w:rsidR="00705FD7" w:rsidRPr="008A1332" w:rsidRDefault="00705FD7" w:rsidP="001F3D69">
            <w:pPr>
              <w:pStyle w:val="TableText"/>
              <w:rPr>
                <w:rFonts w:asciiTheme="minorHAnsi" w:hAnsiTheme="minorHAnsi" w:cstheme="minorHAnsi"/>
              </w:rPr>
            </w:pPr>
          </w:p>
        </w:tc>
      </w:tr>
    </w:tbl>
    <w:p w:rsidR="00705FD7" w:rsidRPr="008A1332" w:rsidRDefault="00705FD7" w:rsidP="00705FD7">
      <w:pPr>
        <w:rPr>
          <w:rFonts w:cstheme="minorHAnsi"/>
        </w:rPr>
      </w:pPr>
    </w:p>
    <w:p w:rsidR="00705FD7" w:rsidRDefault="00705FD7" w:rsidP="00705FD7">
      <w:pPr>
        <w:rPr>
          <w:rFonts w:cstheme="minorHAnsi"/>
        </w:rPr>
      </w:pPr>
    </w:p>
    <w:p w:rsidR="00705FD7" w:rsidRPr="008A1332" w:rsidRDefault="00705FD7" w:rsidP="00705FD7">
      <w:pPr>
        <w:rPr>
          <w:rFonts w:cstheme="minorHAnsi"/>
        </w:rPr>
        <w:sectPr w:rsidR="00705FD7" w:rsidRPr="008A1332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</w:p>
    <w:p w:rsidR="00705FD7" w:rsidRDefault="00705FD7">
      <w:pPr>
        <w:rPr>
          <w:b/>
          <w:sz w:val="24"/>
          <w:u w:val="single"/>
        </w:rPr>
      </w:pPr>
    </w:p>
    <w:p w:rsidR="00742700" w:rsidRDefault="00742700">
      <w:pPr>
        <w:rPr>
          <w:b/>
          <w:sz w:val="24"/>
          <w:u w:val="single"/>
        </w:rPr>
      </w:pPr>
    </w:p>
    <w:p w:rsidR="006B63B7" w:rsidRPr="00BA4206" w:rsidRDefault="00742700" w:rsidP="005221D3">
      <w:pPr>
        <w:pStyle w:val="EURHeader1"/>
      </w:pPr>
      <w:r w:rsidRPr="00BA4206">
        <w:t xml:space="preserve">Part </w:t>
      </w:r>
      <w:r w:rsidR="00EF2971">
        <w:t>I</w:t>
      </w:r>
      <w:r w:rsidRPr="00BA4206">
        <w:t xml:space="preserve"> Functionality Overview</w:t>
      </w:r>
    </w:p>
    <w:p w:rsidR="00742700" w:rsidRDefault="00742700" w:rsidP="00D0254D">
      <w:pPr>
        <w:pStyle w:val="EURHeading2"/>
      </w:pPr>
      <w:r w:rsidRPr="00F9234D">
        <w:t>Objectives (Why are we doing this?)</w:t>
      </w:r>
    </w:p>
    <w:p w:rsidR="00FF35A0" w:rsidRPr="00FF35A0" w:rsidRDefault="00FF35A0" w:rsidP="00FF35A0">
      <w:pPr>
        <w:ind w:left="720"/>
      </w:pPr>
      <w:r>
        <w:t>Woodland Supply has been constructing a web portal to access their Seradex system, and now needs the ability to call pricing for line items.</w:t>
      </w:r>
    </w:p>
    <w:p w:rsidR="00BC51F4" w:rsidRDefault="00A00B96" w:rsidP="00D0254D">
      <w:pPr>
        <w:pStyle w:val="EURHeading2"/>
      </w:pPr>
      <w:r w:rsidRPr="00F9234D">
        <w:t>Business Process</w:t>
      </w:r>
    </w:p>
    <w:p w:rsidR="00FF35A0" w:rsidRPr="00FF35A0" w:rsidRDefault="00FF35A0" w:rsidP="00FF35A0">
      <w:pPr>
        <w:ind w:left="720"/>
      </w:pPr>
      <w:r>
        <w:t>Woodland Supply currently stores all of their item prices by Item ID, quantities, and Pricelist ID in a custom SQL table. That data is queried into the Pricelist.xls template as a means to push that information to a transaction line. This table’s data is maintained by Woodland Supply via a custom Excel utility.</w:t>
      </w:r>
    </w:p>
    <w:p w:rsidR="00BC51F4" w:rsidRPr="00D0254D" w:rsidRDefault="00524203" w:rsidP="00D0254D">
      <w:pPr>
        <w:pStyle w:val="EURHeading2"/>
      </w:pPr>
      <w:r w:rsidRPr="00D0254D">
        <w:t>Process Formalization and Documentation</w:t>
      </w:r>
    </w:p>
    <w:p w:rsidR="007B1029" w:rsidRPr="00D0254D" w:rsidRDefault="007B1029" w:rsidP="00D0254D">
      <w:pPr>
        <w:pStyle w:val="EURHeading2"/>
      </w:pPr>
      <w:r w:rsidRPr="00D0254D">
        <w:t>User Roles and Responsibilities</w:t>
      </w:r>
    </w:p>
    <w:p w:rsidR="003F4F51" w:rsidRDefault="003F4F51" w:rsidP="00D0254D">
      <w:pPr>
        <w:pStyle w:val="EURHeading2"/>
      </w:pPr>
      <w:r w:rsidRPr="00D0254D">
        <w:t>Interactions with Other Systems</w:t>
      </w:r>
    </w:p>
    <w:p w:rsidR="00FF35A0" w:rsidRPr="00FF35A0" w:rsidRDefault="00FF35A0" w:rsidP="00FF35A0">
      <w:r>
        <w:tab/>
        <w:t>Proprietary web portal by Woodland Supply.</w:t>
      </w:r>
    </w:p>
    <w:p w:rsidR="001302DD" w:rsidRPr="00D0254D" w:rsidRDefault="001302DD" w:rsidP="00D0254D">
      <w:pPr>
        <w:pStyle w:val="EURHeading2"/>
      </w:pPr>
      <w:r w:rsidRPr="00D0254D">
        <w:t>Production Rollout Considerations</w:t>
      </w:r>
    </w:p>
    <w:p w:rsidR="0078391C" w:rsidRPr="00D0254D" w:rsidRDefault="00E060BE" w:rsidP="00D0254D">
      <w:pPr>
        <w:pStyle w:val="EURHeading2"/>
      </w:pPr>
      <w:r w:rsidRPr="00D0254D">
        <w:t>Terminology</w:t>
      </w:r>
    </w:p>
    <w:p w:rsidR="00172A9F" w:rsidRPr="00172A9F" w:rsidRDefault="00172A9F" w:rsidP="00172A9F">
      <w:pPr>
        <w:ind w:firstLine="720"/>
        <w:rPr>
          <w:rFonts w:ascii="Arial" w:hAnsi="Arial" w:cs="Arial"/>
          <w:b/>
          <w:bCs/>
          <w:color w:val="44546A" w:themeColor="text2"/>
          <w:szCs w:val="24"/>
        </w:rPr>
      </w:pPr>
    </w:p>
    <w:p w:rsidR="002A73B5" w:rsidRPr="00EF2971" w:rsidRDefault="00694A3E" w:rsidP="005221D3">
      <w:pPr>
        <w:pStyle w:val="EURHeader1"/>
      </w:pPr>
      <w:r w:rsidRPr="002960AD">
        <w:t>Part I</w:t>
      </w:r>
      <w:r>
        <w:t>I</w:t>
      </w:r>
      <w:r w:rsidRPr="002960AD">
        <w:t xml:space="preserve"> – </w:t>
      </w:r>
      <w:r>
        <w:t>Flow Chart</w:t>
      </w:r>
    </w:p>
    <w:p w:rsidR="000819C5" w:rsidRDefault="000819C5" w:rsidP="00516EBB">
      <w:pPr>
        <w:rPr>
          <w:b/>
          <w:color w:val="44546A" w:themeColor="text2"/>
          <w:sz w:val="24"/>
          <w:u w:val="single"/>
        </w:rPr>
      </w:pPr>
    </w:p>
    <w:p w:rsidR="002960AD" w:rsidRDefault="00516EBB" w:rsidP="005221D3">
      <w:pPr>
        <w:pStyle w:val="EURHeader1"/>
      </w:pPr>
      <w:r w:rsidRPr="00516EBB">
        <w:t>Part II</w:t>
      </w:r>
      <w:r w:rsidR="00EF2971">
        <w:t>I</w:t>
      </w:r>
      <w:r w:rsidRPr="00516EBB">
        <w:t xml:space="preserve"> – Functional Requirements</w:t>
      </w:r>
    </w:p>
    <w:p w:rsidR="00FB52EA" w:rsidRDefault="0075481D" w:rsidP="0075481D">
      <w:pPr>
        <w:pStyle w:val="ListParagraph"/>
        <w:numPr>
          <w:ilvl w:val="0"/>
          <w:numId w:val="11"/>
        </w:numPr>
      </w:pPr>
      <w:r>
        <w:t>Create functional API that returns the price associated with Woodland Supply’s custom Pricelist rules, defined by relational SQL data in custom tables.</w:t>
      </w:r>
    </w:p>
    <w:p w:rsidR="0075481D" w:rsidRDefault="0075481D" w:rsidP="0075481D">
      <w:pPr>
        <w:pStyle w:val="ListParagraph"/>
        <w:numPr>
          <w:ilvl w:val="1"/>
          <w:numId w:val="11"/>
        </w:numPr>
      </w:pPr>
      <w:r>
        <w:t>The retrieval of these prices now requires the following to be used as filters when being called from the standard Excel Pricelist template (using values from the Input sheet):</w:t>
      </w:r>
    </w:p>
    <w:p w:rsidR="0075481D" w:rsidRDefault="0075481D" w:rsidP="0075481D">
      <w:pPr>
        <w:pStyle w:val="ListParagraph"/>
        <w:numPr>
          <w:ilvl w:val="2"/>
          <w:numId w:val="11"/>
        </w:numPr>
      </w:pPr>
      <w:r>
        <w:t>Item No</w:t>
      </w:r>
    </w:p>
    <w:p w:rsidR="0075481D" w:rsidRDefault="0075481D" w:rsidP="0075481D">
      <w:pPr>
        <w:pStyle w:val="ListParagraph"/>
        <w:numPr>
          <w:ilvl w:val="2"/>
          <w:numId w:val="11"/>
        </w:numPr>
      </w:pPr>
      <w:r>
        <w:t>Revision</w:t>
      </w:r>
    </w:p>
    <w:p w:rsidR="0075481D" w:rsidRDefault="0075481D" w:rsidP="0075481D">
      <w:pPr>
        <w:pStyle w:val="ListParagraph"/>
        <w:numPr>
          <w:ilvl w:val="2"/>
          <w:numId w:val="11"/>
        </w:numPr>
      </w:pPr>
      <w:r>
        <w:t>Routing</w:t>
      </w:r>
    </w:p>
    <w:p w:rsidR="0075481D" w:rsidRDefault="0075481D" w:rsidP="0075481D">
      <w:pPr>
        <w:pStyle w:val="ListParagraph"/>
        <w:numPr>
          <w:ilvl w:val="2"/>
          <w:numId w:val="11"/>
        </w:numPr>
      </w:pPr>
      <w:r>
        <w:t>Pricelist Code</w:t>
      </w:r>
    </w:p>
    <w:p w:rsidR="0075481D" w:rsidRDefault="0075481D" w:rsidP="0075481D">
      <w:pPr>
        <w:pStyle w:val="ListParagraph"/>
        <w:numPr>
          <w:ilvl w:val="2"/>
          <w:numId w:val="11"/>
        </w:numPr>
      </w:pPr>
      <w:r>
        <w:t>Qty Priced</w:t>
      </w:r>
    </w:p>
    <w:p w:rsidR="0075481D" w:rsidRDefault="0075481D" w:rsidP="0075481D">
      <w:pPr>
        <w:pStyle w:val="ListParagraph"/>
        <w:numPr>
          <w:ilvl w:val="1"/>
          <w:numId w:val="11"/>
        </w:numPr>
      </w:pPr>
      <w:r>
        <w:t xml:space="preserve">Three of the above (Item No, Revision, Routing) are interchangeable with </w:t>
      </w:r>
      <w:proofErr w:type="spellStart"/>
      <w:r>
        <w:t>ItemID</w:t>
      </w:r>
      <w:proofErr w:type="spellEnd"/>
      <w:r>
        <w:t xml:space="preserve">, as the custom SQL table uses </w:t>
      </w:r>
      <w:proofErr w:type="spellStart"/>
      <w:r>
        <w:t>ItemID</w:t>
      </w:r>
      <w:proofErr w:type="spellEnd"/>
      <w:r>
        <w:t xml:space="preserve"> as the relational link.</w:t>
      </w:r>
    </w:p>
    <w:p w:rsidR="0075481D" w:rsidRDefault="0075481D" w:rsidP="0075481D">
      <w:pPr>
        <w:pStyle w:val="ListParagraph"/>
        <w:numPr>
          <w:ilvl w:val="1"/>
          <w:numId w:val="11"/>
        </w:numPr>
      </w:pPr>
      <w:r>
        <w:t xml:space="preserve">Pricelist Code is interchangeable with </w:t>
      </w:r>
      <w:proofErr w:type="spellStart"/>
      <w:r>
        <w:t>PriceListID</w:t>
      </w:r>
      <w:proofErr w:type="spellEnd"/>
      <w:r w:rsidR="00FF35A0">
        <w:t xml:space="preserve">, noting </w:t>
      </w:r>
      <w:proofErr w:type="spellStart"/>
      <w:r w:rsidR="00FF35A0">
        <w:t>PriceListID</w:t>
      </w:r>
      <w:proofErr w:type="spellEnd"/>
      <w:r w:rsidR="00FF35A0">
        <w:t xml:space="preserve"> as the second relational column in the table.</w:t>
      </w:r>
    </w:p>
    <w:p w:rsidR="00FF35A0" w:rsidRDefault="00FF35A0" w:rsidP="00FF35A0">
      <w:pPr>
        <w:pStyle w:val="ListParagraph"/>
        <w:numPr>
          <w:ilvl w:val="0"/>
          <w:numId w:val="11"/>
        </w:numPr>
      </w:pPr>
      <w:r>
        <w:t>The custom SQL table, _</w:t>
      </w:r>
      <w:proofErr w:type="spellStart"/>
      <w:r>
        <w:t>WS_PriceListMaster</w:t>
      </w:r>
      <w:proofErr w:type="spellEnd"/>
      <w:r>
        <w:t xml:space="preserve"> contains the following columns: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t>PriceListMasterID</w:t>
      </w:r>
      <w:proofErr w:type="spellEnd"/>
      <w:r>
        <w:t xml:space="preserve"> (Primary Key, Identity column)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t>ItemID</w:t>
      </w:r>
      <w:proofErr w:type="spellEnd"/>
      <w:r>
        <w:t xml:space="preserve"> (Integer)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t>ModItemNo</w:t>
      </w:r>
      <w:proofErr w:type="spellEnd"/>
      <w:r>
        <w:t xml:space="preserve"> (Text) – not required for use here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lastRenderedPageBreak/>
        <w:t>PriceListID</w:t>
      </w:r>
      <w:proofErr w:type="spellEnd"/>
      <w:r>
        <w:t xml:space="preserve"> (Integer)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t>UnitPrice</w:t>
      </w:r>
      <w:proofErr w:type="spellEnd"/>
      <w:r>
        <w:t xml:space="preserve"> (Float)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t>QtyFrom</w:t>
      </w:r>
      <w:proofErr w:type="spellEnd"/>
      <w:r>
        <w:t xml:space="preserve"> (Float)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t>QtyTo</w:t>
      </w:r>
      <w:proofErr w:type="spellEnd"/>
      <w:r>
        <w:t xml:space="preserve"> (Float)</w:t>
      </w:r>
    </w:p>
    <w:p w:rsidR="00FF35A0" w:rsidRDefault="00FF35A0" w:rsidP="00FF35A0">
      <w:pPr>
        <w:pStyle w:val="ListParagraph"/>
        <w:numPr>
          <w:ilvl w:val="1"/>
          <w:numId w:val="11"/>
        </w:numPr>
      </w:pPr>
      <w:proofErr w:type="spellStart"/>
      <w:r>
        <w:t>FacingOnly</w:t>
      </w:r>
      <w:proofErr w:type="spellEnd"/>
      <w:r>
        <w:t xml:space="preserve"> (Bit) – not required for use here</w:t>
      </w:r>
    </w:p>
    <w:p w:rsidR="00FF35A0" w:rsidRDefault="00FF35A0" w:rsidP="00FF35A0">
      <w:pPr>
        <w:pStyle w:val="ListParagraph"/>
        <w:numPr>
          <w:ilvl w:val="0"/>
          <w:numId w:val="11"/>
        </w:numPr>
      </w:pPr>
      <w:r>
        <w:t xml:space="preserve">A valid price can be returned from the data when supplying a matching </w:t>
      </w:r>
      <w:proofErr w:type="spellStart"/>
      <w:r>
        <w:t>ItemID</w:t>
      </w:r>
      <w:proofErr w:type="spellEnd"/>
      <w:r>
        <w:t xml:space="preserve">, </w:t>
      </w:r>
      <w:proofErr w:type="spellStart"/>
      <w:r>
        <w:t>PriceListID</w:t>
      </w:r>
      <w:proofErr w:type="spellEnd"/>
      <w:r>
        <w:t xml:space="preserve">, and a number that falls between the </w:t>
      </w:r>
      <w:proofErr w:type="spellStart"/>
      <w:r>
        <w:t>QtyFrom</w:t>
      </w:r>
      <w:proofErr w:type="spellEnd"/>
      <w:r>
        <w:t xml:space="preserve"> and </w:t>
      </w:r>
      <w:proofErr w:type="spellStart"/>
      <w:r>
        <w:t>QtyTo</w:t>
      </w:r>
      <w:proofErr w:type="spellEnd"/>
      <w:r>
        <w:t xml:space="preserve"> values. Only one result should be returned, given these values as arguments/filters.</w:t>
      </w:r>
    </w:p>
    <w:p w:rsidR="00FF35A0" w:rsidRDefault="00FF35A0" w:rsidP="00FF35A0">
      <w:pPr>
        <w:pStyle w:val="ListParagraph"/>
        <w:numPr>
          <w:ilvl w:val="0"/>
          <w:numId w:val="11"/>
        </w:numPr>
      </w:pPr>
      <w:r>
        <w:t>Provide instruction on the use of this API to Woodland Supply for their developers to employ.</w:t>
      </w:r>
    </w:p>
    <w:p w:rsidR="00FF35A0" w:rsidRPr="0075481D" w:rsidRDefault="00FF35A0" w:rsidP="00FF35A0"/>
    <w:p w:rsidR="00FB52EA" w:rsidRDefault="00FB52EA" w:rsidP="005221D3">
      <w:pPr>
        <w:pStyle w:val="EURHeader1"/>
      </w:pPr>
      <w:r w:rsidRPr="002960AD">
        <w:t>Part I</w:t>
      </w:r>
      <w:r w:rsidR="00EF2971">
        <w:t>V</w:t>
      </w:r>
      <w:r w:rsidRPr="002960AD">
        <w:t xml:space="preserve"> – </w:t>
      </w:r>
      <w:r>
        <w:t>Change Order Details</w:t>
      </w:r>
    </w:p>
    <w:p w:rsidR="00CD7CF1" w:rsidRDefault="00CD7CF1" w:rsidP="00FB52EA">
      <w:pPr>
        <w:rPr>
          <w:b/>
          <w:color w:val="44546A" w:themeColor="text2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311"/>
        <w:gridCol w:w="1558"/>
        <w:gridCol w:w="2243"/>
        <w:gridCol w:w="908"/>
        <w:gridCol w:w="1525"/>
      </w:tblGrid>
      <w:tr w:rsidR="0078391C" w:rsidRPr="00CD7CF1" w:rsidTr="000820A5">
        <w:tc>
          <w:tcPr>
            <w:tcW w:w="805" w:type="dxa"/>
            <w:shd w:val="clear" w:color="auto" w:fill="E2EFD9" w:themeFill="accent6" w:themeFillTint="33"/>
          </w:tcPr>
          <w:p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Date</w:t>
            </w:r>
          </w:p>
        </w:tc>
        <w:tc>
          <w:tcPr>
            <w:tcW w:w="2311" w:type="dxa"/>
            <w:shd w:val="clear" w:color="auto" w:fill="E2EFD9" w:themeFill="accent6" w:themeFillTint="33"/>
          </w:tcPr>
          <w:p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Enhancement</w:t>
            </w:r>
          </w:p>
        </w:tc>
        <w:tc>
          <w:tcPr>
            <w:tcW w:w="1558" w:type="dxa"/>
            <w:shd w:val="clear" w:color="auto" w:fill="E2EFD9" w:themeFill="accent6" w:themeFillTint="33"/>
          </w:tcPr>
          <w:p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Requested By</w:t>
            </w:r>
          </w:p>
        </w:tc>
        <w:tc>
          <w:tcPr>
            <w:tcW w:w="2243" w:type="dxa"/>
            <w:shd w:val="clear" w:color="auto" w:fill="E2EFD9" w:themeFill="accent6" w:themeFillTint="33"/>
          </w:tcPr>
          <w:p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Notes</w:t>
            </w:r>
          </w:p>
        </w:tc>
        <w:tc>
          <w:tcPr>
            <w:tcW w:w="908" w:type="dxa"/>
            <w:shd w:val="clear" w:color="auto" w:fill="E2EFD9" w:themeFill="accent6" w:themeFillTint="33"/>
          </w:tcPr>
          <w:p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Priority</w:t>
            </w:r>
          </w:p>
        </w:tc>
        <w:tc>
          <w:tcPr>
            <w:tcW w:w="1525" w:type="dxa"/>
            <w:shd w:val="clear" w:color="auto" w:fill="E2EFD9" w:themeFill="accent6" w:themeFillTint="33"/>
          </w:tcPr>
          <w:p w:rsidR="00CD7CF1" w:rsidRPr="00CD7CF1" w:rsidRDefault="00CD7CF1" w:rsidP="00FB52EA">
            <w:pPr>
              <w:rPr>
                <w:color w:val="44546A" w:themeColor="text2"/>
              </w:rPr>
            </w:pPr>
            <w:r w:rsidRPr="00CD7CF1">
              <w:rPr>
                <w:color w:val="44546A" w:themeColor="text2"/>
              </w:rPr>
              <w:t>Release Status</w:t>
            </w:r>
          </w:p>
        </w:tc>
      </w:tr>
      <w:tr w:rsidR="0078391C" w:rsidTr="00CD7CF1">
        <w:tc>
          <w:tcPr>
            <w:tcW w:w="805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:rsidR="00CD7CF1" w:rsidRDefault="00CD7CF1" w:rsidP="0078391C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78391C" w:rsidTr="00CD7CF1">
        <w:tc>
          <w:tcPr>
            <w:tcW w:w="805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  <w:tr w:rsidR="0078391C" w:rsidTr="00CD7CF1">
        <w:tc>
          <w:tcPr>
            <w:tcW w:w="805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311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58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2243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908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  <w:tc>
          <w:tcPr>
            <w:tcW w:w="1525" w:type="dxa"/>
          </w:tcPr>
          <w:p w:rsidR="00CD7CF1" w:rsidRDefault="00CD7CF1" w:rsidP="00FB52EA">
            <w:pPr>
              <w:rPr>
                <w:b/>
                <w:color w:val="44546A" w:themeColor="text2"/>
                <w:sz w:val="24"/>
                <w:u w:val="single"/>
              </w:rPr>
            </w:pPr>
          </w:p>
        </w:tc>
      </w:tr>
    </w:tbl>
    <w:p w:rsidR="00FB52EA" w:rsidRPr="002960AD" w:rsidRDefault="00FB52EA" w:rsidP="002960AD">
      <w:pPr>
        <w:rPr>
          <w:b/>
          <w:color w:val="44546A" w:themeColor="text2"/>
          <w:sz w:val="24"/>
          <w:u w:val="single"/>
        </w:rPr>
      </w:pPr>
    </w:p>
    <w:sectPr w:rsidR="00FB52EA" w:rsidRPr="002960A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850A3" w:rsidRDefault="009850A3" w:rsidP="00BA4206">
      <w:pPr>
        <w:spacing w:after="0" w:line="240" w:lineRule="auto"/>
      </w:pPr>
      <w:r>
        <w:separator/>
      </w:r>
    </w:p>
  </w:endnote>
  <w:endnote w:type="continuationSeparator" w:id="0">
    <w:p w:rsidR="009850A3" w:rsidRDefault="009850A3" w:rsidP="00BA4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5FD7" w:rsidRDefault="00705FD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05FD7" w:rsidRDefault="00705F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5FD7" w:rsidRDefault="000258AB">
    <w:pPr>
      <w:pStyle w:val="Footer"/>
      <w:ind w:right="360"/>
    </w:pPr>
    <w:r>
      <w:rPr>
        <w:b/>
        <w:color w:val="44546A" w:themeColor="text2"/>
      </w:rPr>
      <w:fldChar w:fldCharType="begin"/>
    </w:r>
    <w:r>
      <w:rPr>
        <w:b/>
        <w:color w:val="44546A" w:themeColor="text2"/>
      </w:rPr>
      <w:instrText xml:space="preserve"> STYLEREF  "EUR Title"  \* MERGEFORMAT </w:instrText>
    </w:r>
    <w:r>
      <w:rPr>
        <w:b/>
        <w:color w:val="44546A" w:themeColor="text2"/>
      </w:rPr>
      <w:fldChar w:fldCharType="separate"/>
    </w:r>
    <w:r w:rsidR="001F7C2D" w:rsidRPr="001F7C2D">
      <w:rPr>
        <w:bCs/>
        <w:noProof/>
        <w:color w:val="44546A" w:themeColor="text2"/>
      </w:rPr>
      <w:t>EUR -</w:t>
    </w:r>
    <w:r w:rsidR="001F7C2D">
      <w:rPr>
        <w:b/>
        <w:noProof/>
        <w:color w:val="44546A" w:themeColor="text2"/>
      </w:rPr>
      <w:t xml:space="preserve"> I2306069 - Woodland Supply Pricelist API</w:t>
    </w:r>
    <w:r>
      <w:rPr>
        <w:b/>
        <w:color w:val="44546A" w:themeColor="text2"/>
      </w:rPr>
      <w:fldChar w:fldCharType="end"/>
    </w:r>
    <w:r w:rsidR="00E97747">
      <w:tab/>
    </w:r>
    <w:r w:rsidR="00E97747">
      <w:tab/>
    </w:r>
    <w:r w:rsidR="00E97747">
      <w:fldChar w:fldCharType="begin"/>
    </w:r>
    <w:r w:rsidR="00E97747">
      <w:instrText xml:space="preserve"> PAGE   \* MERGEFORMAT </w:instrText>
    </w:r>
    <w:r w:rsidR="00E97747">
      <w:fldChar w:fldCharType="separate"/>
    </w:r>
    <w:r w:rsidR="00C7258B">
      <w:rPr>
        <w:noProof/>
      </w:rPr>
      <w:t>2</w:t>
    </w:r>
    <w:r w:rsidR="00E97747">
      <w:rPr>
        <w:noProof/>
      </w:rPr>
      <w:fldChar w:fldCharType="end"/>
    </w:r>
  </w:p>
  <w:p w:rsidR="00705FD7" w:rsidRDefault="00705FD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5FD7" w:rsidRPr="00877878" w:rsidRDefault="00155A57" w:rsidP="00877878">
    <w:pPr>
      <w:pStyle w:val="BodyText"/>
      <w:tabs>
        <w:tab w:val="left" w:pos="4320"/>
      </w:tabs>
      <w:spacing w:after="0"/>
      <w:ind w:left="0"/>
      <w:rPr>
        <w:b/>
        <w:color w:val="44546A" w:themeColor="text2"/>
      </w:rPr>
    </w:pPr>
    <w:r>
      <w:rPr>
        <w:b/>
        <w:color w:val="44546A" w:themeColor="text2"/>
      </w:rPr>
      <w:tab/>
    </w:r>
    <w:r w:rsidR="00705FD7" w:rsidRPr="001A2829">
      <w:rPr>
        <w:b/>
        <w:color w:val="44546A" w:themeColor="text2"/>
      </w:rPr>
      <w:t>Prepared by Seradex</w:t>
    </w:r>
  </w:p>
  <w:p w:rsidR="00705FD7" w:rsidRPr="001A2829" w:rsidRDefault="00705FD7">
    <w:pPr>
      <w:pStyle w:val="BodyText"/>
      <w:tabs>
        <w:tab w:val="left" w:pos="4320"/>
      </w:tabs>
      <w:spacing w:after="0"/>
      <w:ind w:left="4320"/>
      <w:rPr>
        <w:rStyle w:val="HighlightedVariable"/>
        <w:color w:val="44546A" w:themeColor="text2"/>
      </w:rPr>
    </w:pPr>
    <w:r w:rsidRPr="001A2829">
      <w:rPr>
        <w:color w:val="44546A" w:themeColor="text2"/>
      </w:rPr>
      <w:t>Author:</w:t>
    </w:r>
    <w:r w:rsidRPr="001A2829">
      <w:rPr>
        <w:color w:val="44546A" w:themeColor="text2"/>
      </w:rPr>
      <w:tab/>
    </w:r>
    <w:r w:rsidRPr="001A2829">
      <w:rPr>
        <w:color w:val="44546A" w:themeColor="text2"/>
      </w:rPr>
      <w:tab/>
    </w:r>
  </w:p>
  <w:p w:rsidR="00705FD7" w:rsidRPr="001A2829" w:rsidRDefault="00705FD7">
    <w:pPr>
      <w:pStyle w:val="BodyText"/>
      <w:tabs>
        <w:tab w:val="left" w:pos="4320"/>
      </w:tabs>
      <w:spacing w:after="0"/>
      <w:ind w:left="4320"/>
      <w:rPr>
        <w:color w:val="44546A" w:themeColor="text2"/>
      </w:rPr>
    </w:pPr>
    <w:r w:rsidRPr="001A2829">
      <w:rPr>
        <w:color w:val="44546A" w:themeColor="text2"/>
      </w:rPr>
      <w:t>Save Date:</w:t>
    </w:r>
    <w:r w:rsidR="00155A57">
      <w:rPr>
        <w:color w:val="44546A" w:themeColor="text2"/>
      </w:rPr>
      <w:t xml:space="preserve"> </w:t>
    </w:r>
    <w:r w:rsidR="00155A57">
      <w:rPr>
        <w:color w:val="44546A" w:themeColor="text2"/>
      </w:rPr>
      <w:fldChar w:fldCharType="begin"/>
    </w:r>
    <w:r w:rsidR="00155A57">
      <w:rPr>
        <w:color w:val="44546A" w:themeColor="text2"/>
      </w:rPr>
      <w:instrText xml:space="preserve"> DATE  \@ "MMMM d, yyyy"  \* MERGEFORMAT </w:instrText>
    </w:r>
    <w:r w:rsidR="00155A57">
      <w:rPr>
        <w:color w:val="44546A" w:themeColor="text2"/>
      </w:rPr>
      <w:fldChar w:fldCharType="separate"/>
    </w:r>
    <w:r w:rsidR="0075481D">
      <w:rPr>
        <w:noProof/>
        <w:color w:val="44546A" w:themeColor="text2"/>
      </w:rPr>
      <w:t>July 25, 2023</w:t>
    </w:r>
    <w:r w:rsidR="00155A57">
      <w:rPr>
        <w:color w:val="44546A" w:themeColor="text2"/>
      </w:rPr>
      <w:fldChar w:fldCharType="end"/>
    </w:r>
    <w:r w:rsidRPr="001A2829">
      <w:rPr>
        <w:color w:val="44546A" w:themeColor="text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850A3" w:rsidRDefault="009850A3" w:rsidP="00BA4206">
      <w:pPr>
        <w:spacing w:after="0" w:line="240" w:lineRule="auto"/>
      </w:pPr>
      <w:r>
        <w:separator/>
      </w:r>
    </w:p>
  </w:footnote>
  <w:footnote w:type="continuationSeparator" w:id="0">
    <w:p w:rsidR="009850A3" w:rsidRDefault="009850A3" w:rsidP="00BA4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05088691"/>
      <w:docPartObj>
        <w:docPartGallery w:val="Page Numbers (Top of Page)"/>
        <w:docPartUnique/>
      </w:docPartObj>
    </w:sdtPr>
    <w:sdtEndPr>
      <w:rPr>
        <w:noProof/>
      </w:rPr>
    </w:sdtEndPr>
    <w:sdtContent>
      <w:p w:rsidR="00E97747" w:rsidRDefault="00E9774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:rsidR="00705FD7" w:rsidRDefault="00705FD7" w:rsidP="000031E3">
    <w:pPr>
      <w:pStyle w:val="Header"/>
      <w:tabs>
        <w:tab w:val="clear" w:pos="468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05FD7" w:rsidRDefault="00705FD7" w:rsidP="00705FD7">
    <w:pPr>
      <w:pStyle w:val="Header"/>
      <w:jc w:val="center"/>
    </w:pPr>
    <w:r>
      <w:rPr>
        <w:noProof/>
      </w:rPr>
      <w:drawing>
        <wp:inline distT="0" distB="0" distL="0" distR="0" wp14:anchorId="01856F53" wp14:editId="770C755A">
          <wp:extent cx="2562225" cy="72390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2225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A4206" w:rsidRDefault="00BA4206" w:rsidP="00BA4206">
    <w:pPr>
      <w:pStyle w:val="Header"/>
      <w:jc w:val="center"/>
    </w:pPr>
    <w:r>
      <w:rPr>
        <w:noProof/>
      </w:rPr>
      <w:drawing>
        <wp:inline distT="0" distB="0" distL="0" distR="0" wp14:anchorId="33FEF25C" wp14:editId="56A491C1">
          <wp:extent cx="1682496" cy="475352"/>
          <wp:effectExtent l="0" t="0" r="0" b="127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x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037" cy="4896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92ED9" w:rsidRDefault="00392ED9" w:rsidP="00BA420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056D1"/>
    <w:multiLevelType w:val="hybridMultilevel"/>
    <w:tmpl w:val="40B81E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A0102"/>
    <w:multiLevelType w:val="hybridMultilevel"/>
    <w:tmpl w:val="B0BA7D34"/>
    <w:lvl w:ilvl="0" w:tplc="306E37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1B3C06"/>
    <w:multiLevelType w:val="hybridMultilevel"/>
    <w:tmpl w:val="FE9C6C86"/>
    <w:lvl w:ilvl="0" w:tplc="2EE68F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181841"/>
    <w:multiLevelType w:val="hybridMultilevel"/>
    <w:tmpl w:val="3CB675D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BD6DE8"/>
    <w:multiLevelType w:val="hybridMultilevel"/>
    <w:tmpl w:val="018CC95C"/>
    <w:lvl w:ilvl="0" w:tplc="4CE2D7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4C9317E"/>
    <w:multiLevelType w:val="hybridMultilevel"/>
    <w:tmpl w:val="E0BAF644"/>
    <w:lvl w:ilvl="0" w:tplc="1A22ED1C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C2C2A28"/>
    <w:multiLevelType w:val="hybridMultilevel"/>
    <w:tmpl w:val="25E899D2"/>
    <w:lvl w:ilvl="0" w:tplc="44ACD2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5371788"/>
    <w:multiLevelType w:val="hybridMultilevel"/>
    <w:tmpl w:val="A560F6AC"/>
    <w:lvl w:ilvl="0" w:tplc="00CE51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C8715CD"/>
    <w:multiLevelType w:val="hybridMultilevel"/>
    <w:tmpl w:val="4448CAB8"/>
    <w:lvl w:ilvl="0" w:tplc="62048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B82D63"/>
    <w:multiLevelType w:val="hybridMultilevel"/>
    <w:tmpl w:val="2FA4EDBC"/>
    <w:lvl w:ilvl="0" w:tplc="829CFF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8317F8"/>
    <w:multiLevelType w:val="hybridMultilevel"/>
    <w:tmpl w:val="5E3A6D48"/>
    <w:lvl w:ilvl="0" w:tplc="A84C16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9476385">
    <w:abstractNumId w:val="2"/>
  </w:num>
  <w:num w:numId="2" w16cid:durableId="380835861">
    <w:abstractNumId w:val="4"/>
  </w:num>
  <w:num w:numId="3" w16cid:durableId="1673948737">
    <w:abstractNumId w:val="9"/>
  </w:num>
  <w:num w:numId="4" w16cid:durableId="1482505524">
    <w:abstractNumId w:val="5"/>
  </w:num>
  <w:num w:numId="5" w16cid:durableId="1637560570">
    <w:abstractNumId w:val="6"/>
  </w:num>
  <w:num w:numId="6" w16cid:durableId="2052224351">
    <w:abstractNumId w:val="7"/>
  </w:num>
  <w:num w:numId="7" w16cid:durableId="1389111932">
    <w:abstractNumId w:val="10"/>
  </w:num>
  <w:num w:numId="8" w16cid:durableId="1181122437">
    <w:abstractNumId w:val="1"/>
  </w:num>
  <w:num w:numId="9" w16cid:durableId="549192888">
    <w:abstractNumId w:val="8"/>
  </w:num>
  <w:num w:numId="10" w16cid:durableId="371804095">
    <w:abstractNumId w:val="3"/>
  </w:num>
  <w:num w:numId="11" w16cid:durableId="123429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81D"/>
    <w:rsid w:val="00005DE0"/>
    <w:rsid w:val="000258AB"/>
    <w:rsid w:val="0003711C"/>
    <w:rsid w:val="00043155"/>
    <w:rsid w:val="00050794"/>
    <w:rsid w:val="000819C5"/>
    <w:rsid w:val="000820A5"/>
    <w:rsid w:val="00082E9C"/>
    <w:rsid w:val="0008784A"/>
    <w:rsid w:val="0009538C"/>
    <w:rsid w:val="000D1DDE"/>
    <w:rsid w:val="000E1BEF"/>
    <w:rsid w:val="000F11E0"/>
    <w:rsid w:val="00107D67"/>
    <w:rsid w:val="0011523A"/>
    <w:rsid w:val="00124DE7"/>
    <w:rsid w:val="001302DD"/>
    <w:rsid w:val="00134CAF"/>
    <w:rsid w:val="00155A57"/>
    <w:rsid w:val="00172A9F"/>
    <w:rsid w:val="0018177B"/>
    <w:rsid w:val="001842CD"/>
    <w:rsid w:val="001A2829"/>
    <w:rsid w:val="001A5885"/>
    <w:rsid w:val="001C6F00"/>
    <w:rsid w:val="001E1C89"/>
    <w:rsid w:val="001F7C2D"/>
    <w:rsid w:val="00213994"/>
    <w:rsid w:val="002241AC"/>
    <w:rsid w:val="002402A5"/>
    <w:rsid w:val="002767FD"/>
    <w:rsid w:val="00281572"/>
    <w:rsid w:val="00286BF0"/>
    <w:rsid w:val="002960AD"/>
    <w:rsid w:val="002A20C0"/>
    <w:rsid w:val="002A73B5"/>
    <w:rsid w:val="002B0BF3"/>
    <w:rsid w:val="002B0E04"/>
    <w:rsid w:val="002B5F0E"/>
    <w:rsid w:val="002C7F0C"/>
    <w:rsid w:val="002D6E62"/>
    <w:rsid w:val="002E7516"/>
    <w:rsid w:val="0033715C"/>
    <w:rsid w:val="003401EF"/>
    <w:rsid w:val="003740D7"/>
    <w:rsid w:val="00392ED9"/>
    <w:rsid w:val="0039749F"/>
    <w:rsid w:val="003F4F51"/>
    <w:rsid w:val="003F64DA"/>
    <w:rsid w:val="003F72DC"/>
    <w:rsid w:val="00407C99"/>
    <w:rsid w:val="004121C6"/>
    <w:rsid w:val="00424853"/>
    <w:rsid w:val="0043017E"/>
    <w:rsid w:val="004532A8"/>
    <w:rsid w:val="00471669"/>
    <w:rsid w:val="004A31DD"/>
    <w:rsid w:val="004B0430"/>
    <w:rsid w:val="004D66A3"/>
    <w:rsid w:val="004E3037"/>
    <w:rsid w:val="004E4111"/>
    <w:rsid w:val="00507CC3"/>
    <w:rsid w:val="005118CD"/>
    <w:rsid w:val="005155AD"/>
    <w:rsid w:val="00516EBB"/>
    <w:rsid w:val="005221D3"/>
    <w:rsid w:val="00524203"/>
    <w:rsid w:val="00542B32"/>
    <w:rsid w:val="00551874"/>
    <w:rsid w:val="00571F85"/>
    <w:rsid w:val="005823B9"/>
    <w:rsid w:val="005865EA"/>
    <w:rsid w:val="005D31F3"/>
    <w:rsid w:val="005D5A68"/>
    <w:rsid w:val="005D60F7"/>
    <w:rsid w:val="005D6A8B"/>
    <w:rsid w:val="00624946"/>
    <w:rsid w:val="006261E9"/>
    <w:rsid w:val="00635ABA"/>
    <w:rsid w:val="00671E85"/>
    <w:rsid w:val="00680D53"/>
    <w:rsid w:val="00694A3E"/>
    <w:rsid w:val="00695DB1"/>
    <w:rsid w:val="006B63B7"/>
    <w:rsid w:val="006C3582"/>
    <w:rsid w:val="00705B22"/>
    <w:rsid w:val="00705FD7"/>
    <w:rsid w:val="00717A14"/>
    <w:rsid w:val="00720D81"/>
    <w:rsid w:val="007259D4"/>
    <w:rsid w:val="00731BF2"/>
    <w:rsid w:val="00735C85"/>
    <w:rsid w:val="00742700"/>
    <w:rsid w:val="00753F83"/>
    <w:rsid w:val="0075481D"/>
    <w:rsid w:val="00757FED"/>
    <w:rsid w:val="007731BA"/>
    <w:rsid w:val="0078391C"/>
    <w:rsid w:val="00793990"/>
    <w:rsid w:val="007B1029"/>
    <w:rsid w:val="007B17A9"/>
    <w:rsid w:val="007B4053"/>
    <w:rsid w:val="007C329D"/>
    <w:rsid w:val="007D2417"/>
    <w:rsid w:val="00803C37"/>
    <w:rsid w:val="00815674"/>
    <w:rsid w:val="008201FB"/>
    <w:rsid w:val="00823FAA"/>
    <w:rsid w:val="0084041B"/>
    <w:rsid w:val="00863F87"/>
    <w:rsid w:val="008645D5"/>
    <w:rsid w:val="00873323"/>
    <w:rsid w:val="00877878"/>
    <w:rsid w:val="0089005A"/>
    <w:rsid w:val="008A5654"/>
    <w:rsid w:val="008C3888"/>
    <w:rsid w:val="008D0233"/>
    <w:rsid w:val="00914DB2"/>
    <w:rsid w:val="009471D3"/>
    <w:rsid w:val="00950E70"/>
    <w:rsid w:val="009561BB"/>
    <w:rsid w:val="00960D21"/>
    <w:rsid w:val="00965C4F"/>
    <w:rsid w:val="0098206C"/>
    <w:rsid w:val="009832F4"/>
    <w:rsid w:val="009850A3"/>
    <w:rsid w:val="0098537D"/>
    <w:rsid w:val="009C7D76"/>
    <w:rsid w:val="009D338B"/>
    <w:rsid w:val="009D6119"/>
    <w:rsid w:val="009E4BDF"/>
    <w:rsid w:val="00A00B96"/>
    <w:rsid w:val="00A2735F"/>
    <w:rsid w:val="00A307D5"/>
    <w:rsid w:val="00A3736B"/>
    <w:rsid w:val="00A50945"/>
    <w:rsid w:val="00A52D24"/>
    <w:rsid w:val="00A57DE9"/>
    <w:rsid w:val="00A63310"/>
    <w:rsid w:val="00A65F66"/>
    <w:rsid w:val="00A66C02"/>
    <w:rsid w:val="00A737B1"/>
    <w:rsid w:val="00A76EA2"/>
    <w:rsid w:val="00A83F27"/>
    <w:rsid w:val="00AB0185"/>
    <w:rsid w:val="00AB61F0"/>
    <w:rsid w:val="00AD705E"/>
    <w:rsid w:val="00B114BE"/>
    <w:rsid w:val="00B20C66"/>
    <w:rsid w:val="00B30012"/>
    <w:rsid w:val="00B33529"/>
    <w:rsid w:val="00B33FF1"/>
    <w:rsid w:val="00B35FA6"/>
    <w:rsid w:val="00B524CF"/>
    <w:rsid w:val="00B5633E"/>
    <w:rsid w:val="00B67439"/>
    <w:rsid w:val="00B70B5D"/>
    <w:rsid w:val="00B912C1"/>
    <w:rsid w:val="00B922E2"/>
    <w:rsid w:val="00BA4206"/>
    <w:rsid w:val="00BA7237"/>
    <w:rsid w:val="00BB4AFB"/>
    <w:rsid w:val="00BC51F4"/>
    <w:rsid w:val="00BE52A2"/>
    <w:rsid w:val="00BE7718"/>
    <w:rsid w:val="00BF59B9"/>
    <w:rsid w:val="00C00204"/>
    <w:rsid w:val="00C27673"/>
    <w:rsid w:val="00C35C02"/>
    <w:rsid w:val="00C445E0"/>
    <w:rsid w:val="00C52AB6"/>
    <w:rsid w:val="00C67A46"/>
    <w:rsid w:val="00C7258B"/>
    <w:rsid w:val="00C856F4"/>
    <w:rsid w:val="00C8735C"/>
    <w:rsid w:val="00CB222F"/>
    <w:rsid w:val="00CD7CF1"/>
    <w:rsid w:val="00D0254D"/>
    <w:rsid w:val="00D259F3"/>
    <w:rsid w:val="00D32AC0"/>
    <w:rsid w:val="00D342F6"/>
    <w:rsid w:val="00D358FE"/>
    <w:rsid w:val="00D46ABE"/>
    <w:rsid w:val="00D55B12"/>
    <w:rsid w:val="00D71C2F"/>
    <w:rsid w:val="00D76AC5"/>
    <w:rsid w:val="00DD4823"/>
    <w:rsid w:val="00E0484F"/>
    <w:rsid w:val="00E060BE"/>
    <w:rsid w:val="00E44766"/>
    <w:rsid w:val="00E70DB6"/>
    <w:rsid w:val="00E75387"/>
    <w:rsid w:val="00E91E9D"/>
    <w:rsid w:val="00E97747"/>
    <w:rsid w:val="00EA3288"/>
    <w:rsid w:val="00ED3A21"/>
    <w:rsid w:val="00ED430C"/>
    <w:rsid w:val="00ED76B2"/>
    <w:rsid w:val="00EF2971"/>
    <w:rsid w:val="00F1219B"/>
    <w:rsid w:val="00F1475C"/>
    <w:rsid w:val="00F14A78"/>
    <w:rsid w:val="00F338C9"/>
    <w:rsid w:val="00F364E4"/>
    <w:rsid w:val="00F43703"/>
    <w:rsid w:val="00F50F11"/>
    <w:rsid w:val="00F66E49"/>
    <w:rsid w:val="00F91C0D"/>
    <w:rsid w:val="00F9234D"/>
    <w:rsid w:val="00FB52EA"/>
    <w:rsid w:val="00FC600E"/>
    <w:rsid w:val="00FE1A77"/>
    <w:rsid w:val="00FF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BD9A0C"/>
  <w15:docId w15:val="{78042A10-B252-4E85-9827-47011B812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206"/>
  </w:style>
  <w:style w:type="paragraph" w:styleId="Footer">
    <w:name w:val="footer"/>
    <w:basedOn w:val="Normal"/>
    <w:link w:val="FooterChar"/>
    <w:uiPriority w:val="99"/>
    <w:unhideWhenUsed/>
    <w:rsid w:val="00BA4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206"/>
  </w:style>
  <w:style w:type="table" w:styleId="TableGrid">
    <w:name w:val="Table Grid"/>
    <w:basedOn w:val="TableNormal"/>
    <w:uiPriority w:val="39"/>
    <w:rsid w:val="00CD7C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aliases w:val="contents,body text,contents1,contents indent, contents,bt,Viñeta,Texto independiente,body tesx,DNV-Body,xPlatte tekst,contbu,??2"/>
    <w:basedOn w:val="Normal"/>
    <w:link w:val="BodyTextChar"/>
    <w:semiHidden/>
    <w:rsid w:val="00705FD7"/>
    <w:pPr>
      <w:keepLines/>
      <w:widowControl w:val="0"/>
      <w:spacing w:after="120" w:line="240" w:lineRule="auto"/>
      <w:ind w:left="2160"/>
    </w:pPr>
    <w:rPr>
      <w:rFonts w:ascii="Arial" w:eastAsia="Times New Roman" w:hAnsi="Arial" w:cs="Times New Roman"/>
      <w:color w:val="000000"/>
      <w:sz w:val="21"/>
      <w:szCs w:val="20"/>
    </w:rPr>
  </w:style>
  <w:style w:type="character" w:customStyle="1" w:styleId="BodyTextChar">
    <w:name w:val="Body Text Char"/>
    <w:aliases w:val="contents Char,body text Char,contents1 Char,contents indent Char, contents Char,bt Char,Viñeta Char,Texto independiente Char,body tesx Char,DNV-Body Char,xPlatte tekst Char,contbu Char,??2 Char"/>
    <w:basedOn w:val="DefaultParagraphFont"/>
    <w:link w:val="BodyText"/>
    <w:semiHidden/>
    <w:rsid w:val="00705FD7"/>
    <w:rPr>
      <w:rFonts w:ascii="Arial" w:eastAsia="Times New Roman" w:hAnsi="Arial" w:cs="Times New Roman"/>
      <w:color w:val="000000"/>
      <w:sz w:val="21"/>
      <w:szCs w:val="20"/>
    </w:rPr>
  </w:style>
  <w:style w:type="character" w:styleId="PageNumber">
    <w:name w:val="page number"/>
    <w:basedOn w:val="DefaultParagraphFont"/>
    <w:semiHidden/>
    <w:rsid w:val="00705FD7"/>
  </w:style>
  <w:style w:type="paragraph" w:customStyle="1" w:styleId="TableText">
    <w:name w:val="Table Text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sz w:val="20"/>
      <w:szCs w:val="24"/>
      <w:lang w:eastAsia="ja-JP"/>
    </w:rPr>
  </w:style>
  <w:style w:type="paragraph" w:customStyle="1" w:styleId="TableHeading">
    <w:name w:val="Table Heading"/>
    <w:basedOn w:val="Normal"/>
    <w:rsid w:val="00705FD7"/>
    <w:pPr>
      <w:spacing w:before="40" w:after="40" w:line="240" w:lineRule="auto"/>
    </w:pPr>
    <w:rPr>
      <w:rFonts w:ascii="Arial" w:eastAsia="Arial Unicode MS" w:hAnsi="Arial" w:cs="Times New Roman"/>
      <w:b/>
      <w:smallCaps/>
      <w:sz w:val="20"/>
      <w:szCs w:val="24"/>
      <w:lang w:eastAsia="ja-JP"/>
    </w:rPr>
  </w:style>
  <w:style w:type="character" w:customStyle="1" w:styleId="HighlightedVariable">
    <w:name w:val="Highlighted Variable"/>
    <w:basedOn w:val="DefaultParagraphFont"/>
    <w:rsid w:val="00705FD7"/>
    <w:rPr>
      <w:color w:val="0000FF"/>
    </w:rPr>
  </w:style>
  <w:style w:type="paragraph" w:styleId="Title">
    <w:name w:val="Title"/>
    <w:basedOn w:val="Normal"/>
    <w:link w:val="TitleChar"/>
    <w:qFormat/>
    <w:rsid w:val="003401EF"/>
    <w:pPr>
      <w:spacing w:before="240" w:after="60" w:line="240" w:lineRule="auto"/>
      <w:ind w:left="2160"/>
      <w:jc w:val="center"/>
      <w:outlineLvl w:val="0"/>
    </w:pPr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character" w:customStyle="1" w:styleId="TitleChar">
    <w:name w:val="Title Char"/>
    <w:basedOn w:val="DefaultParagraphFont"/>
    <w:link w:val="Title"/>
    <w:rsid w:val="003401EF"/>
    <w:rPr>
      <w:rFonts w:ascii="Arial" w:eastAsia="Arial Unicode MS" w:hAnsi="Arial" w:cs="Arial"/>
      <w:b/>
      <w:bCs/>
      <w:kern w:val="28"/>
      <w:sz w:val="32"/>
      <w:szCs w:val="32"/>
      <w:lang w:eastAsia="ja-JP"/>
    </w:rPr>
  </w:style>
  <w:style w:type="paragraph" w:styleId="TOC3">
    <w:name w:val="toc 3"/>
    <w:basedOn w:val="Normal"/>
    <w:next w:val="Normal"/>
    <w:autoRedefine/>
    <w:uiPriority w:val="39"/>
    <w:rsid w:val="003401EF"/>
    <w:pPr>
      <w:tabs>
        <w:tab w:val="right" w:leader="dot" w:pos="9350"/>
      </w:tabs>
      <w:spacing w:after="0" w:line="240" w:lineRule="auto"/>
      <w:ind w:left="2160"/>
    </w:pPr>
    <w:rPr>
      <w:rFonts w:ascii="Arial" w:eastAsia="Arial Unicode MS" w:hAnsi="Arial" w:cs="Times New Roman"/>
      <w:noProof/>
      <w:sz w:val="21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BF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524CF"/>
    <w:pPr>
      <w:ind w:left="720"/>
      <w:contextualSpacing/>
    </w:pPr>
  </w:style>
  <w:style w:type="paragraph" w:customStyle="1" w:styleId="EURHeader1">
    <w:name w:val="EUR Header 1"/>
    <w:basedOn w:val="Heading2"/>
    <w:next w:val="EURHeading2"/>
    <w:link w:val="EURHeader1Char"/>
    <w:autoRedefine/>
    <w:qFormat/>
    <w:rsid w:val="005221D3"/>
    <w:rPr>
      <w:b/>
      <w:color w:val="44546A" w:themeColor="text2"/>
      <w:sz w:val="24"/>
      <w:u w:val="single"/>
    </w:rPr>
  </w:style>
  <w:style w:type="paragraph" w:customStyle="1" w:styleId="EURTitle">
    <w:name w:val="EUR Title"/>
    <w:basedOn w:val="Title"/>
    <w:qFormat/>
    <w:rsid w:val="00D0254D"/>
    <w:pPr>
      <w:jc w:val="left"/>
    </w:pPr>
    <w:rPr>
      <w:rFonts w:asciiTheme="minorHAnsi" w:hAnsiTheme="minorHAnsi" w:cstheme="minorHAnsi"/>
      <w:b w:val="0"/>
      <w:bCs w:val="0"/>
      <w:color w:val="44546A" w:themeColor="text2"/>
      <w:sz w:val="48"/>
    </w:rPr>
  </w:style>
  <w:style w:type="character" w:customStyle="1" w:styleId="EURHeader1Char">
    <w:name w:val="EUR Header 1 Char"/>
    <w:basedOn w:val="DefaultParagraphFont"/>
    <w:link w:val="EURHeader1"/>
    <w:rsid w:val="005221D3"/>
    <w:rPr>
      <w:rFonts w:asciiTheme="majorHAnsi" w:eastAsiaTheme="majorEastAsia" w:hAnsiTheme="majorHAnsi" w:cstheme="majorBidi"/>
      <w:b/>
      <w:color w:val="44546A" w:themeColor="text2"/>
      <w:sz w:val="24"/>
      <w:szCs w:val="26"/>
      <w:u w:val="single"/>
    </w:rPr>
  </w:style>
  <w:style w:type="paragraph" w:customStyle="1" w:styleId="EURHeading2">
    <w:name w:val="EUR Heading 2"/>
    <w:basedOn w:val="Heading2"/>
    <w:next w:val="Normal"/>
    <w:link w:val="EURHeading2Char"/>
    <w:qFormat/>
    <w:rsid w:val="005221D3"/>
    <w:pPr>
      <w:ind w:firstLine="720"/>
    </w:pPr>
    <w:rPr>
      <w:rFonts w:asciiTheme="minorHAnsi" w:hAnsiTheme="minorHAnsi" w:cs="Arial"/>
      <w:b/>
      <w:bCs/>
      <w:i/>
      <w:color w:val="44546A" w:themeColor="text2"/>
      <w:sz w:val="24"/>
      <w:szCs w:val="24"/>
    </w:rPr>
  </w:style>
  <w:style w:type="character" w:customStyle="1" w:styleId="EURHeading2Char">
    <w:name w:val="EUR Heading 2 Char"/>
    <w:basedOn w:val="DefaultParagraphFont"/>
    <w:link w:val="EURHeading2"/>
    <w:rsid w:val="005221D3"/>
    <w:rPr>
      <w:rFonts w:eastAsiaTheme="majorEastAsia" w:cs="Arial"/>
      <w:b/>
      <w:bCs/>
      <w:i/>
      <w:color w:val="44546A" w:themeColor="text2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ook\Documents\Custom%20Office%20Templates\EUR%20Tit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EUR Title.dotx</Template>
  <TotalTime>28</TotalTime>
  <Pages>3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 Title</vt:lpstr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 Title</dc:title>
  <dc:subject/>
  <dc:creator>Ryan Cook</dc:creator>
  <cp:keywords/>
  <cp:lastModifiedBy>Ryan Cook</cp:lastModifiedBy>
  <cp:revision>2</cp:revision>
  <dcterms:created xsi:type="dcterms:W3CDTF">2023-07-25T14:01:00Z</dcterms:created>
  <dcterms:modified xsi:type="dcterms:W3CDTF">2023-07-25T14:29:00Z</dcterms:modified>
</cp:coreProperties>
</file>