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João Martins, José Miguel Maçães e Miguel </w:t>
      </w:r>
      <w:r>
        <w:rPr>
          <w:rFonts w:cs="Calibri" w:ascii="Arial" w:hAnsi="Arial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Esquema UML:</w:t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Contexto: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cliente necessita de ter um cartão de crédito, do qual deve ser conhecido o número, o CVV, a data de validade e a rede (VISA, MasterCard, etc.)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Modelo Relacional: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Person (</w:t>
      </w:r>
      <w:r>
        <w:rPr>
          <w:rFonts w:ascii="Arial" w:hAnsi="Arial"/>
          <w:u w:val="single"/>
        </w:rPr>
        <w:t>NIF</w:t>
      </w:r>
      <w:r>
        <w:rPr>
          <w:rFonts w:ascii="Arial" w:hAnsi="Arial"/>
        </w:rPr>
        <w:t xml:space="preserve">, name, birth_date, email, phone, password)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{NIF} -&gt; {name, birth_date, email, phone, password}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Customer (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Person)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Só um atributo, não viola BCNF.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Person, ss_number, start_date, team_leader, /rating_average)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{driverNIF} -&gt; {ss_number, start_date, team_leader, /rating_average}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 (</w:t>
      </w:r>
      <w:r>
        <w:rPr>
          <w:rFonts w:ascii="Arial" w:hAnsi="Arial"/>
          <w:u w:val="single"/>
        </w:rPr>
        <w:t>license_plate</w:t>
      </w:r>
      <w:r>
        <w:rPr>
          <w:rFonts w:ascii="Arial" w:hAnsi="Arial"/>
        </w:rPr>
        <w:t>, make, model)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{license_plate} -&gt; {make, model}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</w:t>
      </w:r>
      <w:r>
        <w:rPr>
          <w:rFonts w:ascii="Arial" w:hAnsi="Arial"/>
          <w:u w:val="single"/>
        </w:rPr>
        <w:t>vehicle_license_plate</w:t>
      </w:r>
      <w:r>
        <w:rPr>
          <w:rFonts w:ascii="Arial" w:hAnsi="Arial"/>
        </w:rPr>
        <w:t xml:space="preserve"> -&gt; Vehicle, begin, end)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{driverNIF,vehicle_license_plate} -&gt; {begin,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Violação: Usar o “driverNIF” e “vehicle_license_plate” como primary key leva à repetição da primary key e a mesma key se relacionar com diferentes valores. Uma possível solução é trocar “vehicle_license_plate” com “begin”, pois é impossível o mesmo condutor começar a conduzir duas vezes no mesmo tempo, torna a primary key única.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vehicle_license_plate -&gt; Vehicle, </w:t>
      </w:r>
      <w:r>
        <w:rPr>
          <w:rFonts w:ascii="Arial" w:hAnsi="Arial"/>
          <w:u w:val="single"/>
        </w:rPr>
        <w:t>begin</w:t>
      </w:r>
      <w:r>
        <w:rPr>
          <w:rFonts w:ascii="Arial" w:hAnsi="Arial"/>
        </w:rPr>
        <w:t xml:space="preserve">, end)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{driverNIF} -&gt; {end}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{begin} -&gt; {vehicle_license_plate}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Não viola BCNF porque nenhum atributo no lado direito depende de outro no lado direito: end não depende de vehicle_license_plate, nem vice-versa. Apesar da chave ser única e respeitar a normalização, não impede que um condutor </w:t>
      </w:r>
      <w:r>
        <w:rPr>
          <w:rFonts w:ascii="Arial" w:hAnsi="Arial"/>
        </w:rPr>
        <w:t>e um carro</w:t>
      </w:r>
      <w:r>
        <w:rPr>
          <w:rFonts w:ascii="Arial" w:hAnsi="Arial"/>
        </w:rPr>
        <w:t xml:space="preserve"> tenha períodos sobrepostos.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Team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leaderNIF -&gt; Driver)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{diverNIF} -&gt; {leaderNIF}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só há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CreditCard (</w:t>
      </w:r>
      <w:r>
        <w:rPr>
          <w:rFonts w:ascii="Arial" w:hAnsi="Arial"/>
          <w:u w:val="single"/>
        </w:rPr>
        <w:t>number</w:t>
      </w:r>
      <w:r>
        <w:rPr>
          <w:rFonts w:ascii="Arial" w:hAnsi="Arial"/>
        </w:rPr>
        <w:t xml:space="preserve">, cvv, exp_date, card_type, 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</w:t>
      </w:r>
      <w:bookmarkStart w:id="1" w:name="__DdeLink__164_2057520987"/>
      <w:r>
        <w:rPr>
          <w:rFonts w:ascii="Arial" w:hAnsi="Arial"/>
        </w:rPr>
        <w:t>Customer</w:t>
      </w:r>
      <w:bookmarkEnd w:id="1"/>
      <w:r>
        <w:rPr>
          <w:rFonts w:ascii="Arial" w:hAnsi="Arial"/>
        </w:rPr>
        <w:t xml:space="preserve">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{number, customerNIF} -&gt; {cvv, exp_date, card_type}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</w:t>
      </w:r>
      <w:bookmarkStart w:id="2" w:name="__DdeLink__156_2281138956"/>
      <w:r>
        <w:rPr>
          <w:rFonts w:ascii="Arial" w:hAnsi="Arial"/>
        </w:rPr>
        <w:t>iola BCNF pois duas pessoas podem usar o mesmo cartão, então a informação está repetida. Neste caso não é pretendido o update nem delete geral devido à proteção de dados: se um cliente mudar algum dado, por exemplo o cvv, não se pretende que mude também para outros clientes que estão a usar o mesmo cartão noutra conta, pois devem ser os mesmos a mudar.</w:t>
      </w:r>
      <w:bookmarkEnd w:id="2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  <w:highlight w:val="yellow"/>
        </w:rPr>
      </w:pPr>
      <w:r>
        <w:rPr>
          <w:rFonts w:ascii="Arial" w:hAnsi="Arial"/>
        </w:rPr>
        <w:t>Demand (</w:t>
      </w:r>
      <w:r>
        <w:rPr>
          <w:rFonts w:ascii="Arial" w:hAnsi="Arial"/>
          <w:u w:val="single"/>
        </w:rPr>
        <w:t>demandID</w:t>
      </w:r>
      <w:r>
        <w:rPr>
          <w:rFonts w:ascii="Arial" w:hAnsi="Arial"/>
        </w:rPr>
        <w:t xml:space="preserve">, date, /price, specification, delivery_fee, customerNIF -&gt; Customer, driverNIF -&gt; Driver, locationID -&gt; Location, paymentTypeID -&gt; PaymentType, creditCardID -&gt; CreditCard)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{demandID} -&gt; {date, /price, specification, delivery_fee, customerNIF, driverNIF, locationID, paymentTypeID, creditCardID}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{date} -&gt; {delivery_fee}</w:t>
      </w:r>
    </w:p>
    <w:p>
      <w:pPr>
        <w:pStyle w:val="TextBody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color w:val="000000"/>
        </w:rPr>
        <w:t>Viola BCNF, mas não viola 3NF porque existe</w:t>
      </w:r>
      <w:r>
        <w:rPr>
          <w:rFonts w:eastAsia="Calibri" w:ascii="Arial" w:hAnsi="Arial"/>
          <w:color w:val="000000"/>
        </w:rPr>
        <w:t xml:space="preserve"> atributos à direita que dependem de outra key.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PaymentType (</w:t>
      </w:r>
      <w:r>
        <w:rPr>
          <w:rFonts w:ascii="Arial" w:hAnsi="Arial"/>
          <w:u w:val="single"/>
        </w:rPr>
        <w:t>paymentTypeID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FD = {paymentTypeID -&gt; 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{paymentTypeID} -&gt; {type}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Review (reviewID, rating, text, demandID -&gt; Demand)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{reviewID} -&gt; {rating, text, demandID}</w:t>
      </w:r>
      <w:bookmarkStart w:id="3" w:name="__DdeLink__146_2333313563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só pode existir uma review por demand e se a demand for apagada então a review também devia ser.</w:t>
      </w:r>
      <w:bookmarkEnd w:id="3"/>
      <w:r>
        <w:br w:type="page"/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Rating (</w:t>
      </w:r>
      <w:r>
        <w:rPr>
          <w:rFonts w:ascii="Arial" w:hAnsi="Arial"/>
          <w:u w:val="single"/>
        </w:rPr>
        <w:t>ratingID</w:t>
      </w:r>
      <w:r>
        <w:rPr>
          <w:rFonts w:ascii="Arial" w:hAnsi="Arial"/>
        </w:rPr>
        <w:t>, rating, restaurantID -&gt; Restaurant) - Class associação.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{ratingID} -&gt; {rating, restaurantID}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Food (</w:t>
      </w:r>
      <w:r>
        <w:rPr>
          <w:rFonts w:ascii="Arial" w:hAnsi="Arial"/>
          <w:u w:val="single"/>
        </w:rPr>
        <w:t>foodID</w:t>
      </w:r>
      <w:r>
        <w:rPr>
          <w:rFonts w:ascii="Arial" w:hAnsi="Arial"/>
        </w:rPr>
        <w:t>, name, price, restaurantID -&gt; Restaurant)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{foodID} -&gt; {name, price, restaurantID}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.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 xml:space="preserve">Viola BCNF porque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o Restaurant, name e price dependem todos da foodID</w:t>
      </w:r>
      <w:r>
        <w:rPr>
          <w:rFonts w:ascii="Arial" w:hAnsi="Arial"/>
          <w:color w:val="000000"/>
        </w:rPr>
        <w:t>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Demanded (</w:t>
      </w:r>
      <w:r>
        <w:rPr>
          <w:rFonts w:ascii="Arial" w:hAnsi="Arial"/>
          <w:i w:val="false"/>
          <w:iCs w:val="false"/>
          <w:u w:val="single"/>
        </w:rPr>
        <w:t>DemandedID</w:t>
      </w:r>
      <w:r>
        <w:rPr>
          <w:rFonts w:ascii="Arial" w:hAnsi="Arial"/>
        </w:rPr>
        <w:t xml:space="preserve">, </w:t>
      </w:r>
      <w:r>
        <w:rPr>
          <w:rFonts w:ascii="Arial" w:hAnsi="Arial"/>
          <w:u w:val="none"/>
        </w:rPr>
        <w:t>foodID</w:t>
      </w:r>
      <w:r>
        <w:rPr>
          <w:rFonts w:ascii="Arial" w:hAnsi="Arial"/>
        </w:rPr>
        <w:t xml:space="preserve"> -&gt; Food, </w:t>
      </w:r>
      <w:r>
        <w:rPr>
          <w:rFonts w:ascii="Arial" w:hAnsi="Arial"/>
          <w:u w:val="none"/>
        </w:rPr>
        <w:t>demandID</w:t>
      </w:r>
      <w:r>
        <w:rPr>
          <w:rFonts w:ascii="Arial" w:hAnsi="Arial"/>
        </w:rPr>
        <w:t xml:space="preserve"> -&gt; Demand, quantity)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{ </w:t>
      </w:r>
      <w:r>
        <w:rPr>
          <w:rFonts w:ascii="Arial" w:hAnsi="Arial"/>
          <w:i w:val="false"/>
          <w:iCs w:val="false"/>
          <w:u w:val="single"/>
        </w:rPr>
        <w:t xml:space="preserve">DemandedID} </w:t>
      </w:r>
      <w:r>
        <w:rPr>
          <w:rFonts w:eastAsia="Calibri" w:cs="" w:ascii="Arial" w:hAnsi="Arial" w:cstheme="minorBidi" w:eastAsiaTheme="minorHAnsi"/>
          <w:i w:val="false"/>
          <w:iCs w:val="false"/>
          <w:color w:val="auto"/>
          <w:kern w:val="0"/>
          <w:sz w:val="22"/>
          <w:szCs w:val="22"/>
          <w:u w:val="single"/>
          <w:lang w:val="pt-PT" w:eastAsia="en-US" w:bidi="ar-SA"/>
        </w:rPr>
        <w:t>-&gt; {foodID, demandID, quantity}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color w:val="000000"/>
        </w:rPr>
        <w:t xml:space="preserve">Viola BCNF porque a </w:t>
      </w:r>
      <w:r>
        <w:rPr>
          <w:rFonts w:eastAsia="Calibri" w:cs="" w:ascii="Arial" w:hAnsi="Arial" w:cstheme="minorBidi" w:eastAsiaTheme="minorHAnsi"/>
          <w:i w:val="false"/>
          <w:iCs w:val="false"/>
          <w:color w:val="auto"/>
          <w:kern w:val="0"/>
          <w:sz w:val="22"/>
          <w:szCs w:val="22"/>
          <w:u w:val="single"/>
          <w:lang w:val="pt-PT" w:eastAsia="en-US" w:bidi="ar-SA"/>
        </w:rPr>
        <w:t>quantity, foodID e demandID</w:t>
      </w:r>
      <w:r>
        <w:rPr>
          <w:rFonts w:ascii="Arial" w:hAnsi="Arial"/>
          <w:color w:val="000000"/>
        </w:rPr>
        <w:t xml:space="preserve"> depende</w:t>
      </w:r>
      <w:r>
        <w:rPr>
          <w:rFonts w:ascii="Arial" w:hAnsi="Arial"/>
          <w:color w:val="000000"/>
        </w:rPr>
        <w:t>m</w:t>
      </w:r>
      <w:r>
        <w:rPr>
          <w:rFonts w:ascii="Arial" w:hAnsi="Arial"/>
          <w:color w:val="000000"/>
        </w:rPr>
        <w:t xml:space="preserve"> da demand</w:t>
      </w:r>
      <w:r>
        <w:rPr>
          <w:rFonts w:ascii="Arial" w:hAnsi="Arial"/>
          <w:color w:val="000000"/>
        </w:rPr>
        <w:t>ed</w:t>
      </w:r>
      <w:r>
        <w:rPr>
          <w:rFonts w:ascii="Arial" w:hAnsi="Arial"/>
          <w:color w:val="000000"/>
        </w:rPr>
        <w:t>ID,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highlight w:val="yellow"/>
        </w:rPr>
      </w:pPr>
      <w:r>
        <w:rPr>
          <w:rFonts w:ascii="Arial" w:hAnsi="Arial"/>
        </w:rPr>
        <w:t>Restaurant (</w:t>
      </w:r>
      <w:r>
        <w:rPr>
          <w:rFonts w:ascii="Arial" w:hAnsi="Arial"/>
          <w:u w:val="single"/>
        </w:rPr>
        <w:t>restaurantID</w:t>
      </w:r>
      <w:r>
        <w:rPr>
          <w:rFonts w:ascii="Arial" w:hAnsi="Arial"/>
        </w:rPr>
        <w:t xml:space="preserve">, name, NIF, locationID -&gt;Location, /rating_average, restaurantTypeID -&gt; RestaurantType)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{restaurantID} -&gt; {name, NIF, locationID, /rating_average, restaurantTypeID}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dependem do restaurantID.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4" w:name="__DdeLink__172_1923339792"/>
      <w:r>
        <w:rPr>
          <w:rFonts w:ascii="Arial" w:hAnsi="Arial"/>
        </w:rPr>
        <w:t>RestaurantType</w:t>
      </w:r>
      <w:bookmarkEnd w:id="4"/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restaurantTypeID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{restaurantTypeID} -&gt; {type}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0" w:after="160"/>
        <w:rPr>
          <w:rFonts w:ascii="Arial" w:hAnsi="Arial"/>
        </w:rPr>
      </w:pPr>
      <w:bookmarkStart w:id="5" w:name="docs-internal-guid-8616f799-7fff-e4e4-3e"/>
      <w:bookmarkEnd w:id="5"/>
      <w:r>
        <w:rPr>
          <w:rFonts w:ascii="Arial" w:hAnsi="Arial"/>
          <w:color w:val="000000"/>
        </w:rPr>
        <w:t>Location (</w:t>
      </w:r>
      <w:r>
        <w:rPr>
          <w:rFonts w:ascii="Arial" w:hAnsi="Arial"/>
          <w:color w:val="000000"/>
          <w:u w:val="single"/>
        </w:rPr>
        <w:t>locationID</w:t>
      </w:r>
      <w:r>
        <w:rPr>
          <w:rFonts w:ascii="Arial" w:hAnsi="Arial"/>
          <w:color w:val="000000"/>
        </w:rPr>
        <w:t>, city, street_name, street_number, postal_code)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{locationID} -&gt; {city, street_name, street_number, postal_code}</w:t>
      </w:r>
    </w:p>
    <w:p>
      <w:pPr>
        <w:pStyle w:val="Normal"/>
        <w:spacing w:lineRule="auto" w:line="240" w:before="0" w:after="103"/>
        <w:rPr>
          <w:rFonts w:ascii="Arial" w:hAnsi="Arial"/>
        </w:rPr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 w:before="57" w:after="217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color w:val="000000"/>
        </w:rPr>
        <w:t>Invoice (</w:t>
      </w:r>
      <w:r>
        <w:rPr>
          <w:rFonts w:ascii="Arial" w:hAnsi="Arial"/>
          <w:color w:val="000000"/>
          <w:u w:val="single"/>
        </w:rPr>
        <w:t>id</w:t>
      </w:r>
      <w:r>
        <w:rPr>
          <w:rFonts w:ascii="Arial" w:hAnsi="Arial"/>
          <w:color w:val="000000"/>
        </w:rPr>
        <w:t>, /total, date, demandID -&gt; Demand)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{id} -&gt; {/total, date, demandID}</w:t>
      </w:r>
    </w:p>
    <w:p>
      <w:pPr>
        <w:pStyle w:val="TextBody"/>
        <w:spacing w:lineRule="auto" w:line="240" w:before="183" w:after="183"/>
        <w:rPr>
          <w:rFonts w:ascii="Arial" w:hAnsi="Arial" w:eastAsia="Calibri"/>
          <w:color w:val="000000"/>
        </w:rPr>
      </w:pPr>
      <w:r>
        <w:rPr>
          <w:rFonts w:ascii="Arial" w:hAnsi="Arial"/>
          <w:color w:val="000000"/>
        </w:rPr>
        <w:t>Viola BCNF porque a date depende da demandID,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  <w:r>
        <w:br w:type="page"/>
      </w:r>
    </w:p>
    <w:p>
      <w:pPr>
        <w:pStyle w:val="TextBody"/>
        <w:spacing w:lineRule="auto" w:line="240" w:before="171" w:after="171"/>
        <w:rPr/>
      </w:pPr>
      <w:r>
        <w:rPr>
          <w:rFonts w:ascii="Arial" w:hAnsi="Arial"/>
          <w:color w:val="000000"/>
        </w:rPr>
        <w:t>InvoiceLine (</w:t>
      </w:r>
      <w:r>
        <w:rPr>
          <w:rFonts w:ascii="Arial" w:hAnsi="Arial"/>
          <w:color w:val="000000"/>
          <w:u w:val="single"/>
        </w:rPr>
        <w:t>invoice_lineID</w:t>
      </w:r>
      <w:r>
        <w:rPr>
          <w:rFonts w:ascii="Arial" w:hAnsi="Arial"/>
          <w:color w:val="000000"/>
        </w:rPr>
        <w:t xml:space="preserve">, quantity, </w:t>
      </w:r>
      <w:bookmarkStart w:id="6" w:name="__DdeLink__172_2926678225"/>
      <w:r>
        <w:rPr>
          <w:rFonts w:ascii="Arial" w:hAnsi="Arial"/>
          <w:color w:val="000000"/>
        </w:rPr>
        <w:t>demandedID</w:t>
      </w:r>
      <w:bookmarkEnd w:id="6"/>
      <w:r>
        <w:rPr>
          <w:rFonts w:ascii="Arial" w:hAnsi="Arial"/>
          <w:color w:val="000000"/>
        </w:rPr>
        <w:t xml:space="preserve"> -&gt; </w:t>
      </w:r>
      <w:bookmarkStart w:id="7" w:name="__DdeLink__189_586117856"/>
      <w:r>
        <w:rPr>
          <w:rFonts w:eastAsia="Calibri" w:ascii="Arial" w:hAnsi="Arial"/>
          <w:color w:val="000000"/>
        </w:rPr>
        <w:t>Demanded</w:t>
      </w:r>
      <w:bookmarkEnd w:id="7"/>
      <w:r>
        <w:rPr>
          <w:rFonts w:ascii="Arial" w:hAnsi="Arial"/>
          <w:color w:val="000000"/>
        </w:rPr>
        <w:t xml:space="preserve">, </w:t>
      </w:r>
      <w:bookmarkStart w:id="8" w:name="__DdeLink__564_3604072699"/>
      <w:r>
        <w:rPr>
          <w:rFonts w:ascii="Arial" w:hAnsi="Arial"/>
          <w:color w:val="000000"/>
        </w:rPr>
        <w:t>invoiceID -&gt; Invoice</w:t>
      </w:r>
      <w:bookmarkEnd w:id="8"/>
      <w:r>
        <w:rPr>
          <w:rFonts w:ascii="Arial" w:hAnsi="Arial"/>
          <w:color w:val="000000"/>
        </w:rPr>
        <w:t>)</w:t>
      </w:r>
    </w:p>
    <w:p>
      <w:pPr>
        <w:pStyle w:val="TextBody"/>
        <w:spacing w:lineRule="auto" w:line="240" w:before="0" w:after="0"/>
        <w:rPr/>
      </w:pPr>
      <w:r>
        <w:rPr>
          <w:rFonts w:ascii="Arial" w:hAnsi="Arial"/>
          <w:color w:val="000000"/>
        </w:rPr>
        <w:t xml:space="preserve">{invoice_lineID} -&gt; {quantity, </w:t>
      </w:r>
      <w:r>
        <w:rPr>
          <w:rFonts w:eastAsia="Calibri" w:ascii="Arial" w:hAnsi="Arial"/>
          <w:color w:val="000000"/>
        </w:rPr>
        <w:t xml:space="preserve">demandedID </w:t>
      </w:r>
      <w:r>
        <w:rPr>
          <w:rFonts w:ascii="Arial" w:hAnsi="Arial"/>
          <w:color w:val="000000"/>
        </w:rPr>
        <w:t>, invoiceID}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 xml:space="preserve">Viola BCNF porque a quantity depende de </w:t>
      </w:r>
      <w:r>
        <w:rPr>
          <w:rFonts w:eastAsia="Calibri" w:ascii="Arial" w:hAnsi="Arial"/>
          <w:color w:val="000000"/>
        </w:rPr>
        <w:t xml:space="preserve">demandedID </w:t>
      </w:r>
      <w:r>
        <w:rPr>
          <w:rFonts w:ascii="Arial" w:hAnsi="Arial"/>
          <w:color w:val="000000"/>
        </w:rPr>
        <w:t>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Application>LibreOffice/6.3.5.2$Linux_X86_64 LibreOffice_project/30$Build-2</Application>
  <Pages>5</Pages>
  <Words>1014</Words>
  <Characters>5664</Characters>
  <CharactersWithSpaces>6615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2020-04-05T19:33:50Z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