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B1E" w:rsidRPr="00C9511B" w:rsidRDefault="00331AAC" w:rsidP="00C9511B">
      <w:pPr>
        <w:pStyle w:val="Title1"/>
      </w:pPr>
      <w:r>
        <w:t>Distributed Profiler</w:t>
      </w:r>
    </w:p>
    <w:p w:rsidR="003B64F3" w:rsidRDefault="00331AAC" w:rsidP="003B64F3">
      <w:r>
        <w:t xml:space="preserve">High level descrition of the current implementation and </w:t>
      </w:r>
    </w:p>
    <w:p w:rsidR="00263B74" w:rsidRDefault="00263B74">
      <w:pPr>
        <w:spacing w:after="200"/>
      </w:pPr>
      <w:r>
        <w:br w:type="page"/>
      </w:r>
    </w:p>
    <w:p w:rsidR="00263B74" w:rsidRPr="0040324B" w:rsidRDefault="00263B74" w:rsidP="003B64F3">
      <w:bookmarkStart w:id="0" w:name="_GoBack"/>
      <w:bookmarkEnd w:id="0"/>
    </w:p>
    <w:sdt>
      <w:sdtPr>
        <w:rPr>
          <w:rFonts w:asciiTheme="minorHAnsi" w:eastAsiaTheme="minorHAnsi" w:hAnsiTheme="minorHAnsi" w:cstheme="minorBidi"/>
          <w:color w:val="4D5766" w:themeColor="background2"/>
          <w:sz w:val="22"/>
          <w:szCs w:val="22"/>
          <w:lang w:val="en-GB"/>
        </w:rPr>
        <w:id w:val="-329605245"/>
        <w:docPartObj>
          <w:docPartGallery w:val="Table of Contents"/>
          <w:docPartUnique/>
        </w:docPartObj>
      </w:sdtPr>
      <w:sdtEndPr>
        <w:rPr>
          <w:b/>
          <w:bCs/>
          <w:noProof/>
          <w:color w:val="001135" w:themeColor="text2"/>
          <w:lang w:val="en-US"/>
        </w:rPr>
      </w:sdtEndPr>
      <w:sdtContent>
        <w:p w:rsidR="000A72FC" w:rsidRPr="00797A31" w:rsidRDefault="000A72FC" w:rsidP="00A73B81">
          <w:pPr>
            <w:pStyle w:val="TOCHeading"/>
          </w:pPr>
          <w:r w:rsidRPr="00797A31">
            <w:t>Contents</w:t>
          </w:r>
        </w:p>
        <w:p w:rsidR="00331AAC" w:rsidRDefault="00945240">
          <w:pPr>
            <w:pStyle w:val="TOC1"/>
            <w:rPr>
              <w:color w:val="auto"/>
            </w:rPr>
          </w:pPr>
          <w:r w:rsidRPr="00A73B81">
            <w:fldChar w:fldCharType="begin"/>
          </w:r>
          <w:r w:rsidRPr="00A73B81">
            <w:instrText xml:space="preserve"> TOC \o "1-3" \h \z \u </w:instrText>
          </w:r>
          <w:r w:rsidRPr="00A73B81">
            <w:fldChar w:fldCharType="separate"/>
          </w:r>
          <w:hyperlink w:anchor="_Toc528594967" w:history="1">
            <w:r w:rsidR="00331AAC" w:rsidRPr="00414248">
              <w:rPr>
                <w:rStyle w:val="Hyperlink"/>
              </w:rPr>
              <w:t>1</w:t>
            </w:r>
            <w:r w:rsidR="00331AAC">
              <w:rPr>
                <w:color w:val="auto"/>
              </w:rPr>
              <w:tab/>
            </w:r>
            <w:r w:rsidR="00331AAC" w:rsidRPr="00414248">
              <w:rPr>
                <w:rStyle w:val="Hyperlink"/>
              </w:rPr>
              <w:t>Introduction</w:t>
            </w:r>
            <w:r w:rsidR="00331AAC">
              <w:rPr>
                <w:webHidden/>
              </w:rPr>
              <w:tab/>
            </w:r>
            <w:r w:rsidR="00331AAC">
              <w:rPr>
                <w:webHidden/>
              </w:rPr>
              <w:fldChar w:fldCharType="begin"/>
            </w:r>
            <w:r w:rsidR="00331AAC">
              <w:rPr>
                <w:webHidden/>
              </w:rPr>
              <w:instrText xml:space="preserve"> PAGEREF _Toc528594967 \h </w:instrText>
            </w:r>
            <w:r w:rsidR="00331AAC">
              <w:rPr>
                <w:webHidden/>
              </w:rPr>
            </w:r>
            <w:r w:rsidR="00331AAC">
              <w:rPr>
                <w:webHidden/>
              </w:rPr>
              <w:fldChar w:fldCharType="separate"/>
            </w:r>
            <w:r w:rsidR="00331AAC">
              <w:rPr>
                <w:webHidden/>
              </w:rPr>
              <w:t>3</w:t>
            </w:r>
            <w:r w:rsidR="00331AAC">
              <w:rPr>
                <w:webHidden/>
              </w:rPr>
              <w:fldChar w:fldCharType="end"/>
            </w:r>
          </w:hyperlink>
        </w:p>
        <w:p w:rsidR="00331AAC" w:rsidRDefault="00331AAC">
          <w:pPr>
            <w:pStyle w:val="TOC1"/>
            <w:rPr>
              <w:color w:val="auto"/>
            </w:rPr>
          </w:pPr>
          <w:hyperlink w:anchor="_Toc528594968" w:history="1">
            <w:r w:rsidRPr="00414248">
              <w:rPr>
                <w:rStyle w:val="Hyperlink"/>
              </w:rPr>
              <w:t>2</w:t>
            </w:r>
            <w:r>
              <w:rPr>
                <w:color w:val="auto"/>
              </w:rPr>
              <w:tab/>
            </w:r>
            <w:r w:rsidRPr="00414248">
              <w:rPr>
                <w:rStyle w:val="Hyperlink"/>
              </w:rPr>
              <w:t>Objectives</w:t>
            </w:r>
            <w:r>
              <w:rPr>
                <w:webHidden/>
              </w:rPr>
              <w:tab/>
            </w:r>
            <w:r>
              <w:rPr>
                <w:webHidden/>
              </w:rPr>
              <w:fldChar w:fldCharType="begin"/>
            </w:r>
            <w:r>
              <w:rPr>
                <w:webHidden/>
              </w:rPr>
              <w:instrText xml:space="preserve"> PAGEREF _Toc528594968 \h </w:instrText>
            </w:r>
            <w:r>
              <w:rPr>
                <w:webHidden/>
              </w:rPr>
            </w:r>
            <w:r>
              <w:rPr>
                <w:webHidden/>
              </w:rPr>
              <w:fldChar w:fldCharType="separate"/>
            </w:r>
            <w:r>
              <w:rPr>
                <w:webHidden/>
              </w:rPr>
              <w:t>3</w:t>
            </w:r>
            <w:r>
              <w:rPr>
                <w:webHidden/>
              </w:rPr>
              <w:fldChar w:fldCharType="end"/>
            </w:r>
          </w:hyperlink>
        </w:p>
        <w:p w:rsidR="00331AAC" w:rsidRDefault="00331AAC">
          <w:pPr>
            <w:pStyle w:val="TOC1"/>
            <w:rPr>
              <w:color w:val="auto"/>
            </w:rPr>
          </w:pPr>
          <w:hyperlink w:anchor="_Toc528594969" w:history="1">
            <w:r w:rsidRPr="00414248">
              <w:rPr>
                <w:rStyle w:val="Hyperlink"/>
              </w:rPr>
              <w:t>3</w:t>
            </w:r>
            <w:r>
              <w:rPr>
                <w:color w:val="auto"/>
              </w:rPr>
              <w:tab/>
            </w:r>
            <w:r w:rsidRPr="00414248">
              <w:rPr>
                <w:rStyle w:val="Hyperlink"/>
              </w:rPr>
              <w:t>Use case high level description</w:t>
            </w:r>
            <w:r>
              <w:rPr>
                <w:webHidden/>
              </w:rPr>
              <w:tab/>
            </w:r>
            <w:r>
              <w:rPr>
                <w:webHidden/>
              </w:rPr>
              <w:fldChar w:fldCharType="begin"/>
            </w:r>
            <w:r>
              <w:rPr>
                <w:webHidden/>
              </w:rPr>
              <w:instrText xml:space="preserve"> PAGEREF _Toc528594969 \h </w:instrText>
            </w:r>
            <w:r>
              <w:rPr>
                <w:webHidden/>
              </w:rPr>
            </w:r>
            <w:r>
              <w:rPr>
                <w:webHidden/>
              </w:rPr>
              <w:fldChar w:fldCharType="separate"/>
            </w:r>
            <w:r>
              <w:rPr>
                <w:webHidden/>
              </w:rPr>
              <w:t>3</w:t>
            </w:r>
            <w:r>
              <w:rPr>
                <w:webHidden/>
              </w:rPr>
              <w:fldChar w:fldCharType="end"/>
            </w:r>
          </w:hyperlink>
        </w:p>
        <w:p w:rsidR="00331AAC" w:rsidRDefault="00331AAC">
          <w:pPr>
            <w:pStyle w:val="TOC2"/>
            <w:rPr>
              <w:color w:val="auto"/>
            </w:rPr>
          </w:pPr>
          <w:hyperlink w:anchor="_Toc528594970" w:history="1">
            <w:r w:rsidRPr="00414248">
              <w:rPr>
                <w:rStyle w:val="Hyperlink"/>
              </w:rPr>
              <w:t>3.1</w:t>
            </w:r>
            <w:r>
              <w:rPr>
                <w:color w:val="auto"/>
              </w:rPr>
              <w:tab/>
            </w:r>
            <w:r w:rsidRPr="00414248">
              <w:rPr>
                <w:rStyle w:val="Hyperlink"/>
              </w:rPr>
              <w:t>Calculate Profiles</w:t>
            </w:r>
            <w:r>
              <w:rPr>
                <w:webHidden/>
              </w:rPr>
              <w:tab/>
            </w:r>
            <w:r>
              <w:rPr>
                <w:webHidden/>
              </w:rPr>
              <w:fldChar w:fldCharType="begin"/>
            </w:r>
            <w:r>
              <w:rPr>
                <w:webHidden/>
              </w:rPr>
              <w:instrText xml:space="preserve"> PAGEREF _Toc528594970 \h </w:instrText>
            </w:r>
            <w:r>
              <w:rPr>
                <w:webHidden/>
              </w:rPr>
            </w:r>
            <w:r>
              <w:rPr>
                <w:webHidden/>
              </w:rPr>
              <w:fldChar w:fldCharType="separate"/>
            </w:r>
            <w:r>
              <w:rPr>
                <w:webHidden/>
              </w:rPr>
              <w:t>4</w:t>
            </w:r>
            <w:r>
              <w:rPr>
                <w:webHidden/>
              </w:rPr>
              <w:fldChar w:fldCharType="end"/>
            </w:r>
          </w:hyperlink>
        </w:p>
        <w:p w:rsidR="00331AAC" w:rsidRDefault="00331AAC">
          <w:pPr>
            <w:pStyle w:val="TOC1"/>
            <w:rPr>
              <w:color w:val="auto"/>
            </w:rPr>
          </w:pPr>
          <w:hyperlink w:anchor="_Toc528594971" w:history="1">
            <w:r w:rsidRPr="00414248">
              <w:rPr>
                <w:rStyle w:val="Hyperlink"/>
              </w:rPr>
              <w:t>4</w:t>
            </w:r>
            <w:r>
              <w:rPr>
                <w:color w:val="auto"/>
              </w:rPr>
              <w:tab/>
            </w:r>
            <w:r w:rsidRPr="00414248">
              <w:rPr>
                <w:rStyle w:val="Hyperlink"/>
              </w:rPr>
              <w:t>Architecture</w:t>
            </w:r>
            <w:r>
              <w:rPr>
                <w:webHidden/>
              </w:rPr>
              <w:tab/>
            </w:r>
            <w:r>
              <w:rPr>
                <w:webHidden/>
              </w:rPr>
              <w:fldChar w:fldCharType="begin"/>
            </w:r>
            <w:r>
              <w:rPr>
                <w:webHidden/>
              </w:rPr>
              <w:instrText xml:space="preserve"> PAGEREF _Toc528594971 \h </w:instrText>
            </w:r>
            <w:r>
              <w:rPr>
                <w:webHidden/>
              </w:rPr>
            </w:r>
            <w:r>
              <w:rPr>
                <w:webHidden/>
              </w:rPr>
              <w:fldChar w:fldCharType="separate"/>
            </w:r>
            <w:r>
              <w:rPr>
                <w:webHidden/>
              </w:rPr>
              <w:t>5</w:t>
            </w:r>
            <w:r>
              <w:rPr>
                <w:webHidden/>
              </w:rPr>
              <w:fldChar w:fldCharType="end"/>
            </w:r>
          </w:hyperlink>
        </w:p>
        <w:p w:rsidR="00331AAC" w:rsidRDefault="00331AAC">
          <w:pPr>
            <w:pStyle w:val="TOC1"/>
            <w:rPr>
              <w:color w:val="auto"/>
            </w:rPr>
          </w:pPr>
          <w:hyperlink w:anchor="_Toc528594972" w:history="1">
            <w:r w:rsidRPr="00414248">
              <w:rPr>
                <w:rStyle w:val="Hyperlink"/>
              </w:rPr>
              <w:t>5</w:t>
            </w:r>
            <w:r>
              <w:rPr>
                <w:color w:val="auto"/>
              </w:rPr>
              <w:tab/>
            </w:r>
            <w:r w:rsidRPr="00414248">
              <w:rPr>
                <w:rStyle w:val="Hyperlink"/>
              </w:rPr>
              <w:t>Profile calculation</w:t>
            </w:r>
            <w:r>
              <w:rPr>
                <w:webHidden/>
              </w:rPr>
              <w:tab/>
            </w:r>
            <w:r>
              <w:rPr>
                <w:webHidden/>
              </w:rPr>
              <w:fldChar w:fldCharType="begin"/>
            </w:r>
            <w:r>
              <w:rPr>
                <w:webHidden/>
              </w:rPr>
              <w:instrText xml:space="preserve"> PAGEREF _Toc528594972 \h </w:instrText>
            </w:r>
            <w:r>
              <w:rPr>
                <w:webHidden/>
              </w:rPr>
            </w:r>
            <w:r>
              <w:rPr>
                <w:webHidden/>
              </w:rPr>
              <w:fldChar w:fldCharType="separate"/>
            </w:r>
            <w:r>
              <w:rPr>
                <w:webHidden/>
              </w:rPr>
              <w:t>5</w:t>
            </w:r>
            <w:r>
              <w:rPr>
                <w:webHidden/>
              </w:rPr>
              <w:fldChar w:fldCharType="end"/>
            </w:r>
          </w:hyperlink>
        </w:p>
        <w:p w:rsidR="00331AAC" w:rsidRDefault="00331AAC">
          <w:pPr>
            <w:pStyle w:val="TOC2"/>
            <w:rPr>
              <w:color w:val="auto"/>
            </w:rPr>
          </w:pPr>
          <w:hyperlink w:anchor="_Toc528594973" w:history="1">
            <w:r w:rsidRPr="00414248">
              <w:rPr>
                <w:rStyle w:val="Hyperlink"/>
              </w:rPr>
              <w:t>5.1</w:t>
            </w:r>
            <w:r>
              <w:rPr>
                <w:color w:val="auto"/>
              </w:rPr>
              <w:tab/>
            </w:r>
            <w:r w:rsidRPr="00414248">
              <w:rPr>
                <w:rStyle w:val="Hyperlink"/>
              </w:rPr>
              <w:t>Data handling in Reporter and T&amp;P</w:t>
            </w:r>
            <w:r>
              <w:rPr>
                <w:webHidden/>
              </w:rPr>
              <w:tab/>
            </w:r>
            <w:r>
              <w:rPr>
                <w:webHidden/>
              </w:rPr>
              <w:fldChar w:fldCharType="begin"/>
            </w:r>
            <w:r>
              <w:rPr>
                <w:webHidden/>
              </w:rPr>
              <w:instrText xml:space="preserve"> PAGEREF _Toc528594973 \h </w:instrText>
            </w:r>
            <w:r>
              <w:rPr>
                <w:webHidden/>
              </w:rPr>
            </w:r>
            <w:r>
              <w:rPr>
                <w:webHidden/>
              </w:rPr>
              <w:fldChar w:fldCharType="separate"/>
            </w:r>
            <w:r>
              <w:rPr>
                <w:webHidden/>
              </w:rPr>
              <w:t>5</w:t>
            </w:r>
            <w:r>
              <w:rPr>
                <w:webHidden/>
              </w:rPr>
              <w:fldChar w:fldCharType="end"/>
            </w:r>
          </w:hyperlink>
        </w:p>
        <w:p w:rsidR="00331AAC" w:rsidRDefault="00331AAC">
          <w:pPr>
            <w:pStyle w:val="TOC3"/>
            <w:rPr>
              <w:rFonts w:eastAsiaTheme="minorEastAsia"/>
              <w:noProof/>
              <w:color w:val="auto"/>
            </w:rPr>
          </w:pPr>
          <w:hyperlink w:anchor="_Toc528594974" w:history="1">
            <w:r w:rsidRPr="00414248">
              <w:rPr>
                <w:rStyle w:val="Hyperlink"/>
                <w:noProof/>
              </w:rPr>
              <w:t>5.1.1</w:t>
            </w:r>
            <w:r>
              <w:rPr>
                <w:rFonts w:eastAsiaTheme="minorEastAsia"/>
                <w:noProof/>
                <w:color w:val="auto"/>
              </w:rPr>
              <w:tab/>
            </w:r>
            <w:r w:rsidRPr="00414248">
              <w:rPr>
                <w:rStyle w:val="Hyperlink"/>
                <w:noProof/>
              </w:rPr>
              <w:t>Reporter data aggregation</w:t>
            </w:r>
            <w:r>
              <w:rPr>
                <w:noProof/>
                <w:webHidden/>
              </w:rPr>
              <w:tab/>
            </w:r>
            <w:r>
              <w:rPr>
                <w:noProof/>
                <w:webHidden/>
              </w:rPr>
              <w:fldChar w:fldCharType="begin"/>
            </w:r>
            <w:r>
              <w:rPr>
                <w:noProof/>
                <w:webHidden/>
              </w:rPr>
              <w:instrText xml:space="preserve"> PAGEREF _Toc528594974 \h </w:instrText>
            </w:r>
            <w:r>
              <w:rPr>
                <w:noProof/>
                <w:webHidden/>
              </w:rPr>
            </w:r>
            <w:r>
              <w:rPr>
                <w:noProof/>
                <w:webHidden/>
              </w:rPr>
              <w:fldChar w:fldCharType="separate"/>
            </w:r>
            <w:r>
              <w:rPr>
                <w:noProof/>
                <w:webHidden/>
              </w:rPr>
              <w:t>6</w:t>
            </w:r>
            <w:r>
              <w:rPr>
                <w:noProof/>
                <w:webHidden/>
              </w:rPr>
              <w:fldChar w:fldCharType="end"/>
            </w:r>
          </w:hyperlink>
        </w:p>
        <w:p w:rsidR="00331AAC" w:rsidRDefault="00331AAC">
          <w:pPr>
            <w:pStyle w:val="TOC3"/>
            <w:rPr>
              <w:rFonts w:eastAsiaTheme="minorEastAsia"/>
              <w:noProof/>
              <w:color w:val="auto"/>
            </w:rPr>
          </w:pPr>
          <w:hyperlink w:anchor="_Toc528594975" w:history="1">
            <w:r w:rsidRPr="00414248">
              <w:rPr>
                <w:rStyle w:val="Hyperlink"/>
                <w:noProof/>
              </w:rPr>
              <w:t>5.1.2</w:t>
            </w:r>
            <w:r>
              <w:rPr>
                <w:rFonts w:eastAsiaTheme="minorEastAsia"/>
                <w:noProof/>
                <w:color w:val="auto"/>
              </w:rPr>
              <w:tab/>
            </w:r>
            <w:r w:rsidRPr="00414248">
              <w:rPr>
                <w:rStyle w:val="Hyperlink"/>
                <w:noProof/>
              </w:rPr>
              <w:t>T&amp;P data processing</w:t>
            </w:r>
            <w:r>
              <w:rPr>
                <w:noProof/>
                <w:webHidden/>
              </w:rPr>
              <w:tab/>
            </w:r>
            <w:r>
              <w:rPr>
                <w:noProof/>
                <w:webHidden/>
              </w:rPr>
              <w:fldChar w:fldCharType="begin"/>
            </w:r>
            <w:r>
              <w:rPr>
                <w:noProof/>
                <w:webHidden/>
              </w:rPr>
              <w:instrText xml:space="preserve"> PAGEREF _Toc528594975 \h </w:instrText>
            </w:r>
            <w:r>
              <w:rPr>
                <w:noProof/>
                <w:webHidden/>
              </w:rPr>
            </w:r>
            <w:r>
              <w:rPr>
                <w:noProof/>
                <w:webHidden/>
              </w:rPr>
              <w:fldChar w:fldCharType="separate"/>
            </w:r>
            <w:r>
              <w:rPr>
                <w:noProof/>
                <w:webHidden/>
              </w:rPr>
              <w:t>6</w:t>
            </w:r>
            <w:r>
              <w:rPr>
                <w:noProof/>
                <w:webHidden/>
              </w:rPr>
              <w:fldChar w:fldCharType="end"/>
            </w:r>
          </w:hyperlink>
        </w:p>
        <w:p w:rsidR="00331AAC" w:rsidRDefault="00331AAC">
          <w:pPr>
            <w:pStyle w:val="TOC2"/>
            <w:rPr>
              <w:color w:val="auto"/>
            </w:rPr>
          </w:pPr>
          <w:hyperlink w:anchor="_Toc528594976" w:history="1">
            <w:r w:rsidRPr="00414248">
              <w:rPr>
                <w:rStyle w:val="Hyperlink"/>
              </w:rPr>
              <w:t>5.2</w:t>
            </w:r>
            <w:r>
              <w:rPr>
                <w:color w:val="auto"/>
              </w:rPr>
              <w:tab/>
            </w:r>
            <w:r w:rsidRPr="00414248">
              <w:rPr>
                <w:rStyle w:val="Hyperlink"/>
              </w:rPr>
              <w:t>Profile Value</w:t>
            </w:r>
            <w:r>
              <w:rPr>
                <w:webHidden/>
              </w:rPr>
              <w:tab/>
            </w:r>
            <w:r>
              <w:rPr>
                <w:webHidden/>
              </w:rPr>
              <w:fldChar w:fldCharType="begin"/>
            </w:r>
            <w:r>
              <w:rPr>
                <w:webHidden/>
              </w:rPr>
              <w:instrText xml:space="preserve"> PAGEREF _Toc528594976 \h </w:instrText>
            </w:r>
            <w:r>
              <w:rPr>
                <w:webHidden/>
              </w:rPr>
            </w:r>
            <w:r>
              <w:rPr>
                <w:webHidden/>
              </w:rPr>
              <w:fldChar w:fldCharType="separate"/>
            </w:r>
            <w:r>
              <w:rPr>
                <w:webHidden/>
              </w:rPr>
              <w:t>8</w:t>
            </w:r>
            <w:r>
              <w:rPr>
                <w:webHidden/>
              </w:rPr>
              <w:fldChar w:fldCharType="end"/>
            </w:r>
          </w:hyperlink>
        </w:p>
        <w:p w:rsidR="00331AAC" w:rsidRDefault="00331AAC">
          <w:pPr>
            <w:pStyle w:val="TOC2"/>
            <w:rPr>
              <w:color w:val="auto"/>
            </w:rPr>
          </w:pPr>
          <w:hyperlink w:anchor="_Toc528594977" w:history="1">
            <w:r w:rsidRPr="00414248">
              <w:rPr>
                <w:rStyle w:val="Hyperlink"/>
              </w:rPr>
              <w:t>5.3</w:t>
            </w:r>
            <w:r>
              <w:rPr>
                <w:color w:val="auto"/>
              </w:rPr>
              <w:tab/>
            </w:r>
            <w:r w:rsidRPr="00414248">
              <w:rPr>
                <w:rStyle w:val="Hyperlink"/>
              </w:rPr>
              <w:t>Mean, variance and standard deviation</w:t>
            </w:r>
            <w:r>
              <w:rPr>
                <w:webHidden/>
              </w:rPr>
              <w:tab/>
            </w:r>
            <w:r>
              <w:rPr>
                <w:webHidden/>
              </w:rPr>
              <w:fldChar w:fldCharType="begin"/>
            </w:r>
            <w:r>
              <w:rPr>
                <w:webHidden/>
              </w:rPr>
              <w:instrText xml:space="preserve"> PAGEREF _Toc528594977 \h </w:instrText>
            </w:r>
            <w:r>
              <w:rPr>
                <w:webHidden/>
              </w:rPr>
            </w:r>
            <w:r>
              <w:rPr>
                <w:webHidden/>
              </w:rPr>
              <w:fldChar w:fldCharType="separate"/>
            </w:r>
            <w:r>
              <w:rPr>
                <w:webHidden/>
              </w:rPr>
              <w:t>9</w:t>
            </w:r>
            <w:r>
              <w:rPr>
                <w:webHidden/>
              </w:rPr>
              <w:fldChar w:fldCharType="end"/>
            </w:r>
          </w:hyperlink>
        </w:p>
        <w:p w:rsidR="00331AAC" w:rsidRDefault="00331AAC">
          <w:pPr>
            <w:pStyle w:val="TOC3"/>
            <w:rPr>
              <w:rFonts w:eastAsiaTheme="minorEastAsia"/>
              <w:noProof/>
              <w:color w:val="auto"/>
            </w:rPr>
          </w:pPr>
          <w:hyperlink w:anchor="_Toc528594978" w:history="1">
            <w:r w:rsidRPr="00414248">
              <w:rPr>
                <w:rStyle w:val="Hyperlink"/>
                <w:noProof/>
              </w:rPr>
              <w:t>5.3.1</w:t>
            </w:r>
            <w:r>
              <w:rPr>
                <w:rFonts w:eastAsiaTheme="minorEastAsia"/>
                <w:noProof/>
                <w:color w:val="auto"/>
              </w:rPr>
              <w:tab/>
            </w:r>
            <w:r w:rsidRPr="00414248">
              <w:rPr>
                <w:rStyle w:val="Hyperlink"/>
                <w:noProof/>
              </w:rPr>
              <w:t>Overflow considerations</w:t>
            </w:r>
            <w:r>
              <w:rPr>
                <w:noProof/>
                <w:webHidden/>
              </w:rPr>
              <w:tab/>
            </w:r>
            <w:r>
              <w:rPr>
                <w:noProof/>
                <w:webHidden/>
              </w:rPr>
              <w:fldChar w:fldCharType="begin"/>
            </w:r>
            <w:r>
              <w:rPr>
                <w:noProof/>
                <w:webHidden/>
              </w:rPr>
              <w:instrText xml:space="preserve"> PAGEREF _Toc528594978 \h </w:instrText>
            </w:r>
            <w:r>
              <w:rPr>
                <w:noProof/>
                <w:webHidden/>
              </w:rPr>
            </w:r>
            <w:r>
              <w:rPr>
                <w:noProof/>
                <w:webHidden/>
              </w:rPr>
              <w:fldChar w:fldCharType="separate"/>
            </w:r>
            <w:r>
              <w:rPr>
                <w:noProof/>
                <w:webHidden/>
              </w:rPr>
              <w:t>10</w:t>
            </w:r>
            <w:r>
              <w:rPr>
                <w:noProof/>
                <w:webHidden/>
              </w:rPr>
              <w:fldChar w:fldCharType="end"/>
            </w:r>
          </w:hyperlink>
        </w:p>
        <w:p w:rsidR="00331AAC" w:rsidRDefault="00331AAC">
          <w:pPr>
            <w:pStyle w:val="TOC2"/>
            <w:rPr>
              <w:color w:val="auto"/>
            </w:rPr>
          </w:pPr>
          <w:hyperlink w:anchor="_Toc528594979" w:history="1">
            <w:r w:rsidRPr="00414248">
              <w:rPr>
                <w:rStyle w:val="Hyperlink"/>
              </w:rPr>
              <w:t>5.4</w:t>
            </w:r>
            <w:r>
              <w:rPr>
                <w:color w:val="auto"/>
              </w:rPr>
              <w:tab/>
            </w:r>
            <w:r w:rsidRPr="00414248">
              <w:rPr>
                <w:rStyle w:val="Hyperlink"/>
              </w:rPr>
              <w:t>Profiling external values</w:t>
            </w:r>
            <w:r>
              <w:rPr>
                <w:webHidden/>
              </w:rPr>
              <w:tab/>
            </w:r>
            <w:r>
              <w:rPr>
                <w:webHidden/>
              </w:rPr>
              <w:fldChar w:fldCharType="begin"/>
            </w:r>
            <w:r>
              <w:rPr>
                <w:webHidden/>
              </w:rPr>
              <w:instrText xml:space="preserve"> PAGEREF _Toc528594979 \h </w:instrText>
            </w:r>
            <w:r>
              <w:rPr>
                <w:webHidden/>
              </w:rPr>
            </w:r>
            <w:r>
              <w:rPr>
                <w:webHidden/>
              </w:rPr>
              <w:fldChar w:fldCharType="separate"/>
            </w:r>
            <w:r>
              <w:rPr>
                <w:webHidden/>
              </w:rPr>
              <w:t>11</w:t>
            </w:r>
            <w:r>
              <w:rPr>
                <w:webHidden/>
              </w:rPr>
              <w:fldChar w:fldCharType="end"/>
            </w:r>
          </w:hyperlink>
        </w:p>
        <w:p w:rsidR="000A72FC" w:rsidRPr="00236319" w:rsidRDefault="00945240" w:rsidP="00A73B81">
          <w:r w:rsidRPr="00A73B81">
            <w:rPr>
              <w:rFonts w:cs="Arial"/>
              <w:noProof/>
              <w:lang w:val="en-GB"/>
            </w:rPr>
            <w:fldChar w:fldCharType="end"/>
          </w:r>
        </w:p>
      </w:sdtContent>
    </w:sdt>
    <w:p w:rsidR="003D04F7" w:rsidRPr="00236319" w:rsidRDefault="003D04F7" w:rsidP="007B5D94">
      <w:pPr>
        <w:pStyle w:val="NoSpacing"/>
      </w:pPr>
    </w:p>
    <w:p w:rsidR="001B19DB" w:rsidRPr="00236319" w:rsidRDefault="001B19DB" w:rsidP="00A73B81">
      <w:r w:rsidRPr="00236319">
        <w:br w:type="page"/>
      </w:r>
    </w:p>
    <w:p w:rsidR="001B19DB" w:rsidRDefault="001B19DB" w:rsidP="00100D7D">
      <w:pPr>
        <w:pStyle w:val="Heading1"/>
        <w:numPr>
          <w:ilvl w:val="0"/>
          <w:numId w:val="0"/>
        </w:numPr>
        <w:ind w:left="851"/>
      </w:pPr>
    </w:p>
    <w:p w:rsidR="00553275" w:rsidRDefault="00553275" w:rsidP="00100D7D">
      <w:pPr>
        <w:pStyle w:val="Heading1"/>
      </w:pPr>
      <w:bookmarkStart w:id="1" w:name="_Ref175213190"/>
      <w:bookmarkStart w:id="2" w:name="_Toc316643451"/>
      <w:bookmarkStart w:id="3" w:name="_Toc528594967"/>
      <w:r>
        <w:t>Introduction</w:t>
      </w:r>
      <w:bookmarkEnd w:id="3"/>
    </w:p>
    <w:p w:rsidR="00553275" w:rsidRDefault="00553275" w:rsidP="00553275">
      <w:r>
        <w:t>SQM (Service Quality Manager) is a Service Monitoring tool from Nokia that operates in NOC (Network Operation Center) and SOC (Service Operation Center) levels. As it is a powerful and generic rule evaluation / correlation engine it is used also in other solutions to fulfill specific use cases as in Nokia Performance Manager tool where it is used for Thresholder and Profiler functionality.</w:t>
      </w:r>
    </w:p>
    <w:p w:rsidR="004E6275" w:rsidRDefault="004E6275" w:rsidP="00553275">
      <w:r>
        <w:t>Currently SQM is moving from a huge Java Enterprise Application to a microservice</w:t>
      </w:r>
      <w:r w:rsidR="00331AAC">
        <w:t xml:space="preserve"> oriented deployment, part of the system is already redesigned, but some components are still part of a big monolith “service”.</w:t>
      </w:r>
    </w:p>
    <w:p w:rsidR="00553275" w:rsidRPr="00553275" w:rsidRDefault="00553275" w:rsidP="00553275">
      <w:pPr>
        <w:pStyle w:val="Heading1"/>
      </w:pPr>
      <w:bookmarkStart w:id="4" w:name="_Toc528594968"/>
      <w:r>
        <w:t>Objectives</w:t>
      </w:r>
      <w:bookmarkEnd w:id="4"/>
    </w:p>
    <w:p w:rsidR="00553275" w:rsidRPr="00553275" w:rsidRDefault="00553275" w:rsidP="00553275">
      <w:r>
        <w:t xml:space="preserve">The goal of this thesis </w:t>
      </w:r>
      <w:r w:rsidR="004E6275">
        <w:t xml:space="preserve">is to study the best way to evolve the current profiler component to a high scalable microservice oriented component. By the end the profiler should be able to scale horizontally with a linear scalability. </w:t>
      </w:r>
      <w:proofErr w:type="gramStart"/>
      <w:r w:rsidR="004E6275">
        <w:t>So</w:t>
      </w:r>
      <w:proofErr w:type="gramEnd"/>
      <w:r w:rsidR="004E6275">
        <w:t xml:space="preserve"> the scope of this document will only be focused in the profiler component and functionality.</w:t>
      </w:r>
    </w:p>
    <w:p w:rsidR="00553275" w:rsidRDefault="00553275" w:rsidP="00100D7D">
      <w:pPr>
        <w:pStyle w:val="Heading1"/>
      </w:pPr>
      <w:r>
        <w:t xml:space="preserve"> </w:t>
      </w:r>
      <w:bookmarkStart w:id="5" w:name="_Toc528594969"/>
      <w:r>
        <w:t>Use case high level description</w:t>
      </w:r>
      <w:bookmarkEnd w:id="5"/>
    </w:p>
    <w:p w:rsidR="00553275" w:rsidRPr="00A07AD4" w:rsidRDefault="00553275" w:rsidP="00553275">
      <w:pPr>
        <w:rPr>
          <w:iCs/>
        </w:rPr>
      </w:pPr>
      <w:r>
        <w:rPr>
          <w:iCs/>
        </w:rPr>
        <w:t>An overview of main T&amp;P use cases can be found in the next diagram.</w:t>
      </w:r>
    </w:p>
    <w:p w:rsidR="00553275" w:rsidRDefault="00553275" w:rsidP="00331AAC">
      <w:bookmarkStart w:id="6" w:name="_Toc497830080"/>
      <w:r>
        <w:rPr>
          <w:noProof/>
        </w:rPr>
        <w:lastRenderedPageBreak/>
        <w:drawing>
          <wp:inline distT="0" distB="0" distL="0" distR="0" wp14:anchorId="034D3441" wp14:editId="43DA5AB5">
            <wp:extent cx="5486400" cy="5126834"/>
            <wp:effectExtent l="0" t="0" r="0" b="0"/>
            <wp:docPr id="4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489683" cy="5129902"/>
                    </a:xfrm>
                    <a:prstGeom prst="rect">
                      <a:avLst/>
                    </a:prstGeom>
                    <a:noFill/>
                    <a:ln w="9525">
                      <a:noFill/>
                      <a:miter lim="800000"/>
                      <a:headEnd/>
                      <a:tailEnd/>
                    </a:ln>
                  </pic:spPr>
                </pic:pic>
              </a:graphicData>
            </a:graphic>
          </wp:inline>
        </w:drawing>
      </w:r>
      <w:bookmarkEnd w:id="6"/>
    </w:p>
    <w:p w:rsidR="00553275" w:rsidRDefault="00553275" w:rsidP="004E6275">
      <w:pPr>
        <w:pStyle w:val="Figuretitle"/>
        <w:jc w:val="center"/>
      </w:pPr>
      <w:bookmarkStart w:id="7" w:name="_Toc435805689"/>
      <w:r>
        <w:t>T&amp;P</w:t>
      </w:r>
      <w:r w:rsidRPr="00CC7CE9">
        <w:t xml:space="preserve"> </w:t>
      </w:r>
      <w:r>
        <w:t>Use Cases</w:t>
      </w:r>
      <w:bookmarkEnd w:id="7"/>
    </w:p>
    <w:p w:rsidR="00553275" w:rsidRDefault="00553275" w:rsidP="00553275"/>
    <w:p w:rsidR="00553275" w:rsidRDefault="00553275" w:rsidP="00553275">
      <w:pPr>
        <w:pStyle w:val="Heading2"/>
        <w:ind w:left="567" w:hanging="567"/>
      </w:pPr>
      <w:bookmarkStart w:id="8" w:name="_Toc497830084"/>
      <w:bookmarkStart w:id="9" w:name="_Toc528594970"/>
      <w:r>
        <w:t>Calculate Profiles</w:t>
      </w:r>
      <w:bookmarkEnd w:id="8"/>
      <w:bookmarkEnd w:id="9"/>
    </w:p>
    <w:p w:rsidR="00553275" w:rsidRDefault="00553275" w:rsidP="00553275">
      <w:proofErr w:type="gramStart"/>
      <w:r>
        <w:t>Actor :</w:t>
      </w:r>
      <w:proofErr w:type="gramEnd"/>
      <w:r>
        <w:t xml:space="preserve"> None, triggered automatically when thresholds are evaluated</w:t>
      </w:r>
    </w:p>
    <w:p w:rsidR="00553275" w:rsidRDefault="00553275" w:rsidP="00553275">
      <w:r>
        <w:t>Profile value is updated and made available for formula evaluation</w:t>
      </w:r>
    </w:p>
    <w:p w:rsidR="00553275" w:rsidRDefault="00553275" w:rsidP="00553275">
      <w:r>
        <w:t>Description:</w:t>
      </w:r>
    </w:p>
    <w:p w:rsidR="00553275" w:rsidRDefault="00553275" w:rsidP="00553275">
      <w:pPr>
        <w:pStyle w:val="ListParagraph"/>
        <w:numPr>
          <w:ilvl w:val="0"/>
          <w:numId w:val="43"/>
        </w:numPr>
      </w:pPr>
      <w:r>
        <w:t>Selected KPI values are send as samples to profile engine</w:t>
      </w:r>
    </w:p>
    <w:p w:rsidR="00553275" w:rsidRDefault="00553275" w:rsidP="00553275">
      <w:pPr>
        <w:pStyle w:val="ListParagraph"/>
        <w:numPr>
          <w:ilvl w:val="1"/>
          <w:numId w:val="43"/>
        </w:numPr>
      </w:pPr>
      <w:r>
        <w:t>Each of the KPIs referred in formulas inside the identifier “prof” is selected to be profiled</w:t>
      </w:r>
    </w:p>
    <w:p w:rsidR="00553275" w:rsidRDefault="00553275" w:rsidP="00553275">
      <w:pPr>
        <w:pStyle w:val="ListParagraph"/>
        <w:numPr>
          <w:ilvl w:val="0"/>
          <w:numId w:val="43"/>
        </w:numPr>
      </w:pPr>
      <w:r>
        <w:t>Profile is updated and ready to be used in new evaluations</w:t>
      </w:r>
    </w:p>
    <w:p w:rsidR="00553275" w:rsidRDefault="00553275" w:rsidP="00553275"/>
    <w:p w:rsidR="00553275" w:rsidRPr="00553275" w:rsidRDefault="00553275" w:rsidP="00553275"/>
    <w:p w:rsidR="00553275" w:rsidRDefault="00331AAC" w:rsidP="00100D7D">
      <w:pPr>
        <w:pStyle w:val="Heading1"/>
      </w:pPr>
      <w:bookmarkStart w:id="10" w:name="_Toc528594971"/>
      <w:r>
        <w:t>Architecture</w:t>
      </w:r>
      <w:bookmarkEnd w:id="10"/>
    </w:p>
    <w:p w:rsidR="00331AAC" w:rsidRDefault="00331AAC" w:rsidP="00331AAC">
      <w:r>
        <w:t>The current version (monolith application) is designed as an enterprise application deployed in JBoss Application server, along with some others standalone Linux services.</w:t>
      </w:r>
    </w:p>
    <w:p w:rsidR="00331AAC" w:rsidRPr="00331AAC" w:rsidRDefault="00331AAC" w:rsidP="00331AAC">
      <w:r>
        <w:t>Following is the internal view, where it can be easily seen that the profiler component is already well decoupled from the rest of the components.</w:t>
      </w:r>
    </w:p>
    <w:p w:rsidR="00331AAC" w:rsidRPr="00331AAC" w:rsidRDefault="00331AAC" w:rsidP="00331AAC">
      <w:r>
        <w:rPr>
          <w:i/>
          <w:noProof/>
          <w:lang w:val="pt-PT" w:eastAsia="zh-CN"/>
        </w:rPr>
        <w:drawing>
          <wp:inline distT="0" distB="0" distL="0" distR="0" wp14:anchorId="5DFF5673" wp14:editId="27A450C5">
            <wp:extent cx="5904230" cy="4137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nal_view.png"/>
                    <pic:cNvPicPr/>
                  </pic:nvPicPr>
                  <pic:blipFill>
                    <a:blip r:embed="rId10">
                      <a:extLst>
                        <a:ext uri="{28A0092B-C50C-407E-A947-70E740481C1C}">
                          <a14:useLocalDpi xmlns:a14="http://schemas.microsoft.com/office/drawing/2010/main" val="0"/>
                        </a:ext>
                      </a:extLst>
                    </a:blip>
                    <a:stretch>
                      <a:fillRect/>
                    </a:stretch>
                  </pic:blipFill>
                  <pic:spPr>
                    <a:xfrm>
                      <a:off x="0" y="0"/>
                      <a:ext cx="5904230" cy="4137025"/>
                    </a:xfrm>
                    <a:prstGeom prst="rect">
                      <a:avLst/>
                    </a:prstGeom>
                  </pic:spPr>
                </pic:pic>
              </a:graphicData>
            </a:graphic>
          </wp:inline>
        </w:drawing>
      </w:r>
    </w:p>
    <w:p w:rsidR="00100D7D" w:rsidRPr="00100D7D" w:rsidRDefault="00100D7D" w:rsidP="00100D7D">
      <w:pPr>
        <w:pStyle w:val="Heading1"/>
      </w:pPr>
      <w:bookmarkStart w:id="11" w:name="_Toc528594972"/>
      <w:r w:rsidRPr="00100D7D">
        <w:t>Profile calculation</w:t>
      </w:r>
      <w:bookmarkEnd w:id="1"/>
      <w:bookmarkEnd w:id="2"/>
      <w:bookmarkEnd w:id="11"/>
    </w:p>
    <w:p w:rsidR="00100D7D" w:rsidRPr="00100D7D" w:rsidRDefault="00100D7D" w:rsidP="00100D7D">
      <w:pPr>
        <w:pStyle w:val="Heading2"/>
      </w:pPr>
      <w:bookmarkStart w:id="12" w:name="_Toc316643452"/>
      <w:bookmarkStart w:id="13" w:name="_Toc528594973"/>
      <w:r w:rsidRPr="00100D7D">
        <w:t>Data handling in Reporter and T&amp;P</w:t>
      </w:r>
      <w:bookmarkEnd w:id="12"/>
      <w:bookmarkEnd w:id="13"/>
    </w:p>
    <w:p w:rsidR="00100D7D" w:rsidRPr="00100D7D" w:rsidRDefault="00100D7D" w:rsidP="00100D7D">
      <w:r w:rsidRPr="00100D7D">
        <w:t>This chapter describes how the PM data is aggregated by Reporter and subsequently interpreted by T&amp;P for profiling.</w:t>
      </w:r>
    </w:p>
    <w:p w:rsidR="00100D7D" w:rsidRPr="00100D7D" w:rsidRDefault="00100D7D" w:rsidP="00100D7D">
      <w:pPr>
        <w:pStyle w:val="Heading3"/>
      </w:pPr>
      <w:bookmarkStart w:id="14" w:name="_Toc528594974"/>
      <w:r w:rsidRPr="00100D7D">
        <w:lastRenderedPageBreak/>
        <w:t>Reporter data aggregation</w:t>
      </w:r>
      <w:bookmarkEnd w:id="14"/>
    </w:p>
    <w:p w:rsidR="00100D7D" w:rsidRPr="00100D7D" w:rsidRDefault="00100D7D" w:rsidP="00100D7D">
      <w:r w:rsidRPr="00100D7D">
        <w:t>The Reporter module is responsible for aggregating PM data, according to the reports a user defines. It is over these reports that T&amp;P thresholds and profiles are calculated.</w:t>
      </w:r>
    </w:p>
    <w:p w:rsidR="00100D7D" w:rsidRPr="00100D7D" w:rsidRDefault="00100D7D" w:rsidP="00100D7D">
      <w:r w:rsidRPr="00100D7D">
        <w:t xml:space="preserve">The Reporter module will aggregate the incoming data according to the report’s configuration. The first step is to decide what is the aggregation period, which can be Raw (no aggregation), Hourly, Daily, etc. This period, </w:t>
      </w:r>
      <w:r w:rsidRPr="00100D7D">
        <w:rPr>
          <w:i/>
        </w:rPr>
        <w:t>P</w:t>
      </w:r>
      <w:r w:rsidRPr="00100D7D">
        <w:t>, will affect the report’s granularity and scheduling frequency.</w:t>
      </w:r>
    </w:p>
    <w:p w:rsidR="00100D7D" w:rsidRPr="00100D7D" w:rsidRDefault="00100D7D" w:rsidP="00100D7D">
      <w:r w:rsidRPr="00100D7D">
        <w:t xml:space="preserve">Every period </w:t>
      </w:r>
      <w:r w:rsidRPr="00100D7D">
        <w:rPr>
          <w:i/>
        </w:rPr>
        <w:t>P</w:t>
      </w:r>
      <w:r w:rsidRPr="00100D7D">
        <w:t xml:space="preserve">, Reporter will run the report, and gather all performance data from the selected PIs, from the selected NEs, and aggregate them into a single value for the period </w:t>
      </w:r>
      <w:r w:rsidRPr="00100D7D">
        <w:rPr>
          <w:i/>
        </w:rPr>
        <w:t>P</w:t>
      </w:r>
      <w:r w:rsidRPr="00100D7D">
        <w:t>.</w:t>
      </w:r>
    </w:p>
    <w:p w:rsidR="00100D7D" w:rsidRPr="00100D7D" w:rsidRDefault="00100D7D" w:rsidP="00100D7D">
      <w:proofErr w:type="gramStart"/>
      <w:r w:rsidRPr="00100D7D">
        <w:t>So</w:t>
      </w:r>
      <w:proofErr w:type="gramEnd"/>
      <w:r w:rsidRPr="00100D7D">
        <w:t xml:space="preserve"> for example, if a set of PIs are selected, and the granularity is one day, then once a day, Reporter will run a job (the report) to aggregate all of that day’s data into a single value for that NE. At the week’s end, we will have 7 samples for each selected PI.</w:t>
      </w:r>
    </w:p>
    <w:p w:rsidR="00100D7D" w:rsidRPr="00100D7D" w:rsidRDefault="00100D7D" w:rsidP="00100D7D">
      <w:r w:rsidRPr="00100D7D">
        <w:t>The exact formulas that Reporter uses to aggregate the PM data for a period are not discussed here; please see [</w:t>
      </w:r>
      <w:hyperlink w:anchor="REPARCH" w:history="1">
        <w:r w:rsidRPr="00100D7D">
          <w:rPr>
            <w:rStyle w:val="Hyperlink"/>
          </w:rPr>
          <w:t>REPARCH</w:t>
        </w:r>
      </w:hyperlink>
      <w:r w:rsidRPr="00100D7D">
        <w:t>].</w:t>
      </w:r>
    </w:p>
    <w:p w:rsidR="00100D7D" w:rsidRPr="00100D7D" w:rsidRDefault="00100D7D" w:rsidP="00100D7D">
      <w:pPr>
        <w:pStyle w:val="Heading3"/>
      </w:pPr>
      <w:bookmarkStart w:id="15" w:name="_Toc528594975"/>
      <w:r w:rsidRPr="00100D7D">
        <w:t>T&amp;P data processing</w:t>
      </w:r>
      <w:bookmarkEnd w:id="15"/>
    </w:p>
    <w:p w:rsidR="00100D7D" w:rsidRPr="00100D7D" w:rsidRDefault="00100D7D" w:rsidP="00100D7D">
      <w:r w:rsidRPr="00100D7D">
        <w:t>It is over the Reporter data output that T&amp;P will run to calculate thresholds and profiles.</w:t>
      </w:r>
    </w:p>
    <w:p w:rsidR="00100D7D" w:rsidRPr="00100D7D" w:rsidRDefault="00100D7D" w:rsidP="00100D7D">
      <w:r w:rsidRPr="00100D7D">
        <w:t xml:space="preserve">The key point to understand here is how the data is interpreted by T&amp;P. As stated before, the various reports created by the user will produce a series of samples. Those samples are </w:t>
      </w:r>
      <w:r w:rsidRPr="00100D7D">
        <w:rPr>
          <w:b/>
          <w:i/>
        </w:rPr>
        <w:t>always</w:t>
      </w:r>
      <w:r w:rsidRPr="00100D7D">
        <w:t xml:space="preserve"> organized on a weekly basis.</w:t>
      </w:r>
    </w:p>
    <w:p w:rsidR="00100D7D" w:rsidRPr="00100D7D" w:rsidRDefault="00100D7D" w:rsidP="00100D7D">
      <w:r w:rsidRPr="00100D7D">
        <w:t>Taking the example from the previous section, we would have, for a given PI, seven samples per week. At the end of, for example, four weeks, we would have 28 data points.</w:t>
      </w:r>
    </w:p>
    <w:p w:rsidR="00100D7D" w:rsidRPr="00100D7D" w:rsidRDefault="00100D7D" w:rsidP="00100D7D">
      <w:r w:rsidRPr="00100D7D">
        <w:t>If we would plot these points on a graph sequentially, they would appear like this:</w:t>
      </w:r>
    </w:p>
    <w:p w:rsidR="00100D7D" w:rsidRPr="00100D7D" w:rsidRDefault="00100D7D" w:rsidP="00100D7D">
      <w:pPr>
        <w:rPr>
          <w:bCs/>
          <w:iCs/>
        </w:rPr>
      </w:pPr>
      <w:r w:rsidRPr="00100D7D">
        <w:rPr>
          <w:bCs/>
          <w:iCs/>
        </w:rPr>
        <w:t xml:space="preserve">Figure </w:t>
      </w:r>
      <w:r w:rsidRPr="00100D7D">
        <w:rPr>
          <w:bCs/>
          <w:iCs/>
        </w:rPr>
        <w:fldChar w:fldCharType="begin"/>
      </w:r>
      <w:r w:rsidRPr="00100D7D">
        <w:rPr>
          <w:bCs/>
          <w:iCs/>
        </w:rPr>
        <w:instrText xml:space="preserve"> SEQ Figure \* ARABIC </w:instrText>
      </w:r>
      <w:r w:rsidRPr="00100D7D">
        <w:rPr>
          <w:bCs/>
          <w:iCs/>
        </w:rPr>
        <w:fldChar w:fldCharType="separate"/>
      </w:r>
      <w:r w:rsidRPr="00100D7D">
        <w:rPr>
          <w:bCs/>
          <w:iCs/>
        </w:rPr>
        <w:t>4</w:t>
      </w:r>
      <w:r w:rsidRPr="00100D7D">
        <w:fldChar w:fldCharType="end"/>
      </w:r>
      <w:r w:rsidRPr="00100D7D">
        <w:rPr>
          <w:bCs/>
          <w:iCs/>
        </w:rPr>
        <w:t xml:space="preserve">:  </w:t>
      </w:r>
      <w:proofErr w:type="gramStart"/>
      <w:r w:rsidRPr="00100D7D">
        <w:rPr>
          <w:bCs/>
          <w:iCs/>
        </w:rPr>
        <w:t>Four week</w:t>
      </w:r>
      <w:proofErr w:type="gramEnd"/>
      <w:r w:rsidRPr="00100D7D">
        <w:rPr>
          <w:bCs/>
          <w:iCs/>
        </w:rPr>
        <w:t xml:space="preserve"> data plotted sequentially</w:t>
      </w:r>
    </w:p>
    <w:p w:rsidR="00100D7D" w:rsidRPr="00100D7D" w:rsidRDefault="00100D7D" w:rsidP="00100D7D">
      <w:r w:rsidRPr="00100D7D">
        <w:drawing>
          <wp:inline distT="0" distB="0" distL="0" distR="0" wp14:anchorId="1C108AE1" wp14:editId="41ACA544">
            <wp:extent cx="5486400" cy="2663190"/>
            <wp:effectExtent l="0" t="0" r="25400" b="29210"/>
            <wp:docPr id="12" name="Chart 1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00D7D" w:rsidRPr="00100D7D" w:rsidRDefault="00100D7D" w:rsidP="00100D7D"/>
    <w:p w:rsidR="00100D7D" w:rsidRPr="00100D7D" w:rsidRDefault="00100D7D" w:rsidP="00100D7D">
      <w:r w:rsidRPr="00100D7D">
        <w:t xml:space="preserve">As we can see, this isn’t very useful for data analysis. We can spot a </w:t>
      </w:r>
      <w:proofErr w:type="gramStart"/>
      <w:r w:rsidRPr="00100D7D">
        <w:t>trend, but</w:t>
      </w:r>
      <w:proofErr w:type="gramEnd"/>
      <w:r w:rsidRPr="00100D7D">
        <w:t xml:space="preserve"> using this sequential display doesn’t make it easy.</w:t>
      </w:r>
    </w:p>
    <w:p w:rsidR="00100D7D" w:rsidRPr="00100D7D" w:rsidRDefault="00100D7D" w:rsidP="00100D7D">
      <w:r w:rsidRPr="00100D7D">
        <w:t xml:space="preserve">Telecommunications performance data usually exhibits weekly patterns. This is </w:t>
      </w:r>
      <w:proofErr w:type="gramStart"/>
      <w:r w:rsidRPr="00100D7D">
        <w:t>normal, since</w:t>
      </w:r>
      <w:proofErr w:type="gramEnd"/>
      <w:r w:rsidRPr="00100D7D">
        <w:t xml:space="preserve"> people’s behavior is patterned according to the general weekly organization of time.</w:t>
      </w:r>
    </w:p>
    <w:p w:rsidR="00100D7D" w:rsidRPr="00100D7D" w:rsidRDefault="00100D7D" w:rsidP="00100D7D">
      <w:r w:rsidRPr="00100D7D">
        <w:t>Therefore, T&amp;P will profile the data relative to the same period in the previous week, like so:</w:t>
      </w:r>
    </w:p>
    <w:p w:rsidR="00100D7D" w:rsidRPr="00100D7D" w:rsidRDefault="00100D7D" w:rsidP="00100D7D">
      <w:pPr>
        <w:rPr>
          <w:bCs/>
          <w:iCs/>
        </w:rPr>
      </w:pPr>
      <w:r w:rsidRPr="00100D7D">
        <w:rPr>
          <w:bCs/>
          <w:iCs/>
        </w:rPr>
        <w:t xml:space="preserve">Figure </w:t>
      </w:r>
      <w:r w:rsidRPr="00100D7D">
        <w:rPr>
          <w:bCs/>
          <w:iCs/>
        </w:rPr>
        <w:fldChar w:fldCharType="begin"/>
      </w:r>
      <w:r w:rsidRPr="00100D7D">
        <w:rPr>
          <w:bCs/>
          <w:iCs/>
        </w:rPr>
        <w:instrText xml:space="preserve"> SEQ Figure \* ARABIC </w:instrText>
      </w:r>
      <w:r w:rsidRPr="00100D7D">
        <w:rPr>
          <w:bCs/>
          <w:iCs/>
        </w:rPr>
        <w:fldChar w:fldCharType="separate"/>
      </w:r>
      <w:r w:rsidRPr="00100D7D">
        <w:rPr>
          <w:bCs/>
          <w:iCs/>
        </w:rPr>
        <w:t>5</w:t>
      </w:r>
      <w:r w:rsidRPr="00100D7D">
        <w:fldChar w:fldCharType="end"/>
      </w:r>
      <w:r w:rsidRPr="00100D7D">
        <w:rPr>
          <w:bCs/>
          <w:iCs/>
        </w:rPr>
        <w:t xml:space="preserve">: </w:t>
      </w:r>
      <w:proofErr w:type="gramStart"/>
      <w:r w:rsidRPr="00100D7D">
        <w:rPr>
          <w:bCs/>
          <w:iCs/>
        </w:rPr>
        <w:t>Four week</w:t>
      </w:r>
      <w:proofErr w:type="gramEnd"/>
      <w:r w:rsidRPr="00100D7D">
        <w:rPr>
          <w:bCs/>
          <w:iCs/>
        </w:rPr>
        <w:t xml:space="preserve"> data, plotted week-on-week</w:t>
      </w:r>
    </w:p>
    <w:p w:rsidR="00100D7D" w:rsidRPr="00100D7D" w:rsidRDefault="00100D7D" w:rsidP="00100D7D">
      <w:r w:rsidRPr="00100D7D">
        <w:drawing>
          <wp:inline distT="0" distB="0" distL="0" distR="0" wp14:anchorId="174CFF24" wp14:editId="7FE4CEF5">
            <wp:extent cx="5486400" cy="2663190"/>
            <wp:effectExtent l="0" t="0" r="25400" b="29210"/>
            <wp:docPr id="2" name="Chart 1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00D7D" w:rsidRPr="00100D7D" w:rsidRDefault="00100D7D" w:rsidP="00100D7D"/>
    <w:p w:rsidR="00100D7D" w:rsidRPr="00100D7D" w:rsidRDefault="00100D7D" w:rsidP="00100D7D">
      <w:r w:rsidRPr="00100D7D">
        <w:t>In this way it is much easier to spot the general weekly trend.</w:t>
      </w:r>
    </w:p>
    <w:p w:rsidR="00100D7D" w:rsidRPr="00100D7D" w:rsidRDefault="00100D7D" w:rsidP="00100D7D">
      <w:r w:rsidRPr="00100D7D">
        <w:t>This is also the way that T&amp;P processes data. When calculating the various profile values for a PI / KPI, T&amp;P will always process the data by taking the homologous period’s value from last week. If we display the above charts’ underlying data on a table:</w:t>
      </w:r>
    </w:p>
    <w:p w:rsidR="00100D7D" w:rsidRPr="00100D7D" w:rsidRDefault="00100D7D" w:rsidP="00100D7D">
      <w:pPr>
        <w:rPr>
          <w:bCs/>
          <w:iCs/>
        </w:rPr>
      </w:pPr>
      <w:r w:rsidRPr="00100D7D">
        <w:rPr>
          <w:bCs/>
          <w:iCs/>
        </w:rPr>
        <w:t xml:space="preserve">Table </w:t>
      </w:r>
      <w:r w:rsidRPr="00100D7D">
        <w:rPr>
          <w:bCs/>
          <w:iCs/>
        </w:rPr>
        <w:fldChar w:fldCharType="begin"/>
      </w:r>
      <w:r w:rsidRPr="00100D7D">
        <w:rPr>
          <w:bCs/>
          <w:iCs/>
        </w:rPr>
        <w:instrText xml:space="preserve"> SEQ Table \* ARABIC </w:instrText>
      </w:r>
      <w:r w:rsidRPr="00100D7D">
        <w:rPr>
          <w:bCs/>
          <w:iCs/>
        </w:rPr>
        <w:fldChar w:fldCharType="separate"/>
      </w:r>
      <w:r w:rsidRPr="00100D7D">
        <w:rPr>
          <w:bCs/>
          <w:iCs/>
        </w:rPr>
        <w:t>8</w:t>
      </w:r>
      <w:r w:rsidRPr="00100D7D">
        <w:fldChar w:fldCharType="end"/>
      </w:r>
      <w:r w:rsidRPr="00100D7D">
        <w:rPr>
          <w:bCs/>
          <w:iCs/>
        </w:rPr>
        <w:t>: PI data</w:t>
      </w:r>
    </w:p>
    <w:tbl>
      <w:tblPr>
        <w:tblStyle w:val="TableGrid"/>
        <w:tblW w:w="0" w:type="auto"/>
        <w:tblInd w:w="1106" w:type="dxa"/>
        <w:tblLook w:val="04A0" w:firstRow="1" w:lastRow="0" w:firstColumn="1" w:lastColumn="0" w:noHBand="0" w:noVBand="1"/>
      </w:tblPr>
      <w:tblGrid>
        <w:gridCol w:w="1619"/>
        <w:gridCol w:w="1783"/>
        <w:gridCol w:w="1782"/>
        <w:gridCol w:w="1782"/>
        <w:gridCol w:w="1782"/>
      </w:tblGrid>
      <w:tr w:rsidR="00100D7D" w:rsidRPr="00100D7D" w:rsidTr="00100D7D">
        <w:tc>
          <w:tcPr>
            <w:tcW w:w="1624" w:type="dxa"/>
            <w:shd w:val="clear" w:color="auto" w:fill="4D5766" w:themeFill="background2"/>
          </w:tcPr>
          <w:p w:rsidR="00100D7D" w:rsidRPr="00100D7D" w:rsidRDefault="00100D7D" w:rsidP="00100D7D">
            <w:pPr>
              <w:spacing w:line="276" w:lineRule="auto"/>
              <w:rPr>
                <w:b/>
              </w:rPr>
            </w:pPr>
            <w:r w:rsidRPr="00100D7D">
              <w:rPr>
                <w:b/>
              </w:rPr>
              <w:t>Day</w:t>
            </w:r>
          </w:p>
        </w:tc>
        <w:tc>
          <w:tcPr>
            <w:tcW w:w="1788" w:type="dxa"/>
            <w:shd w:val="clear" w:color="auto" w:fill="4D5766" w:themeFill="background2"/>
          </w:tcPr>
          <w:p w:rsidR="00100D7D" w:rsidRPr="00100D7D" w:rsidRDefault="00100D7D" w:rsidP="00100D7D">
            <w:pPr>
              <w:spacing w:line="276" w:lineRule="auto"/>
              <w:rPr>
                <w:b/>
              </w:rPr>
            </w:pPr>
            <w:r w:rsidRPr="00100D7D">
              <w:rPr>
                <w:b/>
              </w:rPr>
              <w:t>Week 1</w:t>
            </w:r>
          </w:p>
        </w:tc>
        <w:tc>
          <w:tcPr>
            <w:tcW w:w="1788" w:type="dxa"/>
            <w:shd w:val="clear" w:color="auto" w:fill="4D5766" w:themeFill="background2"/>
          </w:tcPr>
          <w:p w:rsidR="00100D7D" w:rsidRPr="00100D7D" w:rsidRDefault="00100D7D" w:rsidP="00100D7D">
            <w:pPr>
              <w:spacing w:line="276" w:lineRule="auto"/>
              <w:rPr>
                <w:b/>
              </w:rPr>
            </w:pPr>
            <w:r w:rsidRPr="00100D7D">
              <w:rPr>
                <w:b/>
              </w:rPr>
              <w:t>Week 2</w:t>
            </w:r>
          </w:p>
        </w:tc>
        <w:tc>
          <w:tcPr>
            <w:tcW w:w="1788" w:type="dxa"/>
            <w:shd w:val="clear" w:color="auto" w:fill="4D5766" w:themeFill="background2"/>
          </w:tcPr>
          <w:p w:rsidR="00100D7D" w:rsidRPr="00100D7D" w:rsidRDefault="00100D7D" w:rsidP="00100D7D">
            <w:pPr>
              <w:spacing w:line="276" w:lineRule="auto"/>
              <w:rPr>
                <w:b/>
              </w:rPr>
            </w:pPr>
            <w:r w:rsidRPr="00100D7D">
              <w:rPr>
                <w:b/>
              </w:rPr>
              <w:t>Week 3</w:t>
            </w:r>
          </w:p>
        </w:tc>
        <w:tc>
          <w:tcPr>
            <w:tcW w:w="1788" w:type="dxa"/>
            <w:shd w:val="clear" w:color="auto" w:fill="4D5766" w:themeFill="background2"/>
          </w:tcPr>
          <w:p w:rsidR="00100D7D" w:rsidRPr="00100D7D" w:rsidRDefault="00100D7D" w:rsidP="00100D7D">
            <w:pPr>
              <w:spacing w:line="276" w:lineRule="auto"/>
              <w:rPr>
                <w:b/>
              </w:rPr>
            </w:pPr>
            <w:r w:rsidRPr="00100D7D">
              <w:rPr>
                <w:b/>
              </w:rPr>
              <w:t>Week 4</w:t>
            </w:r>
          </w:p>
        </w:tc>
      </w:tr>
      <w:tr w:rsidR="00100D7D" w:rsidRPr="00100D7D" w:rsidTr="00100D7D">
        <w:tc>
          <w:tcPr>
            <w:tcW w:w="1624" w:type="dxa"/>
          </w:tcPr>
          <w:p w:rsidR="00100D7D" w:rsidRPr="00100D7D" w:rsidRDefault="00100D7D" w:rsidP="00100D7D">
            <w:pPr>
              <w:spacing w:line="276" w:lineRule="auto"/>
            </w:pPr>
            <w:r w:rsidRPr="00100D7D">
              <w:t>1</w:t>
            </w:r>
          </w:p>
        </w:tc>
        <w:tc>
          <w:tcPr>
            <w:tcW w:w="1788" w:type="dxa"/>
          </w:tcPr>
          <w:p w:rsidR="00100D7D" w:rsidRPr="00100D7D" w:rsidRDefault="00100D7D" w:rsidP="00100D7D">
            <w:pPr>
              <w:spacing w:line="276" w:lineRule="auto"/>
            </w:pPr>
            <w:r w:rsidRPr="00100D7D">
              <w:t>83</w:t>
            </w:r>
          </w:p>
        </w:tc>
        <w:tc>
          <w:tcPr>
            <w:tcW w:w="1788" w:type="dxa"/>
          </w:tcPr>
          <w:p w:rsidR="00100D7D" w:rsidRPr="00100D7D" w:rsidRDefault="00100D7D" w:rsidP="00100D7D">
            <w:pPr>
              <w:spacing w:line="276" w:lineRule="auto"/>
            </w:pPr>
            <w:r w:rsidRPr="00100D7D">
              <w:t>63</w:t>
            </w:r>
          </w:p>
        </w:tc>
        <w:tc>
          <w:tcPr>
            <w:tcW w:w="1788" w:type="dxa"/>
          </w:tcPr>
          <w:p w:rsidR="00100D7D" w:rsidRPr="00100D7D" w:rsidRDefault="00100D7D" w:rsidP="00100D7D">
            <w:pPr>
              <w:spacing w:line="276" w:lineRule="auto"/>
            </w:pPr>
            <w:r w:rsidRPr="00100D7D">
              <w:t>73</w:t>
            </w:r>
          </w:p>
        </w:tc>
        <w:tc>
          <w:tcPr>
            <w:tcW w:w="1788" w:type="dxa"/>
          </w:tcPr>
          <w:p w:rsidR="00100D7D" w:rsidRPr="00100D7D" w:rsidRDefault="00100D7D" w:rsidP="00100D7D">
            <w:pPr>
              <w:spacing w:line="276" w:lineRule="auto"/>
            </w:pPr>
            <w:r w:rsidRPr="00100D7D">
              <w:t>87</w:t>
            </w:r>
          </w:p>
        </w:tc>
      </w:tr>
      <w:tr w:rsidR="00100D7D" w:rsidRPr="00100D7D" w:rsidTr="00100D7D">
        <w:tc>
          <w:tcPr>
            <w:tcW w:w="1624" w:type="dxa"/>
          </w:tcPr>
          <w:p w:rsidR="00100D7D" w:rsidRPr="00100D7D" w:rsidRDefault="00100D7D" w:rsidP="00100D7D">
            <w:pPr>
              <w:spacing w:line="276" w:lineRule="auto"/>
            </w:pPr>
            <w:r w:rsidRPr="00100D7D">
              <w:t>2</w:t>
            </w:r>
          </w:p>
        </w:tc>
        <w:tc>
          <w:tcPr>
            <w:tcW w:w="1788" w:type="dxa"/>
          </w:tcPr>
          <w:p w:rsidR="00100D7D" w:rsidRPr="00100D7D" w:rsidRDefault="00100D7D" w:rsidP="00100D7D">
            <w:pPr>
              <w:spacing w:line="276" w:lineRule="auto"/>
            </w:pPr>
            <w:r w:rsidRPr="00100D7D">
              <w:t>92</w:t>
            </w:r>
          </w:p>
        </w:tc>
        <w:tc>
          <w:tcPr>
            <w:tcW w:w="1788" w:type="dxa"/>
          </w:tcPr>
          <w:p w:rsidR="00100D7D" w:rsidRPr="00100D7D" w:rsidRDefault="00100D7D" w:rsidP="00100D7D">
            <w:pPr>
              <w:spacing w:line="276" w:lineRule="auto"/>
            </w:pPr>
            <w:r w:rsidRPr="00100D7D">
              <w:t>82</w:t>
            </w:r>
          </w:p>
        </w:tc>
        <w:tc>
          <w:tcPr>
            <w:tcW w:w="1788" w:type="dxa"/>
          </w:tcPr>
          <w:p w:rsidR="00100D7D" w:rsidRPr="00100D7D" w:rsidRDefault="00100D7D" w:rsidP="00100D7D">
            <w:pPr>
              <w:spacing w:line="276" w:lineRule="auto"/>
            </w:pPr>
            <w:r w:rsidRPr="00100D7D">
              <w:t>102</w:t>
            </w:r>
          </w:p>
        </w:tc>
        <w:tc>
          <w:tcPr>
            <w:tcW w:w="1788" w:type="dxa"/>
          </w:tcPr>
          <w:p w:rsidR="00100D7D" w:rsidRPr="00100D7D" w:rsidRDefault="00100D7D" w:rsidP="00100D7D">
            <w:pPr>
              <w:spacing w:line="276" w:lineRule="auto"/>
            </w:pPr>
            <w:r w:rsidRPr="00100D7D">
              <w:t>99</w:t>
            </w:r>
          </w:p>
        </w:tc>
      </w:tr>
      <w:tr w:rsidR="00100D7D" w:rsidRPr="00100D7D" w:rsidTr="00100D7D">
        <w:tc>
          <w:tcPr>
            <w:tcW w:w="1624" w:type="dxa"/>
          </w:tcPr>
          <w:p w:rsidR="00100D7D" w:rsidRPr="00100D7D" w:rsidRDefault="00100D7D" w:rsidP="00100D7D">
            <w:pPr>
              <w:spacing w:line="276" w:lineRule="auto"/>
            </w:pPr>
            <w:r w:rsidRPr="00100D7D">
              <w:t>3</w:t>
            </w:r>
          </w:p>
        </w:tc>
        <w:tc>
          <w:tcPr>
            <w:tcW w:w="1788" w:type="dxa"/>
          </w:tcPr>
          <w:p w:rsidR="00100D7D" w:rsidRPr="00100D7D" w:rsidRDefault="00100D7D" w:rsidP="00100D7D">
            <w:pPr>
              <w:spacing w:line="276" w:lineRule="auto"/>
            </w:pPr>
            <w:r w:rsidRPr="00100D7D">
              <w:t>68</w:t>
            </w:r>
          </w:p>
        </w:tc>
        <w:tc>
          <w:tcPr>
            <w:tcW w:w="1788" w:type="dxa"/>
          </w:tcPr>
          <w:p w:rsidR="00100D7D" w:rsidRPr="00100D7D" w:rsidRDefault="00100D7D" w:rsidP="00100D7D">
            <w:pPr>
              <w:spacing w:line="276" w:lineRule="auto"/>
            </w:pPr>
            <w:r w:rsidRPr="00100D7D">
              <w:t>56</w:t>
            </w:r>
          </w:p>
        </w:tc>
        <w:tc>
          <w:tcPr>
            <w:tcW w:w="1788" w:type="dxa"/>
          </w:tcPr>
          <w:p w:rsidR="00100D7D" w:rsidRPr="00100D7D" w:rsidRDefault="00100D7D" w:rsidP="00100D7D">
            <w:pPr>
              <w:spacing w:line="276" w:lineRule="auto"/>
            </w:pPr>
            <w:r w:rsidRPr="00100D7D">
              <w:t>43</w:t>
            </w:r>
          </w:p>
        </w:tc>
        <w:tc>
          <w:tcPr>
            <w:tcW w:w="1788" w:type="dxa"/>
          </w:tcPr>
          <w:p w:rsidR="00100D7D" w:rsidRPr="00100D7D" w:rsidRDefault="00100D7D" w:rsidP="00100D7D">
            <w:pPr>
              <w:spacing w:line="276" w:lineRule="auto"/>
            </w:pPr>
            <w:r w:rsidRPr="00100D7D">
              <w:t>45</w:t>
            </w:r>
          </w:p>
        </w:tc>
      </w:tr>
      <w:tr w:rsidR="00100D7D" w:rsidRPr="00100D7D" w:rsidTr="00100D7D">
        <w:tc>
          <w:tcPr>
            <w:tcW w:w="1624" w:type="dxa"/>
          </w:tcPr>
          <w:p w:rsidR="00100D7D" w:rsidRPr="00100D7D" w:rsidRDefault="00100D7D" w:rsidP="00100D7D">
            <w:pPr>
              <w:spacing w:line="276" w:lineRule="auto"/>
            </w:pPr>
            <w:r w:rsidRPr="00100D7D">
              <w:t>4</w:t>
            </w:r>
          </w:p>
        </w:tc>
        <w:tc>
          <w:tcPr>
            <w:tcW w:w="1788" w:type="dxa"/>
          </w:tcPr>
          <w:p w:rsidR="00100D7D" w:rsidRPr="00100D7D" w:rsidRDefault="00100D7D" w:rsidP="00100D7D">
            <w:pPr>
              <w:spacing w:line="276" w:lineRule="auto"/>
            </w:pPr>
            <w:r w:rsidRPr="00100D7D">
              <w:t>99</w:t>
            </w:r>
          </w:p>
        </w:tc>
        <w:tc>
          <w:tcPr>
            <w:tcW w:w="1788" w:type="dxa"/>
          </w:tcPr>
          <w:p w:rsidR="00100D7D" w:rsidRPr="00100D7D" w:rsidRDefault="00100D7D" w:rsidP="00100D7D">
            <w:pPr>
              <w:spacing w:line="276" w:lineRule="auto"/>
            </w:pPr>
            <w:r w:rsidRPr="00100D7D">
              <w:t>115</w:t>
            </w:r>
          </w:p>
        </w:tc>
        <w:tc>
          <w:tcPr>
            <w:tcW w:w="1788" w:type="dxa"/>
          </w:tcPr>
          <w:p w:rsidR="00100D7D" w:rsidRPr="00100D7D" w:rsidRDefault="00100D7D" w:rsidP="00100D7D">
            <w:pPr>
              <w:spacing w:line="276" w:lineRule="auto"/>
            </w:pPr>
            <w:r w:rsidRPr="00100D7D">
              <w:t>127</w:t>
            </w:r>
          </w:p>
        </w:tc>
        <w:tc>
          <w:tcPr>
            <w:tcW w:w="1788" w:type="dxa"/>
          </w:tcPr>
          <w:p w:rsidR="00100D7D" w:rsidRPr="00100D7D" w:rsidRDefault="00100D7D" w:rsidP="00100D7D">
            <w:pPr>
              <w:spacing w:line="276" w:lineRule="auto"/>
            </w:pPr>
            <w:r w:rsidRPr="00100D7D">
              <w:t>146</w:t>
            </w:r>
          </w:p>
        </w:tc>
      </w:tr>
      <w:tr w:rsidR="00100D7D" w:rsidRPr="00100D7D" w:rsidTr="00100D7D">
        <w:tc>
          <w:tcPr>
            <w:tcW w:w="1624" w:type="dxa"/>
          </w:tcPr>
          <w:p w:rsidR="00100D7D" w:rsidRPr="00100D7D" w:rsidRDefault="00100D7D" w:rsidP="00100D7D">
            <w:pPr>
              <w:spacing w:line="276" w:lineRule="auto"/>
            </w:pPr>
            <w:r w:rsidRPr="00100D7D">
              <w:t>5</w:t>
            </w:r>
          </w:p>
        </w:tc>
        <w:tc>
          <w:tcPr>
            <w:tcW w:w="1788" w:type="dxa"/>
          </w:tcPr>
          <w:p w:rsidR="00100D7D" w:rsidRPr="00100D7D" w:rsidRDefault="00100D7D" w:rsidP="00100D7D">
            <w:pPr>
              <w:spacing w:line="276" w:lineRule="auto"/>
            </w:pPr>
            <w:r w:rsidRPr="00100D7D">
              <w:t>99</w:t>
            </w:r>
          </w:p>
        </w:tc>
        <w:tc>
          <w:tcPr>
            <w:tcW w:w="1788" w:type="dxa"/>
          </w:tcPr>
          <w:p w:rsidR="00100D7D" w:rsidRPr="00100D7D" w:rsidRDefault="00100D7D" w:rsidP="00100D7D">
            <w:pPr>
              <w:spacing w:line="276" w:lineRule="auto"/>
            </w:pPr>
            <w:r w:rsidRPr="00100D7D">
              <w:t>95</w:t>
            </w:r>
          </w:p>
        </w:tc>
        <w:tc>
          <w:tcPr>
            <w:tcW w:w="1788" w:type="dxa"/>
          </w:tcPr>
          <w:p w:rsidR="00100D7D" w:rsidRPr="00100D7D" w:rsidRDefault="00100D7D" w:rsidP="00100D7D">
            <w:pPr>
              <w:spacing w:line="276" w:lineRule="auto"/>
            </w:pPr>
            <w:r w:rsidRPr="00100D7D">
              <w:t>84</w:t>
            </w:r>
          </w:p>
        </w:tc>
        <w:tc>
          <w:tcPr>
            <w:tcW w:w="1788" w:type="dxa"/>
          </w:tcPr>
          <w:p w:rsidR="00100D7D" w:rsidRPr="00100D7D" w:rsidRDefault="00100D7D" w:rsidP="00100D7D">
            <w:pPr>
              <w:spacing w:line="276" w:lineRule="auto"/>
            </w:pPr>
            <w:r w:rsidRPr="00100D7D">
              <w:t>78</w:t>
            </w:r>
          </w:p>
        </w:tc>
      </w:tr>
      <w:tr w:rsidR="00100D7D" w:rsidRPr="00100D7D" w:rsidTr="00100D7D">
        <w:tc>
          <w:tcPr>
            <w:tcW w:w="1624" w:type="dxa"/>
          </w:tcPr>
          <w:p w:rsidR="00100D7D" w:rsidRPr="00100D7D" w:rsidRDefault="00100D7D" w:rsidP="00100D7D">
            <w:pPr>
              <w:spacing w:line="276" w:lineRule="auto"/>
            </w:pPr>
            <w:r w:rsidRPr="00100D7D">
              <w:t>6</w:t>
            </w:r>
          </w:p>
        </w:tc>
        <w:tc>
          <w:tcPr>
            <w:tcW w:w="1788" w:type="dxa"/>
          </w:tcPr>
          <w:p w:rsidR="00100D7D" w:rsidRPr="00100D7D" w:rsidRDefault="00100D7D" w:rsidP="00100D7D">
            <w:pPr>
              <w:spacing w:line="276" w:lineRule="auto"/>
            </w:pPr>
            <w:r w:rsidRPr="00100D7D">
              <w:t>89</w:t>
            </w:r>
          </w:p>
        </w:tc>
        <w:tc>
          <w:tcPr>
            <w:tcW w:w="1788" w:type="dxa"/>
          </w:tcPr>
          <w:p w:rsidR="00100D7D" w:rsidRPr="00100D7D" w:rsidRDefault="00100D7D" w:rsidP="00100D7D">
            <w:pPr>
              <w:spacing w:line="276" w:lineRule="auto"/>
            </w:pPr>
            <w:r w:rsidRPr="00100D7D">
              <w:t>75</w:t>
            </w:r>
          </w:p>
        </w:tc>
        <w:tc>
          <w:tcPr>
            <w:tcW w:w="1788" w:type="dxa"/>
          </w:tcPr>
          <w:p w:rsidR="00100D7D" w:rsidRPr="00100D7D" w:rsidRDefault="00100D7D" w:rsidP="00100D7D">
            <w:pPr>
              <w:spacing w:line="276" w:lineRule="auto"/>
            </w:pPr>
            <w:r w:rsidRPr="00100D7D">
              <w:t>61</w:t>
            </w:r>
          </w:p>
        </w:tc>
        <w:tc>
          <w:tcPr>
            <w:tcW w:w="1788" w:type="dxa"/>
          </w:tcPr>
          <w:p w:rsidR="00100D7D" w:rsidRPr="00100D7D" w:rsidRDefault="00100D7D" w:rsidP="00100D7D">
            <w:pPr>
              <w:spacing w:line="276" w:lineRule="auto"/>
            </w:pPr>
            <w:r w:rsidRPr="00100D7D">
              <w:t>60</w:t>
            </w:r>
          </w:p>
        </w:tc>
      </w:tr>
      <w:tr w:rsidR="00100D7D" w:rsidRPr="00100D7D" w:rsidTr="00100D7D">
        <w:tc>
          <w:tcPr>
            <w:tcW w:w="1624" w:type="dxa"/>
          </w:tcPr>
          <w:p w:rsidR="00100D7D" w:rsidRPr="00100D7D" w:rsidRDefault="00100D7D" w:rsidP="00100D7D">
            <w:pPr>
              <w:spacing w:line="276" w:lineRule="auto"/>
            </w:pPr>
            <w:r w:rsidRPr="00100D7D">
              <w:t>7</w:t>
            </w:r>
          </w:p>
        </w:tc>
        <w:tc>
          <w:tcPr>
            <w:tcW w:w="1788" w:type="dxa"/>
          </w:tcPr>
          <w:p w:rsidR="00100D7D" w:rsidRPr="00100D7D" w:rsidRDefault="00100D7D" w:rsidP="00100D7D">
            <w:pPr>
              <w:spacing w:line="276" w:lineRule="auto"/>
            </w:pPr>
            <w:r w:rsidRPr="00100D7D">
              <w:t>7</w:t>
            </w:r>
          </w:p>
        </w:tc>
        <w:tc>
          <w:tcPr>
            <w:tcW w:w="1788" w:type="dxa"/>
          </w:tcPr>
          <w:p w:rsidR="00100D7D" w:rsidRPr="00100D7D" w:rsidRDefault="00100D7D" w:rsidP="00100D7D">
            <w:pPr>
              <w:spacing w:line="276" w:lineRule="auto"/>
            </w:pPr>
            <w:r w:rsidRPr="00100D7D">
              <w:t>4</w:t>
            </w:r>
          </w:p>
        </w:tc>
        <w:tc>
          <w:tcPr>
            <w:tcW w:w="1788" w:type="dxa"/>
          </w:tcPr>
          <w:p w:rsidR="00100D7D" w:rsidRPr="00100D7D" w:rsidRDefault="00100D7D" w:rsidP="00100D7D">
            <w:pPr>
              <w:spacing w:line="276" w:lineRule="auto"/>
            </w:pPr>
            <w:r w:rsidRPr="00100D7D">
              <w:t>4</w:t>
            </w:r>
          </w:p>
        </w:tc>
        <w:tc>
          <w:tcPr>
            <w:tcW w:w="1788" w:type="dxa"/>
          </w:tcPr>
          <w:p w:rsidR="00100D7D" w:rsidRPr="00100D7D" w:rsidRDefault="00100D7D" w:rsidP="00100D7D">
            <w:pPr>
              <w:spacing w:line="276" w:lineRule="auto"/>
            </w:pPr>
            <w:r w:rsidRPr="00100D7D">
              <w:t>7</w:t>
            </w:r>
          </w:p>
        </w:tc>
      </w:tr>
    </w:tbl>
    <w:p w:rsidR="00100D7D" w:rsidRPr="00100D7D" w:rsidRDefault="00100D7D" w:rsidP="00100D7D"/>
    <w:p w:rsidR="00100D7D" w:rsidRPr="00100D7D" w:rsidRDefault="00100D7D" w:rsidP="00100D7D">
      <w:r w:rsidRPr="00100D7D">
        <mc:AlternateContent>
          <mc:Choice Requires="wps">
            <w:drawing>
              <wp:anchor distT="0" distB="0" distL="114300" distR="114300" simplePos="0" relativeHeight="251644416" behindDoc="0" locked="0" layoutInCell="1" allowOverlap="1">
                <wp:simplePos x="0" y="0"/>
                <wp:positionH relativeFrom="column">
                  <wp:posOffset>1803400</wp:posOffset>
                </wp:positionH>
                <wp:positionV relativeFrom="paragraph">
                  <wp:posOffset>304800</wp:posOffset>
                </wp:positionV>
                <wp:extent cx="3877310" cy="0"/>
                <wp:effectExtent l="8255" t="15240" r="10160" b="3238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77310" cy="0"/>
                        </a:xfrm>
                        <a:prstGeom prst="line">
                          <a:avLst/>
                        </a:prstGeom>
                        <a:noFill/>
                        <a:ln w="1270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5AFB7BB9" id="Straight Connector 20"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42pt,24pt" to="447.3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" strokecolor="#124191 [3213]" strokeweight="1pt">
                <v:shadow on="t" opacity="24903f" origin=",.5" offset="0,.55556mm"/>
              </v:line>
            </w:pict>
          </mc:Fallback>
        </mc:AlternateContent>
      </w:r>
      <w:r w:rsidRPr="00100D7D">
        <mc:AlternateContent>
          <mc:Choice Requires="wps">
            <w:drawing>
              <wp:anchor distT="0" distB="0" distL="114300" distR="114300" simplePos="0" relativeHeight="251668992" behindDoc="0" locked="0" layoutInCell="1" allowOverlap="1">
                <wp:simplePos x="0" y="0"/>
                <wp:positionH relativeFrom="column">
                  <wp:posOffset>5680710</wp:posOffset>
                </wp:positionH>
                <wp:positionV relativeFrom="paragraph">
                  <wp:posOffset>304800</wp:posOffset>
                </wp:positionV>
                <wp:extent cx="0" cy="450850"/>
                <wp:effectExtent l="75565" t="15240" r="76835" b="3873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0850"/>
                        </a:xfrm>
                        <a:prstGeom prst="straightConnector1">
                          <a:avLst/>
                        </a:prstGeom>
                        <a:noFill/>
                        <a:ln w="12700">
                          <a:solidFill>
                            <a:schemeClr val="tx1">
                              <a:lumMod val="100000"/>
                              <a:lumOff val="0"/>
                            </a:schemeClr>
                          </a:solidFill>
                          <a:round/>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7F81B5" id="_x0000_t32" coordsize="21600,21600" o:spt="32" o:oned="t" path="m,l21600,21600e" filled="f">
                <v:path arrowok="t" fillok="f" o:connecttype="none"/>
                <o:lock v:ext="edit" shapetype="t"/>
              </v:shapetype>
              <v:shape id="Straight Arrow Connector 19" o:spid="_x0000_s1026" type="#_x0000_t32" style="position:absolute;margin-left:447.3pt;margin-top:24pt;width:0;height:35.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" strokecolor="#124191 [3213]" strokeweight="1pt">
                <v:stroke endarrow="open"/>
                <v:shadow on="t" opacity="24903f" origin=",.5" offset="0,.55556mm"/>
              </v:shape>
            </w:pict>
          </mc:Fallback>
        </mc:AlternateContent>
      </w:r>
      <w:r w:rsidRPr="00100D7D">
        <mc:AlternateContent>
          <mc:Choice Requires="wps">
            <w:drawing>
              <wp:anchor distT="0" distB="0" distL="114300" distR="114300" simplePos="0" relativeHeight="251664896" behindDoc="0" locked="0" layoutInCell="1" allowOverlap="1">
                <wp:simplePos x="0" y="0"/>
                <wp:positionH relativeFrom="column">
                  <wp:posOffset>4959350</wp:posOffset>
                </wp:positionH>
                <wp:positionV relativeFrom="paragraph">
                  <wp:posOffset>304800</wp:posOffset>
                </wp:positionV>
                <wp:extent cx="0" cy="450850"/>
                <wp:effectExtent l="78105" t="15240" r="74295" b="3873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0850"/>
                        </a:xfrm>
                        <a:prstGeom prst="straightConnector1">
                          <a:avLst/>
                        </a:prstGeom>
                        <a:noFill/>
                        <a:ln w="12700">
                          <a:solidFill>
                            <a:schemeClr val="tx1">
                              <a:lumMod val="100000"/>
                              <a:lumOff val="0"/>
                            </a:schemeClr>
                          </a:solidFill>
                          <a:round/>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FD4C07" id="Straight Arrow Connector 18" o:spid="_x0000_s1026" type="#_x0000_t32" style="position:absolute;margin-left:390.5pt;margin-top:24pt;width:0;height:3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" strokecolor="#124191 [3213]" strokeweight="1pt">
                <v:stroke endarrow="open"/>
                <v:shadow on="t" opacity="24903f" origin=",.5" offset="0,.55556mm"/>
              </v:shape>
            </w:pict>
          </mc:Fallback>
        </mc:AlternateContent>
      </w:r>
      <w:r w:rsidRPr="00100D7D">
        <mc:AlternateContent>
          <mc:Choice Requires="wps">
            <w:drawing>
              <wp:anchor distT="0" distB="0" distL="114300" distR="114300" simplePos="0" relativeHeight="251660800" behindDoc="0" locked="0" layoutInCell="1" allowOverlap="1">
                <wp:simplePos x="0" y="0"/>
                <wp:positionH relativeFrom="column">
                  <wp:posOffset>4147820</wp:posOffset>
                </wp:positionH>
                <wp:positionV relativeFrom="paragraph">
                  <wp:posOffset>304800</wp:posOffset>
                </wp:positionV>
                <wp:extent cx="180340" cy="450850"/>
                <wp:effectExtent l="9525" t="15240" r="10160" b="2921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0340" cy="450850"/>
                        </a:xfrm>
                        <a:prstGeom prst="line">
                          <a:avLst/>
                        </a:prstGeom>
                        <a:noFill/>
                        <a:ln w="1270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077EF6" id="Straight Connector 17"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6pt,24pt" to="340.8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" strokecolor="#124191 [3213]" strokeweight="1pt">
                <v:shadow on="t" opacity="24903f" origin=",.5" offset="0,.55556mm"/>
              </v:line>
            </w:pict>
          </mc:Fallback>
        </mc:AlternateContent>
      </w:r>
      <w:r w:rsidRPr="00100D7D">
        <mc:AlternateContent>
          <mc:Choice Requires="wps">
            <w:drawing>
              <wp:anchor distT="0" distB="0" distL="114300" distR="114300" simplePos="0" relativeHeight="251656704" behindDoc="0" locked="0" layoutInCell="1" allowOverlap="1">
                <wp:simplePos x="0" y="0"/>
                <wp:positionH relativeFrom="column">
                  <wp:posOffset>3246120</wp:posOffset>
                </wp:positionH>
                <wp:positionV relativeFrom="paragraph">
                  <wp:posOffset>304800</wp:posOffset>
                </wp:positionV>
                <wp:extent cx="180340" cy="450850"/>
                <wp:effectExtent l="12700" t="15240" r="6985" b="2921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0340" cy="450850"/>
                        </a:xfrm>
                        <a:prstGeom prst="line">
                          <a:avLst/>
                        </a:prstGeom>
                        <a:noFill/>
                        <a:ln w="1270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5BB5A3" id="Straight Connector 16"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6pt,24pt" to="269.8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" strokecolor="#124191 [3213]" strokeweight="1pt">
                <v:shadow on="t" opacity="24903f" origin=",.5" offset="0,.55556mm"/>
              </v:line>
            </w:pict>
          </mc:Fallback>
        </mc:AlternateContent>
      </w:r>
      <w:r w:rsidRPr="00100D7D">
        <mc:AlternateContent>
          <mc:Choice Requires="wps">
            <w:drawing>
              <wp:anchor distT="0" distB="0" distL="114300" distR="114300" simplePos="0" relativeHeight="251652608" behindDoc="0" locked="0" layoutInCell="1" allowOverlap="1">
                <wp:simplePos x="0" y="0"/>
                <wp:positionH relativeFrom="column">
                  <wp:posOffset>2434590</wp:posOffset>
                </wp:positionH>
                <wp:positionV relativeFrom="paragraph">
                  <wp:posOffset>304800</wp:posOffset>
                </wp:positionV>
                <wp:extent cx="180340" cy="450850"/>
                <wp:effectExtent l="10795" t="15240" r="8890" b="2921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0340" cy="450850"/>
                        </a:xfrm>
                        <a:prstGeom prst="line">
                          <a:avLst/>
                        </a:prstGeom>
                        <a:noFill/>
                        <a:ln w="1270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EC2429" id="Straight Connector 15" o:spid="_x0000_s1026" style="position:absolute;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7pt,24pt" to="205.9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" strokecolor="#124191 [3213]" strokeweight="1pt">
                <v:shadow on="t" opacity="24903f" origin=",.5" offset="0,.55556mm"/>
              </v:line>
            </w:pict>
          </mc:Fallback>
        </mc:AlternateContent>
      </w:r>
      <w:r w:rsidRPr="00100D7D">
        <mc:AlternateContent>
          <mc:Choice Requires="wps">
            <w:drawing>
              <wp:anchor distT="0" distB="0" distL="114300" distR="114300" simplePos="0" relativeHeight="251648512" behindDoc="0" locked="0" layoutInCell="1" allowOverlap="1">
                <wp:simplePos x="0" y="0"/>
                <wp:positionH relativeFrom="column">
                  <wp:posOffset>1623060</wp:posOffset>
                </wp:positionH>
                <wp:positionV relativeFrom="paragraph">
                  <wp:posOffset>304800</wp:posOffset>
                </wp:positionV>
                <wp:extent cx="180340" cy="450850"/>
                <wp:effectExtent l="8890" t="15240" r="10795" b="2921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0340" cy="450850"/>
                        </a:xfrm>
                        <a:prstGeom prst="line">
                          <a:avLst/>
                        </a:prstGeom>
                        <a:noFill/>
                        <a:ln w="1270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D4CCB6" id="Straight Connector 13" o:spid="_x0000_s1026" style="position:absolute;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8pt,24pt" to="142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" strokecolor="#124191 [3213]" strokeweight="1pt">
                <v:shadow on="t" opacity="24903f" origin=",.5" offset="0,.55556mm"/>
              </v:line>
            </w:pict>
          </mc:Fallback>
        </mc:AlternateContent>
      </w:r>
      <w:r w:rsidRPr="00100D7D">
        <w:t xml:space="preserve">Then the profile calculation is done for each </w:t>
      </w:r>
      <w:r w:rsidRPr="00100D7D">
        <w:rPr>
          <w:b/>
          <w:i/>
        </w:rPr>
        <w:t>row</w:t>
      </w:r>
      <w:r w:rsidRPr="00100D7D">
        <w:t xml:space="preserve"> of this table, like so:</w:t>
      </w:r>
    </w:p>
    <w:p w:rsidR="00100D7D" w:rsidRPr="00100D7D" w:rsidRDefault="00100D7D" w:rsidP="00100D7D">
      <w:pPr>
        <w:rPr>
          <w:bCs/>
          <w:iCs/>
        </w:rPr>
      </w:pPr>
      <w:r w:rsidRPr="00100D7D">
        <w:rPr>
          <w:bCs/>
          <w:iCs/>
        </w:rPr>
        <w:t xml:space="preserve">Table </w:t>
      </w:r>
      <w:r w:rsidRPr="00100D7D">
        <w:rPr>
          <w:bCs/>
          <w:iCs/>
        </w:rPr>
        <w:fldChar w:fldCharType="begin"/>
      </w:r>
      <w:r w:rsidRPr="00100D7D">
        <w:rPr>
          <w:bCs/>
          <w:iCs/>
        </w:rPr>
        <w:instrText xml:space="preserve"> SEQ Table \* ARABIC </w:instrText>
      </w:r>
      <w:r w:rsidRPr="00100D7D">
        <w:rPr>
          <w:bCs/>
          <w:iCs/>
        </w:rPr>
        <w:fldChar w:fldCharType="separate"/>
      </w:r>
      <w:r w:rsidRPr="00100D7D">
        <w:rPr>
          <w:bCs/>
          <w:iCs/>
        </w:rPr>
        <w:t>9</w:t>
      </w:r>
      <w:r w:rsidRPr="00100D7D">
        <w:fldChar w:fldCharType="end"/>
      </w:r>
      <w:r w:rsidRPr="00100D7D">
        <w:rPr>
          <w:bCs/>
          <w:iCs/>
        </w:rPr>
        <w:t>: PI data plus profile</w:t>
      </w:r>
    </w:p>
    <w:tbl>
      <w:tblPr>
        <w:tblStyle w:val="TableGrid"/>
        <w:tblW w:w="0" w:type="auto"/>
        <w:tblInd w:w="1106" w:type="dxa"/>
        <w:tblLook w:val="04A0" w:firstRow="1" w:lastRow="0" w:firstColumn="1" w:lastColumn="0" w:noHBand="0" w:noVBand="1"/>
      </w:tblPr>
      <w:tblGrid>
        <w:gridCol w:w="1155"/>
        <w:gridCol w:w="1324"/>
        <w:gridCol w:w="1324"/>
        <w:gridCol w:w="1324"/>
        <w:gridCol w:w="1324"/>
        <w:gridCol w:w="1090"/>
        <w:gridCol w:w="1207"/>
      </w:tblGrid>
      <w:tr w:rsidR="00100D7D" w:rsidRPr="00100D7D" w:rsidTr="00100D7D">
        <w:tc>
          <w:tcPr>
            <w:tcW w:w="1161" w:type="dxa"/>
            <w:shd w:val="clear" w:color="auto" w:fill="4D5766" w:themeFill="background2"/>
          </w:tcPr>
          <w:p w:rsidR="00100D7D" w:rsidRPr="00100D7D" w:rsidRDefault="00100D7D" w:rsidP="00100D7D">
            <w:pPr>
              <w:spacing w:line="276" w:lineRule="auto"/>
              <w:rPr>
                <w:b/>
              </w:rPr>
            </w:pPr>
            <w:r w:rsidRPr="00100D7D">
              <w:rPr>
                <w:b/>
              </w:rPr>
              <w:t>Day</w:t>
            </w:r>
          </w:p>
        </w:tc>
        <w:tc>
          <w:tcPr>
            <w:tcW w:w="1329" w:type="dxa"/>
            <w:shd w:val="clear" w:color="auto" w:fill="4D5766" w:themeFill="background2"/>
          </w:tcPr>
          <w:p w:rsidR="00100D7D" w:rsidRPr="00100D7D" w:rsidRDefault="00100D7D" w:rsidP="00100D7D">
            <w:pPr>
              <w:spacing w:line="276" w:lineRule="auto"/>
              <w:rPr>
                <w:b/>
              </w:rPr>
            </w:pPr>
            <w:r w:rsidRPr="00100D7D">
              <w:rPr>
                <w:b/>
              </w:rPr>
              <w:t>Week 1</w:t>
            </w:r>
          </w:p>
        </w:tc>
        <w:tc>
          <w:tcPr>
            <w:tcW w:w="1329" w:type="dxa"/>
            <w:shd w:val="clear" w:color="auto" w:fill="4D5766" w:themeFill="background2"/>
          </w:tcPr>
          <w:p w:rsidR="00100D7D" w:rsidRPr="00100D7D" w:rsidRDefault="00100D7D" w:rsidP="00100D7D">
            <w:pPr>
              <w:spacing w:line="276" w:lineRule="auto"/>
              <w:rPr>
                <w:b/>
              </w:rPr>
            </w:pPr>
            <w:r w:rsidRPr="00100D7D">
              <w:rPr>
                <w:b/>
              </w:rPr>
              <w:t>Week 2</w:t>
            </w:r>
          </w:p>
        </w:tc>
        <w:tc>
          <w:tcPr>
            <w:tcW w:w="1329" w:type="dxa"/>
            <w:shd w:val="clear" w:color="auto" w:fill="4D5766" w:themeFill="background2"/>
          </w:tcPr>
          <w:p w:rsidR="00100D7D" w:rsidRPr="00100D7D" w:rsidRDefault="00100D7D" w:rsidP="00100D7D">
            <w:pPr>
              <w:spacing w:line="276" w:lineRule="auto"/>
              <w:rPr>
                <w:b/>
              </w:rPr>
            </w:pPr>
            <w:r w:rsidRPr="00100D7D">
              <w:rPr>
                <w:b/>
              </w:rPr>
              <w:t>Week 3</w:t>
            </w:r>
          </w:p>
        </w:tc>
        <w:tc>
          <w:tcPr>
            <w:tcW w:w="1329" w:type="dxa"/>
            <w:shd w:val="clear" w:color="auto" w:fill="4D5766" w:themeFill="background2"/>
          </w:tcPr>
          <w:p w:rsidR="00100D7D" w:rsidRPr="00100D7D" w:rsidRDefault="00100D7D" w:rsidP="00100D7D">
            <w:pPr>
              <w:spacing w:line="276" w:lineRule="auto"/>
              <w:rPr>
                <w:b/>
              </w:rPr>
            </w:pPr>
            <w:r w:rsidRPr="00100D7D">
              <w:rPr>
                <w:b/>
              </w:rPr>
              <w:t>Week 4</w:t>
            </w:r>
          </w:p>
        </w:tc>
        <w:tc>
          <w:tcPr>
            <w:tcW w:w="1092" w:type="dxa"/>
            <w:shd w:val="clear" w:color="auto" w:fill="4D5766" w:themeFill="background2"/>
          </w:tcPr>
          <w:p w:rsidR="00100D7D" w:rsidRPr="00100D7D" w:rsidRDefault="00100D7D" w:rsidP="00100D7D">
            <w:pPr>
              <w:spacing w:line="276" w:lineRule="auto"/>
              <w:rPr>
                <w:b/>
              </w:rPr>
            </w:pPr>
            <w:r w:rsidRPr="00100D7D">
              <w:rPr>
                <w:b/>
              </w:rPr>
              <w:t>Profile</w:t>
            </w:r>
          </w:p>
        </w:tc>
        <w:tc>
          <w:tcPr>
            <w:tcW w:w="1207" w:type="dxa"/>
            <w:shd w:val="clear" w:color="auto" w:fill="4D5766" w:themeFill="background2"/>
          </w:tcPr>
          <w:p w:rsidR="00100D7D" w:rsidRPr="00100D7D" w:rsidRDefault="00100D7D" w:rsidP="00100D7D">
            <w:pPr>
              <w:spacing w:line="276" w:lineRule="auto"/>
              <w:rPr>
                <w:b/>
              </w:rPr>
            </w:pPr>
            <w:r w:rsidRPr="00100D7D">
              <w:rPr>
                <w:b/>
              </w:rPr>
              <w:t>Deviation</w:t>
            </w:r>
          </w:p>
        </w:tc>
      </w:tr>
      <w:tr w:rsidR="00100D7D" w:rsidRPr="00100D7D" w:rsidTr="00100D7D">
        <w:tc>
          <w:tcPr>
            <w:tcW w:w="1161" w:type="dxa"/>
          </w:tcPr>
          <w:p w:rsidR="00100D7D" w:rsidRPr="00100D7D" w:rsidRDefault="00100D7D" w:rsidP="00100D7D">
            <w:pPr>
              <w:spacing w:line="276" w:lineRule="auto"/>
            </w:pPr>
            <w:r w:rsidRPr="00100D7D">
              <w:t>1</w:t>
            </w:r>
          </w:p>
        </w:tc>
        <w:tc>
          <w:tcPr>
            <w:tcW w:w="1329" w:type="dxa"/>
          </w:tcPr>
          <w:p w:rsidR="00100D7D" w:rsidRPr="00100D7D" w:rsidRDefault="00100D7D" w:rsidP="00100D7D">
            <w:pPr>
              <w:spacing w:line="276" w:lineRule="auto"/>
            </w:pPr>
            <w:r w:rsidRPr="00100D7D">
              <w:t>83</w:t>
            </w:r>
          </w:p>
        </w:tc>
        <w:tc>
          <w:tcPr>
            <w:tcW w:w="1329" w:type="dxa"/>
          </w:tcPr>
          <w:p w:rsidR="00100D7D" w:rsidRPr="00100D7D" w:rsidRDefault="00100D7D" w:rsidP="00100D7D">
            <w:pPr>
              <w:spacing w:line="276" w:lineRule="auto"/>
            </w:pPr>
            <w:r w:rsidRPr="00100D7D">
              <w:t>63</w:t>
            </w:r>
          </w:p>
        </w:tc>
        <w:tc>
          <w:tcPr>
            <w:tcW w:w="1329" w:type="dxa"/>
          </w:tcPr>
          <w:p w:rsidR="00100D7D" w:rsidRPr="00100D7D" w:rsidRDefault="00100D7D" w:rsidP="00100D7D">
            <w:pPr>
              <w:spacing w:line="276" w:lineRule="auto"/>
            </w:pPr>
            <w:r w:rsidRPr="00100D7D">
              <w:t>73</w:t>
            </w:r>
          </w:p>
        </w:tc>
        <w:tc>
          <w:tcPr>
            <w:tcW w:w="1329" w:type="dxa"/>
          </w:tcPr>
          <w:p w:rsidR="00100D7D" w:rsidRPr="00100D7D" w:rsidRDefault="00100D7D" w:rsidP="00100D7D">
            <w:pPr>
              <w:spacing w:line="276" w:lineRule="auto"/>
            </w:pPr>
            <w:r w:rsidRPr="00100D7D">
              <w:t>87</w:t>
            </w:r>
          </w:p>
        </w:tc>
        <w:tc>
          <w:tcPr>
            <w:tcW w:w="1092" w:type="dxa"/>
          </w:tcPr>
          <w:p w:rsidR="00100D7D" w:rsidRPr="00100D7D" w:rsidRDefault="00100D7D" w:rsidP="00100D7D">
            <w:pPr>
              <w:spacing w:line="276" w:lineRule="auto"/>
            </w:pPr>
            <w:r w:rsidRPr="00100D7D">
              <w:t>77,61</w:t>
            </w:r>
          </w:p>
        </w:tc>
        <w:tc>
          <w:tcPr>
            <w:tcW w:w="1207" w:type="dxa"/>
          </w:tcPr>
          <w:p w:rsidR="00100D7D" w:rsidRPr="00100D7D" w:rsidRDefault="00100D7D" w:rsidP="00100D7D">
            <w:pPr>
              <w:spacing w:line="276" w:lineRule="auto"/>
            </w:pPr>
            <w:r w:rsidRPr="00100D7D">
              <w:t>10,75</w:t>
            </w:r>
          </w:p>
        </w:tc>
      </w:tr>
      <w:tr w:rsidR="00100D7D" w:rsidRPr="00100D7D" w:rsidTr="00100D7D">
        <w:tc>
          <w:tcPr>
            <w:tcW w:w="1161" w:type="dxa"/>
          </w:tcPr>
          <w:p w:rsidR="00100D7D" w:rsidRPr="00100D7D" w:rsidRDefault="00100D7D" w:rsidP="00100D7D">
            <w:pPr>
              <w:spacing w:line="276" w:lineRule="auto"/>
            </w:pPr>
            <w:r w:rsidRPr="00100D7D">
              <w:t>2</w:t>
            </w:r>
          </w:p>
        </w:tc>
        <w:tc>
          <w:tcPr>
            <w:tcW w:w="1329" w:type="dxa"/>
          </w:tcPr>
          <w:p w:rsidR="00100D7D" w:rsidRPr="00100D7D" w:rsidRDefault="00100D7D" w:rsidP="00100D7D">
            <w:pPr>
              <w:spacing w:line="276" w:lineRule="auto"/>
            </w:pPr>
            <w:r w:rsidRPr="00100D7D">
              <w:t>92</w:t>
            </w:r>
          </w:p>
        </w:tc>
        <w:tc>
          <w:tcPr>
            <w:tcW w:w="1329" w:type="dxa"/>
          </w:tcPr>
          <w:p w:rsidR="00100D7D" w:rsidRPr="00100D7D" w:rsidRDefault="00100D7D" w:rsidP="00100D7D">
            <w:pPr>
              <w:spacing w:line="276" w:lineRule="auto"/>
            </w:pPr>
            <w:r w:rsidRPr="00100D7D">
              <w:t>82</w:t>
            </w:r>
          </w:p>
        </w:tc>
        <w:tc>
          <w:tcPr>
            <w:tcW w:w="1329" w:type="dxa"/>
          </w:tcPr>
          <w:p w:rsidR="00100D7D" w:rsidRPr="00100D7D" w:rsidRDefault="00100D7D" w:rsidP="00100D7D">
            <w:pPr>
              <w:spacing w:line="276" w:lineRule="auto"/>
            </w:pPr>
            <w:r w:rsidRPr="00100D7D">
              <w:t>102</w:t>
            </w:r>
          </w:p>
        </w:tc>
        <w:tc>
          <w:tcPr>
            <w:tcW w:w="1329" w:type="dxa"/>
          </w:tcPr>
          <w:p w:rsidR="00100D7D" w:rsidRPr="00100D7D" w:rsidRDefault="00100D7D" w:rsidP="00100D7D">
            <w:pPr>
              <w:spacing w:line="276" w:lineRule="auto"/>
            </w:pPr>
            <w:r w:rsidRPr="00100D7D">
              <w:t>99</w:t>
            </w:r>
          </w:p>
        </w:tc>
        <w:tc>
          <w:tcPr>
            <w:tcW w:w="1092" w:type="dxa"/>
          </w:tcPr>
          <w:p w:rsidR="00100D7D" w:rsidRPr="00100D7D" w:rsidRDefault="00100D7D" w:rsidP="00100D7D">
            <w:pPr>
              <w:spacing w:line="276" w:lineRule="auto"/>
            </w:pPr>
            <w:r w:rsidRPr="00100D7D">
              <w:t>95,25</w:t>
            </w:r>
          </w:p>
        </w:tc>
        <w:tc>
          <w:tcPr>
            <w:tcW w:w="1207" w:type="dxa"/>
          </w:tcPr>
          <w:p w:rsidR="00100D7D" w:rsidRPr="00100D7D" w:rsidRDefault="00100D7D" w:rsidP="00100D7D">
            <w:pPr>
              <w:spacing w:line="276" w:lineRule="auto"/>
            </w:pPr>
            <w:r w:rsidRPr="00100D7D">
              <w:t>8,88</w:t>
            </w:r>
          </w:p>
        </w:tc>
      </w:tr>
      <w:tr w:rsidR="00100D7D" w:rsidRPr="00100D7D" w:rsidTr="00100D7D">
        <w:tc>
          <w:tcPr>
            <w:tcW w:w="1161" w:type="dxa"/>
          </w:tcPr>
          <w:p w:rsidR="00100D7D" w:rsidRPr="00100D7D" w:rsidRDefault="00100D7D" w:rsidP="00100D7D">
            <w:pPr>
              <w:spacing w:line="276" w:lineRule="auto"/>
            </w:pPr>
            <w:r w:rsidRPr="00100D7D">
              <w:t>3</w:t>
            </w:r>
          </w:p>
        </w:tc>
        <w:tc>
          <w:tcPr>
            <w:tcW w:w="1329" w:type="dxa"/>
          </w:tcPr>
          <w:p w:rsidR="00100D7D" w:rsidRPr="00100D7D" w:rsidRDefault="00100D7D" w:rsidP="00100D7D">
            <w:pPr>
              <w:spacing w:line="276" w:lineRule="auto"/>
            </w:pPr>
            <w:r w:rsidRPr="00100D7D">
              <w:t>68</w:t>
            </w:r>
          </w:p>
        </w:tc>
        <w:tc>
          <w:tcPr>
            <w:tcW w:w="1329" w:type="dxa"/>
          </w:tcPr>
          <w:p w:rsidR="00100D7D" w:rsidRPr="00100D7D" w:rsidRDefault="00100D7D" w:rsidP="00100D7D">
            <w:pPr>
              <w:spacing w:line="276" w:lineRule="auto"/>
            </w:pPr>
            <w:r w:rsidRPr="00100D7D">
              <w:t>56</w:t>
            </w:r>
          </w:p>
        </w:tc>
        <w:tc>
          <w:tcPr>
            <w:tcW w:w="1329" w:type="dxa"/>
          </w:tcPr>
          <w:p w:rsidR="00100D7D" w:rsidRPr="00100D7D" w:rsidRDefault="00100D7D" w:rsidP="00100D7D">
            <w:pPr>
              <w:spacing w:line="276" w:lineRule="auto"/>
            </w:pPr>
            <w:r w:rsidRPr="00100D7D">
              <w:t>43</w:t>
            </w:r>
          </w:p>
        </w:tc>
        <w:tc>
          <w:tcPr>
            <w:tcW w:w="1329" w:type="dxa"/>
          </w:tcPr>
          <w:p w:rsidR="00100D7D" w:rsidRPr="00100D7D" w:rsidRDefault="00100D7D" w:rsidP="00100D7D">
            <w:pPr>
              <w:spacing w:line="276" w:lineRule="auto"/>
            </w:pPr>
            <w:r w:rsidRPr="00100D7D">
              <w:t>45</w:t>
            </w:r>
          </w:p>
        </w:tc>
        <w:tc>
          <w:tcPr>
            <w:tcW w:w="1092" w:type="dxa"/>
          </w:tcPr>
          <w:p w:rsidR="00100D7D" w:rsidRPr="00100D7D" w:rsidRDefault="00100D7D" w:rsidP="00100D7D">
            <w:pPr>
              <w:spacing w:line="276" w:lineRule="auto"/>
            </w:pPr>
            <w:r w:rsidRPr="00100D7D">
              <w:t>50,26</w:t>
            </w:r>
          </w:p>
        </w:tc>
        <w:tc>
          <w:tcPr>
            <w:tcW w:w="1207" w:type="dxa"/>
          </w:tcPr>
          <w:p w:rsidR="00100D7D" w:rsidRPr="00100D7D" w:rsidRDefault="00100D7D" w:rsidP="00100D7D">
            <w:pPr>
              <w:spacing w:line="276" w:lineRule="auto"/>
            </w:pPr>
            <w:r w:rsidRPr="00100D7D">
              <w:t>11,52</w:t>
            </w:r>
          </w:p>
        </w:tc>
      </w:tr>
      <w:tr w:rsidR="00100D7D" w:rsidRPr="00100D7D" w:rsidTr="00100D7D">
        <w:tc>
          <w:tcPr>
            <w:tcW w:w="1161" w:type="dxa"/>
          </w:tcPr>
          <w:p w:rsidR="00100D7D" w:rsidRPr="00100D7D" w:rsidRDefault="00100D7D" w:rsidP="00100D7D">
            <w:pPr>
              <w:spacing w:line="276" w:lineRule="auto"/>
            </w:pPr>
            <w:r w:rsidRPr="00100D7D">
              <w:t>4</w:t>
            </w:r>
          </w:p>
        </w:tc>
        <w:tc>
          <w:tcPr>
            <w:tcW w:w="1329" w:type="dxa"/>
          </w:tcPr>
          <w:p w:rsidR="00100D7D" w:rsidRPr="00100D7D" w:rsidRDefault="00100D7D" w:rsidP="00100D7D">
            <w:pPr>
              <w:spacing w:line="276" w:lineRule="auto"/>
            </w:pPr>
            <w:r w:rsidRPr="00100D7D">
              <w:t>99</w:t>
            </w:r>
          </w:p>
        </w:tc>
        <w:tc>
          <w:tcPr>
            <w:tcW w:w="1329" w:type="dxa"/>
          </w:tcPr>
          <w:p w:rsidR="00100D7D" w:rsidRPr="00100D7D" w:rsidRDefault="00100D7D" w:rsidP="00100D7D">
            <w:pPr>
              <w:spacing w:line="276" w:lineRule="auto"/>
            </w:pPr>
            <w:r w:rsidRPr="00100D7D">
              <w:t>115</w:t>
            </w:r>
          </w:p>
        </w:tc>
        <w:tc>
          <w:tcPr>
            <w:tcW w:w="1329" w:type="dxa"/>
          </w:tcPr>
          <w:p w:rsidR="00100D7D" w:rsidRPr="00100D7D" w:rsidRDefault="00100D7D" w:rsidP="00100D7D">
            <w:pPr>
              <w:spacing w:line="276" w:lineRule="auto"/>
            </w:pPr>
            <w:r w:rsidRPr="00100D7D">
              <w:t>127</w:t>
            </w:r>
          </w:p>
        </w:tc>
        <w:tc>
          <w:tcPr>
            <w:tcW w:w="1329" w:type="dxa"/>
          </w:tcPr>
          <w:p w:rsidR="00100D7D" w:rsidRPr="00100D7D" w:rsidRDefault="00100D7D" w:rsidP="00100D7D">
            <w:pPr>
              <w:spacing w:line="276" w:lineRule="auto"/>
            </w:pPr>
            <w:r w:rsidRPr="00100D7D">
              <w:t>146</w:t>
            </w:r>
          </w:p>
        </w:tc>
        <w:tc>
          <w:tcPr>
            <w:tcW w:w="1092" w:type="dxa"/>
          </w:tcPr>
          <w:p w:rsidR="00100D7D" w:rsidRPr="00100D7D" w:rsidRDefault="00100D7D" w:rsidP="00100D7D">
            <w:pPr>
              <w:spacing w:line="276" w:lineRule="auto"/>
            </w:pPr>
            <w:r w:rsidRPr="00100D7D">
              <w:t>127,16</w:t>
            </w:r>
          </w:p>
        </w:tc>
        <w:tc>
          <w:tcPr>
            <w:tcW w:w="1207" w:type="dxa"/>
          </w:tcPr>
          <w:p w:rsidR="00100D7D" w:rsidRPr="00100D7D" w:rsidRDefault="00100D7D" w:rsidP="00100D7D">
            <w:pPr>
              <w:spacing w:line="276" w:lineRule="auto"/>
            </w:pPr>
            <w:r w:rsidRPr="00100D7D">
              <w:t>19,82</w:t>
            </w:r>
          </w:p>
        </w:tc>
      </w:tr>
      <w:tr w:rsidR="00100D7D" w:rsidRPr="00100D7D" w:rsidTr="00100D7D">
        <w:tc>
          <w:tcPr>
            <w:tcW w:w="1161" w:type="dxa"/>
          </w:tcPr>
          <w:p w:rsidR="00100D7D" w:rsidRPr="00100D7D" w:rsidRDefault="00100D7D" w:rsidP="00100D7D">
            <w:pPr>
              <w:spacing w:line="276" w:lineRule="auto"/>
            </w:pPr>
            <w:r w:rsidRPr="00100D7D">
              <w:t>5</w:t>
            </w:r>
          </w:p>
        </w:tc>
        <w:tc>
          <w:tcPr>
            <w:tcW w:w="1329" w:type="dxa"/>
          </w:tcPr>
          <w:p w:rsidR="00100D7D" w:rsidRPr="00100D7D" w:rsidRDefault="00100D7D" w:rsidP="00100D7D">
            <w:pPr>
              <w:spacing w:line="276" w:lineRule="auto"/>
            </w:pPr>
            <w:r w:rsidRPr="00100D7D">
              <w:t>99</w:t>
            </w:r>
          </w:p>
        </w:tc>
        <w:tc>
          <w:tcPr>
            <w:tcW w:w="1329" w:type="dxa"/>
          </w:tcPr>
          <w:p w:rsidR="00100D7D" w:rsidRPr="00100D7D" w:rsidRDefault="00100D7D" w:rsidP="00100D7D">
            <w:pPr>
              <w:spacing w:line="276" w:lineRule="auto"/>
            </w:pPr>
            <w:r w:rsidRPr="00100D7D">
              <w:t>95</w:t>
            </w:r>
          </w:p>
        </w:tc>
        <w:tc>
          <w:tcPr>
            <w:tcW w:w="1329" w:type="dxa"/>
          </w:tcPr>
          <w:p w:rsidR="00100D7D" w:rsidRPr="00100D7D" w:rsidRDefault="00100D7D" w:rsidP="00100D7D">
            <w:pPr>
              <w:spacing w:line="276" w:lineRule="auto"/>
            </w:pPr>
            <w:r w:rsidRPr="00100D7D">
              <w:t>84</w:t>
            </w:r>
          </w:p>
        </w:tc>
        <w:tc>
          <w:tcPr>
            <w:tcW w:w="1329" w:type="dxa"/>
          </w:tcPr>
          <w:p w:rsidR="00100D7D" w:rsidRPr="00100D7D" w:rsidRDefault="00100D7D" w:rsidP="00100D7D">
            <w:pPr>
              <w:spacing w:line="276" w:lineRule="auto"/>
            </w:pPr>
            <w:r w:rsidRPr="00100D7D">
              <w:t>78</w:t>
            </w:r>
          </w:p>
        </w:tc>
        <w:tc>
          <w:tcPr>
            <w:tcW w:w="1092" w:type="dxa"/>
          </w:tcPr>
          <w:p w:rsidR="00100D7D" w:rsidRPr="00100D7D" w:rsidRDefault="00100D7D" w:rsidP="00100D7D">
            <w:pPr>
              <w:spacing w:line="276" w:lineRule="auto"/>
            </w:pPr>
            <w:r w:rsidRPr="00100D7D">
              <w:t>86,38</w:t>
            </w:r>
          </w:p>
        </w:tc>
        <w:tc>
          <w:tcPr>
            <w:tcW w:w="1207" w:type="dxa"/>
          </w:tcPr>
          <w:p w:rsidR="00100D7D" w:rsidRPr="00100D7D" w:rsidRDefault="00100D7D" w:rsidP="00100D7D">
            <w:pPr>
              <w:spacing w:line="276" w:lineRule="auto"/>
            </w:pPr>
            <w:r w:rsidRPr="00100D7D">
              <w:t>9,69</w:t>
            </w:r>
          </w:p>
        </w:tc>
      </w:tr>
      <w:tr w:rsidR="00100D7D" w:rsidRPr="00100D7D" w:rsidTr="00100D7D">
        <w:tc>
          <w:tcPr>
            <w:tcW w:w="1161" w:type="dxa"/>
          </w:tcPr>
          <w:p w:rsidR="00100D7D" w:rsidRPr="00100D7D" w:rsidRDefault="00100D7D" w:rsidP="00100D7D">
            <w:pPr>
              <w:spacing w:line="276" w:lineRule="auto"/>
            </w:pPr>
            <w:r w:rsidRPr="00100D7D">
              <w:t>6</w:t>
            </w:r>
          </w:p>
        </w:tc>
        <w:tc>
          <w:tcPr>
            <w:tcW w:w="1329" w:type="dxa"/>
          </w:tcPr>
          <w:p w:rsidR="00100D7D" w:rsidRPr="00100D7D" w:rsidRDefault="00100D7D" w:rsidP="00100D7D">
            <w:pPr>
              <w:spacing w:line="276" w:lineRule="auto"/>
            </w:pPr>
            <w:r w:rsidRPr="00100D7D">
              <w:t>89</w:t>
            </w:r>
          </w:p>
        </w:tc>
        <w:tc>
          <w:tcPr>
            <w:tcW w:w="1329" w:type="dxa"/>
          </w:tcPr>
          <w:p w:rsidR="00100D7D" w:rsidRPr="00100D7D" w:rsidRDefault="00100D7D" w:rsidP="00100D7D">
            <w:pPr>
              <w:spacing w:line="276" w:lineRule="auto"/>
            </w:pPr>
            <w:r w:rsidRPr="00100D7D">
              <w:t>75</w:t>
            </w:r>
          </w:p>
        </w:tc>
        <w:tc>
          <w:tcPr>
            <w:tcW w:w="1329" w:type="dxa"/>
          </w:tcPr>
          <w:p w:rsidR="00100D7D" w:rsidRPr="00100D7D" w:rsidRDefault="00100D7D" w:rsidP="00100D7D">
            <w:pPr>
              <w:spacing w:line="276" w:lineRule="auto"/>
            </w:pPr>
            <w:r w:rsidRPr="00100D7D">
              <w:t>61</w:t>
            </w:r>
          </w:p>
        </w:tc>
        <w:tc>
          <w:tcPr>
            <w:tcW w:w="1329" w:type="dxa"/>
          </w:tcPr>
          <w:p w:rsidR="00100D7D" w:rsidRPr="00100D7D" w:rsidRDefault="00100D7D" w:rsidP="00100D7D">
            <w:pPr>
              <w:spacing w:line="276" w:lineRule="auto"/>
            </w:pPr>
            <w:r w:rsidRPr="00100D7D">
              <w:t>60</w:t>
            </w:r>
          </w:p>
        </w:tc>
        <w:tc>
          <w:tcPr>
            <w:tcW w:w="1092" w:type="dxa"/>
          </w:tcPr>
          <w:p w:rsidR="00100D7D" w:rsidRPr="00100D7D" w:rsidRDefault="00100D7D" w:rsidP="00100D7D">
            <w:pPr>
              <w:spacing w:line="276" w:lineRule="auto"/>
            </w:pPr>
            <w:r w:rsidRPr="00100D7D">
              <w:t>67,83</w:t>
            </w:r>
          </w:p>
        </w:tc>
        <w:tc>
          <w:tcPr>
            <w:tcW w:w="1207" w:type="dxa"/>
          </w:tcPr>
          <w:p w:rsidR="00100D7D" w:rsidRPr="00100D7D" w:rsidRDefault="00100D7D" w:rsidP="00100D7D">
            <w:pPr>
              <w:spacing w:line="276" w:lineRule="auto"/>
            </w:pPr>
            <w:r w:rsidRPr="00100D7D">
              <w:t>13,67</w:t>
            </w:r>
          </w:p>
        </w:tc>
      </w:tr>
      <w:tr w:rsidR="00100D7D" w:rsidRPr="00100D7D" w:rsidTr="00100D7D">
        <w:tc>
          <w:tcPr>
            <w:tcW w:w="1161" w:type="dxa"/>
          </w:tcPr>
          <w:p w:rsidR="00100D7D" w:rsidRPr="00100D7D" w:rsidRDefault="00100D7D" w:rsidP="00100D7D">
            <w:pPr>
              <w:spacing w:line="276" w:lineRule="auto"/>
            </w:pPr>
            <w:r w:rsidRPr="00100D7D">
              <w:t>7</w:t>
            </w:r>
          </w:p>
        </w:tc>
        <w:tc>
          <w:tcPr>
            <w:tcW w:w="1329" w:type="dxa"/>
          </w:tcPr>
          <w:p w:rsidR="00100D7D" w:rsidRPr="00100D7D" w:rsidRDefault="00100D7D" w:rsidP="00100D7D">
            <w:pPr>
              <w:spacing w:line="276" w:lineRule="auto"/>
            </w:pPr>
            <w:r w:rsidRPr="00100D7D">
              <w:t>7</w:t>
            </w:r>
          </w:p>
        </w:tc>
        <w:tc>
          <w:tcPr>
            <w:tcW w:w="1329" w:type="dxa"/>
          </w:tcPr>
          <w:p w:rsidR="00100D7D" w:rsidRPr="00100D7D" w:rsidRDefault="00100D7D" w:rsidP="00100D7D">
            <w:pPr>
              <w:spacing w:line="276" w:lineRule="auto"/>
            </w:pPr>
            <w:r w:rsidRPr="00100D7D">
              <w:t>4</w:t>
            </w:r>
          </w:p>
        </w:tc>
        <w:tc>
          <w:tcPr>
            <w:tcW w:w="1329" w:type="dxa"/>
          </w:tcPr>
          <w:p w:rsidR="00100D7D" w:rsidRPr="00100D7D" w:rsidRDefault="00100D7D" w:rsidP="00100D7D">
            <w:pPr>
              <w:spacing w:line="276" w:lineRule="auto"/>
            </w:pPr>
            <w:r w:rsidRPr="00100D7D">
              <w:t>4</w:t>
            </w:r>
          </w:p>
        </w:tc>
        <w:tc>
          <w:tcPr>
            <w:tcW w:w="1329" w:type="dxa"/>
          </w:tcPr>
          <w:p w:rsidR="00100D7D" w:rsidRPr="00100D7D" w:rsidRDefault="00100D7D" w:rsidP="00100D7D">
            <w:pPr>
              <w:spacing w:line="276" w:lineRule="auto"/>
            </w:pPr>
            <w:r w:rsidRPr="00100D7D">
              <w:t>7</w:t>
            </w:r>
          </w:p>
        </w:tc>
        <w:tc>
          <w:tcPr>
            <w:tcW w:w="1092" w:type="dxa"/>
          </w:tcPr>
          <w:p w:rsidR="00100D7D" w:rsidRPr="00100D7D" w:rsidRDefault="00100D7D" w:rsidP="00100D7D">
            <w:pPr>
              <w:spacing w:line="276" w:lineRule="auto"/>
            </w:pPr>
            <w:r w:rsidRPr="00100D7D">
              <w:t>8,39</w:t>
            </w:r>
          </w:p>
        </w:tc>
        <w:tc>
          <w:tcPr>
            <w:tcW w:w="1207" w:type="dxa"/>
          </w:tcPr>
          <w:p w:rsidR="00100D7D" w:rsidRPr="00100D7D" w:rsidRDefault="00100D7D" w:rsidP="00100D7D">
            <w:pPr>
              <w:spacing w:line="276" w:lineRule="auto"/>
            </w:pPr>
            <w:r w:rsidRPr="00100D7D">
              <w:t>7,63</w:t>
            </w:r>
          </w:p>
        </w:tc>
      </w:tr>
    </w:tbl>
    <w:p w:rsidR="00100D7D" w:rsidRPr="00100D7D" w:rsidRDefault="00100D7D" w:rsidP="00100D7D"/>
    <w:p w:rsidR="00100D7D" w:rsidRPr="00100D7D" w:rsidRDefault="00100D7D" w:rsidP="00100D7D">
      <w:r w:rsidRPr="00100D7D">
        <w:t xml:space="preserve">Therefore, on the sections below, please remember that the calculations are performed as data comes in for each period </w:t>
      </w:r>
      <w:r w:rsidRPr="00100D7D">
        <w:rPr>
          <w:i/>
        </w:rPr>
        <w:t>P</w:t>
      </w:r>
      <w:r w:rsidRPr="00100D7D">
        <w:t xml:space="preserve"> of the week, as defined in the report.</w:t>
      </w:r>
    </w:p>
    <w:p w:rsidR="00100D7D" w:rsidRPr="00100D7D" w:rsidRDefault="00100D7D" w:rsidP="00100D7D"/>
    <w:p w:rsidR="00100D7D" w:rsidRPr="00100D7D" w:rsidRDefault="00100D7D" w:rsidP="00100D7D">
      <w:pPr>
        <w:pStyle w:val="Heading2"/>
      </w:pPr>
      <w:bookmarkStart w:id="16" w:name="_Toc316643453"/>
      <w:bookmarkStart w:id="17" w:name="_Toc528594976"/>
      <w:r w:rsidRPr="00100D7D">
        <w:t>Profile Value</w:t>
      </w:r>
      <w:bookmarkEnd w:id="16"/>
      <w:bookmarkEnd w:id="17"/>
    </w:p>
    <w:p w:rsidR="00100D7D" w:rsidRPr="00100D7D" w:rsidRDefault="00100D7D" w:rsidP="00100D7D">
      <w:r w:rsidRPr="00100D7D">
        <w:t xml:space="preserve">The profile of a certain KPI / PI is a value calculated by </w:t>
      </w:r>
      <w:proofErr w:type="gramStart"/>
      <w:r w:rsidRPr="00100D7D">
        <w:t>taking into account</w:t>
      </w:r>
      <w:proofErr w:type="gramEnd"/>
      <w:r w:rsidRPr="00100D7D">
        <w:t xml:space="preserve"> the values the KPI / PI takes over time. It is an Exponentially Weighted Moving Average (EWMA) of the KPI’s value. The actual formula used is the standard online EWMA formula:</w:t>
      </w:r>
    </w:p>
    <w:p w:rsidR="00100D7D" w:rsidRPr="00100D7D" w:rsidRDefault="00100D7D" w:rsidP="00100D7D">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P</m:t>
              </m:r>
            </m:e>
            <m:sub>
              <m:r>
                <w:rPr>
                  <w:rFonts w:ascii="Cambria Math" w:hAnsi="Cambria Math"/>
                </w:rPr>
                <m:t>n-1</m:t>
              </m:r>
            </m:sub>
          </m:sSub>
        </m:oMath>
      </m:oMathPara>
    </w:p>
    <w:p w:rsidR="00100D7D" w:rsidRPr="00100D7D" w:rsidRDefault="00100D7D" w:rsidP="00100D7D">
      <w:proofErr w:type="gramStart"/>
      <w:r w:rsidRPr="00100D7D">
        <w:t>So</w:t>
      </w:r>
      <w:proofErr w:type="gramEnd"/>
      <w:r w:rsidRPr="00100D7D">
        <w:t xml:space="preserve"> the current profile’s value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Pr="00100D7D">
        <w:t>) is calculated using the previous value and the current KPI value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100D7D">
        <w:t xml:space="preserve">), also called the current </w:t>
      </w:r>
      <w:r w:rsidRPr="00100D7D">
        <w:rPr>
          <w:i/>
        </w:rPr>
        <w:t>sample</w:t>
      </w:r>
      <w:r w:rsidRPr="00100D7D">
        <w:t xml:space="preserve">. The value of </w:t>
      </w:r>
      <w:r w:rsidRPr="00100D7D">
        <w:rPr>
          <w:i/>
        </w:rPr>
        <w:t>α</w:t>
      </w:r>
      <w:r w:rsidRPr="00100D7D">
        <w:t xml:space="preserve"> used is 0,25. This value is known as the forgetfulness factor – higher alpha values give more weight to recent values (i.e., the formula “forgets” past samples quicker), lower values will take more past samples into account.</w:t>
      </w:r>
    </w:p>
    <w:p w:rsidR="00100D7D" w:rsidRPr="00100D7D" w:rsidRDefault="00100D7D" w:rsidP="00100D7D">
      <w:r w:rsidRPr="00100D7D">
        <w:t xml:space="preserve">The number of past samples </w:t>
      </w:r>
      <w:proofErr w:type="gramStart"/>
      <w:r w:rsidRPr="00100D7D">
        <w:t>taken into account</w:t>
      </w:r>
      <w:proofErr w:type="gramEnd"/>
      <w:r w:rsidRPr="00100D7D">
        <w:t xml:space="preserve"> (called the window size in moving averages) can be approximated by the equation</w:t>
      </w:r>
    </w:p>
    <w:p w:rsidR="00100D7D" w:rsidRPr="00100D7D" w:rsidRDefault="00100D7D" w:rsidP="00100D7D">
      <m:oMathPara>
        <m:oMath>
          <m:r>
            <w:rPr>
              <w:rFonts w:ascii="Cambria Math" w:hAnsi="Cambria Math"/>
            </w:rPr>
            <m:t xml:space="preserve">α= </m:t>
          </m:r>
          <m:f>
            <m:fPr>
              <m:ctrlPr>
                <w:rPr>
                  <w:rFonts w:ascii="Cambria Math" w:hAnsi="Cambria Math"/>
                  <w:i/>
                </w:rPr>
              </m:ctrlPr>
            </m:fPr>
            <m:num>
              <m:r>
                <w:rPr>
                  <w:rFonts w:ascii="Cambria Math" w:hAnsi="Cambria Math"/>
                </w:rPr>
                <m:t>2</m:t>
              </m:r>
            </m:num>
            <m:den>
              <m:r>
                <w:rPr>
                  <w:rFonts w:ascii="Cambria Math" w:hAnsi="Cambria Math"/>
                </w:rPr>
                <m:t>N-1</m:t>
              </m:r>
            </m:den>
          </m:f>
        </m:oMath>
      </m:oMathPara>
    </w:p>
    <w:p w:rsidR="00100D7D" w:rsidRPr="00100D7D" w:rsidRDefault="00100D7D" w:rsidP="00100D7D">
      <w:r w:rsidRPr="00100D7D">
        <w:t xml:space="preserve">where </w:t>
      </w:r>
      <w:r w:rsidRPr="00100D7D">
        <w:rPr>
          <w:i/>
        </w:rPr>
        <w:t>N</w:t>
      </w:r>
      <w:r w:rsidRPr="00100D7D">
        <w:t xml:space="preserve"> is the window size. Solving for </w:t>
      </w:r>
      <w:r w:rsidRPr="00100D7D">
        <w:rPr>
          <w:i/>
        </w:rPr>
        <w:t>N</w:t>
      </w:r>
      <w:r w:rsidRPr="00100D7D">
        <w:t xml:space="preserve"> with </w:t>
      </w:r>
      <m:oMath>
        <m:r>
          <w:rPr>
            <w:rFonts w:ascii="Cambria Math" w:hAnsi="Cambria Math"/>
          </w:rPr>
          <m:t>α=0,25</m:t>
        </m:r>
      </m:oMath>
      <w:r w:rsidRPr="00100D7D">
        <w:t xml:space="preserve">, we have </w:t>
      </w:r>
      <w:r w:rsidRPr="00100D7D">
        <w:rPr>
          <w:i/>
        </w:rPr>
        <w:t>N = 7</w:t>
      </w:r>
      <w:r w:rsidRPr="00100D7D">
        <w:t xml:space="preserve">; this means we </w:t>
      </w:r>
      <w:proofErr w:type="gramStart"/>
      <w:r w:rsidRPr="00100D7D">
        <w:t>take into account</w:t>
      </w:r>
      <w:proofErr w:type="gramEnd"/>
      <w:r w:rsidRPr="00100D7D">
        <w:t xml:space="preserve"> approximately the last 7 samples of a KPI’s value.</w:t>
      </w:r>
    </w:p>
    <w:p w:rsidR="00100D7D" w:rsidRPr="00100D7D" w:rsidRDefault="00100D7D" w:rsidP="00100D7D">
      <w:r w:rsidRPr="00100D7D">
        <w:t xml:space="preserve">This value is available to threshold formulas as the prof function, as outlined in section </w:t>
      </w:r>
      <w:r w:rsidRPr="00100D7D">
        <w:fldChar w:fldCharType="begin"/>
      </w:r>
      <w:r w:rsidRPr="00100D7D">
        <w:instrText xml:space="preserve"> REF _Ref175216580 \r \h </w:instrText>
      </w:r>
      <w:r w:rsidRPr="00100D7D">
        <w:fldChar w:fldCharType="separate"/>
      </w:r>
      <w:r w:rsidRPr="00100D7D">
        <w:t>2.1</w:t>
      </w:r>
      <w:r w:rsidRPr="00100D7D">
        <w:fldChar w:fldCharType="end"/>
      </w:r>
      <w:r w:rsidRPr="00100D7D">
        <w:t>.</w:t>
      </w:r>
    </w:p>
    <w:p w:rsidR="00100D7D" w:rsidRPr="00100D7D" w:rsidRDefault="00100D7D" w:rsidP="00100D7D">
      <w:pPr>
        <w:pStyle w:val="Heading2"/>
      </w:pPr>
      <w:bookmarkStart w:id="18" w:name="_Toc316643454"/>
      <w:bookmarkStart w:id="19" w:name="_Toc528594977"/>
      <w:r w:rsidRPr="00100D7D">
        <w:lastRenderedPageBreak/>
        <w:t>Mean, variance and standard deviation</w:t>
      </w:r>
      <w:bookmarkEnd w:id="18"/>
      <w:bookmarkEnd w:id="19"/>
    </w:p>
    <w:p w:rsidR="00100D7D" w:rsidRPr="00100D7D" w:rsidRDefault="00100D7D" w:rsidP="00100D7D">
      <w:r w:rsidRPr="00100D7D">
        <w:t xml:space="preserve">The variance of a KPI is simply the classical statistical variance of the KPI’s value over time. The standard deviation also follows from the classical statistical </w:t>
      </w:r>
      <w:proofErr w:type="gramStart"/>
      <w:r w:rsidRPr="00100D7D">
        <w:t>definition, and</w:t>
      </w:r>
      <w:proofErr w:type="gramEnd"/>
      <w:r w:rsidRPr="00100D7D">
        <w:t xml:space="preserve"> is therefore the square root of the variance.</w:t>
      </w:r>
    </w:p>
    <w:p w:rsidR="00100D7D" w:rsidRPr="00100D7D" w:rsidRDefault="00100D7D" w:rsidP="00100D7D">
      <w:r w:rsidRPr="00100D7D">
        <w:t>The classical formula for the sample variance is:</w:t>
      </w:r>
    </w:p>
    <w:p w:rsidR="00100D7D" w:rsidRPr="00100D7D" w:rsidRDefault="00100D7D" w:rsidP="00100D7D">
      <m:oMathPara>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m:t>
                      </m:r>
                    </m:e>
                    <m:sup>
                      <m:r>
                        <w:rPr>
                          <w:rFonts w:ascii="Cambria Math" w:hAnsi="Cambria Math"/>
                        </w:rPr>
                        <m:t>2</m:t>
                      </m:r>
                    </m:sup>
                  </m:sSup>
                </m:e>
              </m:nary>
            </m:e>
          </m:d>
        </m:oMath>
      </m:oMathPara>
    </w:p>
    <w:p w:rsidR="00100D7D" w:rsidRPr="00100D7D" w:rsidRDefault="00100D7D" w:rsidP="00100D7D">
      <w:r w:rsidRPr="00100D7D">
        <w:t xml:space="preserve">Were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100D7D">
        <w:t xml:space="preserve"> is a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oMath>
      <w:r w:rsidRPr="00100D7D">
        <w:t xml:space="preserve"> is the sample mean, defined as</w:t>
      </w:r>
    </w:p>
    <w:p w:rsidR="00100D7D" w:rsidRPr="00100D7D" w:rsidRDefault="00100D7D" w:rsidP="00100D7D">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100D7D" w:rsidRPr="00100D7D" w:rsidRDefault="00100D7D" w:rsidP="00100D7D">
      <w:r w:rsidRPr="00100D7D">
        <w:t xml:space="preserve">where </w:t>
      </w:r>
      <w:r w:rsidRPr="00100D7D">
        <w:rPr>
          <w:i/>
        </w:rPr>
        <w:t>n</w:t>
      </w:r>
      <w:r w:rsidRPr="00100D7D">
        <w:t xml:space="preserve"> is the number of samples.</w:t>
      </w:r>
    </w:p>
    <w:p w:rsidR="00100D7D" w:rsidRPr="00100D7D" w:rsidRDefault="00100D7D" w:rsidP="00100D7D">
      <w:r w:rsidRPr="00100D7D">
        <w:t xml:space="preserve">The sample variance is used instead of the population variance, since the KPI values we receive from Reporter are in fact samples, not the entire sequence of values as produced by the NE. </w:t>
      </w:r>
      <w:proofErr w:type="gramStart"/>
      <w:r w:rsidRPr="00100D7D">
        <w:t>Therefore</w:t>
      </w:r>
      <w:proofErr w:type="gramEnd"/>
      <w:r w:rsidRPr="00100D7D">
        <w:t xml:space="preserve"> using the sample variance is much more appropriate.</w:t>
      </w:r>
    </w:p>
    <w:p w:rsidR="00100D7D" w:rsidRPr="00100D7D" w:rsidRDefault="00100D7D" w:rsidP="00100D7D">
      <w:r w:rsidRPr="00100D7D">
        <w:t xml:space="preserve">From the sample variance we can get the (sample) standard deviation, which is simply </w:t>
      </w:r>
      <m:oMath>
        <m:r>
          <w:rPr>
            <w:rFonts w:ascii="Cambria Math" w:hAnsi="Cambria Math"/>
          </w:rPr>
          <m:t>s=</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m:t>
                </m:r>
              </m:e>
              <m:sup>
                <m:r>
                  <w:rPr>
                    <w:rFonts w:ascii="Cambria Math" w:hAnsi="Cambria Math"/>
                  </w:rPr>
                  <m:t>2</m:t>
                </m:r>
              </m:sup>
            </m:sSup>
          </m:e>
        </m:rad>
      </m:oMath>
      <w:r w:rsidRPr="00100D7D">
        <w:t>.</w:t>
      </w:r>
    </w:p>
    <w:p w:rsidR="00100D7D" w:rsidRPr="00100D7D" w:rsidRDefault="00100D7D" w:rsidP="00100D7D">
      <w:r w:rsidRPr="00100D7D">
        <w:t>As we can see from the formulas above, their calculation would require Profiler to keep some number of samples (and, to be accurate, all samples) collected. The formula can be replaced by a similar on-line calculation formula</w:t>
      </w:r>
      <w:r w:rsidRPr="00100D7D">
        <w:rPr>
          <w:vertAlign w:val="superscript"/>
        </w:rPr>
        <w:footnoteReference w:id="1"/>
      </w:r>
      <w:r w:rsidRPr="00100D7D">
        <w:t>:</w:t>
      </w:r>
    </w:p>
    <w:p w:rsidR="00100D7D" w:rsidRPr="00100D7D" w:rsidRDefault="00100D7D" w:rsidP="00100D7D">
      <m:oMathPara>
        <m:oMath>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2</m:t>
              </m:r>
            </m:sup>
          </m:sSub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n-2</m:t>
                  </m:r>
                </m:e>
              </m:d>
              <m:sSubSup>
                <m:sSubSupPr>
                  <m:ctrlPr>
                    <w:rPr>
                      <w:rFonts w:ascii="Cambria Math" w:hAnsi="Cambria Math"/>
                      <w:i/>
                    </w:rPr>
                  </m:ctrlPr>
                </m:sSubSupPr>
                <m:e>
                  <m:r>
                    <w:rPr>
                      <w:rFonts w:ascii="Cambria Math" w:hAnsi="Cambria Math"/>
                    </w:rPr>
                    <m:t>s</m:t>
                  </m:r>
                </m:e>
                <m:sub>
                  <m:r>
                    <w:rPr>
                      <w:rFonts w:ascii="Cambria Math" w:hAnsi="Cambria Math"/>
                    </w:rPr>
                    <m:t>n-1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n-1</m:t>
                  </m:r>
                </m:sub>
              </m:sSub>
              <m:r>
                <w:rPr>
                  <w:rFonts w:ascii="Cambria Math" w:hAnsi="Cambria Math"/>
                </w:rPr>
                <m:t>)</m:t>
              </m:r>
            </m:num>
            <m:den>
              <m:r>
                <w:rPr>
                  <w:rFonts w:ascii="Cambria Math" w:hAnsi="Cambria Math"/>
                </w:rPr>
                <m:t>n-1</m:t>
              </m:r>
            </m:den>
          </m:f>
        </m:oMath>
      </m:oMathPara>
    </w:p>
    <w:p w:rsidR="00100D7D" w:rsidRPr="00100D7D" w:rsidRDefault="00100D7D" w:rsidP="00100D7D"/>
    <w:p w:rsidR="00100D7D" w:rsidRPr="00100D7D" w:rsidRDefault="00100D7D" w:rsidP="00100D7D">
      <w:r w:rsidRPr="00100D7D">
        <w:t>As in the profile calculation above, the new value is calculated using the previous variance value and the current sample value.</w:t>
      </w:r>
    </w:p>
    <w:p w:rsidR="00100D7D" w:rsidRPr="00100D7D" w:rsidRDefault="00100D7D" w:rsidP="00100D7D">
      <w:r w:rsidRPr="00100D7D">
        <w:t>It turns out that the easiest way to translate this into an algorithm is to maintain a running (on-line) sum of squares difference</w:t>
      </w:r>
    </w:p>
    <w:p w:rsidR="00100D7D" w:rsidRPr="00100D7D" w:rsidRDefault="00100D7D" w:rsidP="00100D7D">
      <m:oMathPara>
        <m:oMath>
          <m:sSub>
            <m:sSubPr>
              <m:ctrlPr>
                <w:rPr>
                  <w:rFonts w:ascii="Cambria Math" w:hAnsi="Cambria Math"/>
                  <w:i/>
                </w:rPr>
              </m:ctrlPr>
            </m:sSubPr>
            <m:e>
              <m:r>
                <w:rPr>
                  <w:rFonts w:ascii="Cambria Math" w:hAnsi="Cambria Math"/>
                </w:rPr>
                <m:t>M</m:t>
              </m:r>
            </m:e>
            <m:sub>
              <m:r>
                <w:rPr>
                  <w:rFonts w:ascii="Cambria Math" w:hAnsi="Cambria Math"/>
                </w:rPr>
                <m:t>2,n</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n-1</m:t>
              </m:r>
            </m:sub>
          </m:sSub>
          <m:r>
            <w:rPr>
              <w:rFonts w:ascii="Cambria Math" w:hAnsi="Cambria Math"/>
            </w:rPr>
            <m:t>)</m:t>
          </m:r>
        </m:oMath>
      </m:oMathPara>
    </w:p>
    <w:p w:rsidR="00100D7D" w:rsidRPr="00100D7D" w:rsidRDefault="00100D7D" w:rsidP="00100D7D">
      <w:r w:rsidRPr="00100D7D">
        <w:t>with the variance as</w:t>
      </w:r>
    </w:p>
    <w:p w:rsidR="00100D7D" w:rsidRPr="00100D7D" w:rsidRDefault="00100D7D" w:rsidP="00100D7D">
      <m:oMathPara>
        <m:oMath>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2,n</m:t>
                  </m:r>
                </m:sub>
              </m:sSub>
            </m:num>
            <m:den>
              <m:r>
                <w:rPr>
                  <w:rFonts w:ascii="Cambria Math" w:hAnsi="Cambria Math"/>
                </w:rPr>
                <m:t>n-1</m:t>
              </m:r>
            </m:den>
          </m:f>
        </m:oMath>
      </m:oMathPara>
    </w:p>
    <w:p w:rsidR="00100D7D" w:rsidRPr="00100D7D" w:rsidRDefault="00100D7D" w:rsidP="00100D7D">
      <w:r w:rsidRPr="00100D7D">
        <w:rPr>
          <w:rFonts w:ascii="Courier New" w:hAnsi="Courier New" w:cs="Courier New"/>
          <w:noProof/>
          <w:sz w:val="20"/>
          <w:szCs w:val="20"/>
        </w:rPr>
        <w:lastRenderedPageBreak/>
        <mc:AlternateContent>
          <mc:Choice Requires="wps">
            <w:drawing>
              <wp:anchor distT="91440" distB="91440" distL="114300" distR="114300" simplePos="0" relativeHeight="251674112" behindDoc="0" locked="0" layoutInCell="1" allowOverlap="1">
                <wp:simplePos x="0" y="0"/>
                <wp:positionH relativeFrom="page">
                  <wp:posOffset>525576</wp:posOffset>
                </wp:positionH>
                <wp:positionV relativeFrom="paragraph">
                  <wp:posOffset>851223</wp:posOffset>
                </wp:positionV>
                <wp:extent cx="6356985" cy="1403985"/>
                <wp:effectExtent l="0" t="0" r="5715" b="317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6985" cy="1403985"/>
                        </a:xfrm>
                        <a:prstGeom prst="rect">
                          <a:avLst/>
                        </a:prstGeom>
                        <a:solidFill>
                          <a:schemeClr val="bg1">
                            <a:lumMod val="85000"/>
                          </a:schemeClr>
                        </a:solidFill>
                        <a:ln w="9525">
                          <a:noFill/>
                          <a:miter lim="800000"/>
                          <a:headEnd/>
                          <a:tailEnd/>
                        </a:ln>
                      </wps:spPr>
                      <wps:txbx>
                        <w:txbxContent>
                          <w:p w:rsidR="00100D7D" w:rsidRPr="00100D7D" w:rsidRDefault="00100D7D" w:rsidP="00100D7D">
                            <w:pPr>
                              <w:spacing w:line="240" w:lineRule="auto"/>
                              <w:rPr>
                                <w:rFonts w:ascii="Courier New" w:hAnsi="Courier New" w:cs="Courier New"/>
                                <w:sz w:val="20"/>
                                <w:szCs w:val="20"/>
                              </w:rPr>
                            </w:pPr>
                            <w:r w:rsidRPr="00100D7D">
                              <w:rPr>
                                <w:rFonts w:ascii="Courier New" w:hAnsi="Courier New" w:cs="Courier New"/>
                                <w:sz w:val="20"/>
                                <w:szCs w:val="20"/>
                              </w:rPr>
                              <w:t>def online_variance(data):</w:t>
                            </w:r>
                          </w:p>
                          <w:p w:rsidR="00100D7D" w:rsidRPr="00100D7D" w:rsidRDefault="00100D7D" w:rsidP="00100D7D">
                            <w:pPr>
                              <w:spacing w:line="240" w:lineRule="auto"/>
                              <w:rPr>
                                <w:rFonts w:ascii="Courier New" w:hAnsi="Courier New" w:cs="Courier New"/>
                                <w:sz w:val="20"/>
                                <w:szCs w:val="20"/>
                              </w:rPr>
                            </w:pPr>
                            <w:r w:rsidRPr="00100D7D">
                              <w:rPr>
                                <w:rFonts w:ascii="Courier New" w:hAnsi="Courier New" w:cs="Courier New"/>
                                <w:sz w:val="20"/>
                                <w:szCs w:val="20"/>
                              </w:rPr>
                              <w:t xml:space="preserve">    n = 0</w:t>
                            </w:r>
                          </w:p>
                          <w:p w:rsidR="00100D7D" w:rsidRPr="00100D7D" w:rsidRDefault="00100D7D" w:rsidP="00100D7D">
                            <w:pPr>
                              <w:spacing w:line="240" w:lineRule="auto"/>
                              <w:rPr>
                                <w:rFonts w:ascii="Courier New" w:hAnsi="Courier New" w:cs="Courier New"/>
                                <w:sz w:val="20"/>
                                <w:szCs w:val="20"/>
                              </w:rPr>
                            </w:pPr>
                            <w:r w:rsidRPr="00100D7D">
                              <w:rPr>
                                <w:rFonts w:ascii="Courier New" w:hAnsi="Courier New" w:cs="Courier New"/>
                                <w:sz w:val="20"/>
                                <w:szCs w:val="20"/>
                              </w:rPr>
                              <w:t xml:space="preserve">    mean = 0</w:t>
                            </w:r>
                          </w:p>
                          <w:p w:rsidR="00100D7D" w:rsidRPr="00100D7D" w:rsidRDefault="00100D7D" w:rsidP="00100D7D">
                            <w:pPr>
                              <w:spacing w:line="240" w:lineRule="auto"/>
                              <w:rPr>
                                <w:rFonts w:ascii="Courier New" w:hAnsi="Courier New" w:cs="Courier New"/>
                                <w:sz w:val="20"/>
                                <w:szCs w:val="20"/>
                              </w:rPr>
                            </w:pPr>
                            <w:r w:rsidRPr="00100D7D">
                              <w:rPr>
                                <w:rFonts w:ascii="Courier New" w:hAnsi="Courier New" w:cs="Courier New"/>
                                <w:sz w:val="20"/>
                                <w:szCs w:val="20"/>
                              </w:rPr>
                              <w:t xml:space="preserve">    M2 = 0</w:t>
                            </w:r>
                          </w:p>
                          <w:p w:rsidR="00100D7D" w:rsidRPr="00100D7D" w:rsidRDefault="00100D7D" w:rsidP="00100D7D">
                            <w:pPr>
                              <w:spacing w:line="240" w:lineRule="auto"/>
                              <w:rPr>
                                <w:rFonts w:ascii="Courier New" w:hAnsi="Courier New" w:cs="Courier New"/>
                                <w:sz w:val="20"/>
                                <w:szCs w:val="20"/>
                              </w:rPr>
                            </w:pPr>
                          </w:p>
                          <w:p w:rsidR="00100D7D" w:rsidRPr="00100D7D" w:rsidRDefault="00100D7D" w:rsidP="00100D7D">
                            <w:pPr>
                              <w:spacing w:line="240" w:lineRule="auto"/>
                              <w:rPr>
                                <w:rFonts w:ascii="Courier New" w:hAnsi="Courier New" w:cs="Courier New"/>
                                <w:sz w:val="20"/>
                                <w:szCs w:val="20"/>
                              </w:rPr>
                            </w:pPr>
                            <w:r w:rsidRPr="00100D7D">
                              <w:rPr>
                                <w:rFonts w:ascii="Courier New" w:hAnsi="Courier New" w:cs="Courier New"/>
                                <w:sz w:val="20"/>
                                <w:szCs w:val="20"/>
                              </w:rPr>
                              <w:t xml:space="preserve">    for x in data:</w:t>
                            </w:r>
                          </w:p>
                          <w:p w:rsidR="00100D7D" w:rsidRPr="00100D7D" w:rsidRDefault="00100D7D" w:rsidP="00100D7D">
                            <w:pPr>
                              <w:spacing w:line="240" w:lineRule="auto"/>
                              <w:rPr>
                                <w:rFonts w:ascii="Courier New" w:hAnsi="Courier New" w:cs="Courier New"/>
                                <w:sz w:val="20"/>
                                <w:szCs w:val="20"/>
                              </w:rPr>
                            </w:pPr>
                            <w:r w:rsidRPr="00100D7D">
                              <w:rPr>
                                <w:rFonts w:ascii="Courier New" w:hAnsi="Courier New" w:cs="Courier New"/>
                                <w:sz w:val="20"/>
                                <w:szCs w:val="20"/>
                              </w:rPr>
                              <w:t xml:space="preserve">        n = n + 1</w:t>
                            </w:r>
                          </w:p>
                          <w:p w:rsidR="00100D7D" w:rsidRPr="00100D7D" w:rsidRDefault="00100D7D" w:rsidP="00100D7D">
                            <w:pPr>
                              <w:spacing w:line="240" w:lineRule="auto"/>
                              <w:rPr>
                                <w:rFonts w:ascii="Courier New" w:hAnsi="Courier New" w:cs="Courier New"/>
                                <w:sz w:val="20"/>
                                <w:szCs w:val="20"/>
                              </w:rPr>
                            </w:pPr>
                            <w:r w:rsidRPr="00100D7D">
                              <w:rPr>
                                <w:rFonts w:ascii="Courier New" w:hAnsi="Courier New" w:cs="Courier New"/>
                                <w:sz w:val="20"/>
                                <w:szCs w:val="20"/>
                              </w:rPr>
                              <w:t xml:space="preserve">        delta = x - mean</w:t>
                            </w:r>
                          </w:p>
                          <w:p w:rsidR="00100D7D" w:rsidRPr="00100D7D" w:rsidRDefault="00100D7D" w:rsidP="00100D7D">
                            <w:pPr>
                              <w:spacing w:line="240" w:lineRule="auto"/>
                              <w:rPr>
                                <w:rFonts w:ascii="Courier New" w:hAnsi="Courier New" w:cs="Courier New"/>
                                <w:sz w:val="20"/>
                                <w:szCs w:val="20"/>
                              </w:rPr>
                            </w:pPr>
                            <w:r w:rsidRPr="00100D7D">
                              <w:rPr>
                                <w:rFonts w:ascii="Courier New" w:hAnsi="Courier New" w:cs="Courier New"/>
                                <w:sz w:val="20"/>
                                <w:szCs w:val="20"/>
                              </w:rPr>
                              <w:t xml:space="preserve">        mean = mean + delta/n</w:t>
                            </w:r>
                          </w:p>
                          <w:p w:rsidR="00100D7D" w:rsidRPr="00100D7D" w:rsidRDefault="00100D7D" w:rsidP="00100D7D">
                            <w:pPr>
                              <w:spacing w:line="240" w:lineRule="auto"/>
                              <w:rPr>
                                <w:rFonts w:ascii="Courier New" w:hAnsi="Courier New" w:cs="Courier New"/>
                                <w:sz w:val="20"/>
                                <w:szCs w:val="20"/>
                              </w:rPr>
                            </w:pPr>
                            <w:r w:rsidRPr="00100D7D">
                              <w:rPr>
                                <w:rFonts w:ascii="Courier New" w:hAnsi="Courier New" w:cs="Courier New"/>
                                <w:sz w:val="20"/>
                                <w:szCs w:val="20"/>
                              </w:rPr>
                              <w:t xml:space="preserve">        M2 = M2 + delta*(x - </w:t>
                            </w:r>
                            <w:proofErr w:type="gramStart"/>
                            <w:r w:rsidRPr="00100D7D">
                              <w:rPr>
                                <w:rFonts w:ascii="Courier New" w:hAnsi="Courier New" w:cs="Courier New"/>
                                <w:sz w:val="20"/>
                                <w:szCs w:val="20"/>
                              </w:rPr>
                              <w:t>mean)  #</w:t>
                            </w:r>
                            <w:proofErr w:type="gramEnd"/>
                            <w:r w:rsidRPr="00100D7D">
                              <w:rPr>
                                <w:rFonts w:ascii="Courier New" w:hAnsi="Courier New" w:cs="Courier New"/>
                                <w:sz w:val="20"/>
                                <w:szCs w:val="20"/>
                              </w:rPr>
                              <w:t xml:space="preserve"> This expression uses the new value of mean</w:t>
                            </w:r>
                          </w:p>
                          <w:p w:rsidR="00100D7D" w:rsidRPr="00100D7D" w:rsidRDefault="00100D7D" w:rsidP="00100D7D">
                            <w:pPr>
                              <w:spacing w:line="240" w:lineRule="auto"/>
                              <w:rPr>
                                <w:rFonts w:ascii="Courier New" w:hAnsi="Courier New" w:cs="Courier New"/>
                                <w:sz w:val="20"/>
                                <w:szCs w:val="20"/>
                              </w:rPr>
                            </w:pPr>
                          </w:p>
                          <w:p w:rsidR="00100D7D" w:rsidRDefault="00100D7D" w:rsidP="00100D7D">
                            <w:pPr>
                              <w:spacing w:line="240" w:lineRule="auto"/>
                              <w:rPr>
                                <w:rFonts w:ascii="Courier New" w:hAnsi="Courier New" w:cs="Courier New"/>
                                <w:sz w:val="20"/>
                                <w:szCs w:val="20"/>
                              </w:rPr>
                            </w:pPr>
                            <w:r w:rsidRPr="00100D7D">
                              <w:rPr>
                                <w:rFonts w:ascii="Courier New" w:hAnsi="Courier New" w:cs="Courier New"/>
                                <w:sz w:val="20"/>
                                <w:szCs w:val="20"/>
                              </w:rPr>
                              <w:t xml:space="preserve">    variance = M2</w:t>
                            </w:r>
                            <w:proofErr w:type="gramStart"/>
                            <w:r w:rsidRPr="00100D7D">
                              <w:rPr>
                                <w:rFonts w:ascii="Courier New" w:hAnsi="Courier New" w:cs="Courier New"/>
                                <w:sz w:val="20"/>
                                <w:szCs w:val="20"/>
                              </w:rPr>
                              <w:t>/(</w:t>
                            </w:r>
                            <w:proofErr w:type="gramEnd"/>
                            <w:r w:rsidRPr="00100D7D">
                              <w:rPr>
                                <w:rFonts w:ascii="Courier New" w:hAnsi="Courier New" w:cs="Courier New"/>
                                <w:sz w:val="20"/>
                                <w:szCs w:val="20"/>
                              </w:rPr>
                              <w:t>n - 1)</w:t>
                            </w:r>
                          </w:p>
                          <w:p w:rsidR="00100D7D" w:rsidRPr="00100D7D" w:rsidRDefault="00100D7D" w:rsidP="00100D7D">
                            <w:pPr>
                              <w:spacing w:line="240" w:lineRule="auto"/>
                              <w:rPr>
                                <w:rFonts w:ascii="Courier New" w:hAnsi="Courier New" w:cs="Courier New"/>
                                <w:sz w:val="20"/>
                                <w:szCs w:val="20"/>
                              </w:rPr>
                            </w:pPr>
                            <w:r>
                              <w:rPr>
                                <w:rFonts w:ascii="Courier New" w:hAnsi="Courier New" w:cs="Courier New"/>
                                <w:sz w:val="20"/>
                                <w:szCs w:val="20"/>
                              </w:rPr>
                              <w:t xml:space="preserve">    </w:t>
                            </w:r>
                            <w:r w:rsidRPr="00100D7D">
                              <w:rPr>
                                <w:rFonts w:ascii="Courier New" w:hAnsi="Courier New" w:cs="Courier New"/>
                                <w:sz w:val="20"/>
                                <w:szCs w:val="20"/>
                              </w:rPr>
                              <w:t>return variance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4pt;margin-top:67.05pt;width:500.55pt;height:110.55pt;z-index:25167411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" fillcolor="#d8d8d8 [2732]" stroked="f">
                <v:textbox style="mso-fit-shape-to-text:t">
                  <w:txbxContent>
                    <w:p w:rsidR="00100D7D" w:rsidRPr="00100D7D" w:rsidRDefault="00100D7D" w:rsidP="00100D7D">
                      <w:pPr>
                        <w:spacing w:line="240" w:lineRule="auto"/>
                        <w:rPr>
                          <w:rFonts w:ascii="Courier New" w:hAnsi="Courier New" w:cs="Courier New"/>
                          <w:sz w:val="20"/>
                          <w:szCs w:val="20"/>
                        </w:rPr>
                      </w:pPr>
                      <w:r w:rsidRPr="00100D7D">
                        <w:rPr>
                          <w:rFonts w:ascii="Courier New" w:hAnsi="Courier New" w:cs="Courier New"/>
                          <w:sz w:val="20"/>
                          <w:szCs w:val="20"/>
                        </w:rPr>
                        <w:t>def online_variance(data):</w:t>
                      </w:r>
                    </w:p>
                    <w:p w:rsidR="00100D7D" w:rsidRPr="00100D7D" w:rsidRDefault="00100D7D" w:rsidP="00100D7D">
                      <w:pPr>
                        <w:spacing w:line="240" w:lineRule="auto"/>
                        <w:rPr>
                          <w:rFonts w:ascii="Courier New" w:hAnsi="Courier New" w:cs="Courier New"/>
                          <w:sz w:val="20"/>
                          <w:szCs w:val="20"/>
                        </w:rPr>
                      </w:pPr>
                      <w:r w:rsidRPr="00100D7D">
                        <w:rPr>
                          <w:rFonts w:ascii="Courier New" w:hAnsi="Courier New" w:cs="Courier New"/>
                          <w:sz w:val="20"/>
                          <w:szCs w:val="20"/>
                        </w:rPr>
                        <w:t xml:space="preserve">    n = 0</w:t>
                      </w:r>
                    </w:p>
                    <w:p w:rsidR="00100D7D" w:rsidRPr="00100D7D" w:rsidRDefault="00100D7D" w:rsidP="00100D7D">
                      <w:pPr>
                        <w:spacing w:line="240" w:lineRule="auto"/>
                        <w:rPr>
                          <w:rFonts w:ascii="Courier New" w:hAnsi="Courier New" w:cs="Courier New"/>
                          <w:sz w:val="20"/>
                          <w:szCs w:val="20"/>
                        </w:rPr>
                      </w:pPr>
                      <w:r w:rsidRPr="00100D7D">
                        <w:rPr>
                          <w:rFonts w:ascii="Courier New" w:hAnsi="Courier New" w:cs="Courier New"/>
                          <w:sz w:val="20"/>
                          <w:szCs w:val="20"/>
                        </w:rPr>
                        <w:t xml:space="preserve">    mean = 0</w:t>
                      </w:r>
                    </w:p>
                    <w:p w:rsidR="00100D7D" w:rsidRPr="00100D7D" w:rsidRDefault="00100D7D" w:rsidP="00100D7D">
                      <w:pPr>
                        <w:spacing w:line="240" w:lineRule="auto"/>
                        <w:rPr>
                          <w:rFonts w:ascii="Courier New" w:hAnsi="Courier New" w:cs="Courier New"/>
                          <w:sz w:val="20"/>
                          <w:szCs w:val="20"/>
                        </w:rPr>
                      </w:pPr>
                      <w:r w:rsidRPr="00100D7D">
                        <w:rPr>
                          <w:rFonts w:ascii="Courier New" w:hAnsi="Courier New" w:cs="Courier New"/>
                          <w:sz w:val="20"/>
                          <w:szCs w:val="20"/>
                        </w:rPr>
                        <w:t xml:space="preserve">    M2 = 0</w:t>
                      </w:r>
                    </w:p>
                    <w:p w:rsidR="00100D7D" w:rsidRPr="00100D7D" w:rsidRDefault="00100D7D" w:rsidP="00100D7D">
                      <w:pPr>
                        <w:spacing w:line="240" w:lineRule="auto"/>
                        <w:rPr>
                          <w:rFonts w:ascii="Courier New" w:hAnsi="Courier New" w:cs="Courier New"/>
                          <w:sz w:val="20"/>
                          <w:szCs w:val="20"/>
                        </w:rPr>
                      </w:pPr>
                    </w:p>
                    <w:p w:rsidR="00100D7D" w:rsidRPr="00100D7D" w:rsidRDefault="00100D7D" w:rsidP="00100D7D">
                      <w:pPr>
                        <w:spacing w:line="240" w:lineRule="auto"/>
                        <w:rPr>
                          <w:rFonts w:ascii="Courier New" w:hAnsi="Courier New" w:cs="Courier New"/>
                          <w:sz w:val="20"/>
                          <w:szCs w:val="20"/>
                        </w:rPr>
                      </w:pPr>
                      <w:r w:rsidRPr="00100D7D">
                        <w:rPr>
                          <w:rFonts w:ascii="Courier New" w:hAnsi="Courier New" w:cs="Courier New"/>
                          <w:sz w:val="20"/>
                          <w:szCs w:val="20"/>
                        </w:rPr>
                        <w:t xml:space="preserve">    for x in data:</w:t>
                      </w:r>
                    </w:p>
                    <w:p w:rsidR="00100D7D" w:rsidRPr="00100D7D" w:rsidRDefault="00100D7D" w:rsidP="00100D7D">
                      <w:pPr>
                        <w:spacing w:line="240" w:lineRule="auto"/>
                        <w:rPr>
                          <w:rFonts w:ascii="Courier New" w:hAnsi="Courier New" w:cs="Courier New"/>
                          <w:sz w:val="20"/>
                          <w:szCs w:val="20"/>
                        </w:rPr>
                      </w:pPr>
                      <w:r w:rsidRPr="00100D7D">
                        <w:rPr>
                          <w:rFonts w:ascii="Courier New" w:hAnsi="Courier New" w:cs="Courier New"/>
                          <w:sz w:val="20"/>
                          <w:szCs w:val="20"/>
                        </w:rPr>
                        <w:t xml:space="preserve">        n = n + 1</w:t>
                      </w:r>
                    </w:p>
                    <w:p w:rsidR="00100D7D" w:rsidRPr="00100D7D" w:rsidRDefault="00100D7D" w:rsidP="00100D7D">
                      <w:pPr>
                        <w:spacing w:line="240" w:lineRule="auto"/>
                        <w:rPr>
                          <w:rFonts w:ascii="Courier New" w:hAnsi="Courier New" w:cs="Courier New"/>
                          <w:sz w:val="20"/>
                          <w:szCs w:val="20"/>
                        </w:rPr>
                      </w:pPr>
                      <w:r w:rsidRPr="00100D7D">
                        <w:rPr>
                          <w:rFonts w:ascii="Courier New" w:hAnsi="Courier New" w:cs="Courier New"/>
                          <w:sz w:val="20"/>
                          <w:szCs w:val="20"/>
                        </w:rPr>
                        <w:t xml:space="preserve">        delta = x - mean</w:t>
                      </w:r>
                    </w:p>
                    <w:p w:rsidR="00100D7D" w:rsidRPr="00100D7D" w:rsidRDefault="00100D7D" w:rsidP="00100D7D">
                      <w:pPr>
                        <w:spacing w:line="240" w:lineRule="auto"/>
                        <w:rPr>
                          <w:rFonts w:ascii="Courier New" w:hAnsi="Courier New" w:cs="Courier New"/>
                          <w:sz w:val="20"/>
                          <w:szCs w:val="20"/>
                        </w:rPr>
                      </w:pPr>
                      <w:r w:rsidRPr="00100D7D">
                        <w:rPr>
                          <w:rFonts w:ascii="Courier New" w:hAnsi="Courier New" w:cs="Courier New"/>
                          <w:sz w:val="20"/>
                          <w:szCs w:val="20"/>
                        </w:rPr>
                        <w:t xml:space="preserve">        mean = mean + delta/n</w:t>
                      </w:r>
                    </w:p>
                    <w:p w:rsidR="00100D7D" w:rsidRPr="00100D7D" w:rsidRDefault="00100D7D" w:rsidP="00100D7D">
                      <w:pPr>
                        <w:spacing w:line="240" w:lineRule="auto"/>
                        <w:rPr>
                          <w:rFonts w:ascii="Courier New" w:hAnsi="Courier New" w:cs="Courier New"/>
                          <w:sz w:val="20"/>
                          <w:szCs w:val="20"/>
                        </w:rPr>
                      </w:pPr>
                      <w:r w:rsidRPr="00100D7D">
                        <w:rPr>
                          <w:rFonts w:ascii="Courier New" w:hAnsi="Courier New" w:cs="Courier New"/>
                          <w:sz w:val="20"/>
                          <w:szCs w:val="20"/>
                        </w:rPr>
                        <w:t xml:space="preserve">        M2 = M2 + delta*(x - </w:t>
                      </w:r>
                      <w:proofErr w:type="gramStart"/>
                      <w:r w:rsidRPr="00100D7D">
                        <w:rPr>
                          <w:rFonts w:ascii="Courier New" w:hAnsi="Courier New" w:cs="Courier New"/>
                          <w:sz w:val="20"/>
                          <w:szCs w:val="20"/>
                        </w:rPr>
                        <w:t>mean)  #</w:t>
                      </w:r>
                      <w:proofErr w:type="gramEnd"/>
                      <w:r w:rsidRPr="00100D7D">
                        <w:rPr>
                          <w:rFonts w:ascii="Courier New" w:hAnsi="Courier New" w:cs="Courier New"/>
                          <w:sz w:val="20"/>
                          <w:szCs w:val="20"/>
                        </w:rPr>
                        <w:t xml:space="preserve"> This expression uses the new value of mean</w:t>
                      </w:r>
                    </w:p>
                    <w:p w:rsidR="00100D7D" w:rsidRPr="00100D7D" w:rsidRDefault="00100D7D" w:rsidP="00100D7D">
                      <w:pPr>
                        <w:spacing w:line="240" w:lineRule="auto"/>
                        <w:rPr>
                          <w:rFonts w:ascii="Courier New" w:hAnsi="Courier New" w:cs="Courier New"/>
                          <w:sz w:val="20"/>
                          <w:szCs w:val="20"/>
                        </w:rPr>
                      </w:pPr>
                    </w:p>
                    <w:p w:rsidR="00100D7D" w:rsidRDefault="00100D7D" w:rsidP="00100D7D">
                      <w:pPr>
                        <w:spacing w:line="240" w:lineRule="auto"/>
                        <w:rPr>
                          <w:rFonts w:ascii="Courier New" w:hAnsi="Courier New" w:cs="Courier New"/>
                          <w:sz w:val="20"/>
                          <w:szCs w:val="20"/>
                        </w:rPr>
                      </w:pPr>
                      <w:r w:rsidRPr="00100D7D">
                        <w:rPr>
                          <w:rFonts w:ascii="Courier New" w:hAnsi="Courier New" w:cs="Courier New"/>
                          <w:sz w:val="20"/>
                          <w:szCs w:val="20"/>
                        </w:rPr>
                        <w:t xml:space="preserve">    variance = M2</w:t>
                      </w:r>
                      <w:proofErr w:type="gramStart"/>
                      <w:r w:rsidRPr="00100D7D">
                        <w:rPr>
                          <w:rFonts w:ascii="Courier New" w:hAnsi="Courier New" w:cs="Courier New"/>
                          <w:sz w:val="20"/>
                          <w:szCs w:val="20"/>
                        </w:rPr>
                        <w:t>/(</w:t>
                      </w:r>
                      <w:proofErr w:type="gramEnd"/>
                      <w:r w:rsidRPr="00100D7D">
                        <w:rPr>
                          <w:rFonts w:ascii="Courier New" w:hAnsi="Courier New" w:cs="Courier New"/>
                          <w:sz w:val="20"/>
                          <w:szCs w:val="20"/>
                        </w:rPr>
                        <w:t>n - 1)</w:t>
                      </w:r>
                    </w:p>
                    <w:p w:rsidR="00100D7D" w:rsidRPr="00100D7D" w:rsidRDefault="00100D7D" w:rsidP="00100D7D">
                      <w:pPr>
                        <w:spacing w:line="240" w:lineRule="auto"/>
                        <w:rPr>
                          <w:rFonts w:ascii="Courier New" w:hAnsi="Courier New" w:cs="Courier New"/>
                          <w:sz w:val="20"/>
                          <w:szCs w:val="20"/>
                        </w:rPr>
                      </w:pPr>
                      <w:r>
                        <w:rPr>
                          <w:rFonts w:ascii="Courier New" w:hAnsi="Courier New" w:cs="Courier New"/>
                          <w:sz w:val="20"/>
                          <w:szCs w:val="20"/>
                        </w:rPr>
                        <w:t xml:space="preserve">    </w:t>
                      </w:r>
                      <w:r w:rsidRPr="00100D7D">
                        <w:rPr>
                          <w:rFonts w:ascii="Courier New" w:hAnsi="Courier New" w:cs="Courier New"/>
                          <w:sz w:val="20"/>
                          <w:szCs w:val="20"/>
                        </w:rPr>
                        <w:t>return variance</w:t>
                      </w:r>
                    </w:p>
                  </w:txbxContent>
                </v:textbox>
                <w10:wrap type="topAndBottom" anchorx="page"/>
              </v:shape>
            </w:pict>
          </mc:Fallback>
        </mc:AlternateContent>
      </w:r>
      <w:r w:rsidRPr="00100D7D">
        <w:t>As before, simply taking the square root of this value will yield the sample standard deviation. The following pseudo-code implements the formula above, also maintaining a running calculation of the mean:</w:t>
      </w:r>
    </w:p>
    <w:p w:rsidR="00100D7D" w:rsidRPr="00100D7D" w:rsidRDefault="00100D7D" w:rsidP="00100D7D">
      <w:pPr>
        <w:rPr>
          <w:rFonts w:ascii="Courier New" w:hAnsi="Courier New" w:cs="Courier New"/>
          <w:sz w:val="20"/>
          <w:szCs w:val="20"/>
        </w:rPr>
      </w:pPr>
    </w:p>
    <w:p w:rsidR="00100D7D" w:rsidRPr="00100D7D" w:rsidRDefault="00100D7D" w:rsidP="00100D7D">
      <w:pPr>
        <w:rPr>
          <w:rFonts w:ascii="Courier New" w:hAnsi="Courier New" w:cs="Courier New"/>
          <w:sz w:val="20"/>
          <w:szCs w:val="20"/>
        </w:rPr>
      </w:pPr>
    </w:p>
    <w:p w:rsidR="00100D7D" w:rsidRPr="00100D7D" w:rsidRDefault="00100D7D" w:rsidP="00100D7D">
      <w:pPr>
        <w:pStyle w:val="Heading3"/>
      </w:pPr>
      <w:bookmarkStart w:id="20" w:name="_Toc528594978"/>
      <w:r w:rsidRPr="00100D7D">
        <w:t>Overflow considerations</w:t>
      </w:r>
      <w:bookmarkEnd w:id="20"/>
    </w:p>
    <w:p w:rsidR="00100D7D" w:rsidRPr="00100D7D" w:rsidRDefault="00100D7D" w:rsidP="00100D7D">
      <w:r w:rsidRPr="00100D7D">
        <w:t xml:space="preserve">The above algorithm maintains an ever-growing variable, M2. We can see that its value never decreases, since it accumulates the sum of differences throughout the lifetime of the calculation (i.e., </w:t>
      </w:r>
      <w:proofErr w:type="gramStart"/>
      <w:r w:rsidRPr="00100D7D">
        <w:t>as long as</w:t>
      </w:r>
      <w:proofErr w:type="gramEnd"/>
      <w:r w:rsidRPr="00100D7D">
        <w:t xml:space="preserve"> the profile is calculated).</w:t>
      </w:r>
    </w:p>
    <w:p w:rsidR="00100D7D" w:rsidRPr="00100D7D" w:rsidRDefault="00100D7D" w:rsidP="00100D7D">
      <w:r w:rsidRPr="00100D7D">
        <w:t xml:space="preserve">The variables are kept in the database, using a column data type of NUMBER, with no capacity qualifiers. On Oracle databases, if no precision and scale qualifiers are given, the maximum numbers the data type will hold are up to 38 digits, with no fractional part, which is equivalent to the range of </w:t>
      </w:r>
      <m:oMath>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38</m:t>
                </m:r>
              </m:sup>
            </m:sSup>
          </m:e>
        </m:d>
      </m:oMath>
      <w:r w:rsidRPr="00100D7D">
        <w:t>.</w:t>
      </w:r>
    </w:p>
    <w:p w:rsidR="00100D7D" w:rsidRPr="00100D7D" w:rsidRDefault="00100D7D" w:rsidP="00100D7D">
      <w:r w:rsidRPr="00100D7D">
        <w:t xml:space="preserve">Since NetAct Base imposes a minimum data sampling period of one minute, we will have at most, for a year’s worth of samples, </w:t>
      </w:r>
      <m:oMath>
        <m:r>
          <w:rPr>
            <w:rFonts w:ascii="Cambria Math" w:hAnsi="Cambria Math"/>
          </w:rPr>
          <m:t>52×7×24×60=524160</m:t>
        </m:r>
      </m:oMath>
      <w:r w:rsidRPr="00100D7D">
        <w:t xml:space="preserve"> samples. </w:t>
      </w:r>
    </w:p>
    <w:p w:rsidR="00100D7D" w:rsidRPr="00100D7D" w:rsidRDefault="00100D7D" w:rsidP="00100D7D">
      <w:r w:rsidRPr="00100D7D">
        <w:t xml:space="preserve">Using this </w:t>
      </w:r>
      <w:proofErr w:type="gramStart"/>
      <w:r w:rsidRPr="00100D7D">
        <w:t>number</w:t>
      </w:r>
      <w:proofErr w:type="gramEnd"/>
      <w:r w:rsidRPr="00100D7D">
        <w:t xml:space="preserve"> we can see how many samples could be gathered for a given time period. From there, we estimate the maximum per-iteration average increase of M2, by simply dividing the maximum capacity by the number of samples, as outlined in the following table:</w:t>
      </w:r>
    </w:p>
    <w:p w:rsidR="00100D7D" w:rsidRPr="00100D7D" w:rsidRDefault="00100D7D" w:rsidP="00100D7D">
      <w:pPr>
        <w:rPr>
          <w:bCs/>
          <w:iCs/>
        </w:rPr>
      </w:pPr>
      <w:r w:rsidRPr="00100D7D">
        <w:rPr>
          <w:bCs/>
          <w:iCs/>
        </w:rPr>
        <w:t xml:space="preserve">Table </w:t>
      </w:r>
      <w:r w:rsidRPr="00100D7D">
        <w:rPr>
          <w:bCs/>
          <w:iCs/>
        </w:rPr>
        <w:fldChar w:fldCharType="begin"/>
      </w:r>
      <w:r w:rsidRPr="00100D7D">
        <w:rPr>
          <w:bCs/>
          <w:iCs/>
        </w:rPr>
        <w:instrText xml:space="preserve"> SEQ Table \* ARABIC </w:instrText>
      </w:r>
      <w:r w:rsidRPr="00100D7D">
        <w:rPr>
          <w:bCs/>
          <w:iCs/>
        </w:rPr>
        <w:fldChar w:fldCharType="separate"/>
      </w:r>
      <w:r w:rsidRPr="00100D7D">
        <w:rPr>
          <w:bCs/>
          <w:iCs/>
        </w:rPr>
        <w:t>10</w:t>
      </w:r>
      <w:r w:rsidRPr="00100D7D">
        <w:fldChar w:fldCharType="end"/>
      </w:r>
      <w:r w:rsidRPr="00100D7D">
        <w:rPr>
          <w:bCs/>
          <w:iCs/>
        </w:rPr>
        <w:t>: Maximum values for the M2 variable</w:t>
      </w:r>
    </w:p>
    <w:tbl>
      <w:tblPr>
        <w:tblStyle w:val="TableGrid"/>
        <w:tblW w:w="4085" w:type="pct"/>
        <w:tblInd w:w="1106" w:type="dxa"/>
        <w:tblLayout w:type="fixed"/>
        <w:tblLook w:val="04A0" w:firstRow="1" w:lastRow="0" w:firstColumn="1" w:lastColumn="0" w:noHBand="0" w:noVBand="1"/>
      </w:tblPr>
      <w:tblGrid>
        <w:gridCol w:w="817"/>
        <w:gridCol w:w="2410"/>
        <w:gridCol w:w="2412"/>
        <w:gridCol w:w="2412"/>
      </w:tblGrid>
      <w:tr w:rsidR="00100D7D" w:rsidRPr="00100D7D" w:rsidTr="00100D7D">
        <w:trPr>
          <w:trHeight w:val="300"/>
        </w:trPr>
        <w:tc>
          <w:tcPr>
            <w:tcW w:w="507" w:type="pct"/>
            <w:shd w:val="clear" w:color="auto" w:fill="4D5766" w:themeFill="background2"/>
            <w:noWrap/>
            <w:hideMark/>
          </w:tcPr>
          <w:p w:rsidR="00100D7D" w:rsidRPr="00100D7D" w:rsidRDefault="00100D7D" w:rsidP="00100D7D">
            <w:pPr>
              <w:spacing w:line="276" w:lineRule="auto"/>
              <w:rPr>
                <w:b/>
              </w:rPr>
            </w:pPr>
            <w:r w:rsidRPr="00100D7D">
              <w:rPr>
                <w:b/>
              </w:rPr>
              <w:t>Years</w:t>
            </w:r>
          </w:p>
        </w:tc>
        <w:tc>
          <w:tcPr>
            <w:tcW w:w="1497" w:type="pct"/>
            <w:shd w:val="clear" w:color="auto" w:fill="4D5766" w:themeFill="background2"/>
            <w:noWrap/>
            <w:hideMark/>
          </w:tcPr>
          <w:p w:rsidR="00100D7D" w:rsidRPr="00100D7D" w:rsidRDefault="00100D7D" w:rsidP="00100D7D">
            <w:pPr>
              <w:spacing w:line="276" w:lineRule="auto"/>
              <w:rPr>
                <w:b/>
              </w:rPr>
            </w:pPr>
            <w:r w:rsidRPr="00100D7D">
              <w:rPr>
                <w:b/>
              </w:rPr>
              <w:t># Samples</w:t>
            </w:r>
          </w:p>
        </w:tc>
        <w:tc>
          <w:tcPr>
            <w:tcW w:w="1498" w:type="pct"/>
            <w:shd w:val="clear" w:color="auto" w:fill="4D5766" w:themeFill="background2"/>
            <w:noWrap/>
            <w:hideMark/>
          </w:tcPr>
          <w:p w:rsidR="00100D7D" w:rsidRPr="00100D7D" w:rsidRDefault="00100D7D" w:rsidP="00100D7D">
            <w:pPr>
              <w:spacing w:line="276" w:lineRule="auto"/>
              <w:rPr>
                <w:b/>
              </w:rPr>
            </w:pPr>
            <w:r w:rsidRPr="00100D7D">
              <w:rPr>
                <w:b/>
              </w:rPr>
              <w:t>Maximum M2</w:t>
            </w:r>
          </w:p>
        </w:tc>
        <w:tc>
          <w:tcPr>
            <w:tcW w:w="1498" w:type="pct"/>
            <w:shd w:val="clear" w:color="auto" w:fill="4D5766" w:themeFill="background2"/>
            <w:noWrap/>
            <w:hideMark/>
          </w:tcPr>
          <w:p w:rsidR="00100D7D" w:rsidRPr="00100D7D" w:rsidRDefault="00100D7D" w:rsidP="00100D7D">
            <w:pPr>
              <w:spacing w:line="276" w:lineRule="auto"/>
              <w:rPr>
                <w:b/>
              </w:rPr>
            </w:pPr>
            <w:r w:rsidRPr="00100D7D">
              <w:rPr>
                <w:b/>
              </w:rPr>
              <w:t>Maximum difference</w:t>
            </w:r>
          </w:p>
        </w:tc>
      </w:tr>
      <w:tr w:rsidR="00100D7D" w:rsidRPr="00100D7D" w:rsidTr="00100D7D">
        <w:trPr>
          <w:trHeight w:val="300"/>
        </w:trPr>
        <w:tc>
          <w:tcPr>
            <w:tcW w:w="507" w:type="pct"/>
            <w:noWrap/>
            <w:hideMark/>
          </w:tcPr>
          <w:p w:rsidR="00100D7D" w:rsidRPr="00100D7D" w:rsidRDefault="00100D7D" w:rsidP="00100D7D">
            <w:pPr>
              <w:spacing w:line="276" w:lineRule="auto"/>
            </w:pPr>
            <w:r w:rsidRPr="00100D7D">
              <w:lastRenderedPageBreak/>
              <w:t>1</w:t>
            </w:r>
          </w:p>
        </w:tc>
        <w:tc>
          <w:tcPr>
            <w:tcW w:w="1497" w:type="pct"/>
            <w:noWrap/>
            <w:hideMark/>
          </w:tcPr>
          <w:p w:rsidR="00100D7D" w:rsidRPr="00100D7D" w:rsidRDefault="00100D7D" w:rsidP="00100D7D">
            <w:pPr>
              <w:spacing w:line="276" w:lineRule="auto"/>
            </w:pPr>
            <w:r w:rsidRPr="00100D7D">
              <w:t>524160</w:t>
            </w:r>
          </w:p>
        </w:tc>
        <w:tc>
          <w:tcPr>
            <w:tcW w:w="1498" w:type="pct"/>
            <w:noWrap/>
            <w:hideMark/>
          </w:tcPr>
          <w:p w:rsidR="00100D7D" w:rsidRPr="00100D7D" w:rsidRDefault="00100D7D" w:rsidP="00100D7D">
            <w:pPr>
              <w:spacing w:line="276" w:lineRule="auto"/>
            </w:pPr>
            <w:r w:rsidRPr="00100D7D">
              <w:t>1,91E+32</w:t>
            </w:r>
          </w:p>
        </w:tc>
        <w:tc>
          <w:tcPr>
            <w:tcW w:w="1498" w:type="pct"/>
            <w:noWrap/>
            <w:hideMark/>
          </w:tcPr>
          <w:p w:rsidR="00100D7D" w:rsidRPr="00100D7D" w:rsidRDefault="00100D7D" w:rsidP="00100D7D">
            <w:pPr>
              <w:spacing w:line="276" w:lineRule="auto"/>
            </w:pPr>
            <w:r w:rsidRPr="00100D7D">
              <w:t>1,38E+16</w:t>
            </w:r>
          </w:p>
        </w:tc>
      </w:tr>
      <w:tr w:rsidR="00100D7D" w:rsidRPr="00100D7D" w:rsidTr="00100D7D">
        <w:trPr>
          <w:trHeight w:val="300"/>
        </w:trPr>
        <w:tc>
          <w:tcPr>
            <w:tcW w:w="507" w:type="pct"/>
            <w:noWrap/>
            <w:hideMark/>
          </w:tcPr>
          <w:p w:rsidR="00100D7D" w:rsidRPr="00100D7D" w:rsidRDefault="00100D7D" w:rsidP="00100D7D">
            <w:pPr>
              <w:spacing w:line="276" w:lineRule="auto"/>
            </w:pPr>
            <w:r w:rsidRPr="00100D7D">
              <w:t>2</w:t>
            </w:r>
          </w:p>
        </w:tc>
        <w:tc>
          <w:tcPr>
            <w:tcW w:w="1497" w:type="pct"/>
            <w:noWrap/>
            <w:hideMark/>
          </w:tcPr>
          <w:p w:rsidR="00100D7D" w:rsidRPr="00100D7D" w:rsidRDefault="00100D7D" w:rsidP="00100D7D">
            <w:pPr>
              <w:spacing w:line="276" w:lineRule="auto"/>
            </w:pPr>
            <w:r w:rsidRPr="00100D7D">
              <w:t>1048320</w:t>
            </w:r>
          </w:p>
        </w:tc>
        <w:tc>
          <w:tcPr>
            <w:tcW w:w="1498" w:type="pct"/>
            <w:noWrap/>
            <w:hideMark/>
          </w:tcPr>
          <w:p w:rsidR="00100D7D" w:rsidRPr="00100D7D" w:rsidRDefault="00100D7D" w:rsidP="00100D7D">
            <w:pPr>
              <w:spacing w:line="276" w:lineRule="auto"/>
            </w:pPr>
            <w:r w:rsidRPr="00100D7D">
              <w:t>9,54E+31</w:t>
            </w:r>
          </w:p>
        </w:tc>
        <w:tc>
          <w:tcPr>
            <w:tcW w:w="1498" w:type="pct"/>
            <w:noWrap/>
            <w:hideMark/>
          </w:tcPr>
          <w:p w:rsidR="00100D7D" w:rsidRPr="00100D7D" w:rsidRDefault="00100D7D" w:rsidP="00100D7D">
            <w:pPr>
              <w:spacing w:line="276" w:lineRule="auto"/>
            </w:pPr>
            <w:r w:rsidRPr="00100D7D">
              <w:t>9,77E+15</w:t>
            </w:r>
          </w:p>
        </w:tc>
      </w:tr>
      <w:tr w:rsidR="00100D7D" w:rsidRPr="00100D7D" w:rsidTr="00100D7D">
        <w:trPr>
          <w:trHeight w:val="300"/>
        </w:trPr>
        <w:tc>
          <w:tcPr>
            <w:tcW w:w="507" w:type="pct"/>
            <w:noWrap/>
            <w:hideMark/>
          </w:tcPr>
          <w:p w:rsidR="00100D7D" w:rsidRPr="00100D7D" w:rsidRDefault="00100D7D" w:rsidP="00100D7D">
            <w:pPr>
              <w:spacing w:line="276" w:lineRule="auto"/>
            </w:pPr>
            <w:r w:rsidRPr="00100D7D">
              <w:t>3</w:t>
            </w:r>
          </w:p>
        </w:tc>
        <w:tc>
          <w:tcPr>
            <w:tcW w:w="1497" w:type="pct"/>
            <w:noWrap/>
            <w:hideMark/>
          </w:tcPr>
          <w:p w:rsidR="00100D7D" w:rsidRPr="00100D7D" w:rsidRDefault="00100D7D" w:rsidP="00100D7D">
            <w:pPr>
              <w:spacing w:line="276" w:lineRule="auto"/>
            </w:pPr>
            <w:r w:rsidRPr="00100D7D">
              <w:t>1572480</w:t>
            </w:r>
          </w:p>
        </w:tc>
        <w:tc>
          <w:tcPr>
            <w:tcW w:w="1498" w:type="pct"/>
            <w:noWrap/>
            <w:hideMark/>
          </w:tcPr>
          <w:p w:rsidR="00100D7D" w:rsidRPr="00100D7D" w:rsidRDefault="00100D7D" w:rsidP="00100D7D">
            <w:pPr>
              <w:spacing w:line="276" w:lineRule="auto"/>
            </w:pPr>
            <w:r w:rsidRPr="00100D7D">
              <w:t>6,36E+31</w:t>
            </w:r>
          </w:p>
        </w:tc>
        <w:tc>
          <w:tcPr>
            <w:tcW w:w="1498" w:type="pct"/>
            <w:noWrap/>
            <w:hideMark/>
          </w:tcPr>
          <w:p w:rsidR="00100D7D" w:rsidRPr="00100D7D" w:rsidRDefault="00100D7D" w:rsidP="00100D7D">
            <w:pPr>
              <w:spacing w:line="276" w:lineRule="auto"/>
            </w:pPr>
            <w:r w:rsidRPr="00100D7D">
              <w:t>7,97E+15</w:t>
            </w:r>
          </w:p>
        </w:tc>
      </w:tr>
      <w:tr w:rsidR="00100D7D" w:rsidRPr="00100D7D" w:rsidTr="00100D7D">
        <w:trPr>
          <w:trHeight w:val="300"/>
        </w:trPr>
        <w:tc>
          <w:tcPr>
            <w:tcW w:w="507" w:type="pct"/>
            <w:noWrap/>
            <w:hideMark/>
          </w:tcPr>
          <w:p w:rsidR="00100D7D" w:rsidRPr="00100D7D" w:rsidRDefault="00100D7D" w:rsidP="00100D7D">
            <w:pPr>
              <w:spacing w:line="276" w:lineRule="auto"/>
            </w:pPr>
            <w:r w:rsidRPr="00100D7D">
              <w:t>4</w:t>
            </w:r>
          </w:p>
        </w:tc>
        <w:tc>
          <w:tcPr>
            <w:tcW w:w="1497" w:type="pct"/>
            <w:noWrap/>
            <w:hideMark/>
          </w:tcPr>
          <w:p w:rsidR="00100D7D" w:rsidRPr="00100D7D" w:rsidRDefault="00100D7D" w:rsidP="00100D7D">
            <w:pPr>
              <w:spacing w:line="276" w:lineRule="auto"/>
            </w:pPr>
            <w:r w:rsidRPr="00100D7D">
              <w:t>2096640</w:t>
            </w:r>
          </w:p>
        </w:tc>
        <w:tc>
          <w:tcPr>
            <w:tcW w:w="1498" w:type="pct"/>
            <w:noWrap/>
            <w:hideMark/>
          </w:tcPr>
          <w:p w:rsidR="00100D7D" w:rsidRPr="00100D7D" w:rsidRDefault="00100D7D" w:rsidP="00100D7D">
            <w:pPr>
              <w:spacing w:line="276" w:lineRule="auto"/>
            </w:pPr>
            <w:r w:rsidRPr="00100D7D">
              <w:t>4,77E+31</w:t>
            </w:r>
          </w:p>
        </w:tc>
        <w:tc>
          <w:tcPr>
            <w:tcW w:w="1498" w:type="pct"/>
            <w:noWrap/>
            <w:hideMark/>
          </w:tcPr>
          <w:p w:rsidR="00100D7D" w:rsidRPr="00100D7D" w:rsidRDefault="00100D7D" w:rsidP="00100D7D">
            <w:pPr>
              <w:spacing w:line="276" w:lineRule="auto"/>
            </w:pPr>
            <w:r w:rsidRPr="00100D7D">
              <w:t>6,91E+15</w:t>
            </w:r>
          </w:p>
        </w:tc>
      </w:tr>
      <w:tr w:rsidR="00100D7D" w:rsidRPr="00100D7D" w:rsidTr="00100D7D">
        <w:trPr>
          <w:trHeight w:val="300"/>
        </w:trPr>
        <w:tc>
          <w:tcPr>
            <w:tcW w:w="507" w:type="pct"/>
            <w:noWrap/>
            <w:hideMark/>
          </w:tcPr>
          <w:p w:rsidR="00100D7D" w:rsidRPr="00100D7D" w:rsidRDefault="00100D7D" w:rsidP="00100D7D">
            <w:pPr>
              <w:spacing w:line="276" w:lineRule="auto"/>
            </w:pPr>
            <w:r w:rsidRPr="00100D7D">
              <w:t>5</w:t>
            </w:r>
          </w:p>
        </w:tc>
        <w:tc>
          <w:tcPr>
            <w:tcW w:w="1497" w:type="pct"/>
            <w:noWrap/>
            <w:hideMark/>
          </w:tcPr>
          <w:p w:rsidR="00100D7D" w:rsidRPr="00100D7D" w:rsidRDefault="00100D7D" w:rsidP="00100D7D">
            <w:pPr>
              <w:spacing w:line="276" w:lineRule="auto"/>
            </w:pPr>
            <w:r w:rsidRPr="00100D7D">
              <w:t>2620800</w:t>
            </w:r>
          </w:p>
        </w:tc>
        <w:tc>
          <w:tcPr>
            <w:tcW w:w="1498" w:type="pct"/>
            <w:noWrap/>
            <w:hideMark/>
          </w:tcPr>
          <w:p w:rsidR="00100D7D" w:rsidRPr="00100D7D" w:rsidRDefault="00100D7D" w:rsidP="00100D7D">
            <w:pPr>
              <w:spacing w:line="276" w:lineRule="auto"/>
            </w:pPr>
            <w:r w:rsidRPr="00100D7D">
              <w:t>3,82E+31</w:t>
            </w:r>
          </w:p>
        </w:tc>
        <w:tc>
          <w:tcPr>
            <w:tcW w:w="1498" w:type="pct"/>
            <w:noWrap/>
            <w:hideMark/>
          </w:tcPr>
          <w:p w:rsidR="00100D7D" w:rsidRPr="00100D7D" w:rsidRDefault="00100D7D" w:rsidP="00100D7D">
            <w:pPr>
              <w:spacing w:line="276" w:lineRule="auto"/>
            </w:pPr>
            <w:r w:rsidRPr="00100D7D">
              <w:t>6,18E+15</w:t>
            </w:r>
          </w:p>
        </w:tc>
      </w:tr>
      <w:tr w:rsidR="00100D7D" w:rsidRPr="00100D7D" w:rsidTr="00100D7D">
        <w:trPr>
          <w:trHeight w:val="300"/>
        </w:trPr>
        <w:tc>
          <w:tcPr>
            <w:tcW w:w="507" w:type="pct"/>
            <w:noWrap/>
            <w:hideMark/>
          </w:tcPr>
          <w:p w:rsidR="00100D7D" w:rsidRPr="00100D7D" w:rsidRDefault="00100D7D" w:rsidP="00100D7D">
            <w:pPr>
              <w:spacing w:line="276" w:lineRule="auto"/>
            </w:pPr>
            <w:r w:rsidRPr="00100D7D">
              <w:t>10</w:t>
            </w:r>
          </w:p>
        </w:tc>
        <w:tc>
          <w:tcPr>
            <w:tcW w:w="1497" w:type="pct"/>
            <w:noWrap/>
            <w:hideMark/>
          </w:tcPr>
          <w:p w:rsidR="00100D7D" w:rsidRPr="00100D7D" w:rsidRDefault="00100D7D" w:rsidP="00100D7D">
            <w:pPr>
              <w:spacing w:line="276" w:lineRule="auto"/>
            </w:pPr>
            <w:r w:rsidRPr="00100D7D">
              <w:t>5241600</w:t>
            </w:r>
          </w:p>
        </w:tc>
        <w:tc>
          <w:tcPr>
            <w:tcW w:w="1498" w:type="pct"/>
            <w:noWrap/>
            <w:hideMark/>
          </w:tcPr>
          <w:p w:rsidR="00100D7D" w:rsidRPr="00100D7D" w:rsidRDefault="00100D7D" w:rsidP="00100D7D">
            <w:pPr>
              <w:spacing w:line="276" w:lineRule="auto"/>
            </w:pPr>
            <w:r w:rsidRPr="00100D7D">
              <w:t>1,91E+31</w:t>
            </w:r>
          </w:p>
        </w:tc>
        <w:tc>
          <w:tcPr>
            <w:tcW w:w="1498" w:type="pct"/>
            <w:noWrap/>
            <w:hideMark/>
          </w:tcPr>
          <w:p w:rsidR="00100D7D" w:rsidRPr="00100D7D" w:rsidRDefault="00100D7D" w:rsidP="00100D7D">
            <w:pPr>
              <w:spacing w:line="276" w:lineRule="auto"/>
            </w:pPr>
            <w:r w:rsidRPr="00100D7D">
              <w:t>4,37E+15</w:t>
            </w:r>
          </w:p>
        </w:tc>
      </w:tr>
      <w:tr w:rsidR="00100D7D" w:rsidRPr="00100D7D" w:rsidTr="00100D7D">
        <w:trPr>
          <w:trHeight w:val="300"/>
        </w:trPr>
        <w:tc>
          <w:tcPr>
            <w:tcW w:w="507" w:type="pct"/>
            <w:noWrap/>
            <w:hideMark/>
          </w:tcPr>
          <w:p w:rsidR="00100D7D" w:rsidRPr="00100D7D" w:rsidRDefault="00100D7D" w:rsidP="00100D7D">
            <w:pPr>
              <w:spacing w:line="276" w:lineRule="auto"/>
            </w:pPr>
            <w:r w:rsidRPr="00100D7D">
              <w:t>20</w:t>
            </w:r>
          </w:p>
        </w:tc>
        <w:tc>
          <w:tcPr>
            <w:tcW w:w="1497" w:type="pct"/>
            <w:noWrap/>
            <w:hideMark/>
          </w:tcPr>
          <w:p w:rsidR="00100D7D" w:rsidRPr="00100D7D" w:rsidRDefault="00100D7D" w:rsidP="00100D7D">
            <w:pPr>
              <w:spacing w:line="276" w:lineRule="auto"/>
            </w:pPr>
            <w:r w:rsidRPr="00100D7D">
              <w:t>10483200</w:t>
            </w:r>
          </w:p>
        </w:tc>
        <w:tc>
          <w:tcPr>
            <w:tcW w:w="1498" w:type="pct"/>
            <w:noWrap/>
            <w:hideMark/>
          </w:tcPr>
          <w:p w:rsidR="00100D7D" w:rsidRPr="00100D7D" w:rsidRDefault="00100D7D" w:rsidP="00100D7D">
            <w:pPr>
              <w:spacing w:line="276" w:lineRule="auto"/>
            </w:pPr>
            <w:r w:rsidRPr="00100D7D">
              <w:t>9,54E+30</w:t>
            </w:r>
          </w:p>
        </w:tc>
        <w:tc>
          <w:tcPr>
            <w:tcW w:w="1498" w:type="pct"/>
            <w:noWrap/>
            <w:hideMark/>
          </w:tcPr>
          <w:p w:rsidR="00100D7D" w:rsidRPr="00100D7D" w:rsidRDefault="00100D7D" w:rsidP="00100D7D">
            <w:pPr>
              <w:spacing w:line="276" w:lineRule="auto"/>
            </w:pPr>
            <w:r w:rsidRPr="00100D7D">
              <w:t>3,09E+15</w:t>
            </w:r>
          </w:p>
        </w:tc>
      </w:tr>
      <w:tr w:rsidR="00100D7D" w:rsidRPr="00100D7D" w:rsidTr="00100D7D">
        <w:trPr>
          <w:trHeight w:val="300"/>
        </w:trPr>
        <w:tc>
          <w:tcPr>
            <w:tcW w:w="507" w:type="pct"/>
            <w:noWrap/>
            <w:hideMark/>
          </w:tcPr>
          <w:p w:rsidR="00100D7D" w:rsidRPr="00100D7D" w:rsidRDefault="00100D7D" w:rsidP="00100D7D">
            <w:pPr>
              <w:spacing w:line="276" w:lineRule="auto"/>
            </w:pPr>
            <w:r w:rsidRPr="00100D7D">
              <w:t>100</w:t>
            </w:r>
          </w:p>
        </w:tc>
        <w:tc>
          <w:tcPr>
            <w:tcW w:w="1497" w:type="pct"/>
            <w:noWrap/>
            <w:hideMark/>
          </w:tcPr>
          <w:p w:rsidR="00100D7D" w:rsidRPr="00100D7D" w:rsidRDefault="00100D7D" w:rsidP="00100D7D">
            <w:pPr>
              <w:spacing w:line="276" w:lineRule="auto"/>
            </w:pPr>
            <w:r w:rsidRPr="00100D7D">
              <w:t>52416000</w:t>
            </w:r>
          </w:p>
        </w:tc>
        <w:tc>
          <w:tcPr>
            <w:tcW w:w="1498" w:type="pct"/>
            <w:noWrap/>
            <w:hideMark/>
          </w:tcPr>
          <w:p w:rsidR="00100D7D" w:rsidRPr="00100D7D" w:rsidRDefault="00100D7D" w:rsidP="00100D7D">
            <w:pPr>
              <w:spacing w:line="276" w:lineRule="auto"/>
            </w:pPr>
            <w:r w:rsidRPr="00100D7D">
              <w:t>1,91E+30</w:t>
            </w:r>
          </w:p>
        </w:tc>
        <w:tc>
          <w:tcPr>
            <w:tcW w:w="1498" w:type="pct"/>
            <w:noWrap/>
            <w:hideMark/>
          </w:tcPr>
          <w:p w:rsidR="00100D7D" w:rsidRPr="00100D7D" w:rsidRDefault="00100D7D" w:rsidP="00100D7D">
            <w:pPr>
              <w:spacing w:line="276" w:lineRule="auto"/>
            </w:pPr>
            <w:r w:rsidRPr="00100D7D">
              <w:t>1,38E+15</w:t>
            </w:r>
          </w:p>
        </w:tc>
      </w:tr>
      <w:tr w:rsidR="00100D7D" w:rsidRPr="00100D7D" w:rsidTr="00100D7D">
        <w:trPr>
          <w:trHeight w:val="300"/>
        </w:trPr>
        <w:tc>
          <w:tcPr>
            <w:tcW w:w="507" w:type="pct"/>
            <w:noWrap/>
            <w:hideMark/>
          </w:tcPr>
          <w:p w:rsidR="00100D7D" w:rsidRPr="00100D7D" w:rsidRDefault="00100D7D" w:rsidP="00100D7D">
            <w:pPr>
              <w:spacing w:line="276" w:lineRule="auto"/>
            </w:pPr>
            <w:r w:rsidRPr="00100D7D">
              <w:t>1000</w:t>
            </w:r>
          </w:p>
        </w:tc>
        <w:tc>
          <w:tcPr>
            <w:tcW w:w="1497" w:type="pct"/>
            <w:noWrap/>
            <w:hideMark/>
          </w:tcPr>
          <w:p w:rsidR="00100D7D" w:rsidRPr="00100D7D" w:rsidRDefault="00100D7D" w:rsidP="00100D7D">
            <w:pPr>
              <w:spacing w:line="276" w:lineRule="auto"/>
            </w:pPr>
            <w:r w:rsidRPr="00100D7D">
              <w:t>524160000</w:t>
            </w:r>
          </w:p>
        </w:tc>
        <w:tc>
          <w:tcPr>
            <w:tcW w:w="1498" w:type="pct"/>
            <w:noWrap/>
            <w:hideMark/>
          </w:tcPr>
          <w:p w:rsidR="00100D7D" w:rsidRPr="00100D7D" w:rsidRDefault="00100D7D" w:rsidP="00100D7D">
            <w:pPr>
              <w:spacing w:line="276" w:lineRule="auto"/>
            </w:pPr>
            <w:r w:rsidRPr="00100D7D">
              <w:t>1,91E+29</w:t>
            </w:r>
          </w:p>
        </w:tc>
        <w:tc>
          <w:tcPr>
            <w:tcW w:w="1498" w:type="pct"/>
            <w:noWrap/>
            <w:hideMark/>
          </w:tcPr>
          <w:p w:rsidR="00100D7D" w:rsidRPr="00100D7D" w:rsidRDefault="00100D7D" w:rsidP="00100D7D">
            <w:pPr>
              <w:spacing w:line="276" w:lineRule="auto"/>
            </w:pPr>
            <w:r w:rsidRPr="00100D7D">
              <w:t>4,37E+14</w:t>
            </w:r>
          </w:p>
        </w:tc>
      </w:tr>
    </w:tbl>
    <w:p w:rsidR="00100D7D" w:rsidRPr="00100D7D" w:rsidRDefault="00100D7D" w:rsidP="00100D7D"/>
    <w:p w:rsidR="00100D7D" w:rsidRPr="00100D7D" w:rsidRDefault="00100D7D" w:rsidP="00100D7D">
      <w:r w:rsidRPr="00100D7D">
        <w:t>We can also then estimate the maximum difference that samples can take from the mean. Remember that M2’s formula is</w:t>
      </w:r>
    </w:p>
    <w:p w:rsidR="00100D7D" w:rsidRPr="00100D7D" w:rsidRDefault="00100D7D" w:rsidP="00100D7D">
      <m:oMathPara>
        <m:oMath>
          <m:sSub>
            <m:sSubPr>
              <m:ctrlPr>
                <w:rPr>
                  <w:rFonts w:ascii="Cambria Math" w:hAnsi="Cambria Math"/>
                  <w:i/>
                </w:rPr>
              </m:ctrlPr>
            </m:sSubPr>
            <m:e>
              <m:r>
                <w:rPr>
                  <w:rFonts w:ascii="Cambria Math" w:hAnsi="Cambria Math"/>
                </w:rPr>
                <m:t>M</m:t>
              </m:r>
            </m:e>
            <m:sub>
              <m:r>
                <w:rPr>
                  <w:rFonts w:ascii="Cambria Math" w:hAnsi="Cambria Math"/>
                </w:rPr>
                <m:t>2,n</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n-1</m:t>
              </m:r>
            </m:sub>
          </m:sSub>
          <m:r>
            <w:rPr>
              <w:rFonts w:ascii="Cambria Math" w:hAnsi="Cambria Math"/>
            </w:rPr>
            <m:t>)</m:t>
          </m:r>
        </m:oMath>
      </m:oMathPara>
    </w:p>
    <w:p w:rsidR="00100D7D" w:rsidRPr="00100D7D" w:rsidRDefault="00100D7D" w:rsidP="00100D7D">
      <w:r w:rsidRPr="00100D7D">
        <w:t>We can approximate the increase, for the purposes of this exercise, by noting that</w:t>
      </w:r>
    </w:p>
    <w:p w:rsidR="00100D7D" w:rsidRPr="00100D7D" w:rsidRDefault="00100D7D" w:rsidP="00100D7D">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n-1</m:t>
                  </m:r>
                </m:sub>
              </m:sSub>
            </m:e>
          </m:d>
          <m:r>
            <w:rPr>
              <w:rFonts w:ascii="Cambria Math" w:hAnsi="Cambria Math"/>
            </w:rPr>
            <m:t xml:space="preserve"> ~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e>
              </m:d>
            </m:e>
            <m:sup>
              <m:r>
                <w:rPr>
                  <w:rFonts w:ascii="Cambria Math" w:hAnsi="Cambria Math"/>
                </w:rPr>
                <m:t>2</m:t>
              </m:r>
            </m:sup>
          </m:sSup>
        </m:oMath>
      </m:oMathPara>
    </w:p>
    <w:p w:rsidR="00100D7D" w:rsidRPr="00100D7D" w:rsidRDefault="00100D7D" w:rsidP="00100D7D">
      <w:r w:rsidRPr="00100D7D">
        <w:t>and so, we can take the square root of “Maximum M2</w:t>
      </w:r>
      <w:proofErr w:type="gramStart"/>
      <w:r w:rsidRPr="00100D7D">
        <w:t>”, and</w:t>
      </w:r>
      <w:proofErr w:type="gramEnd"/>
      <w:r w:rsidRPr="00100D7D">
        <w:t xml:space="preserve"> get an estimate of the (average) maximum difference to the mean supported; this is shown in column “Maximum difference”.</w:t>
      </w:r>
    </w:p>
    <w:p w:rsidR="00100D7D" w:rsidRPr="00100D7D" w:rsidRDefault="00100D7D" w:rsidP="00100D7D">
      <w:r w:rsidRPr="00100D7D">
        <w:t xml:space="preserve">So, for example, for 20 year’s worth of data, we cannot increase M2, on average, by more than </w:t>
      </w:r>
      <m:oMath>
        <m:r>
          <w:rPr>
            <w:rFonts w:ascii="Cambria Math" w:hAnsi="Cambria Math"/>
          </w:rPr>
          <m:t>9,54×</m:t>
        </m:r>
        <m:sSup>
          <m:sSupPr>
            <m:ctrlPr>
              <w:rPr>
                <w:rFonts w:ascii="Cambria Math" w:hAnsi="Cambria Math"/>
                <w:i/>
              </w:rPr>
            </m:ctrlPr>
          </m:sSupPr>
          <m:e>
            <m:r>
              <w:rPr>
                <w:rFonts w:ascii="Cambria Math" w:hAnsi="Cambria Math"/>
              </w:rPr>
              <m:t>10</m:t>
            </m:r>
          </m:e>
          <m:sup>
            <m:r>
              <w:rPr>
                <w:rFonts w:ascii="Cambria Math" w:hAnsi="Cambria Math"/>
              </w:rPr>
              <m:t>30</m:t>
            </m:r>
          </m:sup>
        </m:sSup>
      </m:oMath>
      <w:r w:rsidRPr="00100D7D">
        <w:t xml:space="preserve"> on each calculation round; otherwise we risk exceeding the variable’s capacity.This M2 value, in turn, implies a certain maximum difference from the mean the sample can have, which in this case is </w:t>
      </w:r>
      <m:oMath>
        <m:r>
          <w:rPr>
            <w:rFonts w:ascii="Cambria Math" w:hAnsi="Cambria Math"/>
          </w:rPr>
          <m:t>3,09×</m:t>
        </m:r>
        <m:sSup>
          <m:sSupPr>
            <m:ctrlPr>
              <w:rPr>
                <w:rFonts w:ascii="Cambria Math" w:hAnsi="Cambria Math"/>
                <w:i/>
              </w:rPr>
            </m:ctrlPr>
          </m:sSupPr>
          <m:e>
            <m:r>
              <w:rPr>
                <w:rFonts w:ascii="Cambria Math" w:hAnsi="Cambria Math"/>
              </w:rPr>
              <m:t>10</m:t>
            </m:r>
          </m:e>
          <m:sup>
            <m:r>
              <w:rPr>
                <w:rFonts w:ascii="Cambria Math" w:hAnsi="Cambria Math"/>
              </w:rPr>
              <m:t>15</m:t>
            </m:r>
          </m:sup>
        </m:sSup>
      </m:oMath>
      <w:r w:rsidRPr="00100D7D">
        <w:t>.</w:t>
      </w:r>
    </w:p>
    <w:p w:rsidR="00100D7D" w:rsidRPr="00100D7D" w:rsidRDefault="00100D7D" w:rsidP="00100D7D">
      <w:r w:rsidRPr="00100D7D">
        <w:t xml:space="preserve">As we can see, even if we consider 1000 years of data at the minimum platform sample interval, we can add to M2, every minute, at the staggering rate of </w:t>
      </w:r>
      <m:oMath>
        <m:r>
          <w:rPr>
            <w:rFonts w:ascii="Cambria Math" w:hAnsi="Cambria Math"/>
          </w:rPr>
          <m:t>1,91×</m:t>
        </m:r>
        <m:sSup>
          <m:sSupPr>
            <m:ctrlPr>
              <w:rPr>
                <w:rFonts w:ascii="Cambria Math" w:hAnsi="Cambria Math"/>
                <w:i/>
              </w:rPr>
            </m:ctrlPr>
          </m:sSupPr>
          <m:e>
            <m:r>
              <w:rPr>
                <w:rFonts w:ascii="Cambria Math" w:hAnsi="Cambria Math"/>
              </w:rPr>
              <m:t>10</m:t>
            </m:r>
          </m:e>
          <m:sup>
            <m:r>
              <w:rPr>
                <w:rFonts w:ascii="Cambria Math" w:hAnsi="Cambria Math"/>
              </w:rPr>
              <m:t>29</m:t>
            </m:r>
          </m:sup>
        </m:sSup>
      </m:oMath>
      <w:r w:rsidRPr="00100D7D">
        <w:t>, implying that that minute’s incoming sample would have deviated from the current mean by about 430 billion (430 trillion US scale).</w:t>
      </w:r>
    </w:p>
    <w:p w:rsidR="00100D7D" w:rsidRPr="00100D7D" w:rsidRDefault="00100D7D" w:rsidP="00100D7D">
      <w:r w:rsidRPr="00100D7D">
        <w:t>With this data in mind we can safely assume that the maximum range of the variable’s data type will never be reached in the projected useful lifetime of the system.</w:t>
      </w:r>
    </w:p>
    <w:p w:rsidR="00100D7D" w:rsidRPr="00100D7D" w:rsidRDefault="00100D7D" w:rsidP="00100D7D">
      <w:pPr>
        <w:pStyle w:val="Heading2"/>
      </w:pPr>
      <w:bookmarkStart w:id="21" w:name="_Toc316643455"/>
      <w:bookmarkStart w:id="22" w:name="_Toc528594979"/>
      <w:r w:rsidRPr="00100D7D">
        <w:t>Profiling external values</w:t>
      </w:r>
      <w:bookmarkEnd w:id="21"/>
      <w:bookmarkEnd w:id="22"/>
    </w:p>
    <w:p w:rsidR="00100D7D" w:rsidRPr="00100D7D" w:rsidRDefault="00100D7D" w:rsidP="00100D7D">
      <w:r w:rsidRPr="00100D7D">
        <w:t xml:space="preserve">Apart from profiling data originated from a report, T&amp;P can also profile data from an external source. This data is fed via the profiling interface (described below), where the values, granularity and timestamp are provided. Profiler will take these values and apply the rules described </w:t>
      </w:r>
      <w:proofErr w:type="gramStart"/>
      <w:r w:rsidRPr="00100D7D">
        <w:t xml:space="preserve">above, </w:t>
      </w:r>
      <w:r w:rsidRPr="00100D7D">
        <w:lastRenderedPageBreak/>
        <w:t>and</w:t>
      </w:r>
      <w:proofErr w:type="gramEnd"/>
      <w:r w:rsidRPr="00100D7D">
        <w:t xml:space="preserve"> store them in the database. The profiling interface then allows the external system to retrieve the calculated profiles.</w:t>
      </w:r>
    </w:p>
    <w:p w:rsidR="00236319" w:rsidRPr="004202AD" w:rsidRDefault="00860699" w:rsidP="00100D7D">
      <w:r w:rsidRPr="004202AD">
        <w:t xml:space="preserve"> </w:t>
      </w:r>
    </w:p>
    <w:sectPr w:rsidR="00236319" w:rsidRPr="004202AD" w:rsidSect="008425EE">
      <w:headerReference w:type="default" r:id="rId13"/>
      <w:footerReference w:type="default" r:id="rId14"/>
      <w:headerReference w:type="first" r:id="rId15"/>
      <w:footerReference w:type="first" r:id="rId16"/>
      <w:pgSz w:w="11906" w:h="16838" w:code="9"/>
      <w:pgMar w:top="1871" w:right="1134" w:bottom="1440" w:left="1134" w:header="567"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0D7D" w:rsidRDefault="00100D7D" w:rsidP="00A73B81">
      <w:r>
        <w:separator/>
      </w:r>
    </w:p>
  </w:endnote>
  <w:endnote w:type="continuationSeparator" w:id="0">
    <w:p w:rsidR="00100D7D" w:rsidRDefault="00100D7D" w:rsidP="00A73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kia Pure Text Light">
    <w:panose1 w:val="020B0304040602060303"/>
    <w:charset w:val="00"/>
    <w:family w:val="swiss"/>
    <w:pitch w:val="variable"/>
    <w:sig w:usb0="A00002FF" w:usb1="700078FB" w:usb2="0001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kia Pure Text">
    <w:panose1 w:val="020B0504040602060303"/>
    <w:charset w:val="00"/>
    <w:family w:val="swiss"/>
    <w:pitch w:val="variable"/>
    <w:sig w:usb0="A00002FF" w:usb1="700078FB" w:usb2="00010000" w:usb3="00000000" w:csb0="0000019F" w:csb1="00000000"/>
  </w:font>
  <w:font w:name="Arial">
    <w:panose1 w:val="020B0604020202020204"/>
    <w:charset w:val="00"/>
    <w:family w:val="swiss"/>
    <w:pitch w:val="variable"/>
    <w:sig w:usb0="E0002EFF" w:usb1="C0007843" w:usb2="00000009" w:usb3="00000000" w:csb0="000001FF" w:csb1="00000000"/>
  </w:font>
  <w:font w:name="Nokia Pure Headline Light">
    <w:panose1 w:val="020B0304040602060303"/>
    <w:charset w:val="00"/>
    <w:family w:val="swiss"/>
    <w:pitch w:val="variable"/>
    <w:sig w:usb0="A00006EF" w:usb1="5000205B" w:usb2="00000000" w:usb3="00000000" w:csb0="0000019F" w:csb1="00000000"/>
  </w:font>
  <w:font w:name="Tahoma">
    <w:panose1 w:val="020B0604030504040204"/>
    <w:charset w:val="00"/>
    <w:family w:val="swiss"/>
    <w:pitch w:val="variable"/>
    <w:sig w:usb0="800002EF" w:usb1="4000205A" w:usb2="00000000" w:usb3="00000000" w:csb0="00000017" w:csb1="00000000"/>
  </w:font>
  <w:font w:name="Nokia Pure Text DFLT">
    <w:altName w:val="Nokia Pure Text"/>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8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479"/>
      <w:gridCol w:w="3054"/>
      <w:gridCol w:w="3269"/>
    </w:tblGrid>
    <w:tr w:rsidR="00100D7D" w:rsidRPr="00A73B81" w:rsidTr="00797A31">
      <w:tc>
        <w:tcPr>
          <w:tcW w:w="3479" w:type="dxa"/>
          <w:hideMark/>
        </w:tcPr>
        <w:p w:rsidR="00100D7D" w:rsidRPr="00A73B81" w:rsidRDefault="00100D7D" w:rsidP="00A73B81">
          <w:pPr>
            <w:spacing w:line="276" w:lineRule="auto"/>
            <w:rPr>
              <w:sz w:val="16"/>
            </w:rPr>
          </w:pPr>
          <w:r>
            <w:rPr>
              <w:sz w:val="16"/>
            </w:rPr>
            <w:fldChar w:fldCharType="begin"/>
          </w:r>
          <w:r>
            <w:rPr>
              <w:sz w:val="16"/>
            </w:rPr>
            <w:instrText xml:space="preserve"> DATE \@ "M/d/yyyy" </w:instrText>
          </w:r>
          <w:r>
            <w:rPr>
              <w:sz w:val="16"/>
            </w:rPr>
            <w:fldChar w:fldCharType="separate"/>
          </w:r>
          <w:r>
            <w:rPr>
              <w:noProof/>
              <w:sz w:val="16"/>
            </w:rPr>
            <w:t>10/29/2018</w:t>
          </w:r>
          <w:r>
            <w:rPr>
              <w:sz w:val="16"/>
            </w:rPr>
            <w:fldChar w:fldCharType="end"/>
          </w:r>
          <w:r>
            <w:rPr>
              <w:sz w:val="16"/>
            </w:rPr>
            <w:t xml:space="preserve"> </w:t>
          </w:r>
          <w:r w:rsidRPr="00A73B81">
            <w:rPr>
              <w:sz w:val="16"/>
            </w:rPr>
            <w:t>– TypeDocIDHere</w:t>
          </w:r>
        </w:p>
        <w:p w:rsidR="00100D7D" w:rsidRPr="00A73B81" w:rsidRDefault="00100D7D" w:rsidP="00A73B81">
          <w:pPr>
            <w:spacing w:line="276" w:lineRule="auto"/>
            <w:rPr>
              <w:sz w:val="16"/>
            </w:rPr>
          </w:pPr>
          <w:r w:rsidRPr="00A73B81">
            <w:rPr>
              <w:sz w:val="16"/>
            </w:rPr>
            <w:fldChar w:fldCharType="begin"/>
          </w:r>
          <w:r w:rsidRPr="00A73B81">
            <w:rPr>
              <w:sz w:val="16"/>
            </w:rPr>
            <w:instrText xml:space="preserve"> PAGE  \* Arabic  \* MERGEFORMAT </w:instrText>
          </w:r>
          <w:r w:rsidRPr="00A73B81">
            <w:rPr>
              <w:sz w:val="16"/>
            </w:rPr>
            <w:fldChar w:fldCharType="separate"/>
          </w:r>
          <w:r>
            <w:rPr>
              <w:noProof/>
              <w:sz w:val="16"/>
            </w:rPr>
            <w:t>5</w:t>
          </w:r>
          <w:r w:rsidRPr="00A73B81">
            <w:rPr>
              <w:sz w:val="16"/>
            </w:rPr>
            <w:fldChar w:fldCharType="end"/>
          </w:r>
          <w:r w:rsidRPr="00A73B81">
            <w:rPr>
              <w:sz w:val="16"/>
            </w:rPr>
            <w:t xml:space="preserve"> / </w:t>
          </w:r>
          <w:r w:rsidRPr="00A73B81">
            <w:rPr>
              <w:sz w:val="16"/>
            </w:rPr>
            <w:fldChar w:fldCharType="begin"/>
          </w:r>
          <w:r w:rsidRPr="00A73B81">
            <w:rPr>
              <w:sz w:val="16"/>
            </w:rPr>
            <w:instrText xml:space="preserve"> NUMPAGES  \* Arabic  \* MERGEFORMAT </w:instrText>
          </w:r>
          <w:r w:rsidRPr="00A73B81">
            <w:rPr>
              <w:sz w:val="16"/>
            </w:rPr>
            <w:fldChar w:fldCharType="separate"/>
          </w:r>
          <w:r>
            <w:rPr>
              <w:noProof/>
              <w:sz w:val="16"/>
            </w:rPr>
            <w:t>5</w:t>
          </w:r>
          <w:r w:rsidRPr="00A73B81">
            <w:rPr>
              <w:noProof/>
              <w:sz w:val="16"/>
            </w:rPr>
            <w:fldChar w:fldCharType="end"/>
          </w:r>
        </w:p>
      </w:tc>
      <w:tc>
        <w:tcPr>
          <w:tcW w:w="3054" w:type="dxa"/>
        </w:tcPr>
        <w:p w:rsidR="00100D7D" w:rsidRPr="00A73B81" w:rsidRDefault="00100D7D" w:rsidP="00A73B81">
          <w:pPr>
            <w:spacing w:line="276" w:lineRule="auto"/>
            <w:rPr>
              <w:sz w:val="16"/>
              <w:lang w:eastAsia="en-GB"/>
            </w:rPr>
          </w:pPr>
        </w:p>
      </w:tc>
      <w:tc>
        <w:tcPr>
          <w:tcW w:w="3269" w:type="dxa"/>
          <w:hideMark/>
        </w:tcPr>
        <w:p w:rsidR="00100D7D" w:rsidRPr="00A73B81" w:rsidRDefault="00100D7D" w:rsidP="00876C6D">
          <w:pPr>
            <w:spacing w:line="276" w:lineRule="auto"/>
            <w:jc w:val="right"/>
            <w:rPr>
              <w:rFonts w:ascii="Calibri" w:hAnsi="Calibri"/>
              <w:color w:val="222222"/>
              <w:sz w:val="16"/>
              <w:lang w:eastAsia="en-GB"/>
            </w:rPr>
          </w:pPr>
          <w:r w:rsidRPr="00A73B81">
            <w:rPr>
              <w:sz w:val="16"/>
              <w:lang w:eastAsia="en-GB"/>
            </w:rPr>
            <w:t xml:space="preserve">© </w:t>
          </w:r>
          <w:r>
            <w:rPr>
              <w:sz w:val="16"/>
              <w:lang w:eastAsia="en-GB"/>
            </w:rPr>
            <w:t xml:space="preserve">2018 </w:t>
          </w:r>
          <w:r w:rsidRPr="00A73B81">
            <w:rPr>
              <w:sz w:val="16"/>
              <w:lang w:eastAsia="en-GB"/>
            </w:rPr>
            <w:t>Nokia</w:t>
          </w:r>
        </w:p>
      </w:tc>
    </w:tr>
  </w:tbl>
  <w:p w:rsidR="00100D7D" w:rsidRPr="00CB375F" w:rsidRDefault="00100D7D" w:rsidP="00A73B81">
    <w:pP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8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479"/>
      <w:gridCol w:w="3054"/>
      <w:gridCol w:w="3269"/>
    </w:tblGrid>
    <w:tr w:rsidR="00100D7D" w:rsidRPr="00A73B81" w:rsidTr="00100D7D">
      <w:tc>
        <w:tcPr>
          <w:tcW w:w="3479" w:type="dxa"/>
          <w:hideMark/>
        </w:tcPr>
        <w:p w:rsidR="00100D7D" w:rsidRPr="00A73B81" w:rsidRDefault="00100D7D" w:rsidP="00CB375F">
          <w:pPr>
            <w:spacing w:line="276" w:lineRule="auto"/>
            <w:rPr>
              <w:sz w:val="16"/>
            </w:rPr>
          </w:pPr>
          <w:r>
            <w:rPr>
              <w:sz w:val="16"/>
            </w:rPr>
            <w:fldChar w:fldCharType="begin"/>
          </w:r>
          <w:r>
            <w:rPr>
              <w:sz w:val="16"/>
            </w:rPr>
            <w:instrText xml:space="preserve"> DATE \@ "M/d/yyyy" </w:instrText>
          </w:r>
          <w:r>
            <w:rPr>
              <w:sz w:val="16"/>
            </w:rPr>
            <w:fldChar w:fldCharType="separate"/>
          </w:r>
          <w:r>
            <w:rPr>
              <w:noProof/>
              <w:sz w:val="16"/>
            </w:rPr>
            <w:t>10/29/2018</w:t>
          </w:r>
          <w:r>
            <w:rPr>
              <w:sz w:val="16"/>
            </w:rPr>
            <w:fldChar w:fldCharType="end"/>
          </w:r>
          <w:r>
            <w:rPr>
              <w:sz w:val="16"/>
            </w:rPr>
            <w:t xml:space="preserve"> </w:t>
          </w:r>
          <w:r w:rsidRPr="00A73B81">
            <w:rPr>
              <w:sz w:val="16"/>
            </w:rPr>
            <w:t>– TypeDocIDHere</w:t>
          </w:r>
        </w:p>
        <w:p w:rsidR="00100D7D" w:rsidRPr="00A73B81" w:rsidRDefault="00100D7D" w:rsidP="00CB375F">
          <w:pPr>
            <w:spacing w:line="276" w:lineRule="auto"/>
            <w:rPr>
              <w:sz w:val="16"/>
            </w:rPr>
          </w:pPr>
          <w:r w:rsidRPr="00A73B81">
            <w:rPr>
              <w:sz w:val="16"/>
            </w:rPr>
            <w:fldChar w:fldCharType="begin"/>
          </w:r>
          <w:r w:rsidRPr="00A73B81">
            <w:rPr>
              <w:sz w:val="16"/>
            </w:rPr>
            <w:instrText xml:space="preserve"> PAGE  \* Arabic  \* MERGEFORMAT </w:instrText>
          </w:r>
          <w:r w:rsidRPr="00A73B81">
            <w:rPr>
              <w:sz w:val="16"/>
            </w:rPr>
            <w:fldChar w:fldCharType="separate"/>
          </w:r>
          <w:r>
            <w:rPr>
              <w:noProof/>
              <w:sz w:val="16"/>
            </w:rPr>
            <w:t>1</w:t>
          </w:r>
          <w:r w:rsidRPr="00A73B81">
            <w:rPr>
              <w:sz w:val="16"/>
            </w:rPr>
            <w:fldChar w:fldCharType="end"/>
          </w:r>
          <w:r w:rsidRPr="00A73B81">
            <w:rPr>
              <w:sz w:val="16"/>
            </w:rPr>
            <w:t xml:space="preserve"> / </w:t>
          </w:r>
          <w:r w:rsidRPr="00A73B81">
            <w:rPr>
              <w:sz w:val="16"/>
            </w:rPr>
            <w:fldChar w:fldCharType="begin"/>
          </w:r>
          <w:r w:rsidRPr="00A73B81">
            <w:rPr>
              <w:sz w:val="16"/>
            </w:rPr>
            <w:instrText xml:space="preserve"> NUMPAGES  \* Arabic  \* MERGEFORMAT </w:instrText>
          </w:r>
          <w:r w:rsidRPr="00A73B81">
            <w:rPr>
              <w:sz w:val="16"/>
            </w:rPr>
            <w:fldChar w:fldCharType="separate"/>
          </w:r>
          <w:r>
            <w:rPr>
              <w:noProof/>
              <w:sz w:val="16"/>
            </w:rPr>
            <w:t>5</w:t>
          </w:r>
          <w:r w:rsidRPr="00A73B81">
            <w:rPr>
              <w:noProof/>
              <w:sz w:val="16"/>
            </w:rPr>
            <w:fldChar w:fldCharType="end"/>
          </w:r>
        </w:p>
      </w:tc>
      <w:tc>
        <w:tcPr>
          <w:tcW w:w="3054" w:type="dxa"/>
        </w:tcPr>
        <w:p w:rsidR="00100D7D" w:rsidRPr="00A73B81" w:rsidRDefault="00100D7D" w:rsidP="00CB375F">
          <w:pPr>
            <w:spacing w:line="276" w:lineRule="auto"/>
            <w:rPr>
              <w:sz w:val="16"/>
              <w:lang w:eastAsia="en-GB"/>
            </w:rPr>
          </w:pPr>
        </w:p>
      </w:tc>
      <w:tc>
        <w:tcPr>
          <w:tcW w:w="3269" w:type="dxa"/>
          <w:hideMark/>
        </w:tcPr>
        <w:p w:rsidR="00100D7D" w:rsidRPr="00A73B81" w:rsidRDefault="00100D7D" w:rsidP="00CB375F">
          <w:pPr>
            <w:spacing w:line="276" w:lineRule="auto"/>
            <w:jc w:val="right"/>
            <w:rPr>
              <w:rFonts w:ascii="Calibri" w:hAnsi="Calibri"/>
              <w:color w:val="222222"/>
              <w:sz w:val="16"/>
              <w:lang w:eastAsia="en-GB"/>
            </w:rPr>
          </w:pPr>
          <w:r w:rsidRPr="00A73B81">
            <w:rPr>
              <w:sz w:val="16"/>
              <w:lang w:eastAsia="en-GB"/>
            </w:rPr>
            <w:t xml:space="preserve">© </w:t>
          </w:r>
          <w:r>
            <w:rPr>
              <w:sz w:val="16"/>
              <w:lang w:eastAsia="en-GB"/>
            </w:rPr>
            <w:t xml:space="preserve">2018 </w:t>
          </w:r>
          <w:r w:rsidRPr="00A73B81">
            <w:rPr>
              <w:sz w:val="16"/>
              <w:lang w:eastAsia="en-GB"/>
            </w:rPr>
            <w:t>Nokia</w:t>
          </w:r>
        </w:p>
      </w:tc>
    </w:tr>
  </w:tbl>
  <w:p w:rsidR="00100D7D" w:rsidRPr="00CB375F" w:rsidRDefault="00100D7D">
    <w:pPr>
      <w:pStyle w:val="Foo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0D7D" w:rsidRDefault="00100D7D" w:rsidP="00A73B81">
      <w:r>
        <w:separator/>
      </w:r>
    </w:p>
  </w:footnote>
  <w:footnote w:type="continuationSeparator" w:id="0">
    <w:p w:rsidR="00100D7D" w:rsidRDefault="00100D7D" w:rsidP="00A73B81">
      <w:r>
        <w:continuationSeparator/>
      </w:r>
    </w:p>
  </w:footnote>
  <w:footnote w:id="1">
    <w:p w:rsidR="00100D7D" w:rsidRPr="00940DFA" w:rsidRDefault="00100D7D" w:rsidP="00100D7D">
      <w:pPr>
        <w:rPr>
          <w:lang w:val="pt-BR"/>
        </w:rPr>
      </w:pPr>
      <w:r>
        <w:rPr>
          <w:rStyle w:val="FootnoteReference"/>
        </w:rPr>
        <w:footnoteRef/>
      </w:r>
      <w:r>
        <w:t xml:space="preserve"> See </w:t>
      </w:r>
      <w:r w:rsidRPr="00940DFA">
        <w:t>Donald E. Knuth (1998). The Art of Computer Programming, volume 2: Seminumerical Algorithms, 3rd edn., p. 232. Boston: Addison-Wesley</w:t>
      </w:r>
      <w:r>
        <w:t xml:space="preserve"> and </w:t>
      </w:r>
      <w:r w:rsidRPr="00940DFA">
        <w:t>B. P. Welford (1962)."Note on a method for calculating corrected sums of squares and products". Technometrics 4(3):419–420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D7D" w:rsidRPr="008179D0" w:rsidRDefault="00100D7D" w:rsidP="00CB375F">
    <w:pPr>
      <w:tabs>
        <w:tab w:val="left" w:pos="2214"/>
      </w:tabs>
    </w:pPr>
    <w:r>
      <w:rPr>
        <w:noProof/>
      </w:rPr>
      <w:drawing>
        <wp:anchor distT="0" distB="0" distL="114300" distR="114300" simplePos="0" relativeHeight="251658240" behindDoc="1" locked="0" layoutInCell="1" allowOverlap="1" wp14:anchorId="7D55B82E" wp14:editId="5C87B6D8">
          <wp:simplePos x="0" y="0"/>
          <wp:positionH relativeFrom="page">
            <wp:posOffset>313055</wp:posOffset>
          </wp:positionH>
          <wp:positionV relativeFrom="page">
            <wp:posOffset>75565</wp:posOffset>
          </wp:positionV>
          <wp:extent cx="6980400" cy="1656000"/>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ly\Desktop\header2.jpg"/>
                  <pic:cNvPicPr>
                    <a:picLocks noChangeAspect="1" noChangeArrowheads="1"/>
                  </pic:cNvPicPr>
                </pic:nvPicPr>
                <pic:blipFill rotWithShape="1">
                  <a:blip r:embed="rId1">
                    <a:extLst>
                      <a:ext uri="{28A0092B-C50C-407E-A947-70E740481C1C}">
                        <a14:useLocalDpi xmlns:a14="http://schemas.microsoft.com/office/drawing/2010/main" val="0"/>
                      </a:ext>
                    </a:extLst>
                  </a:blip>
                  <a:srcRect l="180" t="3779" r="2936" b="-286"/>
                  <a:stretch/>
                </pic:blipFill>
                <pic:spPr bwMode="auto">
                  <a:xfrm>
                    <a:off x="0" y="0"/>
                    <a:ext cx="6980400" cy="1656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D7D" w:rsidRDefault="00100D7D">
    <w:pPr>
      <w:pStyle w:val="Header"/>
    </w:pPr>
    <w:r>
      <w:rPr>
        <w:noProof/>
      </w:rPr>
      <w:drawing>
        <wp:anchor distT="0" distB="0" distL="114300" distR="114300" simplePos="0" relativeHeight="251661312" behindDoc="1" locked="0" layoutInCell="1" allowOverlap="1" wp14:anchorId="0EFE12C6" wp14:editId="4422E536">
          <wp:simplePos x="0" y="0"/>
          <wp:positionH relativeFrom="page">
            <wp:posOffset>313899</wp:posOffset>
          </wp:positionH>
          <wp:positionV relativeFrom="page">
            <wp:posOffset>81887</wp:posOffset>
          </wp:positionV>
          <wp:extent cx="6980400" cy="1656000"/>
          <wp:effectExtent l="0" t="0" r="0" b="1905"/>
          <wp:wrapTight wrapText="bothSides">
            <wp:wrapPolygon edited="0">
              <wp:start x="0" y="0"/>
              <wp:lineTo x="0" y="21376"/>
              <wp:lineTo x="21517" y="21376"/>
              <wp:lineTo x="215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ly\Desktop\header2.jpg"/>
                  <pic:cNvPicPr>
                    <a:picLocks noChangeAspect="1" noChangeArrowheads="1"/>
                  </pic:cNvPicPr>
                </pic:nvPicPr>
                <pic:blipFill rotWithShape="1">
                  <a:blip r:embed="rId1">
                    <a:extLst>
                      <a:ext uri="{28A0092B-C50C-407E-A947-70E740481C1C}">
                        <a14:useLocalDpi xmlns:a14="http://schemas.microsoft.com/office/drawing/2010/main" val="0"/>
                      </a:ext>
                    </a:extLst>
                  </a:blip>
                  <a:srcRect l="180" t="3779" r="2936" b="-286"/>
                  <a:stretch/>
                </pic:blipFill>
                <pic:spPr bwMode="auto">
                  <a:xfrm>
                    <a:off x="0" y="0"/>
                    <a:ext cx="6980400" cy="1656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3F05"/>
    <w:multiLevelType w:val="hybridMultilevel"/>
    <w:tmpl w:val="908EFB8C"/>
    <w:lvl w:ilvl="0" w:tplc="1E3C32AE">
      <w:start w:val="10"/>
      <w:numFmt w:val="decimal"/>
      <w:lvlText w:val="%1.3.3.2"/>
      <w:lvlJc w:val="left"/>
      <w:pPr>
        <w:ind w:left="720" w:hanging="360"/>
      </w:pPr>
      <w:rPr>
        <w:rFonts w:ascii="Nokia Pure Text Light" w:hAnsi="Nokia Pure Text Light" w:hint="default"/>
        <w:color w:val="FFFFFF" w:themeColor="background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262BC"/>
    <w:multiLevelType w:val="hybridMultilevel"/>
    <w:tmpl w:val="9D541A5E"/>
    <w:lvl w:ilvl="0" w:tplc="3F062B82">
      <w:start w:val="1"/>
      <w:numFmt w:val="decimal"/>
      <w:lvlText w:val="1.1.%1."/>
      <w:lvlJc w:val="left"/>
      <w:pPr>
        <w:ind w:left="360" w:hanging="360"/>
      </w:pPr>
      <w:rPr>
        <w:rFonts w:ascii="Nokia Pure Text Light" w:hAnsi="Nokia Pure Text Light"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D22E67"/>
    <w:multiLevelType w:val="multilevel"/>
    <w:tmpl w:val="DFE2A318"/>
    <w:lvl w:ilvl="0">
      <w:start w:val="1"/>
      <w:numFmt w:val="decimal"/>
      <w:lvlText w:val="%1."/>
      <w:lvlJc w:val="left"/>
      <w:pPr>
        <w:tabs>
          <w:tab w:val="num" w:pos="720"/>
        </w:tabs>
        <w:ind w:left="720" w:hanging="363"/>
      </w:pPr>
      <w:rPr>
        <w:rFonts w:hint="default"/>
      </w:rPr>
    </w:lvl>
    <w:lvl w:ilvl="1">
      <w:start w:val="1"/>
      <w:numFmt w:val="decimal"/>
      <w:lvlText w:val="%1.%2."/>
      <w:lvlJc w:val="left"/>
      <w:pPr>
        <w:tabs>
          <w:tab w:val="num" w:pos="1247"/>
        </w:tabs>
        <w:ind w:left="1247" w:hanging="527"/>
      </w:pPr>
      <w:rPr>
        <w:rFonts w:hint="default"/>
      </w:rPr>
    </w:lvl>
    <w:lvl w:ilvl="2">
      <w:start w:val="1"/>
      <w:numFmt w:val="decimal"/>
      <w:lvlText w:val="%1.%2.%3."/>
      <w:lvlJc w:val="left"/>
      <w:pPr>
        <w:tabs>
          <w:tab w:val="num" w:pos="1814"/>
        </w:tabs>
        <w:ind w:left="1814" w:hanging="680"/>
      </w:pPr>
      <w:rPr>
        <w:rFonts w:hint="default"/>
      </w:rPr>
    </w:lvl>
    <w:lvl w:ilvl="3">
      <w:start w:val="1"/>
      <w:numFmt w:val="decimal"/>
      <w:lvlText w:val="%1.%2.%3.%4."/>
      <w:lvlJc w:val="left"/>
      <w:pPr>
        <w:tabs>
          <w:tab w:val="num" w:pos="2381"/>
        </w:tabs>
        <w:ind w:left="2381" w:hanging="890"/>
      </w:pPr>
      <w:rPr>
        <w:rFonts w:hint="default"/>
      </w:rPr>
    </w:lvl>
    <w:lvl w:ilvl="4">
      <w:start w:val="1"/>
      <w:numFmt w:val="decimal"/>
      <w:lvlText w:val="%1.%2.%3.%4.%5."/>
      <w:lvlJc w:val="left"/>
      <w:pPr>
        <w:tabs>
          <w:tab w:val="num" w:pos="2948"/>
        </w:tabs>
        <w:ind w:left="2948" w:hanging="1100"/>
      </w:pPr>
      <w:rPr>
        <w:rFonts w:hint="default"/>
      </w:rPr>
    </w:lvl>
    <w:lvl w:ilvl="5">
      <w:start w:val="1"/>
      <w:numFmt w:val="decimal"/>
      <w:lvlText w:val="%1.%2.%3.%4.%5.%6."/>
      <w:lvlJc w:val="left"/>
      <w:pPr>
        <w:tabs>
          <w:tab w:val="num" w:pos="3402"/>
        </w:tabs>
        <w:ind w:left="3402" w:hanging="1191"/>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F34365"/>
    <w:multiLevelType w:val="hybridMultilevel"/>
    <w:tmpl w:val="B5E80842"/>
    <w:lvl w:ilvl="0" w:tplc="04FC9392">
      <w:start w:val="4"/>
      <w:numFmt w:val="bullet"/>
      <w:lvlText w:val="-"/>
      <w:lvlJc w:val="left"/>
      <w:pPr>
        <w:ind w:left="720" w:hanging="360"/>
      </w:pPr>
      <w:rPr>
        <w:rFonts w:ascii="Nokia Pure Text Light" w:eastAsiaTheme="minorHAnsi" w:hAnsi="Nokia Pure Text Light" w:cs="Nokia Pure Text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B6FBE"/>
    <w:multiLevelType w:val="hybridMultilevel"/>
    <w:tmpl w:val="170A2E5C"/>
    <w:lvl w:ilvl="0" w:tplc="1CF8ACA8">
      <w:start w:val="1"/>
      <w:numFmt w:val="bullet"/>
      <w:lvlText w:val=""/>
      <w:lvlJc w:val="left"/>
      <w:pPr>
        <w:ind w:left="720" w:hanging="360"/>
      </w:pPr>
      <w:rPr>
        <w:rFonts w:ascii="Symbol" w:hAnsi="Symbol" w:hint="default"/>
        <w:color w:val="001135" w:themeColor="tex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814FF2"/>
    <w:multiLevelType w:val="multilevel"/>
    <w:tmpl w:val="B55E4DDC"/>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color w:val="124191" w:themeColor="text1"/>
      </w:rPr>
    </w:lvl>
    <w:lvl w:ilvl="2">
      <w:start w:val="1"/>
      <w:numFmt w:val="decimal"/>
      <w:pStyle w:val="Heading3"/>
      <w:lvlText w:val="%1.%2.%3"/>
      <w:lvlJc w:val="left"/>
      <w:pPr>
        <w:ind w:left="851" w:hanging="851"/>
      </w:pPr>
      <w:rPr>
        <w:rFonts w:hint="default"/>
        <w:b w:val="0"/>
        <w:bCs w:val="0"/>
        <w:i w:val="0"/>
        <w:iCs w:val="0"/>
        <w:caps w:val="0"/>
        <w:smallCaps w:val="0"/>
        <w:strike w:val="0"/>
        <w:dstrike w:val="0"/>
        <w:noProof w:val="0"/>
        <w:vanish w:val="0"/>
        <w:color w:val="124191" w:themeColor="text1"/>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51" w:hanging="851"/>
      </w:pPr>
      <w:rPr>
        <w:rFonts w:hint="default"/>
        <w:i w:val="0"/>
        <w:color w:val="124191" w:themeColor="text1"/>
      </w:rPr>
    </w:lvl>
    <w:lvl w:ilvl="4">
      <w:start w:val="1"/>
      <w:numFmt w:val="decimal"/>
      <w:pStyle w:val="Heading5"/>
      <w:lvlText w:val="%1.%2.%3.%4.%5"/>
      <w:lvlJc w:val="left"/>
      <w:pPr>
        <w:ind w:left="851" w:hanging="851"/>
      </w:pPr>
      <w:rPr>
        <w:rFonts w:hint="default"/>
        <w:color w:val="124191" w:themeColor="text1"/>
      </w:rPr>
    </w:lvl>
    <w:lvl w:ilvl="5">
      <w:start w:val="1"/>
      <w:numFmt w:val="decimal"/>
      <w:pStyle w:val="Heading6"/>
      <w:lvlText w:val="%1.%2.%3.%4.%5.%6"/>
      <w:lvlJc w:val="left"/>
      <w:pPr>
        <w:ind w:left="1134" w:hanging="1134"/>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0E6E523D"/>
    <w:multiLevelType w:val="multilevel"/>
    <w:tmpl w:val="F9E43A6E"/>
    <w:lvl w:ilvl="0">
      <w:start w:val="1"/>
      <w:numFmt w:val="decimal"/>
      <w:lvlText w:val="%1."/>
      <w:lvlJc w:val="left"/>
      <w:pPr>
        <w:ind w:left="680" w:hanging="680"/>
      </w:pPr>
      <w:rPr>
        <w:rFonts w:hint="default"/>
      </w:rPr>
    </w:lvl>
    <w:lvl w:ilvl="1">
      <w:start w:val="1"/>
      <w:numFmt w:val="decimal"/>
      <w:isLgl/>
      <w:lvlText w:val="%1.%2"/>
      <w:lvlJc w:val="left"/>
      <w:pPr>
        <w:tabs>
          <w:tab w:val="num" w:pos="1361"/>
        </w:tabs>
        <w:ind w:left="1361" w:hanging="681"/>
      </w:pPr>
      <w:rPr>
        <w:rFonts w:hint="default"/>
      </w:rPr>
    </w:lvl>
    <w:lvl w:ilvl="2">
      <w:start w:val="1"/>
      <w:numFmt w:val="none"/>
      <w:isLgl/>
      <w:lvlText w:val="%1.%2.1"/>
      <w:lvlJc w:val="left"/>
      <w:pPr>
        <w:tabs>
          <w:tab w:val="num" w:pos="1361"/>
        </w:tabs>
        <w:ind w:left="2041" w:hanging="680"/>
      </w:pPr>
      <w:rPr>
        <w:rFonts w:hint="default"/>
      </w:rPr>
    </w:lvl>
    <w:lvl w:ilvl="3">
      <w:start w:val="1"/>
      <w:numFmt w:val="decimal"/>
      <w:isLgl/>
      <w:lvlText w:val="%1.%2.%3.%4"/>
      <w:lvlJc w:val="left"/>
      <w:pPr>
        <w:tabs>
          <w:tab w:val="num" w:pos="2041"/>
        </w:tabs>
        <w:ind w:left="2722" w:hanging="681"/>
      </w:pPr>
      <w:rPr>
        <w:rFonts w:hint="default"/>
      </w:rPr>
    </w:lvl>
    <w:lvl w:ilvl="4">
      <w:start w:val="1"/>
      <w:numFmt w:val="decimal"/>
      <w:isLgl/>
      <w:lvlText w:val="%1.%2.%3.%4.%5"/>
      <w:lvlJc w:val="left"/>
      <w:pPr>
        <w:ind w:left="3402" w:hanging="6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50D5ACD"/>
    <w:multiLevelType w:val="multilevel"/>
    <w:tmpl w:val="91587896"/>
    <w:lvl w:ilvl="0">
      <w:start w:val="1"/>
      <w:numFmt w:val="decimal"/>
      <w:lvlText w:val="%1."/>
      <w:lvlJc w:val="left"/>
      <w:pPr>
        <w:ind w:left="680" w:hanging="680"/>
      </w:pPr>
      <w:rPr>
        <w:rFonts w:ascii="Nokia Pure Text" w:hAnsi="Nokia Pure Text" w:hint="default"/>
      </w:rPr>
    </w:lvl>
    <w:lvl w:ilvl="1">
      <w:start w:val="1"/>
      <w:numFmt w:val="decimal"/>
      <w:lvlText w:val="%1.%2"/>
      <w:lvlJc w:val="left"/>
      <w:pPr>
        <w:ind w:left="1361" w:hanging="681"/>
      </w:pPr>
      <w:rPr>
        <w:rFonts w:hint="default"/>
      </w:rPr>
    </w:lvl>
    <w:lvl w:ilvl="2">
      <w:start w:val="1"/>
      <w:numFmt w:val="decimal"/>
      <w:lvlText w:val="%1.%2.%3"/>
      <w:lvlJc w:val="left"/>
      <w:pPr>
        <w:ind w:left="2041" w:hanging="680"/>
      </w:pPr>
      <w:rPr>
        <w:rFonts w:hint="default"/>
      </w:rPr>
    </w:lvl>
    <w:lvl w:ilvl="3">
      <w:start w:val="1"/>
      <w:numFmt w:val="decimal"/>
      <w:lvlText w:val="%1.%2.%3.%4"/>
      <w:lvlJc w:val="left"/>
      <w:pPr>
        <w:ind w:left="3588" w:hanging="357"/>
      </w:pPr>
      <w:rPr>
        <w:rFonts w:hint="default"/>
      </w:rPr>
    </w:lvl>
    <w:lvl w:ilvl="4">
      <w:start w:val="1"/>
      <w:numFmt w:val="lowerLetter"/>
      <w:lvlText w:val="%5."/>
      <w:lvlJc w:val="left"/>
      <w:pPr>
        <w:ind w:left="4665" w:hanging="357"/>
      </w:pPr>
      <w:rPr>
        <w:rFonts w:hint="default"/>
      </w:rPr>
    </w:lvl>
    <w:lvl w:ilvl="5">
      <w:start w:val="1"/>
      <w:numFmt w:val="lowerRoman"/>
      <w:lvlText w:val="%6."/>
      <w:lvlJc w:val="right"/>
      <w:pPr>
        <w:ind w:left="5742" w:hanging="357"/>
      </w:pPr>
      <w:rPr>
        <w:rFonts w:hint="default"/>
      </w:rPr>
    </w:lvl>
    <w:lvl w:ilvl="6">
      <w:start w:val="1"/>
      <w:numFmt w:val="decimal"/>
      <w:lvlText w:val="%7."/>
      <w:lvlJc w:val="left"/>
      <w:pPr>
        <w:ind w:left="6819" w:hanging="357"/>
      </w:pPr>
      <w:rPr>
        <w:rFonts w:hint="default"/>
      </w:rPr>
    </w:lvl>
    <w:lvl w:ilvl="7">
      <w:start w:val="1"/>
      <w:numFmt w:val="lowerLetter"/>
      <w:lvlText w:val="%8."/>
      <w:lvlJc w:val="left"/>
      <w:pPr>
        <w:ind w:left="7896" w:hanging="357"/>
      </w:pPr>
      <w:rPr>
        <w:rFonts w:hint="default"/>
      </w:rPr>
    </w:lvl>
    <w:lvl w:ilvl="8">
      <w:start w:val="1"/>
      <w:numFmt w:val="lowerRoman"/>
      <w:lvlText w:val="%9."/>
      <w:lvlJc w:val="right"/>
      <w:pPr>
        <w:ind w:left="8973" w:hanging="357"/>
      </w:pPr>
      <w:rPr>
        <w:rFonts w:hint="default"/>
      </w:rPr>
    </w:lvl>
  </w:abstractNum>
  <w:abstractNum w:abstractNumId="8" w15:restartNumberingAfterBreak="0">
    <w:nsid w:val="15B0315D"/>
    <w:multiLevelType w:val="multilevel"/>
    <w:tmpl w:val="4426BF10"/>
    <w:lvl w:ilvl="0">
      <w:start w:val="1"/>
      <w:numFmt w:val="decimal"/>
      <w:lvlText w:val="%1."/>
      <w:lvlJc w:val="left"/>
      <w:pPr>
        <w:ind w:left="735" w:hanging="375"/>
      </w:pPr>
      <w:rPr>
        <w:rFonts w:ascii="Arial" w:hAnsi="Arial" w:cs="Arial" w:hint="default"/>
      </w:rPr>
    </w:lvl>
    <w:lvl w:ilvl="1">
      <w:start w:val="1"/>
      <w:numFmt w:val="decimal"/>
      <w:lvlText w:val="%1.%2"/>
      <w:lvlJc w:val="left"/>
      <w:pPr>
        <w:ind w:left="735" w:hanging="37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9" w15:restartNumberingAfterBreak="0">
    <w:nsid w:val="1CF105FE"/>
    <w:multiLevelType w:val="hybridMultilevel"/>
    <w:tmpl w:val="46F81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5A7A52"/>
    <w:multiLevelType w:val="multilevel"/>
    <w:tmpl w:val="259EA3D2"/>
    <w:lvl w:ilvl="0">
      <w:start w:val="1"/>
      <w:numFmt w:val="decimal"/>
      <w:lvlText w:val="%1."/>
      <w:lvlJc w:val="left"/>
      <w:pPr>
        <w:tabs>
          <w:tab w:val="num" w:pos="720"/>
        </w:tabs>
        <w:ind w:left="720" w:hanging="363"/>
      </w:pPr>
      <w:rPr>
        <w:rFonts w:hint="default"/>
      </w:rPr>
    </w:lvl>
    <w:lvl w:ilvl="1">
      <w:start w:val="1"/>
      <w:numFmt w:val="decimal"/>
      <w:lvlText w:val="%1.%2."/>
      <w:lvlJc w:val="left"/>
      <w:pPr>
        <w:tabs>
          <w:tab w:val="num" w:pos="1247"/>
        </w:tabs>
        <w:ind w:left="1247" w:hanging="527"/>
      </w:pPr>
      <w:rPr>
        <w:rFonts w:hint="default"/>
      </w:rPr>
    </w:lvl>
    <w:lvl w:ilvl="2">
      <w:start w:val="1"/>
      <w:numFmt w:val="decimal"/>
      <w:lvlText w:val="%1.%2.%3."/>
      <w:lvlJc w:val="left"/>
      <w:pPr>
        <w:tabs>
          <w:tab w:val="num" w:pos="1814"/>
        </w:tabs>
        <w:ind w:left="1814" w:hanging="680"/>
      </w:pPr>
      <w:rPr>
        <w:rFonts w:hint="default"/>
      </w:rPr>
    </w:lvl>
    <w:lvl w:ilvl="3">
      <w:start w:val="1"/>
      <w:numFmt w:val="decimal"/>
      <w:lvlText w:val="%1.%2.%3.%4."/>
      <w:lvlJc w:val="left"/>
      <w:pPr>
        <w:tabs>
          <w:tab w:val="num" w:pos="2381"/>
        </w:tabs>
        <w:ind w:left="2381" w:hanging="890"/>
      </w:pPr>
      <w:rPr>
        <w:rFonts w:hint="default"/>
      </w:rPr>
    </w:lvl>
    <w:lvl w:ilvl="4">
      <w:start w:val="1"/>
      <w:numFmt w:val="decimal"/>
      <w:lvlText w:val="%1.%2.%3.%4.%5."/>
      <w:lvlJc w:val="left"/>
      <w:pPr>
        <w:tabs>
          <w:tab w:val="num" w:pos="2948"/>
        </w:tabs>
        <w:ind w:left="2948" w:hanging="1100"/>
      </w:pPr>
      <w:rPr>
        <w:rFonts w:hint="default"/>
      </w:rPr>
    </w:lvl>
    <w:lvl w:ilvl="5">
      <w:start w:val="1"/>
      <w:numFmt w:val="decimal"/>
      <w:pStyle w:val="Simplenumbering"/>
      <w:lvlText w:val="%1.%2.%3.%4.%5.%6."/>
      <w:lvlJc w:val="left"/>
      <w:pPr>
        <w:tabs>
          <w:tab w:val="num" w:pos="3402"/>
        </w:tabs>
        <w:ind w:left="3402" w:hanging="1191"/>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FD42CF2"/>
    <w:multiLevelType w:val="multilevel"/>
    <w:tmpl w:val="AB406038"/>
    <w:lvl w:ilvl="0">
      <w:start w:val="1"/>
      <w:numFmt w:val="bullet"/>
      <w:pStyle w:val="ListParagraph"/>
      <w:lvlText w:val=""/>
      <w:lvlJc w:val="left"/>
      <w:pPr>
        <w:ind w:left="720" w:hanging="360"/>
      </w:pPr>
      <w:rPr>
        <w:rFonts w:ascii="Symbol" w:hAnsi="Symbol" w:hint="default"/>
        <w:color w:val="001135" w:themeColor="text2"/>
      </w:rPr>
    </w:lvl>
    <w:lvl w:ilvl="1">
      <w:start w:val="1"/>
      <w:numFmt w:val="bullet"/>
      <w:lvlText w:val=""/>
      <w:lvlJc w:val="left"/>
      <w:pPr>
        <w:tabs>
          <w:tab w:val="num" w:pos="1134"/>
        </w:tabs>
        <w:ind w:left="1134" w:hanging="414"/>
      </w:pPr>
      <w:rPr>
        <w:rFonts w:ascii="Symbol" w:hAnsi="Symbol" w:hint="default"/>
      </w:rPr>
    </w:lvl>
    <w:lvl w:ilvl="2">
      <w:start w:val="1"/>
      <w:numFmt w:val="bullet"/>
      <w:lvlText w:val=""/>
      <w:lvlJc w:val="left"/>
      <w:pPr>
        <w:tabs>
          <w:tab w:val="num" w:pos="1491"/>
        </w:tabs>
        <w:ind w:left="1491" w:hanging="357"/>
      </w:pPr>
      <w:rPr>
        <w:rFonts w:ascii="Symbol" w:hAnsi="Symbol" w:hint="default"/>
        <w:color w:val="001135" w:themeColor="text2"/>
      </w:rPr>
    </w:lvl>
    <w:lvl w:ilvl="3">
      <w:start w:val="1"/>
      <w:numFmt w:val="bullet"/>
      <w:lvlText w:val=""/>
      <w:lvlJc w:val="left"/>
      <w:pPr>
        <w:tabs>
          <w:tab w:val="num" w:pos="1848"/>
        </w:tabs>
        <w:ind w:left="1848" w:hanging="357"/>
      </w:pPr>
      <w:rPr>
        <w:rFonts w:ascii="Symbol" w:hAnsi="Symbol" w:hint="default"/>
      </w:rPr>
    </w:lvl>
    <w:lvl w:ilvl="4">
      <w:start w:val="1"/>
      <w:numFmt w:val="bullet"/>
      <w:lvlText w:val=""/>
      <w:lvlJc w:val="left"/>
      <w:pPr>
        <w:tabs>
          <w:tab w:val="num" w:pos="2211"/>
        </w:tabs>
        <w:ind w:left="2211" w:hanging="346"/>
      </w:pPr>
      <w:rPr>
        <w:rFonts w:ascii="Symbol" w:hAnsi="Symbol" w:hint="default"/>
        <w:color w:val="001135" w:themeColor="text2"/>
      </w:rPr>
    </w:lvl>
    <w:lvl w:ilvl="5">
      <w:start w:val="1"/>
      <w:numFmt w:val="bullet"/>
      <w:lvlText w:val=""/>
      <w:lvlJc w:val="left"/>
      <w:pPr>
        <w:tabs>
          <w:tab w:val="num" w:pos="2569"/>
        </w:tabs>
        <w:ind w:left="2569" w:hanging="358"/>
      </w:pPr>
      <w:rPr>
        <w:rFonts w:ascii="Symbol" w:hAnsi="Symbol" w:hint="default"/>
      </w:rPr>
    </w:lvl>
    <w:lvl w:ilvl="6">
      <w:start w:val="1"/>
      <w:numFmt w:val="bullet"/>
      <w:lvlText w:val=""/>
      <w:lvlJc w:val="left"/>
      <w:pPr>
        <w:tabs>
          <w:tab w:val="num" w:pos="2926"/>
        </w:tabs>
        <w:ind w:left="2926" w:hanging="357"/>
      </w:pPr>
      <w:rPr>
        <w:rFonts w:ascii="Symbol" w:hAnsi="Symbol" w:hint="default"/>
      </w:rPr>
    </w:lvl>
    <w:lvl w:ilvl="7">
      <w:start w:val="1"/>
      <w:numFmt w:val="bullet"/>
      <w:lvlText w:val=""/>
      <w:lvlJc w:val="left"/>
      <w:pPr>
        <w:tabs>
          <w:tab w:val="num" w:pos="3289"/>
        </w:tabs>
        <w:ind w:left="3289" w:hanging="363"/>
      </w:pPr>
      <w:rPr>
        <w:rFonts w:ascii="Symbol" w:hAnsi="Symbol"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28F7ED2"/>
    <w:multiLevelType w:val="multilevel"/>
    <w:tmpl w:val="DB8ABCDE"/>
    <w:lvl w:ilvl="0">
      <w:start w:val="1"/>
      <w:numFmt w:val="decimal"/>
      <w:lvlText w:val="%1."/>
      <w:lvlJc w:val="left"/>
      <w:pPr>
        <w:ind w:left="510" w:hanging="510"/>
      </w:pPr>
      <w:rPr>
        <w:rFonts w:ascii="Nokia Pure Text" w:hAnsi="Nokia Pure Text" w:hint="default"/>
      </w:rPr>
    </w:lvl>
    <w:lvl w:ilvl="1">
      <w:start w:val="1"/>
      <w:numFmt w:val="decimal"/>
      <w:lvlText w:val="%1.%2"/>
      <w:lvlJc w:val="left"/>
      <w:pPr>
        <w:ind w:left="1418" w:hanging="738"/>
      </w:pPr>
      <w:rPr>
        <w:rFonts w:hint="default"/>
      </w:rPr>
    </w:lvl>
    <w:lvl w:ilvl="2">
      <w:start w:val="1"/>
      <w:numFmt w:val="decimal"/>
      <w:lvlText w:val="%1.%2.%3"/>
      <w:lvlJc w:val="left"/>
      <w:pPr>
        <w:ind w:left="2098" w:hanging="680"/>
      </w:pPr>
      <w:rPr>
        <w:rFonts w:hint="default"/>
      </w:rPr>
    </w:lvl>
    <w:lvl w:ilvl="3">
      <w:start w:val="1"/>
      <w:numFmt w:val="decimal"/>
      <w:lvlText w:val="%1.%2.%3.%4"/>
      <w:lvlJc w:val="left"/>
      <w:pPr>
        <w:ind w:left="3588" w:hanging="357"/>
      </w:pPr>
      <w:rPr>
        <w:rFonts w:hint="default"/>
      </w:rPr>
    </w:lvl>
    <w:lvl w:ilvl="4">
      <w:start w:val="1"/>
      <w:numFmt w:val="lowerLetter"/>
      <w:lvlText w:val="%5."/>
      <w:lvlJc w:val="left"/>
      <w:pPr>
        <w:ind w:left="4665" w:hanging="357"/>
      </w:pPr>
      <w:rPr>
        <w:rFonts w:hint="default"/>
      </w:rPr>
    </w:lvl>
    <w:lvl w:ilvl="5">
      <w:start w:val="1"/>
      <w:numFmt w:val="lowerRoman"/>
      <w:lvlText w:val="%6."/>
      <w:lvlJc w:val="right"/>
      <w:pPr>
        <w:ind w:left="5742" w:hanging="357"/>
      </w:pPr>
      <w:rPr>
        <w:rFonts w:hint="default"/>
      </w:rPr>
    </w:lvl>
    <w:lvl w:ilvl="6">
      <w:start w:val="1"/>
      <w:numFmt w:val="decimal"/>
      <w:lvlText w:val="%7."/>
      <w:lvlJc w:val="left"/>
      <w:pPr>
        <w:ind w:left="6819" w:hanging="357"/>
      </w:pPr>
      <w:rPr>
        <w:rFonts w:hint="default"/>
      </w:rPr>
    </w:lvl>
    <w:lvl w:ilvl="7">
      <w:start w:val="1"/>
      <w:numFmt w:val="lowerLetter"/>
      <w:lvlText w:val="%8."/>
      <w:lvlJc w:val="left"/>
      <w:pPr>
        <w:ind w:left="7896" w:hanging="357"/>
      </w:pPr>
      <w:rPr>
        <w:rFonts w:hint="default"/>
      </w:rPr>
    </w:lvl>
    <w:lvl w:ilvl="8">
      <w:start w:val="1"/>
      <w:numFmt w:val="lowerRoman"/>
      <w:lvlText w:val="%9."/>
      <w:lvlJc w:val="right"/>
      <w:pPr>
        <w:ind w:left="8973" w:hanging="357"/>
      </w:pPr>
      <w:rPr>
        <w:rFonts w:hint="default"/>
      </w:rPr>
    </w:lvl>
  </w:abstractNum>
  <w:abstractNum w:abstractNumId="13" w15:restartNumberingAfterBreak="0">
    <w:nsid w:val="2557304E"/>
    <w:multiLevelType w:val="multilevel"/>
    <w:tmpl w:val="91587896"/>
    <w:lvl w:ilvl="0">
      <w:start w:val="1"/>
      <w:numFmt w:val="decimal"/>
      <w:lvlText w:val="%1."/>
      <w:lvlJc w:val="left"/>
      <w:pPr>
        <w:ind w:left="680" w:hanging="680"/>
      </w:pPr>
      <w:rPr>
        <w:rFonts w:ascii="Nokia Pure Text" w:hAnsi="Nokia Pure Text" w:hint="default"/>
      </w:rPr>
    </w:lvl>
    <w:lvl w:ilvl="1">
      <w:start w:val="1"/>
      <w:numFmt w:val="decimal"/>
      <w:lvlText w:val="%1.%2"/>
      <w:lvlJc w:val="left"/>
      <w:pPr>
        <w:ind w:left="1361" w:hanging="681"/>
      </w:pPr>
      <w:rPr>
        <w:rFonts w:hint="default"/>
      </w:rPr>
    </w:lvl>
    <w:lvl w:ilvl="2">
      <w:start w:val="1"/>
      <w:numFmt w:val="decimal"/>
      <w:lvlText w:val="%1.%2.%3"/>
      <w:lvlJc w:val="left"/>
      <w:pPr>
        <w:ind w:left="2524" w:hanging="680"/>
      </w:pPr>
      <w:rPr>
        <w:rFonts w:hint="default"/>
      </w:rPr>
    </w:lvl>
    <w:lvl w:ilvl="3">
      <w:start w:val="1"/>
      <w:numFmt w:val="decimal"/>
      <w:lvlText w:val="%1.%2.%3.%4"/>
      <w:lvlJc w:val="left"/>
      <w:pPr>
        <w:ind w:left="3588" w:hanging="357"/>
      </w:pPr>
      <w:rPr>
        <w:rFonts w:hint="default"/>
      </w:rPr>
    </w:lvl>
    <w:lvl w:ilvl="4">
      <w:start w:val="1"/>
      <w:numFmt w:val="lowerLetter"/>
      <w:lvlText w:val="%5."/>
      <w:lvlJc w:val="left"/>
      <w:pPr>
        <w:ind w:left="4665" w:hanging="357"/>
      </w:pPr>
      <w:rPr>
        <w:rFonts w:hint="default"/>
      </w:rPr>
    </w:lvl>
    <w:lvl w:ilvl="5">
      <w:start w:val="1"/>
      <w:numFmt w:val="lowerRoman"/>
      <w:lvlText w:val="%6."/>
      <w:lvlJc w:val="right"/>
      <w:pPr>
        <w:ind w:left="5742" w:hanging="357"/>
      </w:pPr>
      <w:rPr>
        <w:rFonts w:hint="default"/>
      </w:rPr>
    </w:lvl>
    <w:lvl w:ilvl="6">
      <w:start w:val="1"/>
      <w:numFmt w:val="decimal"/>
      <w:lvlText w:val="%7."/>
      <w:lvlJc w:val="left"/>
      <w:pPr>
        <w:ind w:left="6819" w:hanging="357"/>
      </w:pPr>
      <w:rPr>
        <w:rFonts w:hint="default"/>
      </w:rPr>
    </w:lvl>
    <w:lvl w:ilvl="7">
      <w:start w:val="1"/>
      <w:numFmt w:val="lowerLetter"/>
      <w:lvlText w:val="%8."/>
      <w:lvlJc w:val="left"/>
      <w:pPr>
        <w:ind w:left="7896" w:hanging="357"/>
      </w:pPr>
      <w:rPr>
        <w:rFonts w:hint="default"/>
      </w:rPr>
    </w:lvl>
    <w:lvl w:ilvl="8">
      <w:start w:val="1"/>
      <w:numFmt w:val="lowerRoman"/>
      <w:lvlText w:val="%9."/>
      <w:lvlJc w:val="right"/>
      <w:pPr>
        <w:ind w:left="8973" w:hanging="357"/>
      </w:pPr>
      <w:rPr>
        <w:rFonts w:hint="default"/>
      </w:rPr>
    </w:lvl>
  </w:abstractNum>
  <w:abstractNum w:abstractNumId="14" w15:restartNumberingAfterBreak="0">
    <w:nsid w:val="25672462"/>
    <w:multiLevelType w:val="multilevel"/>
    <w:tmpl w:val="DB8ABCDE"/>
    <w:lvl w:ilvl="0">
      <w:start w:val="1"/>
      <w:numFmt w:val="decimal"/>
      <w:lvlText w:val="%1."/>
      <w:lvlJc w:val="left"/>
      <w:pPr>
        <w:ind w:left="510" w:hanging="510"/>
      </w:pPr>
      <w:rPr>
        <w:rFonts w:ascii="Nokia Pure Text" w:hAnsi="Nokia Pure Text" w:hint="default"/>
      </w:rPr>
    </w:lvl>
    <w:lvl w:ilvl="1">
      <w:start w:val="1"/>
      <w:numFmt w:val="decimal"/>
      <w:lvlText w:val="%1.%2"/>
      <w:lvlJc w:val="left"/>
      <w:pPr>
        <w:ind w:left="1418" w:hanging="738"/>
      </w:pPr>
      <w:rPr>
        <w:rFonts w:hint="default"/>
      </w:rPr>
    </w:lvl>
    <w:lvl w:ilvl="2">
      <w:start w:val="1"/>
      <w:numFmt w:val="decimal"/>
      <w:lvlText w:val="%1.%2.%3"/>
      <w:lvlJc w:val="left"/>
      <w:pPr>
        <w:ind w:left="2098" w:hanging="680"/>
      </w:pPr>
      <w:rPr>
        <w:rFonts w:hint="default"/>
      </w:rPr>
    </w:lvl>
    <w:lvl w:ilvl="3">
      <w:start w:val="1"/>
      <w:numFmt w:val="decimal"/>
      <w:lvlText w:val="%1.%2.%3.%4"/>
      <w:lvlJc w:val="left"/>
      <w:pPr>
        <w:ind w:left="3588" w:hanging="357"/>
      </w:pPr>
      <w:rPr>
        <w:rFonts w:hint="default"/>
      </w:rPr>
    </w:lvl>
    <w:lvl w:ilvl="4">
      <w:start w:val="1"/>
      <w:numFmt w:val="lowerLetter"/>
      <w:lvlText w:val="%5."/>
      <w:lvlJc w:val="left"/>
      <w:pPr>
        <w:ind w:left="4665" w:hanging="357"/>
      </w:pPr>
      <w:rPr>
        <w:rFonts w:hint="default"/>
      </w:rPr>
    </w:lvl>
    <w:lvl w:ilvl="5">
      <w:start w:val="1"/>
      <w:numFmt w:val="lowerRoman"/>
      <w:lvlText w:val="%6."/>
      <w:lvlJc w:val="right"/>
      <w:pPr>
        <w:ind w:left="5742" w:hanging="357"/>
      </w:pPr>
      <w:rPr>
        <w:rFonts w:hint="default"/>
      </w:rPr>
    </w:lvl>
    <w:lvl w:ilvl="6">
      <w:start w:val="1"/>
      <w:numFmt w:val="decimal"/>
      <w:lvlText w:val="%7."/>
      <w:lvlJc w:val="left"/>
      <w:pPr>
        <w:ind w:left="6819" w:hanging="357"/>
      </w:pPr>
      <w:rPr>
        <w:rFonts w:hint="default"/>
      </w:rPr>
    </w:lvl>
    <w:lvl w:ilvl="7">
      <w:start w:val="1"/>
      <w:numFmt w:val="lowerLetter"/>
      <w:lvlText w:val="%8."/>
      <w:lvlJc w:val="left"/>
      <w:pPr>
        <w:ind w:left="7896" w:hanging="357"/>
      </w:pPr>
      <w:rPr>
        <w:rFonts w:hint="default"/>
      </w:rPr>
    </w:lvl>
    <w:lvl w:ilvl="8">
      <w:start w:val="1"/>
      <w:numFmt w:val="lowerRoman"/>
      <w:lvlText w:val="%9."/>
      <w:lvlJc w:val="right"/>
      <w:pPr>
        <w:ind w:left="8973" w:hanging="357"/>
      </w:pPr>
      <w:rPr>
        <w:rFonts w:hint="default"/>
      </w:rPr>
    </w:lvl>
  </w:abstractNum>
  <w:abstractNum w:abstractNumId="15" w15:restartNumberingAfterBreak="0">
    <w:nsid w:val="25D91DE0"/>
    <w:multiLevelType w:val="multilevel"/>
    <w:tmpl w:val="DB8ABCDE"/>
    <w:lvl w:ilvl="0">
      <w:start w:val="1"/>
      <w:numFmt w:val="decimal"/>
      <w:lvlText w:val="%1."/>
      <w:lvlJc w:val="left"/>
      <w:pPr>
        <w:ind w:left="510" w:hanging="510"/>
      </w:pPr>
      <w:rPr>
        <w:rFonts w:ascii="Nokia Pure Text" w:hAnsi="Nokia Pure Text" w:hint="default"/>
      </w:rPr>
    </w:lvl>
    <w:lvl w:ilvl="1">
      <w:start w:val="1"/>
      <w:numFmt w:val="decimal"/>
      <w:lvlText w:val="%1.%2"/>
      <w:lvlJc w:val="left"/>
      <w:pPr>
        <w:ind w:left="1418" w:hanging="738"/>
      </w:pPr>
      <w:rPr>
        <w:rFonts w:hint="default"/>
      </w:rPr>
    </w:lvl>
    <w:lvl w:ilvl="2">
      <w:start w:val="1"/>
      <w:numFmt w:val="decimal"/>
      <w:lvlText w:val="%1.%2.%3"/>
      <w:lvlJc w:val="left"/>
      <w:pPr>
        <w:ind w:left="2098" w:hanging="680"/>
      </w:pPr>
      <w:rPr>
        <w:rFonts w:hint="default"/>
      </w:rPr>
    </w:lvl>
    <w:lvl w:ilvl="3">
      <w:start w:val="1"/>
      <w:numFmt w:val="decimal"/>
      <w:lvlText w:val="%1.%2.%3.%4"/>
      <w:lvlJc w:val="left"/>
      <w:pPr>
        <w:ind w:left="3588" w:hanging="357"/>
      </w:pPr>
      <w:rPr>
        <w:rFonts w:hint="default"/>
      </w:rPr>
    </w:lvl>
    <w:lvl w:ilvl="4">
      <w:start w:val="1"/>
      <w:numFmt w:val="lowerLetter"/>
      <w:lvlText w:val="%5."/>
      <w:lvlJc w:val="left"/>
      <w:pPr>
        <w:ind w:left="4665" w:hanging="357"/>
      </w:pPr>
      <w:rPr>
        <w:rFonts w:hint="default"/>
      </w:rPr>
    </w:lvl>
    <w:lvl w:ilvl="5">
      <w:start w:val="1"/>
      <w:numFmt w:val="lowerRoman"/>
      <w:lvlText w:val="%6."/>
      <w:lvlJc w:val="right"/>
      <w:pPr>
        <w:ind w:left="5742" w:hanging="357"/>
      </w:pPr>
      <w:rPr>
        <w:rFonts w:hint="default"/>
      </w:rPr>
    </w:lvl>
    <w:lvl w:ilvl="6">
      <w:start w:val="1"/>
      <w:numFmt w:val="decimal"/>
      <w:lvlText w:val="%7."/>
      <w:lvlJc w:val="left"/>
      <w:pPr>
        <w:ind w:left="6819" w:hanging="357"/>
      </w:pPr>
      <w:rPr>
        <w:rFonts w:hint="default"/>
      </w:rPr>
    </w:lvl>
    <w:lvl w:ilvl="7">
      <w:start w:val="1"/>
      <w:numFmt w:val="lowerLetter"/>
      <w:lvlText w:val="%8."/>
      <w:lvlJc w:val="left"/>
      <w:pPr>
        <w:ind w:left="7896" w:hanging="357"/>
      </w:pPr>
      <w:rPr>
        <w:rFonts w:hint="default"/>
      </w:rPr>
    </w:lvl>
    <w:lvl w:ilvl="8">
      <w:start w:val="1"/>
      <w:numFmt w:val="lowerRoman"/>
      <w:lvlText w:val="%9."/>
      <w:lvlJc w:val="right"/>
      <w:pPr>
        <w:ind w:left="8973" w:hanging="357"/>
      </w:pPr>
      <w:rPr>
        <w:rFonts w:hint="default"/>
      </w:rPr>
    </w:lvl>
  </w:abstractNum>
  <w:abstractNum w:abstractNumId="16" w15:restartNumberingAfterBreak="0">
    <w:nsid w:val="2B9D6AB2"/>
    <w:multiLevelType w:val="hybridMultilevel"/>
    <w:tmpl w:val="E42035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DA965AD"/>
    <w:multiLevelType w:val="multilevel"/>
    <w:tmpl w:val="E6E44BE0"/>
    <w:lvl w:ilvl="0">
      <w:start w:val="1"/>
      <w:numFmt w:val="bullet"/>
      <w:lvlText w:val=""/>
      <w:lvlJc w:val="left"/>
      <w:pPr>
        <w:ind w:left="1588" w:hanging="508"/>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 w15:restartNumberingAfterBreak="0">
    <w:nsid w:val="2E885BAF"/>
    <w:multiLevelType w:val="multilevel"/>
    <w:tmpl w:val="9F1C9E58"/>
    <w:lvl w:ilvl="0">
      <w:start w:val="1"/>
      <w:numFmt w:val="decimal"/>
      <w:lvlText w:val="%1."/>
      <w:lvlJc w:val="left"/>
      <w:pPr>
        <w:ind w:left="1588" w:hanging="508"/>
      </w:pPr>
      <w:rPr>
        <w:rFont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15:restartNumberingAfterBreak="0">
    <w:nsid w:val="36982D77"/>
    <w:multiLevelType w:val="multilevel"/>
    <w:tmpl w:val="DDD24E1A"/>
    <w:styleLink w:val="Nokia"/>
    <w:lvl w:ilvl="0">
      <w:start w:val="1"/>
      <w:numFmt w:val="decimal"/>
      <w:lvlText w:val="%1."/>
      <w:lvlJc w:val="left"/>
      <w:pPr>
        <w:ind w:left="357" w:hanging="357"/>
      </w:pPr>
      <w:rPr>
        <w:rFonts w:ascii="Nokia Pure Text" w:hAnsi="Nokia Pure Text" w:hint="default"/>
      </w:rPr>
    </w:lvl>
    <w:lvl w:ilvl="1">
      <w:start w:val="1"/>
      <w:numFmt w:val="decimal"/>
      <w:lvlText w:val="%1.%2"/>
      <w:lvlJc w:val="left"/>
      <w:pPr>
        <w:ind w:left="1434" w:hanging="357"/>
      </w:pPr>
      <w:rPr>
        <w:rFonts w:hint="default"/>
      </w:rPr>
    </w:lvl>
    <w:lvl w:ilvl="2">
      <w:start w:val="1"/>
      <w:numFmt w:val="decimal"/>
      <w:lvlText w:val="%1.%2.%3"/>
      <w:lvlJc w:val="right"/>
      <w:pPr>
        <w:ind w:left="2511" w:hanging="357"/>
      </w:pPr>
      <w:rPr>
        <w:rFonts w:hint="default"/>
      </w:rPr>
    </w:lvl>
    <w:lvl w:ilvl="3">
      <w:start w:val="1"/>
      <w:numFmt w:val="decimal"/>
      <w:lvlText w:val="%1.%2.%3.%4"/>
      <w:lvlJc w:val="left"/>
      <w:pPr>
        <w:ind w:left="3588" w:hanging="357"/>
      </w:pPr>
      <w:rPr>
        <w:rFonts w:hint="default"/>
      </w:rPr>
    </w:lvl>
    <w:lvl w:ilvl="4">
      <w:start w:val="1"/>
      <w:numFmt w:val="lowerLetter"/>
      <w:lvlText w:val="%5."/>
      <w:lvlJc w:val="left"/>
      <w:pPr>
        <w:ind w:left="4665" w:hanging="357"/>
      </w:pPr>
      <w:rPr>
        <w:rFonts w:hint="default"/>
      </w:rPr>
    </w:lvl>
    <w:lvl w:ilvl="5">
      <w:start w:val="1"/>
      <w:numFmt w:val="lowerRoman"/>
      <w:lvlText w:val="%6."/>
      <w:lvlJc w:val="right"/>
      <w:pPr>
        <w:ind w:left="5742" w:hanging="357"/>
      </w:pPr>
      <w:rPr>
        <w:rFonts w:hint="default"/>
      </w:rPr>
    </w:lvl>
    <w:lvl w:ilvl="6">
      <w:start w:val="1"/>
      <w:numFmt w:val="decimal"/>
      <w:lvlText w:val="%7."/>
      <w:lvlJc w:val="left"/>
      <w:pPr>
        <w:ind w:left="6819" w:hanging="357"/>
      </w:pPr>
      <w:rPr>
        <w:rFonts w:hint="default"/>
      </w:rPr>
    </w:lvl>
    <w:lvl w:ilvl="7">
      <w:start w:val="1"/>
      <w:numFmt w:val="lowerLetter"/>
      <w:lvlText w:val="%8."/>
      <w:lvlJc w:val="left"/>
      <w:pPr>
        <w:ind w:left="7896" w:hanging="357"/>
      </w:pPr>
      <w:rPr>
        <w:rFonts w:hint="default"/>
      </w:rPr>
    </w:lvl>
    <w:lvl w:ilvl="8">
      <w:start w:val="1"/>
      <w:numFmt w:val="lowerRoman"/>
      <w:lvlText w:val="%9."/>
      <w:lvlJc w:val="right"/>
      <w:pPr>
        <w:ind w:left="8973" w:hanging="357"/>
      </w:pPr>
      <w:rPr>
        <w:rFonts w:hint="default"/>
      </w:rPr>
    </w:lvl>
  </w:abstractNum>
  <w:abstractNum w:abstractNumId="20" w15:restartNumberingAfterBreak="0">
    <w:nsid w:val="47A419D8"/>
    <w:multiLevelType w:val="hybridMultilevel"/>
    <w:tmpl w:val="756ADA26"/>
    <w:lvl w:ilvl="0" w:tplc="5030D85C">
      <w:start w:val="1"/>
      <w:numFmt w:val="decimal"/>
      <w:lvlText w:val="%1."/>
      <w:lvlJc w:val="left"/>
      <w:pPr>
        <w:ind w:left="720" w:hanging="360"/>
      </w:pPr>
      <w:rPr>
        <w:rFonts w:ascii="Nokia Pure Text" w:hAnsi="Nokia Pure Text"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8E94CF5"/>
    <w:multiLevelType w:val="multilevel"/>
    <w:tmpl w:val="DDD24E1A"/>
    <w:numStyleLink w:val="Nokia"/>
  </w:abstractNum>
  <w:abstractNum w:abstractNumId="22" w15:restartNumberingAfterBreak="0">
    <w:nsid w:val="4E1E2255"/>
    <w:multiLevelType w:val="multilevel"/>
    <w:tmpl w:val="4EC8E74A"/>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6."/>
      <w:lvlJc w:val="left"/>
      <w:pPr>
        <w:ind w:left="1134" w:hanging="1134"/>
      </w:pPr>
      <w:rPr>
        <w:rFonts w:asciiTheme="minorHAnsi" w:hAnsiTheme="minorHAnsi" w:hint="default"/>
        <w:b w:val="0"/>
        <w:color w:val="001135" w:themeColor="text2"/>
        <w:sz w:val="22"/>
        <w:szCs w:val="22"/>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4F7A3150"/>
    <w:multiLevelType w:val="hybridMultilevel"/>
    <w:tmpl w:val="15E2CFC2"/>
    <w:lvl w:ilvl="0" w:tplc="527E1038">
      <w:start w:val="1"/>
      <w:numFmt w:val="decimal"/>
      <w:lvlText w:val="%1.3.3.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F15725"/>
    <w:multiLevelType w:val="multilevel"/>
    <w:tmpl w:val="DDD24E1A"/>
    <w:numStyleLink w:val="Nokia"/>
  </w:abstractNum>
  <w:abstractNum w:abstractNumId="25" w15:restartNumberingAfterBreak="0">
    <w:nsid w:val="57A51FC2"/>
    <w:multiLevelType w:val="hybridMultilevel"/>
    <w:tmpl w:val="34002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93A5904"/>
    <w:multiLevelType w:val="hybridMultilevel"/>
    <w:tmpl w:val="9634E090"/>
    <w:lvl w:ilvl="0" w:tplc="AA0C1A00">
      <w:start w:val="1"/>
      <w:numFmt w:val="decimal"/>
      <w:lvlText w:val="%1."/>
      <w:lvlJc w:val="left"/>
      <w:pPr>
        <w:ind w:left="720" w:hanging="360"/>
      </w:pPr>
      <w:rPr>
        <w:rFonts w:ascii="Nokia Pure Headline Light" w:hAnsi="Nokia Pure Headline Light" w:hint="default"/>
        <w:b w:val="0"/>
        <w:i w:val="0"/>
        <w:color w:val="FFFFFF" w:themeColor="background1"/>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2F05A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14142ED"/>
    <w:multiLevelType w:val="hybridMultilevel"/>
    <w:tmpl w:val="D936A1B4"/>
    <w:lvl w:ilvl="0" w:tplc="5030D85C">
      <w:start w:val="1"/>
      <w:numFmt w:val="decimal"/>
      <w:lvlText w:val="%1."/>
      <w:lvlJc w:val="left"/>
      <w:pPr>
        <w:ind w:left="720" w:hanging="360"/>
      </w:pPr>
      <w:rPr>
        <w:rFonts w:ascii="Nokia Pure Text" w:hAnsi="Nokia Pure Tex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4D04675"/>
    <w:multiLevelType w:val="multilevel"/>
    <w:tmpl w:val="D0445D24"/>
    <w:lvl w:ilvl="0">
      <w:start w:val="1"/>
      <w:numFmt w:val="bullet"/>
      <w:lvlText w:val=""/>
      <w:lvlJc w:val="left"/>
      <w:pPr>
        <w:ind w:left="1814" w:hanging="734"/>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0" w15:restartNumberingAfterBreak="0">
    <w:nsid w:val="6735282E"/>
    <w:multiLevelType w:val="hybridMultilevel"/>
    <w:tmpl w:val="F0D6D64E"/>
    <w:lvl w:ilvl="0" w:tplc="DF788624">
      <w:start w:val="1"/>
      <w:numFmt w:val="decimal"/>
      <w:lvlText w:val="2.%1"/>
      <w:lvlJc w:val="left"/>
      <w:pPr>
        <w:ind w:left="720" w:hanging="360"/>
      </w:pPr>
      <w:rPr>
        <w:rFonts w:ascii="Arial" w:hAnsi="Arial" w:hint="default"/>
        <w:b w:val="0"/>
        <w:bCs w:val="0"/>
        <w:i w:val="0"/>
        <w:iCs w:val="0"/>
        <w:caps w:val="0"/>
        <w:strike w:val="0"/>
        <w:dstrike w:val="0"/>
        <w:vanish w:val="0"/>
        <w:color w:val="FFFFFF" w:themeColor="background1"/>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B04D22"/>
    <w:multiLevelType w:val="hybridMultilevel"/>
    <w:tmpl w:val="AADC3780"/>
    <w:lvl w:ilvl="0" w:tplc="5030D85C">
      <w:start w:val="1"/>
      <w:numFmt w:val="decimal"/>
      <w:lvlText w:val="%1."/>
      <w:lvlJc w:val="left"/>
      <w:pPr>
        <w:ind w:left="1080" w:hanging="360"/>
      </w:pPr>
      <w:rPr>
        <w:rFonts w:ascii="Nokia Pure Text" w:hAnsi="Nokia Pure Text"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E480DEE"/>
    <w:multiLevelType w:val="hybridMultilevel"/>
    <w:tmpl w:val="10D40420"/>
    <w:lvl w:ilvl="0" w:tplc="5030D85C">
      <w:start w:val="1"/>
      <w:numFmt w:val="decimal"/>
      <w:lvlText w:val="%1."/>
      <w:lvlJc w:val="left"/>
      <w:pPr>
        <w:ind w:left="1440" w:hanging="360"/>
      </w:pPr>
      <w:rPr>
        <w:rFonts w:ascii="Nokia Pure Text" w:hAnsi="Nokia Pure Text"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72C008F0"/>
    <w:multiLevelType w:val="hybridMultilevel"/>
    <w:tmpl w:val="3B64CD74"/>
    <w:lvl w:ilvl="0" w:tplc="C4B6FD34">
      <w:start w:val="1"/>
      <w:numFmt w:val="decimal"/>
      <w:lvlText w:val="%1."/>
      <w:lvlJc w:val="left"/>
      <w:pPr>
        <w:ind w:left="360" w:hanging="360"/>
      </w:pPr>
      <w:rPr>
        <w:rFonts w:ascii="Nokia Pure Headline Light" w:hAnsi="Nokia Pure Headline Light" w:hint="default"/>
        <w:b w:val="0"/>
        <w:i w:val="0"/>
        <w:color w:val="FFFFFF" w:themeColor="background1"/>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0C78A9"/>
    <w:multiLevelType w:val="multilevel"/>
    <w:tmpl w:val="9F1C9E58"/>
    <w:lvl w:ilvl="0">
      <w:start w:val="1"/>
      <w:numFmt w:val="decimal"/>
      <w:lvlText w:val="%1."/>
      <w:lvlJc w:val="left"/>
      <w:pPr>
        <w:ind w:left="1588" w:hanging="508"/>
      </w:pPr>
      <w:rPr>
        <w:rFont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5" w15:restartNumberingAfterBreak="0">
    <w:nsid w:val="7EEB429B"/>
    <w:multiLevelType w:val="multilevel"/>
    <w:tmpl w:val="B34E235C"/>
    <w:lvl w:ilvl="0">
      <w:start w:val="1"/>
      <w:numFmt w:val="decimal"/>
      <w:lvlText w:val="1.%1."/>
      <w:lvlJc w:val="left"/>
      <w:pPr>
        <w:ind w:left="78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num w:numId="1">
    <w:abstractNumId w:val="28"/>
  </w:num>
  <w:num w:numId="2">
    <w:abstractNumId w:val="19"/>
  </w:num>
  <w:num w:numId="3">
    <w:abstractNumId w:val="21"/>
  </w:num>
  <w:num w:numId="4">
    <w:abstractNumId w:val="20"/>
  </w:num>
  <w:num w:numId="5">
    <w:abstractNumId w:val="24"/>
  </w:num>
  <w:num w:numId="6">
    <w:abstractNumId w:val="6"/>
  </w:num>
  <w:num w:numId="7">
    <w:abstractNumId w:val="7"/>
  </w:num>
  <w:num w:numId="8">
    <w:abstractNumId w:val="27"/>
  </w:num>
  <w:num w:numId="9">
    <w:abstractNumId w:val="13"/>
  </w:num>
  <w:num w:numId="10">
    <w:abstractNumId w:val="25"/>
  </w:num>
  <w:num w:numId="11">
    <w:abstractNumId w:val="8"/>
  </w:num>
  <w:num w:numId="12">
    <w:abstractNumId w:val="31"/>
  </w:num>
  <w:num w:numId="13">
    <w:abstractNumId w:val="15"/>
  </w:num>
  <w:num w:numId="14">
    <w:abstractNumId w:val="14"/>
  </w:num>
  <w:num w:numId="15">
    <w:abstractNumId w:val="12"/>
  </w:num>
  <w:num w:numId="16">
    <w:abstractNumId w:val="16"/>
  </w:num>
  <w:num w:numId="17">
    <w:abstractNumId w:val="32"/>
  </w:num>
  <w:num w:numId="18">
    <w:abstractNumId w:val="17"/>
  </w:num>
  <w:num w:numId="19">
    <w:abstractNumId w:val="34"/>
  </w:num>
  <w:num w:numId="20">
    <w:abstractNumId w:val="29"/>
  </w:num>
  <w:num w:numId="21">
    <w:abstractNumId w:val="18"/>
  </w:num>
  <w:num w:numId="22">
    <w:abstractNumId w:val="33"/>
  </w:num>
  <w:num w:numId="23">
    <w:abstractNumId w:val="33"/>
    <w:lvlOverride w:ilvl="0">
      <w:startOverride w:val="1"/>
    </w:lvlOverride>
  </w:num>
  <w:num w:numId="24">
    <w:abstractNumId w:val="33"/>
    <w:lvlOverride w:ilvl="0">
      <w:startOverride w:val="1"/>
    </w:lvlOverride>
  </w:num>
  <w:num w:numId="25">
    <w:abstractNumId w:val="33"/>
    <w:lvlOverride w:ilvl="0">
      <w:startOverride w:val="1"/>
    </w:lvlOverride>
  </w:num>
  <w:num w:numId="26">
    <w:abstractNumId w:val="26"/>
  </w:num>
  <w:num w:numId="27">
    <w:abstractNumId w:val="23"/>
  </w:num>
  <w:num w:numId="28">
    <w:abstractNumId w:val="0"/>
  </w:num>
  <w:num w:numId="29">
    <w:abstractNumId w:val="35"/>
  </w:num>
  <w:num w:numId="30">
    <w:abstractNumId w:val="1"/>
  </w:num>
  <w:num w:numId="31">
    <w:abstractNumId w:val="30"/>
  </w:num>
  <w:num w:numId="32">
    <w:abstractNumId w:val="5"/>
  </w:num>
  <w:num w:numId="33">
    <w:abstractNumId w:val="4"/>
  </w:num>
  <w:num w:numId="34">
    <w:abstractNumId w:val="2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num>
  <w:num w:numId="38">
    <w:abstractNumId w:val="2"/>
  </w:num>
  <w:num w:numId="39">
    <w:abstractNumId w:val="2"/>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num>
  <w:num w:numId="42">
    <w:abstractNumId w:val="9"/>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DateAndTime/>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00D7D"/>
    <w:rsid w:val="00003031"/>
    <w:rsid w:val="0002218F"/>
    <w:rsid w:val="00031239"/>
    <w:rsid w:val="000411D2"/>
    <w:rsid w:val="00042D8D"/>
    <w:rsid w:val="00057808"/>
    <w:rsid w:val="00072ED1"/>
    <w:rsid w:val="000755A2"/>
    <w:rsid w:val="000A72FC"/>
    <w:rsid w:val="000B1C50"/>
    <w:rsid w:val="000D346A"/>
    <w:rsid w:val="000F48C6"/>
    <w:rsid w:val="00100D7D"/>
    <w:rsid w:val="0010224A"/>
    <w:rsid w:val="001048EB"/>
    <w:rsid w:val="001400EC"/>
    <w:rsid w:val="00143197"/>
    <w:rsid w:val="001455F7"/>
    <w:rsid w:val="00146ED9"/>
    <w:rsid w:val="00153BCB"/>
    <w:rsid w:val="00155971"/>
    <w:rsid w:val="0017766D"/>
    <w:rsid w:val="00182C81"/>
    <w:rsid w:val="00193351"/>
    <w:rsid w:val="00196280"/>
    <w:rsid w:val="00196FB0"/>
    <w:rsid w:val="00197DE3"/>
    <w:rsid w:val="001B0C6C"/>
    <w:rsid w:val="001B19DB"/>
    <w:rsid w:val="001E6735"/>
    <w:rsid w:val="001F08BA"/>
    <w:rsid w:val="001F36D2"/>
    <w:rsid w:val="001F43ED"/>
    <w:rsid w:val="0020622C"/>
    <w:rsid w:val="002230DF"/>
    <w:rsid w:val="002253FB"/>
    <w:rsid w:val="002329DF"/>
    <w:rsid w:val="00236319"/>
    <w:rsid w:val="00241ADF"/>
    <w:rsid w:val="002530F9"/>
    <w:rsid w:val="00263B74"/>
    <w:rsid w:val="00264A89"/>
    <w:rsid w:val="00272416"/>
    <w:rsid w:val="00273FBA"/>
    <w:rsid w:val="0028371A"/>
    <w:rsid w:val="0029085A"/>
    <w:rsid w:val="002C520F"/>
    <w:rsid w:val="002E4111"/>
    <w:rsid w:val="002F0A54"/>
    <w:rsid w:val="002F2360"/>
    <w:rsid w:val="002F3E25"/>
    <w:rsid w:val="00304ACE"/>
    <w:rsid w:val="00305CE0"/>
    <w:rsid w:val="00311943"/>
    <w:rsid w:val="00311DD2"/>
    <w:rsid w:val="003169E6"/>
    <w:rsid w:val="00320E2B"/>
    <w:rsid w:val="003214A8"/>
    <w:rsid w:val="00327099"/>
    <w:rsid w:val="00331AAC"/>
    <w:rsid w:val="0033340A"/>
    <w:rsid w:val="003779D8"/>
    <w:rsid w:val="00380E17"/>
    <w:rsid w:val="00381734"/>
    <w:rsid w:val="003A385E"/>
    <w:rsid w:val="003B16C1"/>
    <w:rsid w:val="003B4061"/>
    <w:rsid w:val="003B64F3"/>
    <w:rsid w:val="003C21B2"/>
    <w:rsid w:val="003D04F7"/>
    <w:rsid w:val="003D313C"/>
    <w:rsid w:val="003D7A8E"/>
    <w:rsid w:val="00401237"/>
    <w:rsid w:val="0040641C"/>
    <w:rsid w:val="00416404"/>
    <w:rsid w:val="00416D4E"/>
    <w:rsid w:val="004202AD"/>
    <w:rsid w:val="00435405"/>
    <w:rsid w:val="00445A5B"/>
    <w:rsid w:val="004462DB"/>
    <w:rsid w:val="004474BD"/>
    <w:rsid w:val="0045092D"/>
    <w:rsid w:val="00462479"/>
    <w:rsid w:val="00466F49"/>
    <w:rsid w:val="004753F0"/>
    <w:rsid w:val="004761A3"/>
    <w:rsid w:val="004A53AC"/>
    <w:rsid w:val="004A5CE7"/>
    <w:rsid w:val="004A7023"/>
    <w:rsid w:val="004E6275"/>
    <w:rsid w:val="004F56BD"/>
    <w:rsid w:val="004F5969"/>
    <w:rsid w:val="005013EA"/>
    <w:rsid w:val="00504B3F"/>
    <w:rsid w:val="00510260"/>
    <w:rsid w:val="00513802"/>
    <w:rsid w:val="00516BFF"/>
    <w:rsid w:val="00522991"/>
    <w:rsid w:val="00525E28"/>
    <w:rsid w:val="00526EA3"/>
    <w:rsid w:val="00530BC9"/>
    <w:rsid w:val="005316E3"/>
    <w:rsid w:val="00547C8C"/>
    <w:rsid w:val="00553275"/>
    <w:rsid w:val="00581463"/>
    <w:rsid w:val="00583ECE"/>
    <w:rsid w:val="00593D7D"/>
    <w:rsid w:val="005D1284"/>
    <w:rsid w:val="005D49F7"/>
    <w:rsid w:val="005E2015"/>
    <w:rsid w:val="005F3497"/>
    <w:rsid w:val="00607B1E"/>
    <w:rsid w:val="006721C1"/>
    <w:rsid w:val="0067394A"/>
    <w:rsid w:val="006A6AEF"/>
    <w:rsid w:val="006C287C"/>
    <w:rsid w:val="006C2AC3"/>
    <w:rsid w:val="006F1D12"/>
    <w:rsid w:val="006F5D01"/>
    <w:rsid w:val="006F5DED"/>
    <w:rsid w:val="00704D3C"/>
    <w:rsid w:val="00727F78"/>
    <w:rsid w:val="00776B11"/>
    <w:rsid w:val="007771BC"/>
    <w:rsid w:val="007834AC"/>
    <w:rsid w:val="00796B77"/>
    <w:rsid w:val="00797A31"/>
    <w:rsid w:val="007B5D94"/>
    <w:rsid w:val="007F44FD"/>
    <w:rsid w:val="00811BB7"/>
    <w:rsid w:val="008170D1"/>
    <w:rsid w:val="008179D0"/>
    <w:rsid w:val="008217CC"/>
    <w:rsid w:val="00821ED4"/>
    <w:rsid w:val="008311AB"/>
    <w:rsid w:val="008368E7"/>
    <w:rsid w:val="008405DD"/>
    <w:rsid w:val="008425EE"/>
    <w:rsid w:val="008474C8"/>
    <w:rsid w:val="00860699"/>
    <w:rsid w:val="0086436D"/>
    <w:rsid w:val="00876C6D"/>
    <w:rsid w:val="008911D6"/>
    <w:rsid w:val="0089335C"/>
    <w:rsid w:val="008C7FF6"/>
    <w:rsid w:val="008E32AE"/>
    <w:rsid w:val="0090160A"/>
    <w:rsid w:val="00903563"/>
    <w:rsid w:val="009039E6"/>
    <w:rsid w:val="009400BB"/>
    <w:rsid w:val="00943CAB"/>
    <w:rsid w:val="00945240"/>
    <w:rsid w:val="00953AB4"/>
    <w:rsid w:val="00954F7E"/>
    <w:rsid w:val="00956CB4"/>
    <w:rsid w:val="009743C1"/>
    <w:rsid w:val="00984018"/>
    <w:rsid w:val="0099235E"/>
    <w:rsid w:val="00993955"/>
    <w:rsid w:val="009B07EE"/>
    <w:rsid w:val="009B3155"/>
    <w:rsid w:val="009B6A69"/>
    <w:rsid w:val="009E5277"/>
    <w:rsid w:val="009F0C5E"/>
    <w:rsid w:val="009F4A52"/>
    <w:rsid w:val="00A02165"/>
    <w:rsid w:val="00A04605"/>
    <w:rsid w:val="00A074FE"/>
    <w:rsid w:val="00A125CD"/>
    <w:rsid w:val="00A54EC2"/>
    <w:rsid w:val="00A61E00"/>
    <w:rsid w:val="00A66A0D"/>
    <w:rsid w:val="00A73B81"/>
    <w:rsid w:val="00A74A02"/>
    <w:rsid w:val="00A964D4"/>
    <w:rsid w:val="00AA66F3"/>
    <w:rsid w:val="00AC5E70"/>
    <w:rsid w:val="00AD2ACD"/>
    <w:rsid w:val="00AD52F8"/>
    <w:rsid w:val="00AE3FA1"/>
    <w:rsid w:val="00B00F4E"/>
    <w:rsid w:val="00B02877"/>
    <w:rsid w:val="00B31B67"/>
    <w:rsid w:val="00B75233"/>
    <w:rsid w:val="00B82E32"/>
    <w:rsid w:val="00B90C63"/>
    <w:rsid w:val="00C041F7"/>
    <w:rsid w:val="00C145DF"/>
    <w:rsid w:val="00C2371A"/>
    <w:rsid w:val="00C32C6F"/>
    <w:rsid w:val="00C423B8"/>
    <w:rsid w:val="00C44B6F"/>
    <w:rsid w:val="00C60E94"/>
    <w:rsid w:val="00C9511B"/>
    <w:rsid w:val="00CA23F8"/>
    <w:rsid w:val="00CA304F"/>
    <w:rsid w:val="00CA404F"/>
    <w:rsid w:val="00CB375F"/>
    <w:rsid w:val="00CD2CD5"/>
    <w:rsid w:val="00CE11C5"/>
    <w:rsid w:val="00CF0E00"/>
    <w:rsid w:val="00CF6FCB"/>
    <w:rsid w:val="00D0416D"/>
    <w:rsid w:val="00D664AE"/>
    <w:rsid w:val="00D727C4"/>
    <w:rsid w:val="00D90105"/>
    <w:rsid w:val="00D9441F"/>
    <w:rsid w:val="00DA2D7F"/>
    <w:rsid w:val="00DB4339"/>
    <w:rsid w:val="00DC0AFA"/>
    <w:rsid w:val="00DC524A"/>
    <w:rsid w:val="00DC5DB7"/>
    <w:rsid w:val="00DC6422"/>
    <w:rsid w:val="00DC74CB"/>
    <w:rsid w:val="00DD0EA7"/>
    <w:rsid w:val="00DE0F45"/>
    <w:rsid w:val="00DE0FCF"/>
    <w:rsid w:val="00DE1EE1"/>
    <w:rsid w:val="00DF2662"/>
    <w:rsid w:val="00DF4873"/>
    <w:rsid w:val="00DF55BB"/>
    <w:rsid w:val="00DF61BB"/>
    <w:rsid w:val="00DF640D"/>
    <w:rsid w:val="00DF6568"/>
    <w:rsid w:val="00E066FE"/>
    <w:rsid w:val="00E06C19"/>
    <w:rsid w:val="00E12D58"/>
    <w:rsid w:val="00E133D6"/>
    <w:rsid w:val="00E243A0"/>
    <w:rsid w:val="00E410AB"/>
    <w:rsid w:val="00E44CFF"/>
    <w:rsid w:val="00E92FF4"/>
    <w:rsid w:val="00EC30D1"/>
    <w:rsid w:val="00ED6037"/>
    <w:rsid w:val="00EE1E18"/>
    <w:rsid w:val="00EE5DA0"/>
    <w:rsid w:val="00EF692A"/>
    <w:rsid w:val="00F012A5"/>
    <w:rsid w:val="00F107BC"/>
    <w:rsid w:val="00F1271E"/>
    <w:rsid w:val="00F25526"/>
    <w:rsid w:val="00F25BBB"/>
    <w:rsid w:val="00F417B8"/>
    <w:rsid w:val="00F6316D"/>
    <w:rsid w:val="00FA50D4"/>
    <w:rsid w:val="00FA5C57"/>
    <w:rsid w:val="00FB573F"/>
    <w:rsid w:val="00FC0181"/>
    <w:rsid w:val="00FD0C03"/>
    <w:rsid w:val="00FD7D7B"/>
    <w:rsid w:val="00FE1AF8"/>
    <w:rsid w:val="00FE7656"/>
    <w:rsid w:val="00FF5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Straight Arrow Connector 131"/>
        <o:r id="V:Rule2" type="connector" idref="#Straight Arrow Connector 132"/>
        <o:r id="V:Rule3" type="connector" idref="#Straight Arrow Connector 131"/>
        <o:r id="V:Rule4" type="connector" idref="#Straight Arrow Connector 132"/>
      </o:rules>
    </o:shapelayout>
  </w:shapeDefaults>
  <w:decimalSymbol w:val=","/>
  <w:listSeparator w:val=";"/>
  <w14:docId w14:val="341D2B2B"/>
  <w15:docId w15:val="{E7680A1F-E3E1-4040-8424-9192E2DFF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okia Pure Text" w:eastAsiaTheme="minorHAnsi" w:hAnsi="Nokia Pure Text" w:cstheme="minorBidi"/>
        <w:color w:val="001135" w:themeColor="text2"/>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3B81"/>
    <w:pPr>
      <w:spacing w:after="120"/>
    </w:pPr>
    <w:rPr>
      <w:rFonts w:asciiTheme="minorHAnsi" w:hAnsiTheme="minorHAnsi"/>
      <w:lang w:val="en-US"/>
    </w:rPr>
  </w:style>
  <w:style w:type="paragraph" w:styleId="Heading1">
    <w:name w:val="heading 1"/>
    <w:basedOn w:val="Normal"/>
    <w:next w:val="Normal"/>
    <w:link w:val="Heading1Char"/>
    <w:uiPriority w:val="9"/>
    <w:qFormat/>
    <w:rsid w:val="00236319"/>
    <w:pPr>
      <w:keepNext/>
      <w:keepLines/>
      <w:numPr>
        <w:numId w:val="32"/>
      </w:numPr>
      <w:spacing w:before="240" w:after="360"/>
      <w:outlineLvl w:val="0"/>
    </w:pPr>
    <w:rPr>
      <w:rFonts w:asciiTheme="majorHAnsi" w:eastAsiaTheme="majorEastAsia" w:hAnsiTheme="majorHAnsi" w:cstheme="majorBidi"/>
      <w:bCs/>
      <w:color w:val="124191" w:themeColor="text1"/>
      <w:sz w:val="44"/>
      <w:szCs w:val="28"/>
    </w:rPr>
  </w:style>
  <w:style w:type="paragraph" w:styleId="Heading2">
    <w:name w:val="heading 2"/>
    <w:basedOn w:val="Normal"/>
    <w:next w:val="Normal"/>
    <w:link w:val="Heading2Char"/>
    <w:uiPriority w:val="9"/>
    <w:unhideWhenUsed/>
    <w:qFormat/>
    <w:rsid w:val="00236319"/>
    <w:pPr>
      <w:keepNext/>
      <w:keepLines/>
      <w:numPr>
        <w:ilvl w:val="1"/>
        <w:numId w:val="32"/>
      </w:numPr>
      <w:spacing w:before="360" w:after="240"/>
      <w:outlineLvl w:val="1"/>
    </w:pPr>
    <w:rPr>
      <w:rFonts w:ascii="Nokia Pure Text Light" w:eastAsiaTheme="majorEastAsia" w:hAnsi="Nokia Pure Text Light" w:cstheme="majorBidi"/>
      <w:color w:val="124191" w:themeColor="text1"/>
      <w:szCs w:val="26"/>
      <w:lang w:val="en-GB"/>
    </w:rPr>
  </w:style>
  <w:style w:type="paragraph" w:styleId="Heading3">
    <w:name w:val="heading 3"/>
    <w:basedOn w:val="Heading2"/>
    <w:next w:val="Normal"/>
    <w:link w:val="Heading3Char"/>
    <w:uiPriority w:val="9"/>
    <w:unhideWhenUsed/>
    <w:qFormat/>
    <w:rsid w:val="00236319"/>
    <w:pPr>
      <w:numPr>
        <w:ilvl w:val="2"/>
      </w:numPr>
      <w:outlineLvl w:val="2"/>
    </w:pPr>
  </w:style>
  <w:style w:type="paragraph" w:styleId="Heading4">
    <w:name w:val="heading 4"/>
    <w:basedOn w:val="Normal"/>
    <w:next w:val="Normal"/>
    <w:link w:val="Heading4Char"/>
    <w:uiPriority w:val="9"/>
    <w:unhideWhenUsed/>
    <w:rsid w:val="004202AD"/>
    <w:pPr>
      <w:keepNext/>
      <w:keepLines/>
      <w:numPr>
        <w:ilvl w:val="3"/>
        <w:numId w:val="32"/>
      </w:numPr>
      <w:spacing w:before="240" w:after="240"/>
      <w:outlineLvl w:val="3"/>
    </w:pPr>
    <w:rPr>
      <w:rFonts w:asciiTheme="majorHAnsi" w:eastAsiaTheme="majorEastAsia" w:hAnsiTheme="majorHAnsi" w:cstheme="majorBidi"/>
      <w:iCs/>
      <w:color w:val="124191" w:themeColor="text1"/>
    </w:rPr>
  </w:style>
  <w:style w:type="paragraph" w:styleId="Heading5">
    <w:name w:val="heading 5"/>
    <w:basedOn w:val="Normal"/>
    <w:next w:val="Normal"/>
    <w:link w:val="Heading5Char"/>
    <w:uiPriority w:val="9"/>
    <w:unhideWhenUsed/>
    <w:rsid w:val="004202AD"/>
    <w:pPr>
      <w:keepNext/>
      <w:keepLines/>
      <w:numPr>
        <w:ilvl w:val="4"/>
        <w:numId w:val="32"/>
      </w:numPr>
      <w:spacing w:before="240" w:after="240"/>
      <w:outlineLvl w:val="4"/>
    </w:pPr>
    <w:rPr>
      <w:rFonts w:asciiTheme="majorHAnsi" w:eastAsiaTheme="majorEastAsia" w:hAnsiTheme="majorHAnsi" w:cstheme="majorBidi"/>
      <w:color w:val="124191" w:themeColor="text1"/>
    </w:rPr>
  </w:style>
  <w:style w:type="paragraph" w:styleId="Heading6">
    <w:name w:val="heading 6"/>
    <w:basedOn w:val="Normal"/>
    <w:next w:val="Normal"/>
    <w:link w:val="Heading6Char"/>
    <w:uiPriority w:val="9"/>
    <w:unhideWhenUsed/>
    <w:rsid w:val="00860699"/>
    <w:pPr>
      <w:keepNext/>
      <w:keepLines/>
      <w:numPr>
        <w:ilvl w:val="5"/>
        <w:numId w:val="32"/>
      </w:numPr>
      <w:spacing w:before="40" w:after="0"/>
      <w:outlineLvl w:val="5"/>
    </w:pPr>
    <w:rPr>
      <w:rFonts w:asciiTheme="majorHAnsi" w:eastAsiaTheme="majorEastAsia" w:hAnsiTheme="majorHAnsi" w:cstheme="majorBidi"/>
      <w:color w:val="47505A" w:themeColor="accent1" w:themeShade="7F"/>
    </w:rPr>
  </w:style>
  <w:style w:type="paragraph" w:styleId="Heading7">
    <w:name w:val="heading 7"/>
    <w:basedOn w:val="Normal"/>
    <w:next w:val="Normal"/>
    <w:link w:val="Heading7Char"/>
    <w:uiPriority w:val="9"/>
    <w:semiHidden/>
    <w:unhideWhenUsed/>
    <w:rsid w:val="00860699"/>
    <w:pPr>
      <w:keepNext/>
      <w:keepLines/>
      <w:numPr>
        <w:ilvl w:val="6"/>
        <w:numId w:val="32"/>
      </w:numPr>
      <w:spacing w:before="40" w:after="0"/>
      <w:outlineLvl w:val="6"/>
    </w:pPr>
    <w:rPr>
      <w:rFonts w:asciiTheme="majorHAnsi" w:eastAsiaTheme="majorEastAsia" w:hAnsiTheme="majorHAnsi" w:cstheme="majorBidi"/>
      <w:i/>
      <w:iCs/>
      <w:color w:val="47505A" w:themeColor="accent1" w:themeShade="7F"/>
    </w:rPr>
  </w:style>
  <w:style w:type="paragraph" w:styleId="Heading8">
    <w:name w:val="heading 8"/>
    <w:basedOn w:val="Normal"/>
    <w:next w:val="Normal"/>
    <w:link w:val="Heading8Char"/>
    <w:uiPriority w:val="9"/>
    <w:semiHidden/>
    <w:unhideWhenUsed/>
    <w:qFormat/>
    <w:rsid w:val="00860699"/>
    <w:pPr>
      <w:keepNext/>
      <w:keepLines/>
      <w:numPr>
        <w:ilvl w:val="7"/>
        <w:numId w:val="32"/>
      </w:numPr>
      <w:spacing w:before="40" w:after="0"/>
      <w:outlineLvl w:val="7"/>
    </w:pPr>
    <w:rPr>
      <w:rFonts w:asciiTheme="majorHAnsi" w:eastAsiaTheme="majorEastAsia" w:hAnsiTheme="majorHAnsi" w:cstheme="majorBidi"/>
      <w:color w:val="1855C0" w:themeColor="text1" w:themeTint="D8"/>
      <w:sz w:val="21"/>
      <w:szCs w:val="21"/>
    </w:rPr>
  </w:style>
  <w:style w:type="paragraph" w:styleId="Heading9">
    <w:name w:val="heading 9"/>
    <w:basedOn w:val="Normal"/>
    <w:next w:val="Normal"/>
    <w:link w:val="Heading9Char"/>
    <w:uiPriority w:val="9"/>
    <w:semiHidden/>
    <w:unhideWhenUsed/>
    <w:qFormat/>
    <w:rsid w:val="00860699"/>
    <w:pPr>
      <w:keepNext/>
      <w:keepLines/>
      <w:numPr>
        <w:ilvl w:val="8"/>
        <w:numId w:val="32"/>
      </w:numPr>
      <w:spacing w:before="40" w:after="0"/>
      <w:outlineLvl w:val="8"/>
    </w:pPr>
    <w:rPr>
      <w:rFonts w:asciiTheme="majorHAnsi" w:eastAsiaTheme="majorEastAsia" w:hAnsiTheme="majorHAnsi" w:cstheme="majorBidi"/>
      <w:i/>
      <w:iCs/>
      <w:color w:val="1855C0"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735"/>
    <w:rPr>
      <w:rFonts w:asciiTheme="minorHAnsi" w:hAnsiTheme="minorHAnsi"/>
    </w:rPr>
  </w:style>
  <w:style w:type="paragraph" w:styleId="Footer">
    <w:name w:val="footer"/>
    <w:basedOn w:val="Normal"/>
    <w:link w:val="FooterChar"/>
    <w:uiPriority w:val="99"/>
    <w:unhideWhenUsed/>
    <w:rsid w:val="009B6A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A69"/>
    <w:rPr>
      <w:rFonts w:asciiTheme="minorHAnsi" w:hAnsiTheme="minorHAnsi"/>
      <w:color w:val="4D5766" w:themeColor="background2"/>
      <w:sz w:val="20"/>
      <w:lang w:val="en-US"/>
    </w:rPr>
  </w:style>
  <w:style w:type="paragraph" w:styleId="BalloonText">
    <w:name w:val="Balloon Text"/>
    <w:basedOn w:val="Normal"/>
    <w:link w:val="BalloonTextChar"/>
    <w:uiPriority w:val="99"/>
    <w:semiHidden/>
    <w:unhideWhenUsed/>
    <w:rsid w:val="001455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5F7"/>
    <w:rPr>
      <w:rFonts w:ascii="Tahoma" w:hAnsi="Tahoma" w:cs="Tahoma"/>
      <w:sz w:val="16"/>
      <w:szCs w:val="16"/>
    </w:rPr>
  </w:style>
  <w:style w:type="table" w:styleId="TableGrid">
    <w:name w:val="Table Grid"/>
    <w:basedOn w:val="TableNormal"/>
    <w:uiPriority w:val="59"/>
    <w:rsid w:val="005D1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36319"/>
    <w:rPr>
      <w:rFonts w:ascii="Nokia Pure Text Light" w:eastAsiaTheme="majorEastAsia" w:hAnsi="Nokia Pure Text Light" w:cstheme="majorBidi"/>
      <w:color w:val="124191" w:themeColor="text1"/>
      <w:szCs w:val="26"/>
    </w:rPr>
  </w:style>
  <w:style w:type="character" w:customStyle="1" w:styleId="Heading1Char">
    <w:name w:val="Heading 1 Char"/>
    <w:basedOn w:val="DefaultParagraphFont"/>
    <w:link w:val="Heading1"/>
    <w:uiPriority w:val="9"/>
    <w:rsid w:val="00236319"/>
    <w:rPr>
      <w:rFonts w:asciiTheme="majorHAnsi" w:eastAsiaTheme="majorEastAsia" w:hAnsiTheme="majorHAnsi" w:cstheme="majorBidi"/>
      <w:bCs/>
      <w:color w:val="124191" w:themeColor="text1"/>
      <w:sz w:val="44"/>
      <w:szCs w:val="28"/>
      <w:lang w:val="en-US"/>
    </w:rPr>
  </w:style>
  <w:style w:type="paragraph" w:styleId="NoSpacing">
    <w:name w:val="No Spacing"/>
    <w:aliases w:val="Copy"/>
    <w:uiPriority w:val="1"/>
    <w:qFormat/>
    <w:rsid w:val="00236319"/>
    <w:pPr>
      <w:spacing w:after="0" w:line="288" w:lineRule="auto"/>
    </w:pPr>
    <w:rPr>
      <w:rFonts w:asciiTheme="minorHAnsi" w:hAnsiTheme="minorHAnsi" w:cs="Arial"/>
      <w:color w:val="4D5766" w:themeColor="background2"/>
    </w:rPr>
  </w:style>
  <w:style w:type="numbering" w:customStyle="1" w:styleId="Nokia">
    <w:name w:val="Nokia"/>
    <w:uiPriority w:val="99"/>
    <w:rsid w:val="008170D1"/>
    <w:pPr>
      <w:numPr>
        <w:numId w:val="2"/>
      </w:numPr>
    </w:pPr>
  </w:style>
  <w:style w:type="paragraph" w:styleId="TOC1">
    <w:name w:val="toc 1"/>
    <w:aliases w:val="Table of Contents"/>
    <w:basedOn w:val="NoSpacing"/>
    <w:next w:val="Normal"/>
    <w:autoRedefine/>
    <w:uiPriority w:val="39"/>
    <w:unhideWhenUsed/>
    <w:rsid w:val="00A73B81"/>
    <w:pPr>
      <w:tabs>
        <w:tab w:val="left" w:leader="dot" w:pos="8891"/>
      </w:tabs>
      <w:spacing w:after="120" w:line="276" w:lineRule="auto"/>
      <w:ind w:left="851" w:hanging="851"/>
    </w:pPr>
    <w:rPr>
      <w:rFonts w:eastAsiaTheme="minorEastAsia" w:cstheme="minorBidi"/>
      <w:noProof/>
      <w:color w:val="001135" w:themeColor="text2"/>
      <w:lang w:val="en-US"/>
    </w:rPr>
  </w:style>
  <w:style w:type="character" w:styleId="Hyperlink">
    <w:name w:val="Hyperlink"/>
    <w:basedOn w:val="DefaultParagraphFont"/>
    <w:uiPriority w:val="99"/>
    <w:unhideWhenUsed/>
    <w:rsid w:val="00236319"/>
    <w:rPr>
      <w:rFonts w:asciiTheme="minorHAnsi" w:hAnsiTheme="minorHAnsi"/>
      <w:color w:val="0000FF"/>
      <w:u w:val="single"/>
    </w:rPr>
  </w:style>
  <w:style w:type="character" w:styleId="PlaceholderText">
    <w:name w:val="Placeholder Text"/>
    <w:basedOn w:val="DefaultParagraphFont"/>
    <w:uiPriority w:val="99"/>
    <w:semiHidden/>
    <w:rsid w:val="00EF692A"/>
    <w:rPr>
      <w:color w:val="808080"/>
    </w:rPr>
  </w:style>
  <w:style w:type="paragraph" w:styleId="ListParagraph">
    <w:name w:val="List Paragraph"/>
    <w:basedOn w:val="Normal"/>
    <w:uiPriority w:val="34"/>
    <w:qFormat/>
    <w:rsid w:val="00196FB0"/>
    <w:pPr>
      <w:numPr>
        <w:numId w:val="37"/>
      </w:numPr>
      <w:ind w:left="714" w:hanging="357"/>
      <w:contextualSpacing/>
    </w:pPr>
  </w:style>
  <w:style w:type="paragraph" w:customStyle="1" w:styleId="Title1">
    <w:name w:val="Title 1"/>
    <w:basedOn w:val="Normal"/>
    <w:link w:val="Title1Char"/>
    <w:qFormat/>
    <w:rsid w:val="00C9511B"/>
    <w:rPr>
      <w:rFonts w:asciiTheme="majorHAnsi" w:hAnsiTheme="majorHAnsi" w:cs="Arial"/>
      <w:color w:val="124191" w:themeColor="text1"/>
      <w:sz w:val="44"/>
      <w:szCs w:val="44"/>
    </w:rPr>
  </w:style>
  <w:style w:type="character" w:customStyle="1" w:styleId="Title1Char">
    <w:name w:val="Title 1 Char"/>
    <w:basedOn w:val="DefaultParagraphFont"/>
    <w:link w:val="Title1"/>
    <w:rsid w:val="00C9511B"/>
    <w:rPr>
      <w:rFonts w:asciiTheme="majorHAnsi" w:hAnsiTheme="majorHAnsi" w:cs="Arial"/>
      <w:color w:val="124191" w:themeColor="text1"/>
      <w:sz w:val="44"/>
      <w:szCs w:val="44"/>
      <w:lang w:val="en-US"/>
    </w:rPr>
  </w:style>
  <w:style w:type="paragraph" w:styleId="TOC2">
    <w:name w:val="toc 2"/>
    <w:basedOn w:val="Normal"/>
    <w:next w:val="Normal"/>
    <w:autoRedefine/>
    <w:uiPriority w:val="39"/>
    <w:unhideWhenUsed/>
    <w:rsid w:val="00A73B81"/>
    <w:pPr>
      <w:tabs>
        <w:tab w:val="left" w:leader="dot" w:pos="8891"/>
      </w:tabs>
      <w:ind w:left="851" w:hanging="851"/>
    </w:pPr>
    <w:rPr>
      <w:rFonts w:eastAsiaTheme="minorEastAsia"/>
      <w:noProof/>
    </w:rPr>
  </w:style>
  <w:style w:type="character" w:customStyle="1" w:styleId="Heading3Char">
    <w:name w:val="Heading 3 Char"/>
    <w:basedOn w:val="DefaultParagraphFont"/>
    <w:link w:val="Heading3"/>
    <w:uiPriority w:val="9"/>
    <w:rsid w:val="00236319"/>
    <w:rPr>
      <w:rFonts w:ascii="Nokia Pure Text Light" w:eastAsiaTheme="majorEastAsia" w:hAnsi="Nokia Pure Text Light" w:cstheme="majorBidi"/>
      <w:color w:val="124191" w:themeColor="text1"/>
      <w:szCs w:val="26"/>
    </w:rPr>
  </w:style>
  <w:style w:type="paragraph" w:styleId="Title">
    <w:name w:val="Title"/>
    <w:basedOn w:val="Normal"/>
    <w:next w:val="Normal"/>
    <w:link w:val="TitleChar"/>
    <w:uiPriority w:val="10"/>
    <w:rsid w:val="00236319"/>
    <w:pPr>
      <w:spacing w:after="300" w:line="240" w:lineRule="auto"/>
      <w:contextualSpacing/>
    </w:pPr>
    <w:rPr>
      <w:rFonts w:ascii="Nokia Pure Headline Light" w:eastAsiaTheme="majorEastAsia" w:hAnsi="Nokia Pure Headline Light" w:cstheme="majorBidi"/>
      <w:color w:val="124191" w:themeColor="text1"/>
      <w:spacing w:val="5"/>
      <w:kern w:val="28"/>
      <w:sz w:val="44"/>
      <w:szCs w:val="52"/>
    </w:rPr>
  </w:style>
  <w:style w:type="character" w:customStyle="1" w:styleId="TitleChar">
    <w:name w:val="Title Char"/>
    <w:basedOn w:val="DefaultParagraphFont"/>
    <w:link w:val="Title"/>
    <w:uiPriority w:val="10"/>
    <w:rsid w:val="00236319"/>
    <w:rPr>
      <w:rFonts w:ascii="Nokia Pure Headline Light" w:eastAsiaTheme="majorEastAsia" w:hAnsi="Nokia Pure Headline Light" w:cstheme="majorBidi"/>
      <w:color w:val="124191" w:themeColor="text1"/>
      <w:spacing w:val="5"/>
      <w:kern w:val="28"/>
      <w:sz w:val="44"/>
      <w:szCs w:val="52"/>
      <w:lang w:val="en-US"/>
    </w:rPr>
  </w:style>
  <w:style w:type="paragraph" w:styleId="Subtitle">
    <w:name w:val="Subtitle"/>
    <w:basedOn w:val="Normal"/>
    <w:next w:val="Normal"/>
    <w:link w:val="SubtitleChar"/>
    <w:uiPriority w:val="11"/>
    <w:rsid w:val="001E6735"/>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1E6735"/>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rsid w:val="00236319"/>
    <w:rPr>
      <w:rFonts w:asciiTheme="minorHAnsi" w:hAnsiTheme="minorHAnsi"/>
      <w:i/>
      <w:iCs/>
      <w:color w:val="4D5766" w:themeColor="background2"/>
    </w:rPr>
  </w:style>
  <w:style w:type="character" w:styleId="Emphasis">
    <w:name w:val="Emphasis"/>
    <w:basedOn w:val="DefaultParagraphFont"/>
    <w:uiPriority w:val="20"/>
    <w:rsid w:val="001E6735"/>
    <w:rPr>
      <w:rFonts w:asciiTheme="minorHAnsi" w:hAnsiTheme="minorHAnsi"/>
      <w:i/>
      <w:iCs/>
    </w:rPr>
  </w:style>
  <w:style w:type="character" w:styleId="IntenseEmphasis">
    <w:name w:val="Intense Emphasis"/>
    <w:basedOn w:val="DefaultParagraphFont"/>
    <w:uiPriority w:val="21"/>
    <w:rsid w:val="00236319"/>
    <w:rPr>
      <w:rFonts w:asciiTheme="minorHAnsi" w:hAnsiTheme="minorHAnsi"/>
      <w:b/>
      <w:bCs/>
      <w:i/>
      <w:iCs/>
      <w:color w:val="4D5766" w:themeColor="background2"/>
    </w:rPr>
  </w:style>
  <w:style w:type="character" w:styleId="Strong">
    <w:name w:val="Strong"/>
    <w:basedOn w:val="DefaultParagraphFont"/>
    <w:uiPriority w:val="22"/>
    <w:rsid w:val="001E6735"/>
    <w:rPr>
      <w:rFonts w:asciiTheme="minorHAnsi" w:hAnsiTheme="minorHAnsi"/>
      <w:b/>
      <w:bCs/>
    </w:rPr>
  </w:style>
  <w:style w:type="paragraph" w:styleId="Quote">
    <w:name w:val="Quote"/>
    <w:basedOn w:val="Normal"/>
    <w:next w:val="Normal"/>
    <w:link w:val="QuoteChar"/>
    <w:uiPriority w:val="29"/>
    <w:rsid w:val="00583ECE"/>
    <w:rPr>
      <w:i/>
      <w:iCs/>
    </w:rPr>
  </w:style>
  <w:style w:type="character" w:customStyle="1" w:styleId="QuoteChar">
    <w:name w:val="Quote Char"/>
    <w:basedOn w:val="DefaultParagraphFont"/>
    <w:link w:val="Quote"/>
    <w:uiPriority w:val="29"/>
    <w:rsid w:val="00583ECE"/>
    <w:rPr>
      <w:rFonts w:ascii="Nokia Pure Text DFLT" w:hAnsi="Nokia Pure Text DFLT"/>
      <w:i/>
      <w:iCs/>
      <w:color w:val="001135" w:themeColor="text2"/>
    </w:rPr>
  </w:style>
  <w:style w:type="paragraph" w:styleId="IntenseQuote">
    <w:name w:val="Intense Quote"/>
    <w:basedOn w:val="Normal"/>
    <w:next w:val="Normal"/>
    <w:link w:val="IntenseQuoteChar"/>
    <w:uiPriority w:val="30"/>
    <w:rsid w:val="001E6735"/>
    <w:pPr>
      <w:pBdr>
        <w:bottom w:val="single" w:sz="4" w:space="4" w:color="98A2AE"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1E6735"/>
    <w:rPr>
      <w:rFonts w:asciiTheme="minorHAnsi" w:hAnsiTheme="minorHAnsi"/>
      <w:b/>
      <w:bCs/>
      <w:i/>
      <w:iCs/>
    </w:rPr>
  </w:style>
  <w:style w:type="character" w:styleId="SubtleReference">
    <w:name w:val="Subtle Reference"/>
    <w:basedOn w:val="DefaultParagraphFont"/>
    <w:uiPriority w:val="31"/>
    <w:rsid w:val="001E6735"/>
    <w:rPr>
      <w:rFonts w:asciiTheme="minorHAnsi" w:hAnsiTheme="minorHAnsi"/>
      <w:smallCaps/>
      <w:color w:val="001135" w:themeColor="text2"/>
      <w:u w:val="single"/>
    </w:rPr>
  </w:style>
  <w:style w:type="character" w:styleId="IntenseReference">
    <w:name w:val="Intense Reference"/>
    <w:basedOn w:val="DefaultParagraphFont"/>
    <w:uiPriority w:val="32"/>
    <w:rsid w:val="00236319"/>
    <w:rPr>
      <w:rFonts w:asciiTheme="minorHAnsi" w:hAnsiTheme="minorHAnsi"/>
      <w:b/>
      <w:bCs/>
      <w:smallCaps/>
      <w:color w:val="4D5766" w:themeColor="background2"/>
      <w:spacing w:val="5"/>
      <w:u w:val="single"/>
    </w:rPr>
  </w:style>
  <w:style w:type="character" w:styleId="BookTitle">
    <w:name w:val="Book Title"/>
    <w:basedOn w:val="DefaultParagraphFont"/>
    <w:uiPriority w:val="33"/>
    <w:rsid w:val="001E6735"/>
    <w:rPr>
      <w:rFonts w:asciiTheme="minorHAnsi" w:hAnsiTheme="minorHAnsi"/>
      <w:b/>
      <w:bCs/>
      <w:smallCaps/>
      <w:spacing w:val="5"/>
    </w:rPr>
  </w:style>
  <w:style w:type="paragraph" w:styleId="TOCHeading">
    <w:name w:val="TOC Heading"/>
    <w:basedOn w:val="Heading1"/>
    <w:next w:val="Normal"/>
    <w:uiPriority w:val="39"/>
    <w:unhideWhenUsed/>
    <w:qFormat/>
    <w:rsid w:val="00797A31"/>
    <w:pPr>
      <w:numPr>
        <w:numId w:val="0"/>
      </w:numPr>
      <w:spacing w:after="240"/>
      <w:outlineLvl w:val="9"/>
    </w:pPr>
    <w:rPr>
      <w:bCs w:val="0"/>
      <w:szCs w:val="32"/>
    </w:rPr>
  </w:style>
  <w:style w:type="paragraph" w:styleId="TOC3">
    <w:name w:val="toc 3"/>
    <w:basedOn w:val="Normal"/>
    <w:next w:val="Normal"/>
    <w:autoRedefine/>
    <w:uiPriority w:val="39"/>
    <w:unhideWhenUsed/>
    <w:rsid w:val="004202AD"/>
    <w:pPr>
      <w:tabs>
        <w:tab w:val="left" w:leader="dot" w:pos="8891"/>
      </w:tabs>
      <w:ind w:left="851" w:hanging="851"/>
    </w:pPr>
  </w:style>
  <w:style w:type="character" w:customStyle="1" w:styleId="Heading4Char">
    <w:name w:val="Heading 4 Char"/>
    <w:basedOn w:val="DefaultParagraphFont"/>
    <w:link w:val="Heading4"/>
    <w:uiPriority w:val="9"/>
    <w:rsid w:val="004202AD"/>
    <w:rPr>
      <w:rFonts w:asciiTheme="majorHAnsi" w:eastAsiaTheme="majorEastAsia" w:hAnsiTheme="majorHAnsi" w:cstheme="majorBidi"/>
      <w:iCs/>
      <w:color w:val="124191" w:themeColor="text1"/>
      <w:lang w:val="en-US"/>
    </w:rPr>
  </w:style>
  <w:style w:type="character" w:customStyle="1" w:styleId="Heading5Char">
    <w:name w:val="Heading 5 Char"/>
    <w:basedOn w:val="DefaultParagraphFont"/>
    <w:link w:val="Heading5"/>
    <w:uiPriority w:val="9"/>
    <w:rsid w:val="004202AD"/>
    <w:rPr>
      <w:rFonts w:asciiTheme="majorHAnsi" w:eastAsiaTheme="majorEastAsia" w:hAnsiTheme="majorHAnsi" w:cstheme="majorBidi"/>
      <w:color w:val="124191" w:themeColor="text1"/>
      <w:lang w:val="en-US"/>
    </w:rPr>
  </w:style>
  <w:style w:type="character" w:customStyle="1" w:styleId="Heading6Char">
    <w:name w:val="Heading 6 Char"/>
    <w:basedOn w:val="DefaultParagraphFont"/>
    <w:link w:val="Heading6"/>
    <w:uiPriority w:val="9"/>
    <w:rsid w:val="00860699"/>
    <w:rPr>
      <w:rFonts w:asciiTheme="majorHAnsi" w:eastAsiaTheme="majorEastAsia" w:hAnsiTheme="majorHAnsi" w:cstheme="majorBidi"/>
      <w:color w:val="47505A" w:themeColor="accent1" w:themeShade="7F"/>
    </w:rPr>
  </w:style>
  <w:style w:type="character" w:customStyle="1" w:styleId="Heading7Char">
    <w:name w:val="Heading 7 Char"/>
    <w:basedOn w:val="DefaultParagraphFont"/>
    <w:link w:val="Heading7"/>
    <w:uiPriority w:val="9"/>
    <w:semiHidden/>
    <w:rsid w:val="00860699"/>
    <w:rPr>
      <w:rFonts w:asciiTheme="majorHAnsi" w:eastAsiaTheme="majorEastAsia" w:hAnsiTheme="majorHAnsi" w:cstheme="majorBidi"/>
      <w:i/>
      <w:iCs/>
      <w:color w:val="47505A" w:themeColor="accent1" w:themeShade="7F"/>
    </w:rPr>
  </w:style>
  <w:style w:type="character" w:customStyle="1" w:styleId="Heading8Char">
    <w:name w:val="Heading 8 Char"/>
    <w:basedOn w:val="DefaultParagraphFont"/>
    <w:link w:val="Heading8"/>
    <w:uiPriority w:val="9"/>
    <w:semiHidden/>
    <w:rsid w:val="00860699"/>
    <w:rPr>
      <w:rFonts w:asciiTheme="majorHAnsi" w:eastAsiaTheme="majorEastAsia" w:hAnsiTheme="majorHAnsi" w:cstheme="majorBidi"/>
      <w:color w:val="1855C0" w:themeColor="text1" w:themeTint="D8"/>
      <w:sz w:val="21"/>
      <w:szCs w:val="21"/>
    </w:rPr>
  </w:style>
  <w:style w:type="character" w:customStyle="1" w:styleId="Heading9Char">
    <w:name w:val="Heading 9 Char"/>
    <w:basedOn w:val="DefaultParagraphFont"/>
    <w:link w:val="Heading9"/>
    <w:uiPriority w:val="9"/>
    <w:semiHidden/>
    <w:rsid w:val="00860699"/>
    <w:rPr>
      <w:rFonts w:asciiTheme="majorHAnsi" w:eastAsiaTheme="majorEastAsia" w:hAnsiTheme="majorHAnsi" w:cstheme="majorBidi"/>
      <w:i/>
      <w:iCs/>
      <w:color w:val="1855C0" w:themeColor="text1" w:themeTint="D8"/>
      <w:sz w:val="21"/>
      <w:szCs w:val="21"/>
    </w:rPr>
  </w:style>
  <w:style w:type="character" w:customStyle="1" w:styleId="apple-converted-space">
    <w:name w:val="apple-converted-space"/>
    <w:basedOn w:val="DefaultParagraphFont"/>
    <w:rsid w:val="00CE11C5"/>
  </w:style>
  <w:style w:type="paragraph" w:styleId="NormalWeb">
    <w:name w:val="Normal (Web)"/>
    <w:basedOn w:val="Normal"/>
    <w:uiPriority w:val="99"/>
    <w:unhideWhenUsed/>
    <w:rsid w:val="00CE11C5"/>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paragraph" w:customStyle="1" w:styleId="Figuretitle">
    <w:name w:val="Figure title"/>
    <w:basedOn w:val="Title1"/>
    <w:qFormat/>
    <w:rsid w:val="00AE3FA1"/>
    <w:rPr>
      <w:b/>
      <w:sz w:val="24"/>
      <w:szCs w:val="24"/>
    </w:rPr>
  </w:style>
  <w:style w:type="paragraph" w:customStyle="1" w:styleId="Tabletitle">
    <w:name w:val="Table title"/>
    <w:basedOn w:val="Title1"/>
    <w:qFormat/>
    <w:rsid w:val="00AE3FA1"/>
    <w:rPr>
      <w:b/>
      <w:sz w:val="24"/>
      <w:szCs w:val="24"/>
    </w:rPr>
  </w:style>
  <w:style w:type="paragraph" w:customStyle="1" w:styleId="Simplenumbering">
    <w:name w:val="Simple numbering"/>
    <w:basedOn w:val="Heading6"/>
    <w:qFormat/>
    <w:rsid w:val="00196FB0"/>
    <w:pPr>
      <w:numPr>
        <w:numId w:val="41"/>
      </w:numPr>
      <w:spacing w:before="0" w:after="120"/>
      <w:contextualSpacing/>
      <w:outlineLvl w:val="9"/>
    </w:pPr>
    <w:rPr>
      <w:rFonts w:asciiTheme="minorHAnsi" w:eastAsia="Times New Roman" w:hAnsiTheme="minorHAnsi"/>
      <w:color w:val="001135" w:themeColor="text2"/>
    </w:rPr>
  </w:style>
  <w:style w:type="paragraph" w:styleId="TOC4">
    <w:name w:val="toc 4"/>
    <w:basedOn w:val="Normal"/>
    <w:next w:val="Normal"/>
    <w:autoRedefine/>
    <w:uiPriority w:val="39"/>
    <w:unhideWhenUsed/>
    <w:rsid w:val="004202AD"/>
    <w:pPr>
      <w:tabs>
        <w:tab w:val="left" w:pos="1540"/>
        <w:tab w:val="right" w:leader="dot" w:pos="9792"/>
      </w:tabs>
      <w:ind w:left="851" w:hanging="851"/>
    </w:pPr>
    <w:rPr>
      <w:noProof/>
    </w:rPr>
  </w:style>
  <w:style w:type="paragraph" w:styleId="TOC5">
    <w:name w:val="toc 5"/>
    <w:basedOn w:val="Normal"/>
    <w:next w:val="Normal"/>
    <w:autoRedefine/>
    <w:uiPriority w:val="39"/>
    <w:unhideWhenUsed/>
    <w:rsid w:val="00945240"/>
    <w:pPr>
      <w:tabs>
        <w:tab w:val="left" w:leader="dot" w:pos="8891"/>
      </w:tabs>
      <w:ind w:left="992" w:hanging="992"/>
    </w:pPr>
    <w:rPr>
      <w:noProof/>
    </w:rPr>
  </w:style>
  <w:style w:type="character" w:styleId="FootnoteReference">
    <w:name w:val="footnote reference"/>
    <w:basedOn w:val="DefaultParagraphFont"/>
    <w:rsid w:val="00100D7D"/>
    <w:rPr>
      <w:vertAlign w:val="superscript"/>
    </w:rPr>
  </w:style>
  <w:style w:type="character" w:styleId="UnresolvedMention">
    <w:name w:val="Unresolved Mention"/>
    <w:basedOn w:val="DefaultParagraphFont"/>
    <w:uiPriority w:val="99"/>
    <w:semiHidden/>
    <w:unhideWhenUsed/>
    <w:rsid w:val="00100D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3998">
      <w:bodyDiv w:val="1"/>
      <w:marLeft w:val="0"/>
      <w:marRight w:val="0"/>
      <w:marTop w:val="0"/>
      <w:marBottom w:val="0"/>
      <w:divBdr>
        <w:top w:val="none" w:sz="0" w:space="0" w:color="auto"/>
        <w:left w:val="none" w:sz="0" w:space="0" w:color="auto"/>
        <w:bottom w:val="none" w:sz="0" w:space="0" w:color="auto"/>
        <w:right w:val="none" w:sz="0" w:space="0" w:color="auto"/>
      </w:divBdr>
    </w:div>
    <w:div w:id="364909207">
      <w:bodyDiv w:val="1"/>
      <w:marLeft w:val="0"/>
      <w:marRight w:val="0"/>
      <w:marTop w:val="0"/>
      <w:marBottom w:val="0"/>
      <w:divBdr>
        <w:top w:val="none" w:sz="0" w:space="0" w:color="auto"/>
        <w:left w:val="none" w:sz="0" w:space="0" w:color="auto"/>
        <w:bottom w:val="none" w:sz="0" w:space="0" w:color="auto"/>
        <w:right w:val="none" w:sz="0" w:space="0" w:color="auto"/>
      </w:divBdr>
    </w:div>
    <w:div w:id="427968611">
      <w:bodyDiv w:val="1"/>
      <w:marLeft w:val="0"/>
      <w:marRight w:val="0"/>
      <w:marTop w:val="0"/>
      <w:marBottom w:val="0"/>
      <w:divBdr>
        <w:top w:val="none" w:sz="0" w:space="0" w:color="auto"/>
        <w:left w:val="none" w:sz="0" w:space="0" w:color="auto"/>
        <w:bottom w:val="none" w:sz="0" w:space="0" w:color="auto"/>
        <w:right w:val="none" w:sz="0" w:space="0" w:color="auto"/>
      </w:divBdr>
    </w:div>
    <w:div w:id="879051856">
      <w:bodyDiv w:val="1"/>
      <w:marLeft w:val="0"/>
      <w:marRight w:val="0"/>
      <w:marTop w:val="0"/>
      <w:marBottom w:val="0"/>
      <w:divBdr>
        <w:top w:val="none" w:sz="0" w:space="0" w:color="auto"/>
        <w:left w:val="none" w:sz="0" w:space="0" w:color="auto"/>
        <w:bottom w:val="none" w:sz="0" w:space="0" w:color="auto"/>
        <w:right w:val="none" w:sz="0" w:space="0" w:color="auto"/>
      </w:divBdr>
    </w:div>
    <w:div w:id="1017007291">
      <w:bodyDiv w:val="1"/>
      <w:marLeft w:val="0"/>
      <w:marRight w:val="0"/>
      <w:marTop w:val="0"/>
      <w:marBottom w:val="0"/>
      <w:divBdr>
        <w:top w:val="none" w:sz="0" w:space="0" w:color="auto"/>
        <w:left w:val="none" w:sz="0" w:space="0" w:color="auto"/>
        <w:bottom w:val="none" w:sz="0" w:space="0" w:color="auto"/>
        <w:right w:val="none" w:sz="0" w:space="0" w:color="auto"/>
      </w:divBdr>
    </w:div>
    <w:div w:id="148635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nsn_office_templates\Nokia\Nokia%20Pure%20A4%20Basic.dotx"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Workbook1"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Workbook1"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Sheet1!$AB$42</c:f>
              <c:strCache>
                <c:ptCount val="1"/>
                <c:pt idx="0">
                  <c:v>Data</c:v>
                </c:pt>
              </c:strCache>
            </c:strRef>
          </c:tx>
          <c:marker>
            <c:symbol val="none"/>
          </c:marker>
          <c:val>
            <c:numRef>
              <c:f>Sheet1!$AB$43:$AB$70</c:f>
              <c:numCache>
                <c:formatCode>General</c:formatCode>
                <c:ptCount val="28"/>
                <c:pt idx="0">
                  <c:v>83</c:v>
                </c:pt>
                <c:pt idx="1">
                  <c:v>92</c:v>
                </c:pt>
                <c:pt idx="2">
                  <c:v>68</c:v>
                </c:pt>
                <c:pt idx="3">
                  <c:v>99</c:v>
                </c:pt>
                <c:pt idx="4">
                  <c:v>99</c:v>
                </c:pt>
                <c:pt idx="5">
                  <c:v>89</c:v>
                </c:pt>
                <c:pt idx="6">
                  <c:v>4</c:v>
                </c:pt>
                <c:pt idx="7">
                  <c:v>63</c:v>
                </c:pt>
                <c:pt idx="8">
                  <c:v>82</c:v>
                </c:pt>
                <c:pt idx="9">
                  <c:v>56</c:v>
                </c:pt>
                <c:pt idx="10">
                  <c:v>115</c:v>
                </c:pt>
                <c:pt idx="11">
                  <c:v>95</c:v>
                </c:pt>
                <c:pt idx="12">
                  <c:v>75</c:v>
                </c:pt>
                <c:pt idx="13">
                  <c:v>20</c:v>
                </c:pt>
                <c:pt idx="14">
                  <c:v>73</c:v>
                </c:pt>
                <c:pt idx="15">
                  <c:v>102</c:v>
                </c:pt>
                <c:pt idx="16">
                  <c:v>43</c:v>
                </c:pt>
                <c:pt idx="17">
                  <c:v>127</c:v>
                </c:pt>
                <c:pt idx="18">
                  <c:v>84</c:v>
                </c:pt>
                <c:pt idx="19">
                  <c:v>61</c:v>
                </c:pt>
                <c:pt idx="20">
                  <c:v>4</c:v>
                </c:pt>
                <c:pt idx="21">
                  <c:v>87</c:v>
                </c:pt>
                <c:pt idx="22">
                  <c:v>99</c:v>
                </c:pt>
                <c:pt idx="23">
                  <c:v>45</c:v>
                </c:pt>
                <c:pt idx="24">
                  <c:v>146</c:v>
                </c:pt>
                <c:pt idx="25">
                  <c:v>78</c:v>
                </c:pt>
                <c:pt idx="26">
                  <c:v>60</c:v>
                </c:pt>
                <c:pt idx="27">
                  <c:v>7</c:v>
                </c:pt>
              </c:numCache>
            </c:numRef>
          </c:val>
          <c:smooth val="0"/>
          <c:extLst>
            <c:ext xmlns:c16="http://schemas.microsoft.com/office/drawing/2014/chart" uri="{C3380CC4-5D6E-409C-BE32-E72D297353CC}">
              <c16:uniqueId val="{00000000-A4C8-449D-B940-53FA48FCB6E7}"/>
            </c:ext>
          </c:extLst>
        </c:ser>
        <c:dLbls>
          <c:showLegendKey val="0"/>
          <c:showVal val="0"/>
          <c:showCatName val="0"/>
          <c:showSerName val="0"/>
          <c:showPercent val="0"/>
          <c:showBubbleSize val="0"/>
        </c:dLbls>
        <c:smooth val="0"/>
        <c:axId val="72551040"/>
        <c:axId val="74701824"/>
      </c:lineChart>
      <c:catAx>
        <c:axId val="72551040"/>
        <c:scaling>
          <c:orientation val="minMax"/>
        </c:scaling>
        <c:delete val="0"/>
        <c:axPos val="b"/>
        <c:majorTickMark val="out"/>
        <c:minorTickMark val="none"/>
        <c:tickLblPos val="nextTo"/>
        <c:crossAx val="74701824"/>
        <c:crosses val="autoZero"/>
        <c:auto val="1"/>
        <c:lblAlgn val="ctr"/>
        <c:lblOffset val="100"/>
        <c:noMultiLvlLbl val="0"/>
      </c:catAx>
      <c:valAx>
        <c:axId val="74701824"/>
        <c:scaling>
          <c:orientation val="minMax"/>
        </c:scaling>
        <c:delete val="0"/>
        <c:axPos val="l"/>
        <c:majorGridlines/>
        <c:numFmt formatCode="General" sourceLinked="1"/>
        <c:majorTickMark val="out"/>
        <c:minorTickMark val="none"/>
        <c:tickLblPos val="nextTo"/>
        <c:crossAx val="72551040"/>
        <c:crosses val="autoZero"/>
        <c:crossBetween val="between"/>
      </c:val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Sheet1!$W$42</c:f>
              <c:strCache>
                <c:ptCount val="1"/>
                <c:pt idx="0">
                  <c:v>Week1</c:v>
                </c:pt>
              </c:strCache>
            </c:strRef>
          </c:tx>
          <c:marker>
            <c:symbol val="none"/>
          </c:marker>
          <c:val>
            <c:numRef>
              <c:f>Sheet1!$W$43:$W$49</c:f>
              <c:numCache>
                <c:formatCode>General</c:formatCode>
                <c:ptCount val="7"/>
                <c:pt idx="0">
                  <c:v>83</c:v>
                </c:pt>
                <c:pt idx="1">
                  <c:v>92</c:v>
                </c:pt>
                <c:pt idx="2">
                  <c:v>68</c:v>
                </c:pt>
                <c:pt idx="3">
                  <c:v>99</c:v>
                </c:pt>
                <c:pt idx="4">
                  <c:v>99</c:v>
                </c:pt>
                <c:pt idx="5">
                  <c:v>89</c:v>
                </c:pt>
                <c:pt idx="6">
                  <c:v>4</c:v>
                </c:pt>
              </c:numCache>
            </c:numRef>
          </c:val>
          <c:smooth val="0"/>
          <c:extLst>
            <c:ext xmlns:c16="http://schemas.microsoft.com/office/drawing/2014/chart" uri="{C3380CC4-5D6E-409C-BE32-E72D297353CC}">
              <c16:uniqueId val="{00000000-9008-43EF-8985-5E2E2CE4020B}"/>
            </c:ext>
          </c:extLst>
        </c:ser>
        <c:ser>
          <c:idx val="1"/>
          <c:order val="1"/>
          <c:tx>
            <c:strRef>
              <c:f>Sheet1!$X$42</c:f>
              <c:strCache>
                <c:ptCount val="1"/>
                <c:pt idx="0">
                  <c:v>Week2</c:v>
                </c:pt>
              </c:strCache>
            </c:strRef>
          </c:tx>
          <c:marker>
            <c:symbol val="none"/>
          </c:marker>
          <c:val>
            <c:numRef>
              <c:f>Sheet1!$X$43:$X$49</c:f>
              <c:numCache>
                <c:formatCode>General</c:formatCode>
                <c:ptCount val="7"/>
                <c:pt idx="0">
                  <c:v>63</c:v>
                </c:pt>
                <c:pt idx="1">
                  <c:v>82</c:v>
                </c:pt>
                <c:pt idx="2">
                  <c:v>56</c:v>
                </c:pt>
                <c:pt idx="3">
                  <c:v>115</c:v>
                </c:pt>
                <c:pt idx="4">
                  <c:v>95</c:v>
                </c:pt>
                <c:pt idx="5">
                  <c:v>75</c:v>
                </c:pt>
                <c:pt idx="6">
                  <c:v>20</c:v>
                </c:pt>
              </c:numCache>
            </c:numRef>
          </c:val>
          <c:smooth val="0"/>
          <c:extLst>
            <c:ext xmlns:c16="http://schemas.microsoft.com/office/drawing/2014/chart" uri="{C3380CC4-5D6E-409C-BE32-E72D297353CC}">
              <c16:uniqueId val="{00000001-9008-43EF-8985-5E2E2CE4020B}"/>
            </c:ext>
          </c:extLst>
        </c:ser>
        <c:ser>
          <c:idx val="2"/>
          <c:order val="2"/>
          <c:tx>
            <c:strRef>
              <c:f>Sheet1!$Y$42</c:f>
              <c:strCache>
                <c:ptCount val="1"/>
                <c:pt idx="0">
                  <c:v>Week3</c:v>
                </c:pt>
              </c:strCache>
            </c:strRef>
          </c:tx>
          <c:marker>
            <c:symbol val="none"/>
          </c:marker>
          <c:val>
            <c:numRef>
              <c:f>Sheet1!$Y$43:$Y$49</c:f>
              <c:numCache>
                <c:formatCode>General</c:formatCode>
                <c:ptCount val="7"/>
                <c:pt idx="0">
                  <c:v>73</c:v>
                </c:pt>
                <c:pt idx="1">
                  <c:v>102</c:v>
                </c:pt>
                <c:pt idx="2">
                  <c:v>43</c:v>
                </c:pt>
                <c:pt idx="3">
                  <c:v>127</c:v>
                </c:pt>
                <c:pt idx="4">
                  <c:v>84</c:v>
                </c:pt>
                <c:pt idx="5">
                  <c:v>61</c:v>
                </c:pt>
                <c:pt idx="6">
                  <c:v>4</c:v>
                </c:pt>
              </c:numCache>
            </c:numRef>
          </c:val>
          <c:smooth val="0"/>
          <c:extLst>
            <c:ext xmlns:c16="http://schemas.microsoft.com/office/drawing/2014/chart" uri="{C3380CC4-5D6E-409C-BE32-E72D297353CC}">
              <c16:uniqueId val="{00000002-9008-43EF-8985-5E2E2CE4020B}"/>
            </c:ext>
          </c:extLst>
        </c:ser>
        <c:ser>
          <c:idx val="3"/>
          <c:order val="3"/>
          <c:tx>
            <c:strRef>
              <c:f>Sheet1!$Z$42</c:f>
              <c:strCache>
                <c:ptCount val="1"/>
                <c:pt idx="0">
                  <c:v>Week4</c:v>
                </c:pt>
              </c:strCache>
            </c:strRef>
          </c:tx>
          <c:marker>
            <c:symbol val="none"/>
          </c:marker>
          <c:val>
            <c:numRef>
              <c:f>Sheet1!$Z$43:$Z$49</c:f>
              <c:numCache>
                <c:formatCode>General</c:formatCode>
                <c:ptCount val="7"/>
                <c:pt idx="0">
                  <c:v>87</c:v>
                </c:pt>
                <c:pt idx="1">
                  <c:v>99</c:v>
                </c:pt>
                <c:pt idx="2">
                  <c:v>45</c:v>
                </c:pt>
                <c:pt idx="3">
                  <c:v>146</c:v>
                </c:pt>
                <c:pt idx="4">
                  <c:v>78</c:v>
                </c:pt>
                <c:pt idx="5">
                  <c:v>60</c:v>
                </c:pt>
                <c:pt idx="6">
                  <c:v>7</c:v>
                </c:pt>
              </c:numCache>
            </c:numRef>
          </c:val>
          <c:smooth val="0"/>
          <c:extLst>
            <c:ext xmlns:c16="http://schemas.microsoft.com/office/drawing/2014/chart" uri="{C3380CC4-5D6E-409C-BE32-E72D297353CC}">
              <c16:uniqueId val="{00000003-9008-43EF-8985-5E2E2CE4020B}"/>
            </c:ext>
          </c:extLst>
        </c:ser>
        <c:dLbls>
          <c:showLegendKey val="0"/>
          <c:showVal val="0"/>
          <c:showCatName val="0"/>
          <c:showSerName val="0"/>
          <c:showPercent val="0"/>
          <c:showBubbleSize val="0"/>
        </c:dLbls>
        <c:smooth val="0"/>
        <c:axId val="80992512"/>
        <c:axId val="81625088"/>
      </c:lineChart>
      <c:catAx>
        <c:axId val="80992512"/>
        <c:scaling>
          <c:orientation val="minMax"/>
        </c:scaling>
        <c:delete val="0"/>
        <c:axPos val="b"/>
        <c:majorTickMark val="out"/>
        <c:minorTickMark val="none"/>
        <c:tickLblPos val="nextTo"/>
        <c:crossAx val="81625088"/>
        <c:crosses val="autoZero"/>
        <c:auto val="1"/>
        <c:lblAlgn val="ctr"/>
        <c:lblOffset val="100"/>
        <c:noMultiLvlLbl val="0"/>
      </c:catAx>
      <c:valAx>
        <c:axId val="81625088"/>
        <c:scaling>
          <c:orientation val="minMax"/>
        </c:scaling>
        <c:delete val="0"/>
        <c:axPos val="l"/>
        <c:majorGridlines/>
        <c:numFmt formatCode="General" sourceLinked="1"/>
        <c:majorTickMark val="out"/>
        <c:minorTickMark val="none"/>
        <c:tickLblPos val="nextTo"/>
        <c:crossAx val="80992512"/>
        <c:crosses val="autoZero"/>
        <c:crossBetween val="between"/>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Nokia 120515">
      <a:dk1>
        <a:srgbClr val="124191"/>
      </a:dk1>
      <a:lt1>
        <a:srgbClr val="FFFFFF"/>
      </a:lt1>
      <a:dk2>
        <a:srgbClr val="001135"/>
      </a:dk2>
      <a:lt2>
        <a:srgbClr val="4D5766"/>
      </a:lt2>
      <a:accent1>
        <a:srgbClr val="98A2AE"/>
      </a:accent1>
      <a:accent2>
        <a:srgbClr val="BEC8D2"/>
      </a:accent2>
      <a:accent3>
        <a:srgbClr val="00C9FF"/>
      </a:accent3>
      <a:accent4>
        <a:srgbClr val="FF3154"/>
      </a:accent4>
      <a:accent5>
        <a:srgbClr val="FFFB00"/>
      </a:accent5>
      <a:accent6>
        <a:srgbClr val="4BDD33"/>
      </a:accent6>
      <a:hlink>
        <a:srgbClr val="0645AD"/>
      </a:hlink>
      <a:folHlink>
        <a:srgbClr val="0B0080"/>
      </a:folHlink>
    </a:clrScheme>
    <a:fontScheme name="Nokia Pure">
      <a:majorFont>
        <a:latin typeface="Nokia Pure Headline Light"/>
        <a:ea typeface=""/>
        <a:cs typeface=""/>
      </a:majorFont>
      <a:minorFont>
        <a:latin typeface="Nokia Pure Text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A r r a y O f O b j e c t L i n k   x m l n s : x s i = " h t t p : / / w w w . w 3 . o r g / 2 0 0 1 / X M L S c h e m a - i n s t a n c e "   x m l n s : x s d = " h t t p : / / w w w . w 3 . o r g / 2 0 0 1 / X M L S c h e m 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18701-92C3-4338-9F33-1A59367B7428}">
  <ds:schemaRefs>
    <ds:schemaRef ds:uri="http://www.w3.org/2001/XMLSchema"/>
  </ds:schemaRefs>
</ds:datastoreItem>
</file>

<file path=customXml/itemProps2.xml><?xml version="1.0" encoding="utf-8"?>
<ds:datastoreItem xmlns:ds="http://schemas.openxmlformats.org/officeDocument/2006/customXml" ds:itemID="{8A8F37F9-4827-4431-A821-8BA6C17B7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Nokia Pure A4 Basic.dotx</Template>
  <TotalTime>48</TotalTime>
  <Pages>12</Pages>
  <Words>1863</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Alves Da Cunha, Rui (Nokia - PT/Amadora)</dc:creator>
  <cp:lastModifiedBy>Alves Da Cunha, Rui (Nokia - PT/Amadora)</cp:lastModifiedBy>
  <cp:revision>1</cp:revision>
  <dcterms:created xsi:type="dcterms:W3CDTF">2018-10-29T15:58:00Z</dcterms:created>
  <dcterms:modified xsi:type="dcterms:W3CDTF">2018-10-29T16:55:00Z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Links">
    <vt:lpwstr>{C0E18701-92C3-4338-9F33-1A59367B7428}</vt:lpwstr>
  </property>
</Properties>
</file>