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A2A5E"/>
          <w:sz w:val="48"/>
          <w:szCs w:val="48"/>
        </w:rPr>
        <w:t xml:space="preserve">Guia de estudo do grupo</w:t>
      </w:r>
    </w:p>
    <w:p>
      <w:pPr>
        <w:spacing w:after="200"/>
      </w:pPr>
      <w:r>
        <w:rPr>
          <w:color w:val="0F5FD0"/>
          <w:sz w:val="26"/>
          <w:szCs w:val="26"/>
        </w:rPr>
        <w:t xml:space="preserve">A IA vai tirar o seu emprego? Feira das Profissões · Faculdade SENAI São Carlos · Tecnólogo em Análise e Desenvolvimento de Sistemas</w:t>
      </w:r>
    </w:p>
    <w:p>
      <w:pPr>
        <w:pStyle w:val="Heading1"/>
      </w:pPr>
      <w:r>
        <w:t xml:space="preserve">1. O que vamos fazer em 5 minutos</w:t>
      </w:r>
    </w:p>
    <w:p>
      <w:pPr>
        <w:spacing w:after="120"/>
      </w:pPr>
      <w:r>
        <w:t xml:space="preserve">Tema: a ascensão da inteligência artificial (IA) no mercado de trabalho, ligada à profissão de Analista de desenvolvimento de sistemas (CBO 2124-05) e ao curso de Tecnólogo em Análise e Desenvolvimento de Sistemas.</w:t>
      </w:r>
    </w:p>
    <w:p>
      <w:pPr>
        <w:spacing w:after="120"/>
      </w:pPr>
      <w:r>
        <w:rPr>
          <w:b/>
          <w:bCs/>
        </w:rPr>
        <w:t xml:space="preserve">Ideia central que o visitante deve levar: </w:t>
      </w:r>
      <w:r>
        <w:t xml:space="preserve">“Ah, então é isso que um analista de sistemas faz: ele ensina o computador a ver e a decidir.”</w:t>
      </w:r>
    </w:p>
    <w:p>
      <w:pPr>
        <w:spacing w:after="120"/>
      </w:pPr>
      <w:r>
        <w:rPr>
          <w:b/>
          <w:bCs/>
        </w:rPr>
        <w:t xml:space="preserve">Gancho: </w:t>
      </w:r>
      <w:r>
        <w:t xml:space="preserve">dois desafios de visão computacional. (1) O visitante faz polichinelos e o computador conta. (2) O visitante dá um palpite de quantas vagas de um estacionamento estão livres e compara com o computador.</w:t>
      </w:r>
    </w:p>
    <w:p>
      <w:pPr>
        <w:pStyle w:val="Heading2"/>
      </w:pPr>
      <w:r>
        <w:t xml:space="preserve">Regras da organização (resumo)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visitante participa, não só assiste. Comece por algo que ele possa ver, fazer ou decidir, nunca por teoria.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Instrução inicial curta. Se precisar de 2 minutos para explicar, está complexo demais.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Respeite os 5 minutos: 30 s convite e desafio; 3 min atividade; 1 min resultado; 30 s relação com a profissão e encerramento.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Funcione para crianças, estudantes, professores, familiares e quem nunca teve contato com tecnologia.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Pouca informação: uma ideia central. Evite siglas e termos técnicos; se usar um, explique de forma simples.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 antes com alguém de fora do grupo, tenha plano B e defina o papel de cada integrante.</w:t>
      </w:r>
    </w:p>
    <w:p>
      <w:pPr>
        <w:pStyle w:val="Heading1"/>
      </w:pPr>
      <w:r>
        <w:t xml:space="preserve">2. Roteiro slide a slide</w:t>
      </w:r>
    </w:p>
    <w:p>
      <w:pPr>
        <w:spacing w:after="120"/>
      </w:pPr>
      <w:r>
        <w:t xml:space="preserve">As falas abaixo são sugestões. Falem com suas palavras, em frases curtas, olhando para o visitante.</w:t>
      </w:r>
    </w:p>
    <w:p>
      <w:pPr>
        <w:pStyle w:val="Heading2"/>
      </w:pPr>
      <w:r>
        <w:t xml:space="preserve">Slide 1 · Capa (0:00–0:30, junto com os slides 2 a 5)</w:t>
      </w:r>
    </w:p>
    <w:p>
      <w:pPr>
        <w:spacing w:after="120"/>
      </w:pPr>
      <w:r>
        <w:rPr>
          <w:b/>
          <w:bCs/>
        </w:rPr>
        <w:t xml:space="preserve">Na tela: </w:t>
      </w:r>
      <w:r>
        <w:t xml:space="preserve">Pergunta “A IA vai tirar o seu emprego?”. Serve de convite e de tela de espera.</w:t>
      </w:r>
    </w:p>
    <w:p>
      <w:pPr>
        <w:spacing w:after="40"/>
      </w:pPr>
      <w:r>
        <w:rPr>
          <w:b/>
          <w:bCs/>
        </w:rPr>
        <w:t xml:space="preserve">O que falar:</w:t>
      </w:r>
    </w:p>
    <w:p>
      <w:pPr>
        <w:pBdr>
          <w:left w:val="single" w:color="0F5FD0" w:sz="18" w:space="8"/>
        </w:pBdr>
        <w:spacing w:after="120"/>
        <w:ind w:left="360"/>
      </w:pPr>
      <w:r>
        <w:rPr>
          <w:i/>
          <w:iCs/>
        </w:rPr>
        <w:t xml:space="preserve">“Você já se perguntou se a inteligência artificial vai tirar o seu emprego? Em 5 minutos você testa uma IA e descobre quem a constrói.”</w:t>
      </w:r>
    </w:p>
    <w:p>
      <w:pPr>
        <w:spacing w:after="120"/>
      </w:pPr>
      <w:r>
        <w:rPr>
          <w:b/>
          <w:bCs/>
        </w:rPr>
        <w:t xml:space="preserve">Atenção: </w:t>
      </w:r>
      <w:r>
        <w:t xml:space="preserve">Se houver fila, use só este slide e pule para o slide 5.</w:t>
      </w:r>
    </w:p>
    <w:p>
      <w:pPr>
        <w:pStyle w:val="Heading2"/>
      </w:pPr>
      <w:r>
        <w:t xml:space="preserve">Slide 2 · O mercado está mudando</w:t>
      </w:r>
    </w:p>
    <w:p>
      <w:pPr>
        <w:spacing w:after="120"/>
      </w:pPr>
      <w:r>
        <w:rPr>
          <w:b/>
          <w:bCs/>
        </w:rPr>
        <w:t xml:space="preserve">Na tela: </w:t>
      </w:r>
      <w:r>
        <w:t xml:space="preserve">Três números: +170 mi, −92 mi, 4 em 10; e a profissão nº 1 em alta no Brasil.</w:t>
      </w:r>
    </w:p>
    <w:p>
      <w:pPr>
        <w:spacing w:after="40"/>
      </w:pPr>
      <w:r>
        <w:rPr>
          <w:b/>
          <w:bCs/>
        </w:rPr>
        <w:t xml:space="preserve">O que falar:</w:t>
      </w:r>
    </w:p>
    <w:p>
      <w:pPr>
        <w:pBdr>
          <w:left w:val="single" w:color="0F5FD0" w:sz="18" w:space="8"/>
        </w:pBdr>
        <w:spacing w:after="120"/>
        <w:ind w:left="360"/>
      </w:pPr>
      <w:r>
        <w:rPr>
          <w:i/>
          <w:iCs/>
        </w:rPr>
        <w:t xml:space="preserve">“Segundo o Fórum Econômico Mundial, até 2030 serão criados 170 milhões de empregos e 92 milhões deixarão de existir. O saldo é positivo, +78 milhões, mas quase 4 em cada 10 habilidades vão mudar. No Brasil, a profissão que mais deve crescer em 2026, segundo o LinkedIn, é engenheiro de inteligência artificial.”</w:t>
      </w:r>
    </w:p>
    <w:p>
      <w:pPr>
        <w:spacing w:after="120"/>
      </w:pPr>
      <w:r>
        <w:rPr>
          <w:b/>
          <w:bCs/>
        </w:rPr>
        <w:t xml:space="preserve">Atenção: </w:t>
      </w:r>
      <w:r>
        <w:t xml:space="preserve">Mensagem: a IA muda tarefas e cria profissões; quem entende de tecnologia sai na frente. Os números são previsões globais, não do Brasil.</w:t>
      </w:r>
    </w:p>
    <w:p>
      <w:pPr>
        <w:pStyle w:val="Heading2"/>
      </w:pPr>
      <w:r>
        <w:t xml:space="preserve">Slide 3 · Existe uma IA que enxerga</w:t>
      </w:r>
    </w:p>
    <w:p>
      <w:pPr>
        <w:spacing w:after="120"/>
      </w:pPr>
      <w:r>
        <w:rPr>
          <w:b/>
          <w:bCs/>
        </w:rPr>
        <w:t xml:space="preserve">Na tela: </w:t>
      </w:r>
      <w:r>
        <w:t xml:space="preserve">Três exemplos: shopping (contar pessoas), estacionamento (vagas livres), academia (contar repetições).</w:t>
      </w:r>
    </w:p>
    <w:p>
      <w:pPr>
        <w:spacing w:after="40"/>
      </w:pPr>
      <w:r>
        <w:rPr>
          <w:b/>
          <w:bCs/>
        </w:rPr>
        <w:t xml:space="preserve">O que falar:</w:t>
      </w:r>
    </w:p>
    <w:p>
      <w:pPr>
        <w:pBdr>
          <w:left w:val="single" w:color="0F5FD0" w:sz="18" w:space="8"/>
        </w:pBdr>
        <w:spacing w:after="120"/>
        <w:ind w:left="360"/>
      </w:pPr>
      <w:r>
        <w:rPr>
          <w:i/>
          <w:iCs/>
        </w:rPr>
        <w:t xml:space="preserve">“Hoje vamos usar um tipo de IA que enxerga: uma câmera mostra imagens e um programa decide o que fazer.”</w:t>
      </w:r>
    </w:p>
    <w:p>
      <w:pPr>
        <w:spacing w:after="120"/>
      </w:pPr>
      <w:r>
        <w:rPr>
          <w:b/>
          <w:bCs/>
        </w:rPr>
        <w:t xml:space="preserve">Atenção: </w:t>
      </w:r>
      <w:r>
        <w:t xml:space="preserve">Único termo técnico: visão computacional = ensinar o computador a olhar imagens e tomar decisões. Câmera + programa = decisões automáticas.</w:t>
      </w:r>
    </w:p>
    <w:p>
      <w:pPr>
        <w:pStyle w:val="Heading2"/>
      </w:pPr>
      <w:r>
        <w:t xml:space="preserve">Slide 4 · A profissão e o curso</w:t>
      </w:r>
    </w:p>
    <w:p>
      <w:pPr>
        <w:spacing w:after="120"/>
      </w:pPr>
      <w:r>
        <w:rPr>
          <w:b/>
          <w:bCs/>
        </w:rPr>
        <w:t xml:space="preserve">Na tela: </w:t>
      </w:r>
      <w:r>
        <w:t xml:space="preserve">CBO 2124-05, Analista de desenvolvimento de sistemas; caminho Técnico → Tecnólogo em ADS → analista.</w:t>
      </w:r>
    </w:p>
    <w:p>
      <w:pPr>
        <w:spacing w:after="40"/>
      </w:pPr>
      <w:r>
        <w:rPr>
          <w:b/>
          <w:bCs/>
        </w:rPr>
        <w:t xml:space="preserve">O que falar:</w:t>
      </w:r>
    </w:p>
    <w:p>
      <w:pPr>
        <w:pBdr>
          <w:left w:val="single" w:color="0F5FD0" w:sz="18" w:space="8"/>
        </w:pBdr>
        <w:spacing w:after="120"/>
        <w:ind w:left="360"/>
      </w:pPr>
      <w:r>
        <w:rPr>
          <w:i/>
          <w:iCs/>
        </w:rPr>
        <w:t xml:space="preserve">“Quem ensina o computador a enxergar é um analista de desenvolvimento de sistemas. Essa profissão existe na CBO, a Classificação Brasileira de Ocupações, com o código 2124-05. O curso que forma esse profissional é o Tecnólogo em Análise e Desenvolvimento de Sistemas, aqui na Faculdade SENAI de São Carlos.”</w:t>
      </w:r>
    </w:p>
    <w:p>
      <w:pPr>
        <w:spacing w:after="120"/>
      </w:pPr>
      <w:r>
        <w:rPr>
          <w:b/>
          <w:bCs/>
        </w:rPr>
        <w:t xml:space="preserve">Atenção: </w:t>
      </w:r>
      <w:r>
        <w:t xml:space="preserve">Explique CBO em uma frase: é a lista oficial das profissões do Brasil.</w:t>
      </w:r>
    </w:p>
    <w:p>
      <w:pPr>
        <w:pStyle w:val="Heading2"/>
      </w:pPr>
      <w:r>
        <w:t xml:space="preserve">Slide 5 · Desafio 1: polichinelos (0:30–2:00)</w:t>
      </w:r>
    </w:p>
    <w:p>
      <w:pPr>
        <w:spacing w:after="120"/>
      </w:pPr>
      <w:r>
        <w:rPr>
          <w:b/>
          <w:bCs/>
        </w:rPr>
        <w:t xml:space="preserve">Na tela: </w:t>
      </w:r>
      <w:r>
        <w:t xml:space="preserve">Instrução: 1) fique de frente para a câmera; 2) faça 5 polichinelos; 3) olhe o número na tela.</w:t>
      </w:r>
    </w:p>
    <w:p>
      <w:pPr>
        <w:spacing w:after="40"/>
      </w:pPr>
      <w:r>
        <w:rPr>
          <w:b/>
          <w:bCs/>
        </w:rPr>
        <w:t xml:space="preserve">O que falar:</w:t>
      </w:r>
    </w:p>
    <w:p>
      <w:pPr>
        <w:pBdr>
          <w:left w:val="single" w:color="0F5FD0" w:sz="18" w:space="8"/>
        </w:pBdr>
        <w:spacing w:after="120"/>
        <w:ind w:left="360"/>
      </w:pPr>
      <w:r>
        <w:rPr>
          <w:i/>
          <w:iCs/>
        </w:rPr>
        <w:t xml:space="preserve">“Fique aqui na frente da câmera e faça 5 polichinelos. O computador vai contar.” Depois: “Quantos você acha que fez?”</w:t>
      </w:r>
    </w:p>
    <w:p>
      <w:pPr>
        <w:spacing w:after="120"/>
      </w:pPr>
      <w:r>
        <w:rPr>
          <w:b/>
          <w:bCs/>
        </w:rPr>
        <w:t xml:space="preserve">Atenção: </w:t>
      </w:r>
      <w:r>
        <w:t xml:space="preserve">Crianças ou quem não quiser pular podem só mexer os braços ou assistir. Plano B: vídeo de exemplo no slide.</w:t>
      </w:r>
    </w:p>
    <w:p>
      <w:pPr>
        <w:pStyle w:val="Heading2"/>
      </w:pPr>
      <w:r>
        <w:t xml:space="preserve">Slide 6 · Desafio 2: vagas (2:00–3:30)</w:t>
      </w:r>
    </w:p>
    <w:p>
      <w:pPr>
        <w:spacing w:after="120"/>
      </w:pPr>
      <w:r>
        <w:rPr>
          <w:b/>
          <w:bCs/>
        </w:rPr>
        <w:t xml:space="preserve">Na tela: </w:t>
      </w:r>
      <w:r>
        <w:t xml:space="preserve">Vídeo de estacionamento com 8 vagas; o visitante diz quantas estão livres.</w:t>
      </w:r>
    </w:p>
    <w:p>
      <w:pPr>
        <w:spacing w:after="40"/>
      </w:pPr>
      <w:r>
        <w:rPr>
          <w:b/>
          <w:bCs/>
        </w:rPr>
        <w:t xml:space="preserve">O que falar:</w:t>
      </w:r>
    </w:p>
    <w:p>
      <w:pPr>
        <w:pBdr>
          <w:left w:val="single" w:color="0F5FD0" w:sz="18" w:space="8"/>
        </w:pBdr>
        <w:spacing w:after="120"/>
        <w:ind w:left="360"/>
      </w:pPr>
      <w:r>
        <w:rPr>
          <w:i/>
          <w:iCs/>
        </w:rPr>
        <w:t xml:space="preserve">“Olhe este estacionamento e diga quantas das 8 vagas estão livres. Depois o computador responde.”</w:t>
      </w:r>
    </w:p>
    <w:p>
      <w:pPr>
        <w:spacing w:after="120"/>
      </w:pPr>
      <w:r>
        <w:rPr>
          <w:b/>
          <w:bCs/>
        </w:rPr>
        <w:t xml:space="preserve">Atenção: </w:t>
      </w:r>
      <w:r>
        <w:t xml:space="preserve">Pegadinha: o carro branco está manobrando, e a resposta muda de 6 para 5 vagas livres durante o vídeo (conferido ao rodar o código).</w:t>
      </w:r>
    </w:p>
    <w:p>
      <w:pPr>
        <w:pStyle w:val="Heading2"/>
      </w:pPr>
      <w:r>
        <w:t xml:space="preserve">Slide 7 · Resultado (3:30–4:30)</w:t>
      </w:r>
    </w:p>
    <w:p>
      <w:pPr>
        <w:spacing w:after="120"/>
      </w:pPr>
      <w:r>
        <w:rPr>
          <w:b/>
          <w:bCs/>
        </w:rPr>
        <w:t xml:space="preserve">Na tela: </w:t>
      </w:r>
      <w:r>
        <w:t xml:space="preserve">Viu, mediu, decidiu. Vídeo com quadrados verdes (livre) e vermelhos (ocupada).</w:t>
      </w:r>
    </w:p>
    <w:p>
      <w:pPr>
        <w:spacing w:after="40"/>
      </w:pPr>
      <w:r>
        <w:rPr>
          <w:b/>
          <w:bCs/>
        </w:rPr>
        <w:t xml:space="preserve">O que falar:</w:t>
      </w:r>
    </w:p>
    <w:p>
      <w:pPr>
        <w:pBdr>
          <w:left w:val="single" w:color="0F5FD0" w:sz="18" w:space="8"/>
        </w:pBdr>
        <w:spacing w:after="120"/>
        <w:ind w:left="360"/>
      </w:pPr>
      <w:r>
        <w:rPr>
          <w:i/>
          <w:iCs/>
        </w:rPr>
        <w:t xml:space="preserve">“Ele não entende de carro nem de ginástica. Ele recebe imagens, mede coisas simples e aplica regras.”</w:t>
      </w:r>
    </w:p>
    <w:p>
      <w:pPr>
        <w:spacing w:after="120"/>
      </w:pPr>
      <w:r>
        <w:rPr>
          <w:b/>
          <w:bCs/>
        </w:rPr>
        <w:t xml:space="preserve">Atenção: </w:t>
      </w:r>
      <w:r>
        <w:t xml:space="preserve">Veja a seção 5 para a explicação simples e a técnica. Pergunte: “Quem acertou mais, você ou o computador?”</w:t>
      </w:r>
    </w:p>
    <w:p>
      <w:pPr>
        <w:pStyle w:val="Heading2"/>
      </w:pPr>
      <w:r>
        <w:t xml:space="preserve">Slide 8 · Encerramento (4:30–5:00)</w:t>
      </w:r>
    </w:p>
    <w:p>
      <w:pPr>
        <w:spacing w:after="120"/>
      </w:pPr>
      <w:r>
        <w:rPr>
          <w:b/>
          <w:bCs/>
        </w:rPr>
        <w:t xml:space="preserve">Na tela: </w:t>
      </w:r>
      <w:r>
        <w:t xml:space="preserve">“Quem escreveu essas regras? Um analista de sistemas.” Card do curso.</w:t>
      </w:r>
    </w:p>
    <w:p>
      <w:pPr>
        <w:spacing w:after="40"/>
      </w:pPr>
      <w:r>
        <w:rPr>
          <w:b/>
          <w:bCs/>
        </w:rPr>
        <w:t xml:space="preserve">O que falar:</w:t>
      </w:r>
    </w:p>
    <w:p>
      <w:pPr>
        <w:pBdr>
          <w:left w:val="single" w:color="0F5FD0" w:sz="18" w:space="8"/>
        </w:pBdr>
        <w:spacing w:after="120"/>
        <w:ind w:left="360"/>
      </w:pPr>
      <w:r>
        <w:rPr>
          <w:i/>
          <w:iCs/>
        </w:rPr>
        <w:t xml:space="preserve">“Quem escreveu essas regras foi uma pessoa: um analista de desenvolvimento de sistemas, profissão da CBO com o código 2124-05. Se você gostou, o Tecnólogo em Análise e Desenvolvimento de Sistemas, aqui na Faculdade SENAI São Carlos, forma esse profissional. Obrigado por participar!”</w:t>
      </w:r>
    </w:p>
    <w:p>
      <w:pPr>
        <w:spacing w:after="120"/>
      </w:pPr>
      <w:r>
        <w:rPr>
          <w:b/>
          <w:bCs/>
        </w:rPr>
        <w:t xml:space="preserve">Atenção: </w:t>
      </w:r>
      <w:r>
        <w:t xml:space="preserve">Curto, sem discurso. Responda só: “O que isso tem a ver com essa profissão?”</w:t>
      </w:r>
    </w:p>
    <w:p>
      <w:pPr>
        <w:spacing w:after="120"/>
      </w:pPr>
      <w:r>
        <w:t xml:space="preserve">O slide 9 é oculto (só para o grupo) e traz o roteiro, o plano B e o checklist.</w:t>
      </w:r>
    </w:p>
    <w:p>
      <w:pPr>
        <w:pStyle w:val="Heading1"/>
      </w:pPr>
      <w:r>
        <w:t xml:space="preserve">3. Dados para citar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38"/>
        <w:gridCol w:w="3000"/>
      </w:tblGrid>
      <w:tr>
        <w:trPr>
          <w:tblHeader/>
        </w:trPr>
        <w:tc>
          <w:tcPr>
            <w:tcW w:type="dxa" w:w="33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shd w:fill="0A2A5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Dado</w:t>
            </w:r>
          </w:p>
        </w:tc>
        <w:tc>
          <w:tcPr>
            <w:tcW w:type="dxa" w:w="33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shd w:fill="0A2A5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Como dizer</w:t>
            </w:r>
          </w:p>
        </w:tc>
        <w:tc>
          <w:tcPr>
            <w:tcW w:type="dxa" w:w="30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shd w:fill="0A2A5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170 milhões de empregos criados e 92 milhões eliminados até 2030; saldo de +78 milhões</w:t>
            </w:r>
          </w:p>
        </w:tc>
        <w:tc>
          <w:tcPr>
            <w:tcW w:type="dxa" w:w="33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“A IA cria mais empregos do que elimina, mas muda o tipo de trabalho.”</w:t>
            </w:r>
          </w:p>
        </w:tc>
        <w:tc>
          <w:tcPr>
            <w:tcW w:type="dxa" w:w="30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Fórum Econômico Mundial, Future of Jobs Report 2025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Quase 40% das habilidades exigidas no trabalho vão mudar</w:t>
            </w:r>
          </w:p>
        </w:tc>
        <w:tc>
          <w:tcPr>
            <w:tcW w:type="dxa" w:w="33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“Quase 4 em cada 10 habilidades vão mudar.”</w:t>
            </w:r>
          </w:p>
        </w:tc>
        <w:tc>
          <w:tcPr>
            <w:tcW w:type="dxa" w:w="30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Fórum Econômico Mundial, 2025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22% dos empregos sofrerão disrupção</w:t>
            </w:r>
          </w:p>
        </w:tc>
        <w:tc>
          <w:tcPr>
            <w:tcW w:type="dxa" w:w="33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“Mais de 1 em cada 5 empregos será transformado.”</w:t>
            </w:r>
          </w:p>
        </w:tc>
        <w:tc>
          <w:tcPr>
            <w:tcW w:type="dxa" w:w="30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Fórum Econômico Mundial, 2025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59 em cada 100 trabalhadores precisarão de requalificação</w:t>
            </w:r>
          </w:p>
        </w:tc>
        <w:tc>
          <w:tcPr>
            <w:tcW w:type="dxa" w:w="33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“A maioria vai precisar aprender coisas novas.”</w:t>
            </w:r>
          </w:p>
        </w:tc>
        <w:tc>
          <w:tcPr>
            <w:tcW w:type="dxa" w:w="30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Fórum Econômico Mundial, 2025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Habilidades tecnológicas que mais crescem: IA, big data, redes e cibersegurança</w:t>
            </w:r>
          </w:p>
        </w:tc>
        <w:tc>
          <w:tcPr>
            <w:tcW w:type="dxa" w:w="33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“Quem domina tecnologia tem mais oportunidades.”</w:t>
            </w:r>
          </w:p>
        </w:tc>
        <w:tc>
          <w:tcPr>
            <w:tcW w:type="dxa" w:w="30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Fórum Econômico Mundial, 2025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Funções em maior declínio: caixas, assistentes administrativos e designers gráficos</w:t>
            </w:r>
          </w:p>
        </w:tc>
        <w:tc>
          <w:tcPr>
            <w:tcW w:type="dxa" w:w="33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 só se perguntarem quais profissões perdem espaço.</w:t>
            </w:r>
          </w:p>
        </w:tc>
        <w:tc>
          <w:tcPr>
            <w:tcW w:type="dxa" w:w="30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Fórum Econômico Mundial, 2025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Engenheiro(a) de IA é o nº 1 do ranking de empregos em alta no Brasil em 2026; mais da metade das 25 profissões ligam-se a tecnologia, engenharia e dados</w:t>
            </w:r>
          </w:p>
        </w:tc>
        <w:tc>
          <w:tcPr>
            <w:tcW w:type="dxa" w:w="33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“No Brasil, a profissão que mais deve crescer em 2026 é ligada à IA.”</w:t>
            </w:r>
          </w:p>
        </w:tc>
        <w:tc>
          <w:tcPr>
            <w:tcW w:type="dxa" w:w="30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LinkedIn, Empregos em Alta 2026 (Fast Company Brasil, 13/01/2026)</w:t>
            </w:r>
          </w:p>
        </w:tc>
      </w:tr>
    </w:tbl>
    <w:p>
      <w:pPr>
        <w:spacing w:after="120" w:before="120"/>
      </w:pPr>
      <w:r>
        <w:t xml:space="preserve">O estudo do Fórum Econômico Mundial ouviu mais de 1.000 empresas, de 22 setores e 55 economias. São previsões globais, não promessas para o Brasil. Não citem números que não estejam nesta tabela sem conferir a fonte.</w:t>
      </w:r>
    </w:p>
    <w:p>
      <w:pPr>
        <w:pStyle w:val="Heading1"/>
      </w:pPr>
      <w:r>
        <w:t xml:space="preserve">4. Profissão (CBO) e curso</w:t>
      </w:r>
    </w:p>
    <w:p>
      <w:pPr>
        <w:pStyle w:val="Heading2"/>
      </w:pPr>
      <w:r>
        <w:t xml:space="preserve">CBO 2124-05, Analista de desenvolvimento de sistemas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Família 2124: Analistas de tecnologia da informação.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que faz (CBO): concebe, planeja e constrói sistemas de informação; levanta requisitos, define a arquitetura, codifica aplicativos, implanta, faz manutenção, documenta e pode coordenar programadores.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Títulos reconhecidos pela CBO para a ocupação: analista de desenvolvimento de software, analista de sistemas, analista de sistemas web, desenvolvedor de TI, tecnólogo em análise de desenvolvimento de sistemas, entre outros.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palavras simples: planeja, constrói e mantém os sistemas que fazem o computador tomar decisões.</w:t>
      </w:r>
    </w:p>
    <w:p>
      <w:pPr>
        <w:pStyle w:val="Heading2"/>
      </w:pPr>
      <w:r>
        <w:t xml:space="preserve">CBO 3171-10, nível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Desenvolvedor de sistemas de tecnologia da informação (técnico). O código e o título vieram de uma página de busca; conferir no site oficial da CBO antes de afirmar em público. Liga-se ao Técnico em Desenvolvimento de Sistemas, que consta no convite da feira.</w:t>
      </w:r>
    </w:p>
    <w:p>
      <w:pPr>
        <w:pStyle w:val="Heading2"/>
      </w:pPr>
      <w:r>
        <w:t xml:space="preserve">Curso na Faculdade SENAI São Carlos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Tecnólogo em Análise e Desenvolvimento de Sistemas, citado no convite da feira.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confirmamos duração, grade nem turno em fonte oficial. Se perguntarem, digam que a secretaria da faculdade informa, ou levem esses dados já conferidos.</w:t>
      </w:r>
    </w:p>
    <w:p>
      <w:pPr>
        <w:spacing w:after="120" w:before="80"/>
      </w:pPr>
      <w:r>
        <w:t xml:space="preserve">A CBO não tem, nas fontes consultadas, uma ocupação própria só para IA. Por isso a profissão de referência é a 2124-05.</w:t>
      </w:r>
    </w:p>
    <w:p>
      <w:pPr>
        <w:pStyle w:val="Heading1"/>
      </w:pPr>
      <w:r>
        <w:t xml:space="preserve">5. Como as demonstrações funcionam</w:t>
      </w:r>
    </w:p>
    <w:p>
      <w:pPr>
        <w:pStyle w:val="Heading2"/>
      </w:pPr>
      <w:r>
        <w:t xml:space="preserve">Versão simples (para qualquer visitante)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Viu: </w:t>
      </w:r>
      <w:r>
        <w:t xml:space="preserve">a câmera (ou o vídeo) manda imagens para o programa.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Mediu: </w:t>
      </w:r>
      <w:r>
        <w:t xml:space="preserve">no polichinelo, mãos juntas no alto e pés afastados contam 1; no estacionamento, muitos detalhes dentro do quadrado da vaga significam carro.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Decidiu: </w:t>
      </w:r>
      <w:r>
        <w:t xml:space="preserve">o programa conta e marca cada vaga de verde (livre) ou vermelho (ocupada).</w:t>
      </w:r>
    </w:p>
    <w:p>
      <w:pPr>
        <w:pStyle w:val="Heading2"/>
      </w:pPr>
      <w:r>
        <w:t xml:space="preserve">Versão técnica (só se perguntarem)</w:t>
      </w:r>
    </w:p>
    <w:p>
      <w:pPr>
        <w:spacing w:after="120"/>
      </w:pPr>
      <w:r>
        <w:rPr>
          <w:b/>
          <w:bCs/>
        </w:rPr>
        <w:t xml:space="preserve">Vagas (vagas.py, OpenCV): </w:t>
      </w:r>
      <w:r>
        <w:t xml:space="preserve">cada vaga é um retângulo fixo. O quadro vira cinza, passa por um limiar adaptativo, um filtro de mediana e uma dilatação. Conta-se quantos pixels brancos (contornos) há em cada retângulo; acima de 3.000 pixels a vaga é ocupada. O contador mostra LIVRE: x/8.</w:t>
      </w:r>
    </w:p>
    <w:p>
      <w:pPr>
        <w:spacing w:after="120"/>
      </w:pPr>
      <w:r>
        <w:rPr>
          <w:b/>
          <w:bCs/>
        </w:rPr>
        <w:t xml:space="preserve">Polichinelos (contadorPolichinelos.py, OpenCV + MediaPipe): </w:t>
      </w:r>
      <w:r>
        <w:t xml:space="preserve">a biblioteca MediaPipe encontra pontos do corpo. O programa mede a distância entre as mãos e entre os pés. Se mãos ≤ 150 px e pés ≥ 150 px, conta 1 e trava; só libera a próxima contagem quando mãos &gt; 150 px e pés &lt; 150 px.</w:t>
      </w:r>
    </w:p>
    <w:p>
      <w:pPr>
        <w:spacing w:after="120"/>
      </w:pPr>
      <w:r>
        <w:rPr>
          <w:b/>
          <w:bCs/>
        </w:rPr>
        <w:t xml:space="preserve">Cuidados: </w:t>
      </w:r>
      <w:r>
        <w:t xml:space="preserve">o limiar de 150 px depende do tamanho da pessoa na imagem, então posicionem o visitante a uma distância parecida em todos os testes. No vídeo das vagas, os retângulos foram desenhados à mão para aquela câmera.</w:t>
      </w:r>
    </w:p>
    <w:p>
      <w:pPr>
        <w:spacing w:after="120"/>
      </w:pPr>
      <w:r>
        <w:rPr>
          <w:b/>
          <w:bCs/>
        </w:rPr>
        <w:t xml:space="preserve">Escadas (bônus): </w:t>
      </w:r>
      <w:r>
        <w:t xml:space="preserve">há um vídeo de pessoas em escada rolante, mas sem programa na pasta. Usem só como imagem ou pergunta (“quantas pessoas passam?”).</w:t>
      </w:r>
    </w:p>
    <w:p>
      <w:pPr>
        <w:pStyle w:val="Heading1"/>
      </w:pPr>
      <w:r>
        <w:t xml:space="preserve">6. Perguntas que podem aparecer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shd w:fill="0A2A5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Pergunta</w:t>
            </w:r>
          </w:p>
        </w:tc>
        <w:tc>
          <w:tcPr>
            <w:tcW w:type="dxa" w:w="64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shd w:fill="0A2A5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Resposta curta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IA vai tirar o meu emprego?</w:t>
            </w:r>
          </w:p>
        </w:tc>
        <w:tc>
          <w:tcPr>
            <w:tcW w:type="dxa" w:w="64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Algumas tarefas e funções vão diminuir, como as de caixa e de apoio administrativo, segundo o Fórum Econômico Mundial. Mas a previsão global é de mais empregos criados do que eliminados, e as habilidades tecnológicas são as que mais crescem. O melhor caminho é aprender a usar e a construir a tecnologia.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computador “pensa”?</w:t>
            </w:r>
          </w:p>
        </w:tc>
        <w:tc>
          <w:tcPr>
            <w:tcW w:type="dxa" w:w="64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Não. Ele mede coisas simples e segue regras escritas por uma pessoa, e faz isso muito rápido e sem cansar.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Preciso saber programar para entrar no curso?</w:t>
            </w:r>
          </w:p>
        </w:tc>
        <w:tc>
          <w:tcPr>
            <w:tcW w:type="dxa" w:w="64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Não afirmem requisitos de entrada sem conferir. Digam que a secretaria informa o processo seletivo.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Onde isso é usado de verdade?</w:t>
            </w:r>
          </w:p>
        </w:tc>
        <w:tc>
          <w:tcPr>
            <w:tcW w:type="dxa" w:w="64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Contagem de pessoas, estacionamentos, apps de exercícios. Falem só de exemplos que o grupo conhece bem.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Que linguagem vocês usaram?</w:t>
            </w:r>
          </w:p>
        </w:tc>
        <w:tc>
          <w:tcPr>
            <w:tcW w:type="dxa" w:w="64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Python, com as bibliotecas OpenCV e MediaPipe.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que faz um analista de sistemas?</w:t>
            </w:r>
          </w:p>
        </w:tc>
        <w:tc>
          <w:tcPr>
            <w:tcW w:type="dxa" w:w="64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Entende o problema, planeja e constrói programas, testa, coloca para funcionar e cuida deles. Usem como exemplo os dois desafios.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Quanto ganha?</w:t>
            </w:r>
          </w:p>
        </w:tc>
        <w:tc>
          <w:tcPr>
            <w:tcW w:type="dxa" w:w="64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Não temos dado conferido. Digam que varia e evitem números.</w:t>
            </w:r>
          </w:p>
        </w:tc>
      </w:tr>
    </w:tbl>
    <w:p>
      <w:pPr>
        <w:pStyle w:val="Heading1"/>
      </w:pPr>
      <w:r>
        <w:t xml:space="preserve">7. Papéis, plano B e checklist</w:t>
      </w:r>
    </w:p>
    <w:p>
      <w:pPr>
        <w:pStyle w:val="Heading2"/>
      </w:pPr>
      <w:r>
        <w:t xml:space="preserve">Papéis (definir nomes antes da feira)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explica (convite, desafios e resultado).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acompanha o visitante e opera a webcam.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demonstra no computador (programas e vídeos).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encerra (relação com a profissão e curso).</w:t>
      </w:r>
    </w:p>
    <w:p>
      <w:pPr>
        <w:spacing w:after="120"/>
      </w:pPr>
      <w:r>
        <w:t xml:space="preserve">Nem todos precisam falar, mas todos devem saber seu papel. Haverá escala de participação.</w:t>
      </w:r>
    </w:p>
    <w:p>
      <w:pPr>
        <w:pStyle w:val="Heading2"/>
      </w:pPr>
      <w:r>
        <w:t xml:space="preserve">Plano 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Webcam ou programa falhou: toque os vídeos dos slides 5 e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computador: palpite falado com o vídeo do slide 6; resposta no slide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internet: levem o deck baixado (PowerPoint ou PDF) e os scripts.</w:t>
      </w:r>
    </w:p>
    <w:p>
      <w:pPr>
        <w:pStyle w:val="Heading2"/>
      </w:pPr>
      <w:r>
        <w:t xml:space="preserve">Antes da feira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contadorPolichinelos.py, a variável video não é criada porque as duas linhas VideoCapture estão comentadas. Ative uma delas (webcam 0 ou o arquivo de vídeo).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vagas.py, troque o caminho C:\Users\... pelo caminho do vídeo no computador da feira.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Testar com alguém de fora do grupo: entendeu a instrução? Começou sem ajuda? Coube em 5 minutos?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Deixar tudo aberto e testado antes de o visitante chegar; fios fora do caminho e tela virada para o visitante.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Ensaiar o tempo: 30 s + 3 min + 1 min + 30 s.</w:t>
      </w:r>
    </w:p>
    <w:p>
      <w:pPr>
        <w:pStyle w:val="Heading2"/>
      </w:pPr>
      <w:r>
        <w:t xml:space="preserve">Checklist da organização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visitante participa, não apenas assiste.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Dá para entender sem conhecer a área.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Instruções simples e rápidas.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Cabe em 5 minutos.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Pouca explicação e bastante interação.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Linguagem clara, sem excesso de termos técnicos.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Papéis definidos.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Testado com alguém de fora.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 alternativa se a tecnologia falhar.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final, o visitante percebe a relação com a profissão.</w:t>
      </w:r>
    </w:p>
    <w:p>
      <w:pPr>
        <w:pStyle w:val="Heading1"/>
      </w:pPr>
      <w:r>
        <w:t xml:space="preserve">8. Glossário rápido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shd w:fill="0A2A5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Termo</w:t>
            </w:r>
          </w:p>
        </w:tc>
        <w:tc>
          <w:tcPr>
            <w:tcW w:type="dxa" w:w="68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shd w:fill="0A2A5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Em palavras simples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Inteligência artificial (IA)</w:t>
            </w:r>
          </w:p>
        </w:tc>
        <w:tc>
          <w:tcPr>
            <w:tcW w:type="dxa" w:w="68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Programas que fazem tarefas que parecem exigir inteligência, como reconhecer imagens ou textos.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Visão computacional</w:t>
            </w:r>
          </w:p>
        </w:tc>
        <w:tc>
          <w:tcPr>
            <w:tcW w:type="dxa" w:w="68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Ensinar o computador a olhar imagens e tomar decisões.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CBO</w:t>
            </w:r>
          </w:p>
        </w:tc>
        <w:tc>
          <w:tcPr>
            <w:tcW w:type="dxa" w:w="68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Classificação Brasileira de Ocupações: a lista oficial das profissões do Brasil.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Programa (software)</w:t>
            </w:r>
          </w:p>
        </w:tc>
        <w:tc>
          <w:tcPr>
            <w:tcW w:type="dxa" w:w="68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Conjunto de instruções escritas por uma pessoa para o computador seguir.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Pixel</w:t>
            </w:r>
          </w:p>
        </w:tc>
        <w:tc>
          <w:tcPr>
            <w:tcW w:type="dxa" w:w="68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Cada pontinho de uma imagem.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Tecnólogo</w:t>
            </w:r>
          </w:p>
        </w:tc>
        <w:tc>
          <w:tcPr>
            <w:tcW w:type="dxa" w:w="6838"/>
            <w:tcBorders>
              <w:top w:val="single" w:color="B8C6DB" w:sz="4"/>
              <w:left w:val="single" w:color="B8C6DB" w:sz="4"/>
              <w:bottom w:val="single" w:color="B8C6DB" w:sz="4"/>
              <w:right w:val="single" w:color="B8C6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Curso superior de formação mais curta e focada em uma área.</w:t>
            </w:r>
          </w:p>
        </w:tc>
      </w:tr>
    </w:tbl>
    <w:p>
      <w:pPr>
        <w:pStyle w:val="Heading1"/>
      </w:pPr>
      <w:r>
        <w:t xml:space="preserve">9. Fontes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Fórum Econômico Mundial, Future of Jobs Report 2025 (resumo em eco-business.com): https://www.eco-business.com/ms/press-releases/future-of-jobs-report-2025-78-million-new-jobs-by-2030-but-urgent-upskilling-needed-to-prepare-workforces/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LinkedIn, Empregos em Alta 2026, via Fast Company Brasil (13/01/2026): https://fastcompanybrasil.com/worklife/as-25-profissoes-que-mais-devem-crescer-no-brasil-em-2026-segundo-o-linkedin/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CBO 2124-05: https://buscadorncm.com.br/cbo/212405 e https://www.salario.com.br/ocupacao/cargos/cbo-212405-cargos/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Orientações aos alunos, V Feira das Profissões (PDF do grupo) e convite da 5ª Feira das Profissões.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e vídeos da pasta materialPratico (vagas.py, contadorPolichinelos.py).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Guia de estudo · Feira das Profissões SENAI São Carlos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0A2A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0F5F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2026-10-19T01:25:30.413Z</dcterms:created>
  <dcterms:modified xsi:type="dcterms:W3CDTF">2026-10-19T01:25:30.422Z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