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1EE" w:rsidRDefault="006241EE" w:rsidP="00796F0F">
      <w:pPr>
        <w:pStyle w:val="Ttulo"/>
      </w:pPr>
    </w:p>
    <w:p w:rsidR="006241EE" w:rsidRDefault="006241EE" w:rsidP="00796F0F">
      <w:pPr>
        <w:pStyle w:val="Ttulo"/>
      </w:pPr>
    </w:p>
    <w:p w:rsidR="002E4D7F" w:rsidRDefault="00B0104F" w:rsidP="00796F0F">
      <w:pPr>
        <w:pStyle w:val="Ttulo"/>
        <w:rPr>
          <w:rFonts w:ascii="Castellar" w:hAnsi="Castellar"/>
        </w:rPr>
      </w:pPr>
      <w:r w:rsidRPr="002E4D7F">
        <w:rPr>
          <w:rFonts w:ascii="Castellar" w:hAnsi="Castellar"/>
          <w:noProof/>
          <w:lang w:eastAsia="pt-P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1520434</wp:posOffset>
            </wp:positionV>
            <wp:extent cx="3930015" cy="4114800"/>
            <wp:effectExtent l="0" t="0" r="0" b="0"/>
            <wp:wrapSquare wrapText="bothSides"/>
            <wp:docPr id="15" name="Imagem 15" descr="Resultado de imagem para guarda portugal f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Resultado de imagem para guarda portugal fot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6F0F" w:rsidRPr="002E4D7F">
        <w:rPr>
          <w:rFonts w:ascii="Castellar" w:hAnsi="Castellar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4008701</wp:posOffset>
                </wp:positionH>
                <wp:positionV relativeFrom="paragraph">
                  <wp:posOffset>8070661</wp:posOffset>
                </wp:positionV>
                <wp:extent cx="2360930" cy="800100"/>
                <wp:effectExtent l="0" t="0" r="11430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6F0F" w:rsidRDefault="00796F0F">
                            <w:proofErr w:type="spellStart"/>
                            <w:r>
                              <w:t>Joao</w:t>
                            </w:r>
                            <w:proofErr w:type="spellEnd"/>
                            <w:r>
                              <w:t xml:space="preserve"> Dinis</w:t>
                            </w:r>
                          </w:p>
                          <w:p w:rsidR="002E4D7F" w:rsidRDefault="002E4D7F">
                            <w:r>
                              <w:t>2018/02/01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15.65pt;margin-top:635.5pt;width:185.9pt;height:63pt;z-index:251662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">
                <v:textbox>
                  <w:txbxContent>
                    <w:p w:rsidR="00796F0F" w:rsidRDefault="00796F0F">
                      <w:proofErr w:type="spellStart"/>
                      <w:r>
                        <w:t>Joao</w:t>
                      </w:r>
                      <w:proofErr w:type="spellEnd"/>
                      <w:r>
                        <w:t xml:space="preserve"> Dinis</w:t>
                      </w:r>
                    </w:p>
                    <w:p w:rsidR="002E4D7F" w:rsidRDefault="002E4D7F">
                      <w:r>
                        <w:t>2018/02/01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6F0F" w:rsidRPr="002E4D7F">
        <w:rPr>
          <w:rFonts w:ascii="Castellar" w:hAnsi="Castellar"/>
        </w:rPr>
        <w:t xml:space="preserve">Guarda </w:t>
      </w:r>
    </w:p>
    <w:p w:rsidR="00C17664" w:rsidRPr="002E4D7F" w:rsidRDefault="00796F0F" w:rsidP="00796F0F">
      <w:pPr>
        <w:pStyle w:val="Ttulo"/>
        <w:rPr>
          <w:rFonts w:ascii="Castellar" w:hAnsi="Castellar"/>
        </w:rPr>
      </w:pPr>
      <w:r w:rsidRPr="002E4D7F">
        <w:rPr>
          <w:rFonts w:ascii="Castellar" w:hAnsi="Castellar"/>
        </w:rPr>
        <w:t>Fonte de Turismo</w:t>
      </w:r>
      <w:r w:rsidR="00C17664" w:rsidRPr="002E4D7F">
        <w:rPr>
          <w:rFonts w:ascii="Castellar" w:hAnsi="Castella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65529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7664" w:rsidRDefault="00C17664">
          <w:pPr>
            <w:pStyle w:val="Cabealhodondice"/>
          </w:pPr>
          <w:r>
            <w:t>Índice</w:t>
          </w:r>
        </w:p>
        <w:p w:rsidR="007C4AA0" w:rsidRDefault="00C1766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770666" w:history="1">
            <w:r w:rsidR="007C4AA0" w:rsidRPr="004F2877">
              <w:rPr>
                <w:rStyle w:val="Hiperligao"/>
                <w:noProof/>
              </w:rPr>
              <w:t>Índice de Ilustrações</w:t>
            </w:r>
            <w:r w:rsidR="007C4AA0">
              <w:rPr>
                <w:noProof/>
                <w:webHidden/>
              </w:rPr>
              <w:tab/>
            </w:r>
            <w:r w:rsidR="007C4AA0">
              <w:rPr>
                <w:noProof/>
                <w:webHidden/>
              </w:rPr>
              <w:fldChar w:fldCharType="begin"/>
            </w:r>
            <w:r w:rsidR="007C4AA0">
              <w:rPr>
                <w:noProof/>
                <w:webHidden/>
              </w:rPr>
              <w:instrText xml:space="preserve"> PAGEREF _Toc505770666 \h </w:instrText>
            </w:r>
            <w:r w:rsidR="007C4AA0">
              <w:rPr>
                <w:noProof/>
                <w:webHidden/>
              </w:rPr>
            </w:r>
            <w:r w:rsidR="007C4AA0">
              <w:rPr>
                <w:noProof/>
                <w:webHidden/>
              </w:rPr>
              <w:fldChar w:fldCharType="separate"/>
            </w:r>
            <w:r w:rsidR="007C4AA0">
              <w:rPr>
                <w:noProof/>
                <w:webHidden/>
              </w:rPr>
              <w:t>2</w:t>
            </w:r>
            <w:r w:rsidR="007C4AA0">
              <w:rPr>
                <w:noProof/>
                <w:webHidden/>
              </w:rPr>
              <w:fldChar w:fldCharType="end"/>
            </w:r>
          </w:hyperlink>
        </w:p>
        <w:bookmarkStart w:id="0" w:name="_GoBack"/>
        <w:bookmarkEnd w:id="0"/>
        <w:p w:rsidR="007C4AA0" w:rsidRDefault="007C4AA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4F2877">
            <w:rPr>
              <w:rStyle w:val="Hiperligao"/>
              <w:noProof/>
            </w:rPr>
            <w:fldChar w:fldCharType="begin"/>
          </w:r>
          <w:r w:rsidRPr="004F2877">
            <w:rPr>
              <w:rStyle w:val="Hiperligao"/>
              <w:noProof/>
            </w:rPr>
            <w:instrText xml:space="preserve"> </w:instrText>
          </w:r>
          <w:r>
            <w:rPr>
              <w:noProof/>
            </w:rPr>
            <w:instrText>HYPERLINK \l "_Toc505770667"</w:instrText>
          </w:r>
          <w:r w:rsidRPr="004F2877">
            <w:rPr>
              <w:rStyle w:val="Hiperligao"/>
              <w:noProof/>
            </w:rPr>
            <w:instrText xml:space="preserve"> </w:instrText>
          </w:r>
          <w:r w:rsidRPr="004F2877">
            <w:rPr>
              <w:rStyle w:val="Hiperligao"/>
              <w:noProof/>
            </w:rPr>
          </w:r>
          <w:r w:rsidRPr="004F2877">
            <w:rPr>
              <w:rStyle w:val="Hiperligao"/>
              <w:noProof/>
            </w:rPr>
            <w:fldChar w:fldCharType="separate"/>
          </w:r>
          <w:r w:rsidRPr="004F2877">
            <w:rPr>
              <w:rStyle w:val="Hiperligao"/>
              <w:noProof/>
            </w:rPr>
            <w:t>Introdução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_Toc505770667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4F2877">
            <w:rPr>
              <w:rStyle w:val="Hiperligao"/>
              <w:noProof/>
            </w:rPr>
            <w:fldChar w:fldCharType="end"/>
          </w:r>
        </w:p>
        <w:p w:rsidR="007C4AA0" w:rsidRDefault="007C4AA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70668" w:history="1">
            <w:r w:rsidRPr="004F2877">
              <w:rPr>
                <w:rStyle w:val="Hiperligao"/>
                <w:rFonts w:ascii="Montserrat" w:hAnsi="Montserrat"/>
                <w:b/>
                <w:bCs/>
                <w:noProof/>
              </w:rPr>
              <w:t>As 9 Aldeias Históricas mesmo aqui à Beira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_Toc505770668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A0" w:rsidRDefault="007C4AA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70669" w:history="1">
            <w:r w:rsidRPr="004F2877">
              <w:rPr>
                <w:rStyle w:val="Hiperligao"/>
                <w:rFonts w:ascii="Montserrat" w:hAnsi="Montserrat"/>
                <w:b/>
                <w:bCs/>
                <w:noProof/>
              </w:rPr>
              <w:t>Almeida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_Toc505770669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A0" w:rsidRDefault="007C4AA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70670" w:history="1">
            <w:r w:rsidRPr="004F2877">
              <w:rPr>
                <w:rStyle w:val="Hiperligao"/>
                <w:rFonts w:ascii="Montserrat" w:hAnsi="Montserrat"/>
                <w:b/>
                <w:bCs/>
                <w:noProof/>
              </w:rPr>
              <w:t>Belmonte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_Toc505770670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A0" w:rsidRDefault="007C4AA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70671" w:history="1">
            <w:r w:rsidRPr="004F2877">
              <w:rPr>
                <w:rStyle w:val="Hiperligao"/>
                <w:rFonts w:ascii="Montserrat" w:hAnsi="Montserrat"/>
                <w:b/>
                <w:bCs/>
                <w:noProof/>
              </w:rPr>
              <w:t>Castelo Mendo, Castelo Novo e Castelo Rodrigo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_Toc505770671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A0" w:rsidRDefault="007C4AA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70672" w:history="1">
            <w:r w:rsidRPr="004F2877">
              <w:rPr>
                <w:rStyle w:val="Hiperligao"/>
                <w:rFonts w:ascii="inherit" w:hAnsi="inherit"/>
                <w:b/>
                <w:bCs/>
                <w:noProof/>
              </w:rPr>
              <w:t>Linhares da Beira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_Toc505770672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A0" w:rsidRDefault="007C4AA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70673" w:history="1">
            <w:r w:rsidRPr="004F2877">
              <w:rPr>
                <w:rStyle w:val="Hiperligao"/>
                <w:rFonts w:ascii="Montserrat" w:hAnsi="Montserrat"/>
                <w:b/>
                <w:bCs/>
                <w:noProof/>
              </w:rPr>
              <w:t>Marialva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_Toc505770673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A0" w:rsidRDefault="007C4AA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70674" w:history="1">
            <w:r w:rsidRPr="004F2877">
              <w:rPr>
                <w:rStyle w:val="Hiperligao"/>
                <w:rFonts w:ascii="inherit" w:hAnsi="inherit"/>
                <w:b/>
                <w:bCs/>
                <w:noProof/>
              </w:rPr>
              <w:t>Sortelha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_Toc505770674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A0" w:rsidRDefault="007C4AA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70675" w:history="1">
            <w:r w:rsidRPr="004F2877">
              <w:rPr>
                <w:rStyle w:val="Hiperligao"/>
                <w:rFonts w:ascii="inherit" w:hAnsi="inherit"/>
                <w:b/>
                <w:bCs/>
                <w:noProof/>
              </w:rPr>
              <w:t>Trancoso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_Toc505770675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A0" w:rsidRDefault="007C4AA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70676" w:history="1">
            <w:r w:rsidRPr="004F2877">
              <w:rPr>
                <w:rStyle w:val="Hiperligao"/>
                <w:rFonts w:ascii="inherit" w:hAnsi="inherit"/>
                <w:b/>
                <w:bCs/>
                <w:noProof/>
              </w:rPr>
              <w:t>Serra da Estrela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_Toc505770676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A0" w:rsidRDefault="007C4AA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70677" w:history="1">
            <w:r w:rsidRPr="004F2877">
              <w:rPr>
                <w:rStyle w:val="Hiperligao"/>
                <w:noProof/>
              </w:rPr>
              <w:t>Gastronomia do Distrito da Guarda/Fonte de Turismo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_Toc505770677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A0" w:rsidRDefault="007C4AA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70678" w:history="1">
            <w:r w:rsidRPr="004F2877">
              <w:rPr>
                <w:rStyle w:val="Hiperligao"/>
                <w:noProof/>
              </w:rPr>
              <w:t>Estatisticas números de turistas visitam a Guarda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_Toc505770678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AA0" w:rsidRDefault="007C4AA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05770679" w:history="1">
            <w:r w:rsidRPr="004F2877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_Toc505770679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7664" w:rsidRDefault="00C17664">
          <w:r>
            <w:rPr>
              <w:b/>
              <w:bCs/>
            </w:rPr>
            <w:fldChar w:fldCharType="end"/>
          </w:r>
        </w:p>
      </w:sdtContent>
    </w:sdt>
    <w:p w:rsidR="00C17664" w:rsidRDefault="00C17664" w:rsidP="00C17664">
      <w:pPr>
        <w:pStyle w:val="Cabealho1"/>
      </w:pPr>
      <w:bookmarkStart w:id="1" w:name="_Toc505760064"/>
      <w:bookmarkStart w:id="2" w:name="_Toc505247227"/>
      <w:bookmarkStart w:id="3" w:name="_Toc505247283"/>
      <w:bookmarkStart w:id="4" w:name="_Toc505247303"/>
      <w:bookmarkStart w:id="5" w:name="_Toc505770666"/>
      <w:r>
        <w:t>Índice de Ilustrações</w:t>
      </w:r>
      <w:bookmarkEnd w:id="5"/>
    </w:p>
    <w:p w:rsidR="00EA513D" w:rsidRDefault="00C2579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rFonts w:ascii="Arial" w:hAnsi="Arial" w:cs="Arial"/>
          <w:color w:val="222222"/>
          <w:sz w:val="21"/>
          <w:szCs w:val="21"/>
        </w:rPr>
        <w:fldChar w:fldCharType="begin"/>
      </w:r>
      <w:r>
        <w:rPr>
          <w:rFonts w:ascii="Arial" w:hAnsi="Arial" w:cs="Arial"/>
          <w:color w:val="222222"/>
          <w:sz w:val="21"/>
          <w:szCs w:val="21"/>
        </w:rPr>
        <w:instrText xml:space="preserve"> TOC \h \z \c "Figura" </w:instrText>
      </w:r>
      <w:r>
        <w:rPr>
          <w:rFonts w:ascii="Arial" w:hAnsi="Arial" w:cs="Arial"/>
          <w:color w:val="222222"/>
          <w:sz w:val="21"/>
          <w:szCs w:val="21"/>
        </w:rPr>
        <w:fldChar w:fldCharType="separate"/>
      </w:r>
      <w:hyperlink r:id="rId8" w:anchor="_Toc505763367" w:history="1">
        <w:r w:rsidR="00EA513D" w:rsidRPr="00794E66">
          <w:rPr>
            <w:rStyle w:val="Hiperligao"/>
            <w:noProof/>
          </w:rPr>
          <w:t>Figura 1- Fotografia da Sé de Guarda https://www.visitportugal.com/sites/www.visitportugal.com/files/styles/experiencias_detalhe/public/mediateca/N2224d.jpg?itok=yK2cJ_7M</w:t>
        </w:r>
        <w:r w:rsidR="00EA513D">
          <w:rPr>
            <w:noProof/>
            <w:webHidden/>
          </w:rPr>
          <w:tab/>
        </w:r>
        <w:r w:rsidR="00EA513D">
          <w:rPr>
            <w:noProof/>
            <w:webHidden/>
          </w:rPr>
          <w:fldChar w:fldCharType="begin"/>
        </w:r>
        <w:r w:rsidR="00EA513D">
          <w:rPr>
            <w:noProof/>
            <w:webHidden/>
          </w:rPr>
          <w:instrText xml:space="preserve"> PAGEREF _Toc505763367 \h </w:instrText>
        </w:r>
        <w:r w:rsidR="00EA513D">
          <w:rPr>
            <w:noProof/>
            <w:webHidden/>
          </w:rPr>
        </w:r>
        <w:r w:rsidR="00EA513D">
          <w:rPr>
            <w:noProof/>
            <w:webHidden/>
          </w:rPr>
          <w:fldChar w:fldCharType="separate"/>
        </w:r>
        <w:r w:rsidR="00EA513D">
          <w:rPr>
            <w:noProof/>
            <w:webHidden/>
          </w:rPr>
          <w:t>3</w:t>
        </w:r>
        <w:r w:rsidR="00EA513D">
          <w:rPr>
            <w:noProof/>
            <w:webHidden/>
          </w:rPr>
          <w:fldChar w:fldCharType="end"/>
        </w:r>
      </w:hyperlink>
    </w:p>
    <w:p w:rsidR="00EA513D" w:rsidRDefault="00EA513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05763368" w:history="1">
        <w:r w:rsidRPr="00794E66">
          <w:rPr>
            <w:rStyle w:val="Hiperligao"/>
            <w:noProof/>
          </w:rPr>
          <w:t>Fig</w:t>
        </w:r>
        <w:r w:rsidRPr="00794E66">
          <w:rPr>
            <w:rStyle w:val="Hiperligao"/>
            <w:noProof/>
          </w:rPr>
          <w:t>u</w:t>
        </w:r>
        <w:r w:rsidRPr="00794E66">
          <w:rPr>
            <w:rStyle w:val="Hiperligao"/>
            <w:noProof/>
          </w:rPr>
          <w:t>ra 2 Almeida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_Toc505763368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513D" w:rsidRDefault="00EA513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05763369" w:history="1">
        <w:r w:rsidRPr="00794E66">
          <w:rPr>
            <w:rStyle w:val="Hiperligao"/>
            <w:noProof/>
          </w:rPr>
          <w:t>Figura 3 Linhares da Beira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_Toc505763369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A513D" w:rsidRDefault="00EA513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05763370" w:history="1">
        <w:r w:rsidRPr="00794E66">
          <w:rPr>
            <w:rStyle w:val="Hiperligao"/>
            <w:noProof/>
          </w:rPr>
          <w:t>Figura 4 Marialva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_Toc505763370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513D" w:rsidRDefault="00EA513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05763371" w:history="1">
        <w:r w:rsidRPr="00794E66">
          <w:rPr>
            <w:rStyle w:val="Hiperligao"/>
            <w:noProof/>
          </w:rPr>
          <w:t>Figura 5 Sortelha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_Toc505763371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A513D" w:rsidRDefault="00EA513D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05763372" w:history="1">
        <w:r w:rsidRPr="00794E66">
          <w:rPr>
            <w:rStyle w:val="Hiperligao"/>
            <w:noProof/>
          </w:rPr>
          <w:t>Figura 6   Serra da Estrela: Fonte de turismo na Guarda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_Toc505763372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17664" w:rsidRDefault="00C25796" w:rsidP="00CD5D9A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eastAsiaTheme="minorHAnsi" w:hAnsi="Arial" w:cs="Arial"/>
          <w:color w:val="222222"/>
          <w:sz w:val="21"/>
          <w:szCs w:val="21"/>
          <w:lang w:eastAsia="en-US"/>
        </w:rPr>
        <w:fldChar w:fldCharType="end"/>
      </w:r>
    </w:p>
    <w:p w:rsidR="00C17664" w:rsidRDefault="00C17664" w:rsidP="00C1766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 w:type="page"/>
      </w:r>
    </w:p>
    <w:p w:rsidR="00C17664" w:rsidRDefault="00C17664" w:rsidP="00C1766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C17664" w:rsidRDefault="00C17664" w:rsidP="00C17664">
      <w:pPr>
        <w:pStyle w:val="Cabealho1"/>
      </w:pPr>
      <w:bookmarkStart w:id="6" w:name="_Toc505770667"/>
      <w:r>
        <w:t>Introdução</w:t>
      </w:r>
      <w:bookmarkEnd w:id="6"/>
    </w:p>
    <w:p w:rsidR="00C17664" w:rsidRDefault="00C17664" w:rsidP="00CD5D9A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2E7123" w:rsidRPr="007A3690" w:rsidRDefault="002E7123" w:rsidP="007A3690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theme="minorHAnsi"/>
          <w:color w:val="222222"/>
          <w:sz w:val="22"/>
          <w:szCs w:val="22"/>
        </w:rPr>
      </w:pPr>
      <w:r w:rsidRPr="00971007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6E0AB9" wp14:editId="2F9E1906">
                <wp:simplePos x="0" y="0"/>
                <wp:positionH relativeFrom="margin">
                  <wp:align>right</wp:align>
                </wp:positionH>
                <wp:positionV relativeFrom="paragraph">
                  <wp:posOffset>1772920</wp:posOffset>
                </wp:positionV>
                <wp:extent cx="3051175" cy="553720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175" cy="553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E7123" w:rsidRPr="003203C1" w:rsidRDefault="002E7123" w:rsidP="00EA513D">
                            <w:pP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7" w:name="_Toc505760079"/>
                            <w:bookmarkStart w:id="8" w:name="_Toc50576336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F382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- Fotografia da Sé de Guarda </w:t>
                            </w:r>
                            <w:r w:rsidRPr="002E7123">
                              <w:t>https://www.visitportugal.com/sites/www.visitportugal.com/files/styles/experiencias_detalhe/public/mediateca/N2224d.jpg?itok=yK2cJ_7M</w:t>
                            </w:r>
                            <w:bookmarkEnd w:id="7"/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E0AB9" id="Caixa de texto 1" o:spid="_x0000_s1027" type="#_x0000_t202" style="position:absolute;left:0;text-align:left;margin-left:189.05pt;margin-top:139.6pt;width:240.25pt;height:43.6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" stroked="f">
                <v:textbox inset="0,0,0,0">
                  <w:txbxContent>
                    <w:p w:rsidR="002E7123" w:rsidRPr="003203C1" w:rsidRDefault="002E7123" w:rsidP="00EA513D">
                      <w:pP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9" w:name="_Toc505760079"/>
                      <w:bookmarkStart w:id="10" w:name="_Toc50576336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F382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- Fotografia da Sé de Guarda </w:t>
                      </w:r>
                      <w:r w:rsidRPr="002E7123">
                        <w:t>https://www.visitportugal.com/sites/www.visitportugal.com/files/styles/experiencias_detalhe/public/mediateca/N2224d.jpg?itok=yK2cJ_7M</w:t>
                      </w:r>
                      <w:bookmarkEnd w:id="9"/>
                      <w:bookmarkEnd w:id="1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71007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F32CF66" wp14:editId="3B4B5C3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051175" cy="1714500"/>
            <wp:effectExtent l="0" t="0" r="0" b="0"/>
            <wp:wrapSquare wrapText="bothSides"/>
            <wp:docPr id="13" name="Imagem 13" descr="https://www.visitportugal.com/sites/www.visitportugal.com/files/styles/experiencias_detalhe/public/mediateca/N2224d.jpg?itok=yK2cJ_7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www.visitportugal.com/sites/www.visitportugal.com/files/styles/experiencias_detalhe/public/mediateca/N2224d.jpg?itok=yK2cJ_7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D9A" w:rsidRPr="00971007">
        <w:rPr>
          <w:rFonts w:asciiTheme="minorHAnsi" w:hAnsiTheme="minorHAnsi" w:cstheme="minorHAnsi"/>
          <w:color w:val="222222"/>
          <w:sz w:val="22"/>
          <w:szCs w:val="22"/>
        </w:rPr>
        <w:t>A</w:t>
      </w:r>
      <w:r w:rsidR="00CD5D9A" w:rsidRPr="007A3690">
        <w:rPr>
          <w:rFonts w:asciiTheme="minorHAnsi" w:hAnsiTheme="minorHAnsi" w:cstheme="minorHAnsi"/>
          <w:color w:val="222222"/>
          <w:sz w:val="22"/>
          <w:szCs w:val="22"/>
        </w:rPr>
        <w:t> </w:t>
      </w:r>
      <w:r w:rsidR="00CD5D9A" w:rsidRPr="007A3690">
        <w:rPr>
          <w:rFonts w:asciiTheme="minorHAnsi" w:hAnsiTheme="minorHAnsi" w:cstheme="minorHAnsi"/>
          <w:b/>
          <w:bCs/>
          <w:color w:val="222222"/>
          <w:sz w:val="22"/>
          <w:szCs w:val="22"/>
        </w:rPr>
        <w:t>Guarda</w:t>
      </w:r>
      <w:r w:rsidR="00CD5D9A" w:rsidRPr="007A3690">
        <w:rPr>
          <w:rFonts w:asciiTheme="minorHAnsi" w:hAnsiTheme="minorHAnsi" w:cstheme="minorHAnsi"/>
          <w:color w:val="222222"/>
          <w:sz w:val="22"/>
          <w:szCs w:val="22"/>
        </w:rPr>
        <w:t> é a mais alta cidade </w:t>
      </w:r>
      <w:r w:rsidR="00CD5D9A" w:rsidRPr="007A3690">
        <w:rPr>
          <w:rFonts w:asciiTheme="minorHAnsi" w:hAnsiTheme="minorHAnsi" w:cstheme="minorHAnsi"/>
          <w:sz w:val="22"/>
          <w:szCs w:val="22"/>
        </w:rPr>
        <w:t>portuguesa</w:t>
      </w:r>
      <w:r w:rsidR="00CD5D9A" w:rsidRPr="007A3690">
        <w:rPr>
          <w:rFonts w:asciiTheme="minorHAnsi" w:hAnsiTheme="minorHAnsi" w:cstheme="minorHAnsi"/>
          <w:color w:val="222222"/>
          <w:sz w:val="22"/>
          <w:szCs w:val="22"/>
        </w:rPr>
        <w:t> (1056m de altitude), com 26 565 habitantes no seu perímetro urbano. É sede de um </w:t>
      </w:r>
      <w:r w:rsidR="00CD5D9A" w:rsidRPr="007A3690">
        <w:rPr>
          <w:rFonts w:asciiTheme="minorHAnsi" w:hAnsiTheme="minorHAnsi" w:cstheme="minorHAnsi"/>
          <w:sz w:val="22"/>
          <w:szCs w:val="22"/>
        </w:rPr>
        <w:t>município</w:t>
      </w:r>
      <w:r w:rsidR="00CD5D9A" w:rsidRPr="007A3690">
        <w:rPr>
          <w:rFonts w:asciiTheme="minorHAnsi" w:hAnsiTheme="minorHAnsi" w:cstheme="minorHAnsi"/>
          <w:color w:val="222222"/>
          <w:sz w:val="22"/>
          <w:szCs w:val="22"/>
        </w:rPr>
        <w:t> com 712,1 km² de área e 42 541 habitantes (censos de 2011), subdividido desde a reorganização administrativa de 2012/2013 em 43 </w:t>
      </w:r>
      <w:proofErr w:type="gramStart"/>
      <w:r w:rsidR="00CD5D9A" w:rsidRPr="007A3690">
        <w:rPr>
          <w:rFonts w:asciiTheme="minorHAnsi" w:hAnsiTheme="minorHAnsi" w:cstheme="minorHAnsi"/>
          <w:sz w:val="22"/>
          <w:szCs w:val="22"/>
        </w:rPr>
        <w:t>freguesias</w:t>
      </w:r>
      <w:r w:rsidR="00CD5D9A" w:rsidRPr="007A3690">
        <w:rPr>
          <w:rFonts w:asciiTheme="minorHAnsi" w:hAnsiTheme="minorHAnsi" w:cstheme="minorHAnsi"/>
          <w:color w:val="222222"/>
          <w:sz w:val="22"/>
          <w:szCs w:val="22"/>
        </w:rPr>
        <w:t>.</w:t>
      </w:r>
      <w:r w:rsidR="00CD5D9A" w:rsidRPr="007A3690">
        <w:rPr>
          <w:rFonts w:asciiTheme="minorHAnsi" w:hAnsiTheme="minorHAnsi" w:cstheme="minorHAnsi"/>
          <w:sz w:val="22"/>
          <w:szCs w:val="22"/>
          <w:vertAlign w:val="superscript"/>
        </w:rPr>
        <w:t>[</w:t>
      </w:r>
      <w:proofErr w:type="gramEnd"/>
      <w:r w:rsidR="00CD5D9A" w:rsidRPr="007A3690">
        <w:rPr>
          <w:rFonts w:asciiTheme="minorHAnsi" w:hAnsiTheme="minorHAnsi" w:cstheme="minorHAnsi"/>
          <w:sz w:val="22"/>
          <w:szCs w:val="22"/>
          <w:vertAlign w:val="superscript"/>
        </w:rPr>
        <w:t>2]</w:t>
      </w:r>
      <w:r w:rsidR="00CD5D9A" w:rsidRPr="007A3690">
        <w:rPr>
          <w:rFonts w:asciiTheme="minorHAnsi" w:hAnsiTheme="minorHAnsi" w:cstheme="minorHAnsi"/>
          <w:color w:val="222222"/>
          <w:sz w:val="22"/>
          <w:szCs w:val="22"/>
        </w:rPr>
        <w:t> O município é limitado a nordeste pelo município de </w:t>
      </w:r>
      <w:r w:rsidR="00CD5D9A" w:rsidRPr="007A3690">
        <w:rPr>
          <w:rFonts w:asciiTheme="minorHAnsi" w:hAnsiTheme="minorHAnsi" w:cstheme="minorHAnsi"/>
          <w:sz w:val="22"/>
          <w:szCs w:val="22"/>
        </w:rPr>
        <w:t>Pinhel</w:t>
      </w:r>
      <w:r w:rsidR="00CD5D9A" w:rsidRPr="007A3690">
        <w:rPr>
          <w:rFonts w:asciiTheme="minorHAnsi" w:hAnsiTheme="minorHAnsi" w:cstheme="minorHAnsi"/>
          <w:color w:val="222222"/>
          <w:sz w:val="22"/>
          <w:szCs w:val="22"/>
        </w:rPr>
        <w:t xml:space="preserve">, a leste </w:t>
      </w:r>
    </w:p>
    <w:p w:rsidR="00CD5D9A" w:rsidRPr="007A3690" w:rsidRDefault="00CD5D9A" w:rsidP="007A3690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theme="minorHAnsi"/>
          <w:color w:val="222222"/>
          <w:sz w:val="22"/>
          <w:szCs w:val="22"/>
        </w:rPr>
      </w:pPr>
      <w:r w:rsidRPr="007A3690">
        <w:rPr>
          <w:rFonts w:asciiTheme="minorHAnsi" w:hAnsiTheme="minorHAnsi" w:cstheme="minorHAnsi"/>
          <w:color w:val="222222"/>
          <w:sz w:val="22"/>
          <w:szCs w:val="22"/>
        </w:rPr>
        <w:t>por </w:t>
      </w:r>
      <w:r w:rsidRPr="007A3690">
        <w:rPr>
          <w:rFonts w:asciiTheme="minorHAnsi" w:hAnsiTheme="minorHAnsi" w:cstheme="minorHAnsi"/>
          <w:sz w:val="22"/>
          <w:szCs w:val="22"/>
        </w:rPr>
        <w:t>Almeida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, a sudeste pelo </w:t>
      </w:r>
      <w:r w:rsidRPr="007A3690">
        <w:rPr>
          <w:rFonts w:asciiTheme="minorHAnsi" w:hAnsiTheme="minorHAnsi" w:cstheme="minorHAnsi"/>
          <w:sz w:val="22"/>
          <w:szCs w:val="22"/>
        </w:rPr>
        <w:t>Sabugal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, a sul por </w:t>
      </w:r>
      <w:r w:rsidRPr="007A3690">
        <w:rPr>
          <w:rFonts w:asciiTheme="minorHAnsi" w:hAnsiTheme="minorHAnsi" w:cstheme="minorHAnsi"/>
          <w:sz w:val="22"/>
          <w:szCs w:val="22"/>
        </w:rPr>
        <w:t>Belmonte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 e pela </w:t>
      </w:r>
      <w:r w:rsidRPr="007A3690">
        <w:rPr>
          <w:rFonts w:asciiTheme="minorHAnsi" w:hAnsiTheme="minorHAnsi" w:cstheme="minorHAnsi"/>
          <w:sz w:val="22"/>
          <w:szCs w:val="22"/>
        </w:rPr>
        <w:t>Covilhã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, a oeste por </w:t>
      </w:r>
      <w:r w:rsidRPr="007A3690">
        <w:rPr>
          <w:rFonts w:asciiTheme="minorHAnsi" w:hAnsiTheme="minorHAnsi" w:cstheme="minorHAnsi"/>
          <w:sz w:val="22"/>
          <w:szCs w:val="22"/>
        </w:rPr>
        <w:t>Manteigas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 e por </w:t>
      </w:r>
      <w:r w:rsidRPr="007A3690">
        <w:rPr>
          <w:rFonts w:asciiTheme="minorHAnsi" w:hAnsiTheme="minorHAnsi" w:cstheme="minorHAnsi"/>
          <w:sz w:val="22"/>
          <w:szCs w:val="22"/>
        </w:rPr>
        <w:t>Gouveia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 e a noroeste por </w:t>
      </w:r>
      <w:r w:rsidRPr="007A3690">
        <w:rPr>
          <w:rFonts w:asciiTheme="minorHAnsi" w:hAnsiTheme="minorHAnsi" w:cstheme="minorHAnsi"/>
          <w:sz w:val="22"/>
          <w:szCs w:val="22"/>
        </w:rPr>
        <w:t>Celorico da Beira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. É ainda a capital do </w:t>
      </w:r>
      <w:r w:rsidRPr="007A3690">
        <w:rPr>
          <w:rFonts w:asciiTheme="minorHAnsi" w:hAnsiTheme="minorHAnsi" w:cstheme="minorHAnsi"/>
          <w:sz w:val="22"/>
          <w:szCs w:val="22"/>
        </w:rPr>
        <w:t>Distrito da Guarda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 que tem uma população residente de 173 831 habitantes. Situada no último contraforte Nordeste da </w:t>
      </w:r>
      <w:r w:rsidRPr="007A3690">
        <w:rPr>
          <w:rFonts w:asciiTheme="minorHAnsi" w:hAnsiTheme="minorHAnsi" w:cstheme="minorHAnsi"/>
          <w:sz w:val="22"/>
          <w:szCs w:val="22"/>
        </w:rPr>
        <w:t>Serra da Estrela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, a 1056 metros de altitude, sendo a cidade mais alta de Portugal. Situa-se na província da </w:t>
      </w:r>
      <w:r w:rsidRPr="007A3690">
        <w:rPr>
          <w:rFonts w:asciiTheme="minorHAnsi" w:hAnsiTheme="minorHAnsi" w:cstheme="minorHAnsi"/>
          <w:sz w:val="22"/>
          <w:szCs w:val="22"/>
        </w:rPr>
        <w:t>Beira Alta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, </w:t>
      </w:r>
      <w:r w:rsidRPr="007A3690">
        <w:rPr>
          <w:rFonts w:asciiTheme="minorHAnsi" w:hAnsiTheme="minorHAnsi" w:cstheme="minorHAnsi"/>
          <w:sz w:val="22"/>
          <w:szCs w:val="22"/>
        </w:rPr>
        <w:t>região do Centro (Região das Beiras)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 e sub-região da </w:t>
      </w:r>
      <w:r w:rsidRPr="007A3690">
        <w:rPr>
          <w:rFonts w:asciiTheme="minorHAnsi" w:hAnsiTheme="minorHAnsi" w:cstheme="minorHAnsi"/>
          <w:sz w:val="22"/>
          <w:szCs w:val="22"/>
        </w:rPr>
        <w:t>Beira Interior Norte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.</w:t>
      </w:r>
    </w:p>
    <w:p w:rsidR="00CD5D9A" w:rsidRPr="007A3690" w:rsidRDefault="00CD5D9A" w:rsidP="007A3690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theme="minorHAnsi"/>
          <w:color w:val="222222"/>
          <w:sz w:val="22"/>
          <w:szCs w:val="22"/>
        </w:rPr>
      </w:pPr>
      <w:r w:rsidRPr="007A3690">
        <w:rPr>
          <w:rFonts w:asciiTheme="minorHAnsi" w:hAnsiTheme="minorHAnsi" w:cstheme="minorHAnsi"/>
          <w:color w:val="222222"/>
          <w:sz w:val="22"/>
          <w:szCs w:val="22"/>
        </w:rPr>
        <w:t>Possui acessos rodoviários importantes, como a </w:t>
      </w:r>
      <w:r w:rsidRPr="007A3690">
        <w:rPr>
          <w:rFonts w:asciiTheme="minorHAnsi" w:hAnsiTheme="minorHAnsi" w:cstheme="minorHAnsi"/>
          <w:sz w:val="22"/>
          <w:szCs w:val="22"/>
        </w:rPr>
        <w:t>A25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, que a liga a Aveiro e ao Porto, bem como à fronteira, dando ligação direta a Madrid; a </w:t>
      </w:r>
      <w:r w:rsidRPr="007A3690">
        <w:rPr>
          <w:rFonts w:asciiTheme="minorHAnsi" w:hAnsiTheme="minorHAnsi" w:cstheme="minorHAnsi"/>
          <w:sz w:val="22"/>
          <w:szCs w:val="22"/>
        </w:rPr>
        <w:t>A23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, que liga a Guarda a Lisboa e ao Sul de Portugal, bem como o </w:t>
      </w:r>
      <w:r w:rsidRPr="007A3690">
        <w:rPr>
          <w:rFonts w:asciiTheme="minorHAnsi" w:hAnsiTheme="minorHAnsi" w:cstheme="minorHAnsi"/>
          <w:sz w:val="22"/>
          <w:szCs w:val="22"/>
        </w:rPr>
        <w:t>IP2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, que liga a Guarda a </w:t>
      </w:r>
      <w:r w:rsidRPr="007A3690">
        <w:rPr>
          <w:rFonts w:asciiTheme="minorHAnsi" w:hAnsiTheme="minorHAnsi" w:cstheme="minorHAnsi"/>
          <w:sz w:val="22"/>
          <w:szCs w:val="22"/>
        </w:rPr>
        <w:t>Trás-os-Montes e Alto Douro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, nomeadamente a </w:t>
      </w:r>
      <w:r w:rsidRPr="007A3690">
        <w:rPr>
          <w:rFonts w:asciiTheme="minorHAnsi" w:hAnsiTheme="minorHAnsi" w:cstheme="minorHAnsi"/>
          <w:sz w:val="22"/>
          <w:szCs w:val="22"/>
        </w:rPr>
        <w:t>Bragança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.</w:t>
      </w:r>
    </w:p>
    <w:p w:rsidR="00CD5D9A" w:rsidRPr="007A3690" w:rsidRDefault="00CD5D9A" w:rsidP="007A3690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theme="minorHAnsi"/>
          <w:color w:val="222222"/>
          <w:sz w:val="22"/>
          <w:szCs w:val="22"/>
        </w:rPr>
      </w:pPr>
      <w:r w:rsidRPr="007A3690">
        <w:rPr>
          <w:rFonts w:asciiTheme="minorHAnsi" w:hAnsiTheme="minorHAnsi" w:cstheme="minorHAnsi"/>
          <w:color w:val="222222"/>
          <w:sz w:val="22"/>
          <w:szCs w:val="22"/>
        </w:rPr>
        <w:t>A nível ferroviário, a cidade da Guarda possui a linha da Beira Baixa (encerrada para obras de modernização com abertura prevista para o ano 2020) e a linha da Beira Alta, que se encontra completamente eletrificada, permitindo a circulação de comboios regionais, nacionais e internacionais, constituindo "o principal eixo ferroviário para o transporte de passageiros e mercadorias para o centro da Europa", com ligação a </w:t>
      </w:r>
      <w:proofErr w:type="spellStart"/>
      <w:r w:rsidRPr="007A3690">
        <w:rPr>
          <w:rFonts w:asciiTheme="minorHAnsi" w:hAnsiTheme="minorHAnsi" w:cstheme="minorHAnsi"/>
          <w:color w:val="222222"/>
          <w:sz w:val="22"/>
          <w:szCs w:val="22"/>
        </w:rPr>
        <w:t>Hendaye</w:t>
      </w:r>
      <w:proofErr w:type="spellEnd"/>
      <w:r w:rsidRPr="007A3690">
        <w:rPr>
          <w:rFonts w:asciiTheme="minorHAnsi" w:hAnsiTheme="minorHAnsi" w:cstheme="minorHAnsi"/>
          <w:color w:val="222222"/>
          <w:sz w:val="22"/>
          <w:szCs w:val="22"/>
        </w:rPr>
        <w:t> (França, via Salamanca-Valladolid-Burgos).</w:t>
      </w:r>
    </w:p>
    <w:p w:rsidR="00CD5D9A" w:rsidRPr="007A3690" w:rsidRDefault="00CD5D9A" w:rsidP="007A3690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theme="minorHAnsi"/>
          <w:color w:val="222222"/>
          <w:sz w:val="22"/>
          <w:szCs w:val="22"/>
        </w:rPr>
      </w:pPr>
      <w:r w:rsidRPr="007A3690">
        <w:rPr>
          <w:rFonts w:asciiTheme="minorHAnsi" w:hAnsiTheme="minorHAnsi" w:cstheme="minorHAnsi"/>
          <w:color w:val="222222"/>
          <w:sz w:val="22"/>
          <w:szCs w:val="22"/>
        </w:rPr>
        <w:t xml:space="preserve">O ar, historicamente reconhecido pela salubridade e pureza, foi distinguido pela Federação Europeia de </w:t>
      </w:r>
      <w:proofErr w:type="spellStart"/>
      <w:r w:rsidRPr="007A3690">
        <w:rPr>
          <w:rFonts w:asciiTheme="minorHAnsi" w:hAnsiTheme="minorHAnsi" w:cstheme="minorHAnsi"/>
          <w:color w:val="222222"/>
          <w:sz w:val="22"/>
          <w:szCs w:val="22"/>
        </w:rPr>
        <w:t>Bioclimatismo</w:t>
      </w:r>
      <w:proofErr w:type="spellEnd"/>
      <w:r w:rsidRPr="007A3690">
        <w:rPr>
          <w:rFonts w:asciiTheme="minorHAnsi" w:hAnsiTheme="minorHAnsi" w:cstheme="minorHAnsi"/>
          <w:color w:val="222222"/>
          <w:sz w:val="22"/>
          <w:szCs w:val="22"/>
        </w:rPr>
        <w:t xml:space="preserve"> em </w:t>
      </w:r>
      <w:r w:rsidRPr="007A3690">
        <w:rPr>
          <w:rFonts w:asciiTheme="minorHAnsi" w:hAnsiTheme="minorHAnsi" w:cstheme="minorHAnsi"/>
          <w:sz w:val="22"/>
          <w:szCs w:val="22"/>
        </w:rPr>
        <w:t>2002</w:t>
      </w:r>
      <w:r w:rsidRPr="007A3690">
        <w:rPr>
          <w:rFonts w:asciiTheme="minorHAnsi" w:hAnsiTheme="minorHAnsi" w:cstheme="minorHAnsi"/>
          <w:color w:val="222222"/>
          <w:sz w:val="22"/>
          <w:szCs w:val="22"/>
        </w:rPr>
        <w:t>, que atribuiu à Guarda o título de primeira "Cidade Bioclimática Ibérica". Além de ser uma cidade histórica e a mais alta de Portugal, a Guarda foi também pioneira na rádio local, sendo mesmo a Rádio Altitude considerada a primeira rádio local de Portugal. As suas origens prendem-se com a existência de um sanatório dedicado à cura da tuberculose.</w:t>
      </w:r>
    </w:p>
    <w:p w:rsidR="00FC5545" w:rsidRDefault="00CD5D9A" w:rsidP="007A3690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22222"/>
          <w:sz w:val="21"/>
          <w:szCs w:val="21"/>
        </w:rPr>
      </w:pPr>
      <w:r w:rsidRPr="007A3690">
        <w:rPr>
          <w:rFonts w:asciiTheme="minorHAnsi" w:hAnsiTheme="minorHAnsi" w:cstheme="minorHAnsi"/>
          <w:color w:val="222222"/>
          <w:sz w:val="22"/>
          <w:szCs w:val="22"/>
        </w:rPr>
        <w:t>Toda a região é marcada pelo granito, pelo clima contrastado de montanha e pelo seu ar puro e frio que permite a cura e manufatura de fumeiro e queijaria de altíssima qualidade. É também a partir desta região que vertem as linhas de água subsidiarias das maiores bacias hidrográficas que abastecem as três maiores cidades de Portugal: para a bacia do Tejo que abastece Lisboa, para a Bacia do Mondego que abastece Coimbra e para a bacia do Douro que abastece o Porto. Existe mesmo na localidade de Vale de Estrela (a 6 km da cidade da Guarda) um padrão que marca o ponto triplo onde as três bacias hidrográficas se encontram.</w:t>
      </w:r>
      <w:sdt>
        <w:sdtPr>
          <w:rPr>
            <w:rFonts w:ascii="Arial" w:hAnsi="Arial" w:cs="Arial"/>
            <w:color w:val="222222"/>
            <w:sz w:val="21"/>
            <w:szCs w:val="21"/>
          </w:rPr>
          <w:id w:val="550967075"/>
          <w:citation/>
        </w:sdtPr>
        <w:sdtEndPr/>
        <w:sdtContent>
          <w:r w:rsidR="00FC5545">
            <w:rPr>
              <w:rFonts w:ascii="Arial" w:hAnsi="Arial" w:cs="Arial"/>
              <w:color w:val="222222"/>
              <w:sz w:val="21"/>
              <w:szCs w:val="21"/>
            </w:rPr>
            <w:fldChar w:fldCharType="begin"/>
          </w:r>
          <w:r w:rsidR="00FC5545">
            <w:rPr>
              <w:rFonts w:ascii="Arial" w:hAnsi="Arial" w:cs="Arial"/>
              <w:color w:val="222222"/>
              <w:sz w:val="21"/>
              <w:szCs w:val="21"/>
            </w:rPr>
            <w:instrText xml:space="preserve"> CITATION Wik18 \l 2070 </w:instrText>
          </w:r>
          <w:r w:rsidR="00FC5545">
            <w:rPr>
              <w:rFonts w:ascii="Arial" w:hAnsi="Arial" w:cs="Arial"/>
              <w:color w:val="222222"/>
              <w:sz w:val="21"/>
              <w:szCs w:val="21"/>
            </w:rPr>
            <w:fldChar w:fldCharType="separate"/>
          </w:r>
          <w:r w:rsidR="00441BAB">
            <w:rPr>
              <w:rFonts w:ascii="Arial" w:hAnsi="Arial" w:cs="Arial"/>
              <w:noProof/>
              <w:color w:val="222222"/>
              <w:sz w:val="21"/>
              <w:szCs w:val="21"/>
            </w:rPr>
            <w:t xml:space="preserve"> </w:t>
          </w:r>
          <w:r w:rsidR="00441BAB" w:rsidRPr="00441BAB">
            <w:rPr>
              <w:rFonts w:ascii="Arial" w:hAnsi="Arial" w:cs="Arial"/>
              <w:noProof/>
              <w:color w:val="222222"/>
              <w:sz w:val="21"/>
              <w:szCs w:val="21"/>
            </w:rPr>
            <w:t>(Wikipedia, 2018)</w:t>
          </w:r>
          <w:r w:rsidR="00FC5545">
            <w:rPr>
              <w:rFonts w:ascii="Arial" w:hAnsi="Arial" w:cs="Arial"/>
              <w:color w:val="222222"/>
              <w:sz w:val="21"/>
              <w:szCs w:val="21"/>
            </w:rPr>
            <w:fldChar w:fldCharType="end"/>
          </w:r>
        </w:sdtContent>
      </w:sdt>
    </w:p>
    <w:p w:rsidR="00C71415" w:rsidRDefault="00C71415" w:rsidP="002E7123"/>
    <w:p w:rsidR="00C17664" w:rsidRDefault="00C17664" w:rsidP="002E7123"/>
    <w:p w:rsidR="00C17664" w:rsidRDefault="00C17664" w:rsidP="002E7123"/>
    <w:p w:rsidR="00991BB2" w:rsidRDefault="004F4695" w:rsidP="00991BB2">
      <w:pPr>
        <w:pStyle w:val="Cabealho2"/>
        <w:shd w:val="clear" w:color="auto" w:fill="FFFFFF"/>
        <w:spacing w:before="0" w:after="675" w:line="336" w:lineRule="atLeast"/>
        <w:jc w:val="center"/>
        <w:rPr>
          <w:rFonts w:ascii="Montserrat" w:hAnsi="Montserrat"/>
          <w:color w:val="75B843"/>
          <w:sz w:val="60"/>
          <w:szCs w:val="60"/>
        </w:rPr>
      </w:pPr>
      <w:bookmarkStart w:id="11" w:name="_Toc505770668"/>
      <w:r>
        <w:rPr>
          <w:rFonts w:ascii="Montserrat" w:hAnsi="Montserrat"/>
          <w:b/>
          <w:bCs/>
          <w:color w:val="75B843"/>
          <w:sz w:val="60"/>
          <w:szCs w:val="60"/>
        </w:rPr>
        <w:t>As 9</w:t>
      </w:r>
      <w:r w:rsidR="00991BB2">
        <w:rPr>
          <w:rFonts w:ascii="Montserrat" w:hAnsi="Montserrat"/>
          <w:b/>
          <w:bCs/>
          <w:color w:val="75B843"/>
          <w:sz w:val="60"/>
          <w:szCs w:val="60"/>
        </w:rPr>
        <w:t xml:space="preserve"> Aldeias Históricas mesmo aqui à Beira</w:t>
      </w:r>
      <w:bookmarkEnd w:id="11"/>
    </w:p>
    <w:p w:rsidR="00991BB2" w:rsidRDefault="00991BB2" w:rsidP="00991BB2">
      <w:pPr>
        <w:pStyle w:val="Cabealho5"/>
        <w:shd w:val="clear" w:color="auto" w:fill="FFFFFF"/>
        <w:spacing w:before="0" w:after="675" w:line="336" w:lineRule="atLeast"/>
        <w:jc w:val="center"/>
        <w:rPr>
          <w:rFonts w:ascii="Droid Serif" w:hAnsi="Droid Serif"/>
          <w:b/>
          <w:bCs/>
          <w:i/>
          <w:iCs/>
          <w:color w:val="000000"/>
          <w:sz w:val="36"/>
          <w:szCs w:val="36"/>
        </w:rPr>
      </w:pPr>
      <w:r>
        <w:rPr>
          <w:rFonts w:ascii="Droid Serif" w:hAnsi="Droid Serif"/>
          <w:b/>
          <w:bCs/>
          <w:i/>
          <w:iCs/>
          <w:color w:val="000000"/>
          <w:sz w:val="36"/>
          <w:szCs w:val="36"/>
        </w:rPr>
        <w:t>É verdade que, para chegar a algumas destas aldeias, as estradas são sinuosas, têm curvas e contracurvas, mas dão ainda mai</w:t>
      </w:r>
      <w:r w:rsidR="004F4695">
        <w:rPr>
          <w:rFonts w:ascii="Droid Serif" w:hAnsi="Droid Serif"/>
          <w:b/>
          <w:bCs/>
          <w:i/>
          <w:iCs/>
          <w:color w:val="000000"/>
          <w:sz w:val="36"/>
          <w:szCs w:val="36"/>
        </w:rPr>
        <w:t>s verdade a esta viagem. As nove</w:t>
      </w:r>
      <w:r>
        <w:rPr>
          <w:rFonts w:ascii="Droid Serif" w:hAnsi="Droid Serif"/>
          <w:b/>
          <w:bCs/>
          <w:i/>
          <w:iCs/>
          <w:color w:val="000000"/>
          <w:sz w:val="36"/>
          <w:szCs w:val="36"/>
        </w:rPr>
        <w:t xml:space="preserve"> Aldeias Históricas encontram-se no Centro de Portugal, são todas diferentes, todas encantadoras, cada uma à sua maneira. Parecem ter sido construídas pedra sobre pedra, com carinho, muito preciosismo e bom gosto.</w:t>
      </w:r>
    </w:p>
    <w:p w:rsidR="00991BB2" w:rsidRPr="006A7BB0" w:rsidRDefault="00991BB2" w:rsidP="006A7BB0">
      <w:pPr>
        <w:jc w:val="both"/>
      </w:pPr>
      <w:r w:rsidRPr="006A7BB0">
        <w:t>É verdade que, para chegar a algumas destas aldeias, as estradas são sinuosas, têm curvas e contracurvas, mas dão ainda mais verdade a esta viagem. As doze Aldeias Históricas encontram-se no Centro de Portugal, são todas diferentes, todas encantadoras, cada uma à sua maneira. Parecem ter sido construídas pedra sobre pedra, com carinho, muito preciosismo e bom gosto.</w:t>
      </w:r>
      <w:sdt>
        <w:sdtPr>
          <w:id w:val="-627627183"/>
          <w:citation/>
        </w:sdtPr>
        <w:sdtEndPr/>
        <w:sdtContent>
          <w:r w:rsidR="00796F0F" w:rsidRPr="006A7BB0">
            <w:fldChar w:fldCharType="begin"/>
          </w:r>
          <w:r w:rsidR="00796F0F" w:rsidRPr="006A7BB0">
            <w:instrText xml:space="preserve"> CITATION Cen \l 2070 </w:instrText>
          </w:r>
          <w:r w:rsidR="00796F0F" w:rsidRPr="006A7BB0">
            <w:fldChar w:fldCharType="separate"/>
          </w:r>
          <w:r w:rsidR="00441BAB" w:rsidRPr="006A7BB0">
            <w:t xml:space="preserve"> (Centro turismo Portugal, s.d.)</w:t>
          </w:r>
          <w:r w:rsidR="00796F0F" w:rsidRPr="006A7BB0">
            <w:fldChar w:fldCharType="end"/>
          </w:r>
        </w:sdtContent>
      </w:sdt>
    </w:p>
    <w:p w:rsidR="00991BB2" w:rsidRDefault="00991BB2" w:rsidP="002E7123">
      <w:r>
        <w:br w:type="page"/>
      </w:r>
    </w:p>
    <w:p w:rsidR="00A30032" w:rsidRDefault="00A30032" w:rsidP="002E7123"/>
    <w:p w:rsidR="00A30032" w:rsidRPr="00A30032" w:rsidRDefault="00A30032" w:rsidP="00A30032"/>
    <w:p w:rsidR="006F3824" w:rsidRDefault="00A30032" w:rsidP="006F3824">
      <w:pPr>
        <w:keepNext/>
      </w:pPr>
      <w:r>
        <w:rPr>
          <w:noProof/>
          <w:lang w:eastAsia="pt-PT"/>
        </w:rPr>
        <w:drawing>
          <wp:inline distT="0" distB="0" distL="0" distR="0" wp14:anchorId="551C7900" wp14:editId="405ACD7E">
            <wp:extent cx="5400040" cy="3036338"/>
            <wp:effectExtent l="0" t="0" r="0" b="0"/>
            <wp:docPr id="17" name="Imagem 17" descr="https://turismodocentro.pt/wp-content/uploads/2017/03/02-Historicas_1140x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urismodocentro.pt/wp-content/uploads/2017/03/02-Historicas_1140x64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032" w:rsidRPr="00A30032" w:rsidRDefault="006F3824" w:rsidP="006F3824">
      <w:pPr>
        <w:pStyle w:val="Legenda"/>
      </w:pPr>
      <w:bookmarkStart w:id="12" w:name="_Toc5057633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Almeida</w:t>
      </w:r>
      <w:bookmarkEnd w:id="12"/>
    </w:p>
    <w:p w:rsidR="00A30032" w:rsidRDefault="00A30032" w:rsidP="002E7123"/>
    <w:p w:rsidR="00A30032" w:rsidRDefault="00A30032" w:rsidP="00A30032">
      <w:pPr>
        <w:tabs>
          <w:tab w:val="left" w:pos="3330"/>
        </w:tabs>
      </w:pPr>
      <w:r>
        <w:tab/>
      </w:r>
    </w:p>
    <w:p w:rsidR="00A30032" w:rsidRDefault="00A30032" w:rsidP="00A30032">
      <w:pPr>
        <w:pStyle w:val="Cabealho3"/>
        <w:shd w:val="clear" w:color="auto" w:fill="FFFFFF"/>
        <w:spacing w:before="0" w:after="300" w:line="336" w:lineRule="atLeast"/>
        <w:rPr>
          <w:rFonts w:ascii="Montserrat" w:hAnsi="Montserrat"/>
          <w:color w:val="9B9B9B"/>
          <w:sz w:val="45"/>
          <w:szCs w:val="45"/>
        </w:rPr>
      </w:pPr>
      <w:bookmarkStart w:id="13" w:name="_Toc505770669"/>
      <w:r>
        <w:rPr>
          <w:rFonts w:ascii="Montserrat" w:hAnsi="Montserrat"/>
          <w:b/>
          <w:bCs/>
          <w:color w:val="9B9B9B"/>
          <w:sz w:val="45"/>
          <w:szCs w:val="45"/>
        </w:rPr>
        <w:t>Almeida</w:t>
      </w:r>
      <w:bookmarkEnd w:id="13"/>
    </w:p>
    <w:p w:rsidR="00A30032" w:rsidRPr="006A7BB0" w:rsidRDefault="00A30032" w:rsidP="006A7BB0">
      <w:pPr>
        <w:jc w:val="both"/>
      </w:pPr>
      <w:r w:rsidRPr="006A7BB0">
        <w:t>Foi uma das mais importantes praças-fortes do país e, vista de cima, parece uma estrela. Pertence à Guarda, fica na Beira Interior Norte e tem como vizinhos o rio Côa e, a 9km, a fronteira com Espanha. A sua origem toponímica é árabe, a produção agrícola era rica e abastecia as tropas com trigo, batata, hortas, vinho, frutos como figos e até melancia e melão. No rio, pescava-se. Visite a Torre do Relógio e aviste o panorama do alto dos 760m a que se encontra.</w:t>
      </w:r>
    </w:p>
    <w:p w:rsidR="00A30032" w:rsidRDefault="00A30032" w:rsidP="00A30032">
      <w:pPr>
        <w:pStyle w:val="Cabealho3"/>
        <w:shd w:val="clear" w:color="auto" w:fill="FFFFFF"/>
        <w:spacing w:before="0" w:after="300" w:line="336" w:lineRule="atLeast"/>
        <w:rPr>
          <w:rFonts w:ascii="Montserrat" w:hAnsi="Montserrat"/>
          <w:color w:val="9B9B9B"/>
          <w:sz w:val="45"/>
          <w:szCs w:val="45"/>
        </w:rPr>
      </w:pPr>
      <w:bookmarkStart w:id="14" w:name="_Toc505770670"/>
      <w:r>
        <w:rPr>
          <w:rFonts w:ascii="Montserrat" w:hAnsi="Montserrat"/>
          <w:b/>
          <w:bCs/>
          <w:color w:val="9B9B9B"/>
          <w:sz w:val="45"/>
          <w:szCs w:val="45"/>
        </w:rPr>
        <w:t>Belmonte</w:t>
      </w:r>
      <w:bookmarkEnd w:id="14"/>
    </w:p>
    <w:p w:rsidR="00A30032" w:rsidRPr="006A7BB0" w:rsidRDefault="00A30032" w:rsidP="006A7BB0">
      <w:pPr>
        <w:jc w:val="both"/>
      </w:pPr>
      <w:r w:rsidRPr="006A7BB0">
        <w:t>Situada na Cova da Beira, </w:t>
      </w:r>
      <w:hyperlink r:id="rId11" w:history="1">
        <w:r w:rsidRPr="006A7BB0">
          <w:t>Belmonte é a aldeia-berço</w:t>
        </w:r>
      </w:hyperlink>
      <w:r w:rsidRPr="006A7BB0">
        <w:t xml:space="preserve"> de Pedro Álvares Cabral foi lugar de refúgio para os judeus e o seu património inclui uma sinagoga, uma judiaria e um museu judaico, bem como o castelo, a Igreja de Santiago e o Panteão dos </w:t>
      </w:r>
      <w:proofErr w:type="spellStart"/>
      <w:r w:rsidRPr="006A7BB0">
        <w:t>Cabrais</w:t>
      </w:r>
      <w:proofErr w:type="spellEnd"/>
      <w:r w:rsidRPr="006A7BB0">
        <w:t>, o Museu dos Descobrimentos e o do Azeite</w:t>
      </w:r>
    </w:p>
    <w:p w:rsidR="00A30032" w:rsidRDefault="00A30032" w:rsidP="00A30032">
      <w:pPr>
        <w:pStyle w:val="Cabealho3"/>
        <w:shd w:val="clear" w:color="auto" w:fill="FFFFFF"/>
        <w:spacing w:before="0" w:after="300" w:line="336" w:lineRule="atLeast"/>
        <w:rPr>
          <w:rFonts w:ascii="Montserrat" w:hAnsi="Montserrat"/>
          <w:color w:val="9B9B9B"/>
          <w:sz w:val="45"/>
          <w:szCs w:val="45"/>
        </w:rPr>
      </w:pPr>
      <w:bookmarkStart w:id="15" w:name="_Toc505770671"/>
      <w:r>
        <w:rPr>
          <w:rFonts w:ascii="Montserrat" w:hAnsi="Montserrat"/>
          <w:b/>
          <w:bCs/>
          <w:color w:val="9B9B9B"/>
          <w:sz w:val="45"/>
          <w:szCs w:val="45"/>
        </w:rPr>
        <w:lastRenderedPageBreak/>
        <w:t>Castelo Mendo, Castelo Novo e Castelo Rodrigo</w:t>
      </w:r>
      <w:bookmarkEnd w:id="15"/>
    </w:p>
    <w:p w:rsidR="00A30032" w:rsidRPr="00B16726" w:rsidRDefault="00A30032" w:rsidP="00B16726">
      <w:pPr>
        <w:jc w:val="both"/>
      </w:pPr>
      <w:r w:rsidRPr="00B16726">
        <w:t>São três das aldeias dispostas no interior, a primeira a norte recheada de detalhes românico-góticos, a segunda na Serra da Gardunha e a terceira mais a sul, com um Cristo-Rei a olhar por ela. O seu estilo medieval encanta.</w:t>
      </w:r>
    </w:p>
    <w:p w:rsidR="006F3824" w:rsidRDefault="00A30032" w:rsidP="006F3824">
      <w:pPr>
        <w:keepNext/>
        <w:shd w:val="clear" w:color="auto" w:fill="FFFFFF"/>
        <w:jc w:val="center"/>
      </w:pPr>
      <w:r>
        <w:rPr>
          <w:rFonts w:ascii="Montserrat" w:hAnsi="Montserrat"/>
          <w:noProof/>
          <w:color w:val="9B9B9B"/>
          <w:lang w:eastAsia="pt-PT"/>
        </w:rPr>
        <w:drawing>
          <wp:inline distT="0" distB="0" distL="0" distR="0" wp14:anchorId="768A221A" wp14:editId="2C4B3CA7">
            <wp:extent cx="5530103" cy="3111605"/>
            <wp:effectExtent l="0" t="0" r="0" b="0"/>
            <wp:docPr id="19" name="Imagem 19" descr="https://turismodocentro.pt/wp-content/uploads/2017/03/piodao_750x42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turismodocentro.pt/wp-content/uploads/2017/03/piodao_750x422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934" cy="312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032" w:rsidRDefault="006F3824" w:rsidP="006F3824">
      <w:pPr>
        <w:pStyle w:val="Legenda"/>
        <w:jc w:val="center"/>
        <w:rPr>
          <w:rFonts w:ascii="Montserrat" w:hAnsi="Montserrat"/>
          <w:color w:val="9B9B9B"/>
        </w:rPr>
      </w:pPr>
      <w:bookmarkStart w:id="16" w:name="_Toc5057633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Linhares da Beira</w:t>
      </w:r>
      <w:bookmarkEnd w:id="16"/>
    </w:p>
    <w:p w:rsidR="00A30032" w:rsidRPr="00A30032" w:rsidRDefault="00A30032" w:rsidP="00A30032">
      <w:pPr>
        <w:pStyle w:val="Cabealho3"/>
        <w:shd w:val="clear" w:color="auto" w:fill="FFFFFF"/>
        <w:spacing w:before="0" w:after="300" w:line="336" w:lineRule="atLeast"/>
        <w:rPr>
          <w:rFonts w:ascii="Montserrat" w:hAnsi="Montserrat"/>
          <w:color w:val="9B9B9B"/>
          <w:sz w:val="45"/>
          <w:szCs w:val="45"/>
        </w:rPr>
      </w:pPr>
    </w:p>
    <w:p w:rsidR="00A30032" w:rsidRDefault="00A30032" w:rsidP="00A30032">
      <w:pPr>
        <w:shd w:val="clear" w:color="auto" w:fill="FFFFFF"/>
        <w:jc w:val="center"/>
        <w:rPr>
          <w:rFonts w:ascii="Montserrat" w:hAnsi="Montserrat"/>
          <w:color w:val="9B9B9B"/>
        </w:rPr>
      </w:pPr>
    </w:p>
    <w:p w:rsidR="002D59B1" w:rsidRDefault="002D59B1" w:rsidP="002D59B1">
      <w:pPr>
        <w:pStyle w:val="Cabealho3"/>
        <w:shd w:val="clear" w:color="auto" w:fill="FFFFFF"/>
        <w:spacing w:before="0" w:after="300" w:line="336" w:lineRule="atLeast"/>
        <w:rPr>
          <w:rFonts w:ascii="inherit" w:hAnsi="inherit"/>
          <w:color w:val="9B9B9B"/>
          <w:sz w:val="45"/>
          <w:szCs w:val="45"/>
        </w:rPr>
      </w:pPr>
      <w:bookmarkStart w:id="17" w:name="_Toc505770672"/>
      <w:r>
        <w:rPr>
          <w:rFonts w:ascii="inherit" w:hAnsi="inherit"/>
          <w:b/>
          <w:bCs/>
          <w:color w:val="9B9B9B"/>
          <w:sz w:val="45"/>
          <w:szCs w:val="45"/>
        </w:rPr>
        <w:t>Linhares da Beira</w:t>
      </w:r>
      <w:bookmarkEnd w:id="17"/>
    </w:p>
    <w:p w:rsidR="002D59B1" w:rsidRPr="006A7BB0" w:rsidRDefault="002D59B1" w:rsidP="006A7BB0">
      <w:pPr>
        <w:jc w:val="both"/>
      </w:pPr>
      <w:r w:rsidRPr="006A7BB0">
        <w:t>Um autêntico museu onde se passeia ao ar livre, sobre a calçada romana da Via da Estrela, junto às fontes de mergulho ou pelo castelo a 800m de altitude, onde se sente a brisa do Mondego e a plenitude de estar no </w:t>
      </w:r>
      <w:hyperlink r:id="rId13" w:history="1">
        <w:r w:rsidRPr="006A7BB0">
          <w:t>Parque Natural da Serra da Estrela</w:t>
        </w:r>
      </w:hyperlink>
      <w:r w:rsidRPr="006A7BB0">
        <w:t>.</w:t>
      </w:r>
    </w:p>
    <w:p w:rsidR="006F3824" w:rsidRDefault="002D59B1" w:rsidP="006F3824">
      <w:pPr>
        <w:keepNext/>
        <w:shd w:val="clear" w:color="auto" w:fill="FFFFFF"/>
        <w:jc w:val="center"/>
      </w:pPr>
      <w:r>
        <w:rPr>
          <w:rFonts w:ascii="Montserrat" w:hAnsi="Montserrat"/>
          <w:noProof/>
          <w:color w:val="9B9B9B"/>
          <w:lang w:eastAsia="pt-PT"/>
        </w:rPr>
        <w:lastRenderedPageBreak/>
        <w:drawing>
          <wp:inline distT="0" distB="0" distL="0" distR="0" wp14:anchorId="5D629A39" wp14:editId="2AC36875">
            <wp:extent cx="4754360" cy="3258726"/>
            <wp:effectExtent l="0" t="0" r="8255" b="0"/>
            <wp:docPr id="21" name="Imagem 21" descr="https://turismodocentro.pt/wp-content/uploads/2017/03/04-Historicas-Linhares-da-Beira_1140x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turismodocentro.pt/wp-content/uploads/2017/03/04-Historicas-Linhares-da-Beira_1140x64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38" cy="337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B1" w:rsidRDefault="006F3824" w:rsidP="006F3824">
      <w:pPr>
        <w:pStyle w:val="Legenda"/>
        <w:jc w:val="center"/>
        <w:rPr>
          <w:rFonts w:ascii="Montserrat" w:hAnsi="Montserrat"/>
          <w:color w:val="9B9B9B"/>
        </w:rPr>
      </w:pPr>
      <w:bookmarkStart w:id="18" w:name="_Toc5057633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Marialva</w:t>
      </w:r>
      <w:bookmarkEnd w:id="18"/>
    </w:p>
    <w:p w:rsidR="002D59B1" w:rsidRDefault="002D59B1" w:rsidP="002D59B1">
      <w:pPr>
        <w:pStyle w:val="Cabealho3"/>
        <w:shd w:val="clear" w:color="auto" w:fill="FFFFFF"/>
        <w:spacing w:before="0" w:after="300" w:line="336" w:lineRule="atLeast"/>
        <w:rPr>
          <w:rFonts w:ascii="Montserrat" w:hAnsi="Montserrat"/>
          <w:color w:val="9B9B9B"/>
          <w:sz w:val="45"/>
          <w:szCs w:val="45"/>
        </w:rPr>
      </w:pPr>
      <w:bookmarkStart w:id="19" w:name="_Toc505770673"/>
      <w:r>
        <w:rPr>
          <w:rFonts w:ascii="Montserrat" w:hAnsi="Montserrat"/>
          <w:b/>
          <w:bCs/>
          <w:color w:val="9B9B9B"/>
          <w:sz w:val="45"/>
          <w:szCs w:val="45"/>
        </w:rPr>
        <w:t>Marialva</w:t>
      </w:r>
      <w:bookmarkEnd w:id="19"/>
    </w:p>
    <w:p w:rsidR="002D59B1" w:rsidRDefault="002D59B1" w:rsidP="00B567DB">
      <w:r w:rsidRPr="00B567DB">
        <w:t xml:space="preserve">Três capelas, a casa da judia (convertida) e a do posto de turismo, a cisterna quinhentista, duas igrejas (São Pedro e Santiago), o pelourinho, o cruzeiro, a fonte de mergulho e o solar dos marqueses de Marialva são vários motivos para gostar desta aldeia, a poucos minutos da cidade de </w:t>
      </w:r>
      <w:proofErr w:type="spellStart"/>
      <w:r w:rsidRPr="00B567DB">
        <w:t>Mêda</w:t>
      </w:r>
      <w:proofErr w:type="spellEnd"/>
      <w:r w:rsidRPr="00B567DB">
        <w:t>.</w:t>
      </w:r>
    </w:p>
    <w:p w:rsidR="00055B63" w:rsidRPr="00B567DB" w:rsidRDefault="00055B63" w:rsidP="00B567DB"/>
    <w:p w:rsidR="002D59B1" w:rsidRDefault="002D59B1" w:rsidP="002D59B1">
      <w:pPr>
        <w:pStyle w:val="Cabealho3"/>
        <w:shd w:val="clear" w:color="auto" w:fill="FFFFFF"/>
        <w:spacing w:before="0" w:after="300" w:line="336" w:lineRule="atLeast"/>
        <w:rPr>
          <w:rFonts w:ascii="inherit" w:hAnsi="inherit"/>
          <w:color w:val="9B9B9B"/>
          <w:sz w:val="45"/>
          <w:szCs w:val="45"/>
        </w:rPr>
      </w:pPr>
      <w:bookmarkStart w:id="20" w:name="_Toc505770674"/>
      <w:r>
        <w:rPr>
          <w:rFonts w:ascii="inherit" w:hAnsi="inherit"/>
          <w:b/>
          <w:bCs/>
          <w:color w:val="9B9B9B"/>
          <w:sz w:val="45"/>
          <w:szCs w:val="45"/>
        </w:rPr>
        <w:t>Sortelha</w:t>
      </w:r>
      <w:bookmarkEnd w:id="20"/>
    </w:p>
    <w:p w:rsidR="002D59B1" w:rsidRDefault="002D59B1" w:rsidP="00B567DB">
      <w:pPr>
        <w:jc w:val="both"/>
      </w:pPr>
      <w:r w:rsidRPr="00B567DB">
        <w:t xml:space="preserve">Medieval de origem, com formações graníticas curiosas e influências manuelinas no pelourinho e em algumas janelas das casas (espreite as Casas do Escrivão, do Governador e do </w:t>
      </w:r>
      <w:proofErr w:type="spellStart"/>
      <w:r w:rsidRPr="00B567DB">
        <w:t>Juíz</w:t>
      </w:r>
      <w:proofErr w:type="spellEnd"/>
      <w:r w:rsidRPr="00B567DB">
        <w:t>), esta aldeia tem quatro portas principais. Vai entrar por qual? Porta da Vila, Porta Falsa, Porta Nova ou Porta do Castelo?</w:t>
      </w:r>
    </w:p>
    <w:p w:rsidR="00055B63" w:rsidRPr="00B567DB" w:rsidRDefault="00055B63" w:rsidP="00B567DB">
      <w:pPr>
        <w:jc w:val="both"/>
      </w:pPr>
    </w:p>
    <w:p w:rsidR="00B567DB" w:rsidRPr="00B16726" w:rsidRDefault="00B567DB" w:rsidP="00B16726">
      <w:pPr>
        <w:pStyle w:val="Cabealho3"/>
        <w:shd w:val="clear" w:color="auto" w:fill="FFFFFF"/>
        <w:spacing w:before="0" w:after="300" w:line="336" w:lineRule="atLeast"/>
        <w:rPr>
          <w:rFonts w:ascii="inherit" w:hAnsi="inherit"/>
          <w:b/>
          <w:bCs/>
          <w:color w:val="9B9B9B"/>
          <w:sz w:val="45"/>
          <w:szCs w:val="45"/>
        </w:rPr>
      </w:pPr>
      <w:bookmarkStart w:id="21" w:name="_Toc505770675"/>
      <w:r w:rsidRPr="00B16726">
        <w:rPr>
          <w:rFonts w:ascii="inherit" w:hAnsi="inherit"/>
          <w:b/>
          <w:bCs/>
          <w:color w:val="9B9B9B"/>
          <w:sz w:val="45"/>
          <w:szCs w:val="45"/>
        </w:rPr>
        <w:t>T</w:t>
      </w:r>
      <w:r w:rsidRPr="00B16726">
        <w:rPr>
          <w:rFonts w:ascii="inherit" w:hAnsi="inherit"/>
          <w:b/>
          <w:bCs/>
          <w:color w:val="9B9B9B"/>
          <w:sz w:val="45"/>
          <w:szCs w:val="45"/>
        </w:rPr>
        <w:t>r</w:t>
      </w:r>
      <w:r w:rsidRPr="00B16726">
        <w:rPr>
          <w:rFonts w:ascii="inherit" w:hAnsi="inherit"/>
          <w:b/>
          <w:bCs/>
          <w:color w:val="9B9B9B"/>
          <w:sz w:val="45"/>
          <w:szCs w:val="45"/>
        </w:rPr>
        <w:t>ancoso</w:t>
      </w:r>
      <w:bookmarkEnd w:id="21"/>
    </w:p>
    <w:p w:rsidR="00055B63" w:rsidRPr="00055B63" w:rsidRDefault="00055B63" w:rsidP="00055B63"/>
    <w:p w:rsidR="002D59B1" w:rsidRPr="00B567DB" w:rsidRDefault="002D59B1" w:rsidP="00B567DB">
      <w:pPr>
        <w:jc w:val="both"/>
      </w:pPr>
      <w:r w:rsidRPr="00B567DB">
        <w:t>As sardinhas doces de Trancoso são para provar e o seu castelo dos séculos VIII-IX para visitar. Desde cedo foi palco de fortes trocas mercantis, das quais subsiste a afamada Feira de São Bartolomeu. Aqui se escreveram várias páginas da História e viveu uma grande comunidade judaica.</w:t>
      </w:r>
    </w:p>
    <w:p w:rsidR="006F3824" w:rsidRDefault="002D59B1" w:rsidP="006F3824">
      <w:pPr>
        <w:keepNext/>
        <w:shd w:val="clear" w:color="auto" w:fill="FFFFFF"/>
        <w:jc w:val="center"/>
      </w:pPr>
      <w:r>
        <w:rPr>
          <w:rFonts w:ascii="Montserrat" w:hAnsi="Montserrat"/>
          <w:noProof/>
          <w:color w:val="9B9B9B"/>
          <w:lang w:eastAsia="pt-PT"/>
        </w:rPr>
        <w:lastRenderedPageBreak/>
        <w:drawing>
          <wp:inline distT="0" distB="0" distL="0" distR="0" wp14:anchorId="258B0BA0" wp14:editId="6249B8AA">
            <wp:extent cx="5441353" cy="3861435"/>
            <wp:effectExtent l="0" t="0" r="6985" b="5715"/>
            <wp:docPr id="22" name="Imagem 22" descr="https://turismodocentro.pt/wp-content/uploads/2017/03/01-Historicas_1140x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turismodocentro.pt/wp-content/uploads/2017/03/01-Historicas_1140x64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85" cy="392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BB0" w:rsidRDefault="006A7BB0" w:rsidP="006F3824">
      <w:pPr>
        <w:keepNext/>
        <w:shd w:val="clear" w:color="auto" w:fill="FFFFFF"/>
        <w:jc w:val="center"/>
      </w:pPr>
    </w:p>
    <w:p w:rsidR="002D59B1" w:rsidRDefault="006F3824" w:rsidP="006F3824">
      <w:pPr>
        <w:pStyle w:val="Legenda"/>
        <w:jc w:val="center"/>
        <w:rPr>
          <w:rFonts w:ascii="Montserrat" w:hAnsi="Montserrat"/>
          <w:color w:val="9B9B9B"/>
        </w:rPr>
      </w:pPr>
      <w:bookmarkStart w:id="22" w:name="_Toc5057633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Sortelha</w:t>
      </w:r>
      <w:bookmarkEnd w:id="22"/>
    </w:p>
    <w:p w:rsidR="004F4695" w:rsidRDefault="002D59B1" w:rsidP="002E7123">
      <w:pPr>
        <w:rPr>
          <w:rFonts w:ascii="Droid Serif" w:hAnsi="Droid Serif"/>
          <w:i/>
          <w:iCs/>
          <w:color w:val="75B843"/>
          <w:sz w:val="36"/>
          <w:szCs w:val="36"/>
          <w:shd w:val="clear" w:color="auto" w:fill="FFFFFF"/>
        </w:rPr>
      </w:pPr>
      <w:r>
        <w:rPr>
          <w:rFonts w:ascii="Droid Serif" w:hAnsi="Droid Serif"/>
          <w:i/>
          <w:iCs/>
          <w:color w:val="75B843"/>
          <w:sz w:val="36"/>
          <w:szCs w:val="36"/>
          <w:shd w:val="clear" w:color="auto" w:fill="FFFFFF"/>
        </w:rPr>
        <w:t>Por todas estas aldeias, faça passeios a pé devagarinho, para poder reparar e fotografar tudo na sua memória e máquina fotográfica.</w:t>
      </w:r>
    </w:p>
    <w:p w:rsidR="004F4695" w:rsidRDefault="004F4695" w:rsidP="004F4695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4F4695" w:rsidRDefault="004F4695" w:rsidP="004F4695">
      <w:pPr>
        <w:pStyle w:val="Cabealho2"/>
        <w:shd w:val="clear" w:color="auto" w:fill="FFFFFF"/>
        <w:spacing w:before="0" w:after="675" w:line="336" w:lineRule="atLeast"/>
        <w:jc w:val="center"/>
        <w:rPr>
          <w:rFonts w:ascii="inherit" w:hAnsi="inherit"/>
          <w:color w:val="75B843"/>
          <w:sz w:val="60"/>
          <w:szCs w:val="60"/>
        </w:rPr>
      </w:pPr>
      <w:bookmarkStart w:id="23" w:name="_Toc505770676"/>
      <w:r>
        <w:rPr>
          <w:rFonts w:ascii="inherit" w:hAnsi="inherit"/>
          <w:b/>
          <w:bCs/>
          <w:color w:val="75B843"/>
          <w:sz w:val="60"/>
          <w:szCs w:val="60"/>
        </w:rPr>
        <w:lastRenderedPageBreak/>
        <w:t>Serra da Estrela</w:t>
      </w:r>
      <w:bookmarkEnd w:id="23"/>
    </w:p>
    <w:p w:rsidR="004F4695" w:rsidRDefault="004F4695" w:rsidP="004F4695">
      <w:pPr>
        <w:pStyle w:val="Cabealho5"/>
        <w:shd w:val="clear" w:color="auto" w:fill="FFFFFF"/>
        <w:spacing w:before="0" w:after="675" w:line="336" w:lineRule="atLeast"/>
        <w:jc w:val="center"/>
        <w:rPr>
          <w:rFonts w:ascii="Droid Serif" w:hAnsi="Droid Serif"/>
          <w:b/>
          <w:bCs/>
          <w:i/>
          <w:iCs/>
          <w:color w:val="000000"/>
          <w:sz w:val="36"/>
          <w:szCs w:val="36"/>
        </w:rPr>
      </w:pPr>
      <w:r>
        <w:rPr>
          <w:rFonts w:ascii="Droid Serif" w:hAnsi="Droid Serif"/>
          <w:b/>
          <w:bCs/>
          <w:i/>
          <w:iCs/>
          <w:color w:val="000000"/>
          <w:sz w:val="36"/>
          <w:szCs w:val="36"/>
        </w:rPr>
        <w:t>Com uma das zonas verdes mais vastas do País, a região da Serra da Estrela é o cenário ideal para passar uns dias em perfeita comunhão com a natureza.</w:t>
      </w:r>
    </w:p>
    <w:p w:rsidR="004F4695" w:rsidRPr="00924B69" w:rsidRDefault="004F4695" w:rsidP="00924B69">
      <w:pPr>
        <w:jc w:val="both"/>
      </w:pPr>
      <w:r w:rsidRPr="00924B69">
        <w:t>Perca-se entre vales e montanhas verdejantes ou descubra as propriedades terapêuticas de termas relaxantes. Aqui, a agitação da cidade fica para trás e, pela frente, encontramos apenas o silêncio intenso das montanhas e das cidades serranas.</w:t>
      </w:r>
    </w:p>
    <w:p w:rsidR="00C25796" w:rsidRDefault="004F4695" w:rsidP="00C25796">
      <w:pPr>
        <w:keepNext/>
        <w:shd w:val="clear" w:color="auto" w:fill="FFFFFF"/>
        <w:jc w:val="center"/>
      </w:pPr>
      <w:r>
        <w:rPr>
          <w:rFonts w:ascii="Montserrat" w:hAnsi="Montserrat"/>
          <w:noProof/>
          <w:color w:val="9B9B9B"/>
          <w:lang w:eastAsia="pt-PT"/>
        </w:rPr>
        <w:drawing>
          <wp:inline distT="0" distB="0" distL="0" distR="0" wp14:anchorId="413E2CCC" wp14:editId="09495C30">
            <wp:extent cx="5374504" cy="4141694"/>
            <wp:effectExtent l="0" t="0" r="0" b="0"/>
            <wp:docPr id="2" name="Imagem 2" descr="https://turismodocentro.pt/wp-content/uploads/2017/03/guarda_1140x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urismodocentro.pt/wp-content/uploads/2017/03/guarda_1140x64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723" cy="419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F" w:rsidRPr="00B114CF" w:rsidRDefault="00C25796" w:rsidP="00B114CF">
      <w:pPr>
        <w:pStyle w:val="Legenda"/>
        <w:jc w:val="center"/>
        <w:rPr>
          <w:rFonts w:ascii="Montserrat" w:hAnsi="Montserrat"/>
          <w:color w:val="9B9B9B"/>
          <w:sz w:val="22"/>
          <w:szCs w:val="22"/>
        </w:rPr>
      </w:pPr>
      <w:bookmarkStart w:id="24" w:name="_Toc50576337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3824">
        <w:rPr>
          <w:noProof/>
        </w:rPr>
        <w:t>6</w:t>
      </w:r>
      <w:r>
        <w:fldChar w:fldCharType="end"/>
      </w:r>
      <w:r>
        <w:t xml:space="preserve">   Serra da Estrela:</w:t>
      </w:r>
      <w:r w:rsidR="006F3824">
        <w:t xml:space="preserve"> </w:t>
      </w:r>
      <w:r>
        <w:t>Fonte de turismo na Guarda</w:t>
      </w:r>
      <w:bookmarkEnd w:id="1"/>
      <w:bookmarkEnd w:id="2"/>
      <w:bookmarkEnd w:id="3"/>
      <w:bookmarkEnd w:id="4"/>
      <w:bookmarkEnd w:id="24"/>
    </w:p>
    <w:p w:rsidR="00796F0F" w:rsidRDefault="00796F0F" w:rsidP="00796F0F">
      <w:pPr>
        <w:pStyle w:val="Cabealho1"/>
      </w:pPr>
    </w:p>
    <w:p w:rsidR="00B114CF" w:rsidRDefault="00B114CF" w:rsidP="00B114CF">
      <w:pPr>
        <w:rPr>
          <w:lang w:eastAsia="pt-PT"/>
        </w:rPr>
      </w:pPr>
    </w:p>
    <w:p w:rsidR="00B114CF" w:rsidRDefault="00B114CF" w:rsidP="00B114CF">
      <w:pPr>
        <w:rPr>
          <w:lang w:eastAsia="pt-PT"/>
        </w:rPr>
      </w:pPr>
    </w:p>
    <w:p w:rsidR="00B114CF" w:rsidRDefault="00B114CF" w:rsidP="00B114CF">
      <w:pPr>
        <w:rPr>
          <w:lang w:eastAsia="pt-PT"/>
        </w:rPr>
      </w:pPr>
    </w:p>
    <w:p w:rsidR="00E0234F" w:rsidRDefault="00B114CF" w:rsidP="00E0234F">
      <w:pPr>
        <w:pStyle w:val="Cabealho1"/>
      </w:pPr>
      <w:r>
        <w:br w:type="page"/>
      </w:r>
      <w:bookmarkStart w:id="25" w:name="_Toc505770677"/>
      <w:r w:rsidRPr="00B114CF">
        <w:lastRenderedPageBreak/>
        <w:t>Ga</w:t>
      </w:r>
      <w:r w:rsidR="00E0234F">
        <w:t>stronomia do Distrito da Guarda</w:t>
      </w:r>
      <w:r w:rsidR="00441BAB">
        <w:t>/Fonte de Turismo</w:t>
      </w:r>
      <w:bookmarkEnd w:id="25"/>
    </w:p>
    <w:p w:rsidR="00E0234F" w:rsidRPr="00B16726" w:rsidRDefault="00B114CF">
      <w:pPr>
        <w:rPr>
          <w:rFonts w:cstheme="minorHAnsi"/>
          <w:color w:val="4D4D4D"/>
        </w:rPr>
      </w:pPr>
      <w:r>
        <w:rPr>
          <w:rFonts w:ascii="Verdana" w:hAnsi="Verdana"/>
          <w:color w:val="4D4D4D"/>
          <w:sz w:val="21"/>
          <w:szCs w:val="21"/>
        </w:rPr>
        <w:br/>
      </w:r>
      <w:r w:rsidRPr="00B16726">
        <w:rPr>
          <w:rFonts w:cstheme="minorHAnsi"/>
          <w:color w:val="4D4D4D"/>
        </w:rPr>
        <w:t xml:space="preserve">O Distrito da Guarda é tudo e muito mais do que falam. História, natureza e povo hospitaleiro não faltam aqui, e quem visita este Distrito corre o risco de ficar apaixonado. Por todos os lados podem-se vislumbrar serras, pinhais e lindos riachos, tudo contrastando com a riqueza histórica e cultural. Na cidade dos cinco </w:t>
      </w:r>
      <w:proofErr w:type="spellStart"/>
      <w:r w:rsidRPr="00B16726">
        <w:rPr>
          <w:rFonts w:cstheme="minorHAnsi"/>
          <w:color w:val="4D4D4D"/>
        </w:rPr>
        <w:t>F's</w:t>
      </w:r>
      <w:proofErr w:type="spellEnd"/>
      <w:r w:rsidRPr="00B16726">
        <w:rPr>
          <w:rFonts w:cstheme="minorHAnsi"/>
          <w:color w:val="4D4D4D"/>
        </w:rPr>
        <w:t xml:space="preserve"> (Forte, Farta, Fria, Fiel e Formosa), ninguém fica sem visitar os monumentos antigos, como o Castelo de Celorico da Beira e o Castelo de Marialva, e o Conjunto Arqueológico de Vila Nova de Foz Côa. O que fazer é o que não falta na região, inclusive saciar os prazeres do paladar, comendo fartamente nas tascas, cafés e restaurantes. </w:t>
      </w:r>
      <w:r w:rsidRPr="00B16726">
        <w:rPr>
          <w:rFonts w:cstheme="minorHAnsi"/>
          <w:color w:val="4D4D4D"/>
        </w:rPr>
        <w:br/>
      </w:r>
      <w:r w:rsidRPr="00B16726">
        <w:rPr>
          <w:rFonts w:cstheme="minorHAnsi"/>
          <w:color w:val="4D4D4D"/>
        </w:rPr>
        <w:br/>
      </w:r>
      <w:r w:rsidRPr="00B16726">
        <w:rPr>
          <w:rFonts w:cstheme="minorHAnsi"/>
          <w:lang w:eastAsia="pt-PT"/>
        </w:rPr>
        <w:t xml:space="preserve"> </w:t>
      </w:r>
      <w:r w:rsidRPr="00B16726">
        <w:rPr>
          <w:rFonts w:cstheme="minorHAnsi"/>
          <w:color w:val="4D4D4D"/>
        </w:rPr>
        <w:t>A Serra da Estrela, de onde provém as maiores delícias da gastronomia da Guarda, tendo a carne de porco destaque na culinária local, e alguns pratos imperdíveis são o Bucho com Grelos, o suculento Presunto Curado com sal marinho e os tradicionais Enchidos da Guarda. Mas outras carnes também têm lugar nas mesas, e resistir ao Cabrito e Borrego assados, Javali com Feijão e Arroz de Lebre Malandrinho é uma tarefa difícil. A distância da orla marítima não priva a região de peixes, e nada se compara ao sabor único do Bacalhau à Lagareiro. </w:t>
      </w:r>
      <w:r w:rsidRPr="00B16726">
        <w:rPr>
          <w:rFonts w:cstheme="minorHAnsi"/>
          <w:color w:val="4D4D4D"/>
        </w:rPr>
        <w:br/>
      </w:r>
      <w:r w:rsidRPr="00B16726">
        <w:rPr>
          <w:rFonts w:cstheme="minorHAnsi"/>
          <w:color w:val="4D4D4D"/>
        </w:rPr>
        <w:br/>
        <w:t>A gastronomia do Distrito da Guarda varia muito conforme as estações, sendo que no outono e inverno destacam-se algumas das melhores delícias, como a Sopa de Castanhas, o Caldo de Grão e o Ensopado de Míscaros. </w:t>
      </w:r>
      <w:r w:rsidRPr="00B16726">
        <w:rPr>
          <w:rFonts w:cstheme="minorHAnsi"/>
          <w:color w:val="4D4D4D"/>
        </w:rPr>
        <w:br/>
      </w:r>
      <w:r w:rsidRPr="00B16726">
        <w:rPr>
          <w:rFonts w:cstheme="minorHAnsi"/>
          <w:color w:val="4D4D4D"/>
        </w:rPr>
        <w:br/>
        <w:t>Os doces também são famosos nesta parte de Portugal, e muitos vêm de bem longe para saborear os cremes caseiros, o rico Pudim de Pão, o Arroz Doce de cesto e o inigualável Dom Sancho, bolo feito com massa folhada e recheio de creme de queijo. </w:t>
      </w:r>
      <w:r w:rsidRPr="00B16726">
        <w:rPr>
          <w:rFonts w:cstheme="minorHAnsi"/>
          <w:color w:val="4D4D4D"/>
        </w:rPr>
        <w:br/>
      </w:r>
      <w:r w:rsidRPr="00B16726">
        <w:rPr>
          <w:rFonts w:cstheme="minorHAnsi"/>
          <w:color w:val="4D4D4D"/>
        </w:rPr>
        <w:br/>
        <w:t>Deliciosos pratos e boa vida, é isso que espera quem visita o Distrito da Guarda.</w:t>
      </w:r>
    </w:p>
    <w:p w:rsidR="007C4AA0" w:rsidRDefault="00E0234F">
      <w:pPr>
        <w:rPr>
          <w:lang w:eastAsia="pt-PT"/>
        </w:rPr>
      </w:pPr>
      <w:sdt>
        <w:sdtPr>
          <w:rPr>
            <w:lang w:eastAsia="pt-PT"/>
          </w:rPr>
          <w:id w:val="1917668962"/>
          <w:citation/>
        </w:sdtPr>
        <w:sdtContent>
          <w:r>
            <w:rPr>
              <w:lang w:eastAsia="pt-PT"/>
            </w:rPr>
            <w:fldChar w:fldCharType="begin"/>
          </w:r>
          <w:r>
            <w:rPr>
              <w:rFonts w:ascii="Verdana" w:hAnsi="Verdana"/>
              <w:color w:val="4D4D4D"/>
              <w:sz w:val="21"/>
              <w:szCs w:val="21"/>
            </w:rPr>
            <w:instrText xml:space="preserve"> CITATION Pet \l 2070 </w:instrText>
          </w:r>
          <w:r>
            <w:rPr>
              <w:lang w:eastAsia="pt-PT"/>
            </w:rPr>
            <w:fldChar w:fldCharType="separate"/>
          </w:r>
          <w:r w:rsidR="00441BAB" w:rsidRPr="00441BAB">
            <w:rPr>
              <w:rFonts w:ascii="Verdana" w:hAnsi="Verdana"/>
              <w:noProof/>
              <w:color w:val="4D4D4D"/>
              <w:sz w:val="21"/>
              <w:szCs w:val="21"/>
            </w:rPr>
            <w:t>(Petitchef, s.d.)</w:t>
          </w:r>
          <w:r>
            <w:rPr>
              <w:lang w:eastAsia="pt-PT"/>
            </w:rPr>
            <w:fldChar w:fldCharType="end"/>
          </w:r>
        </w:sdtContent>
      </w:sdt>
    </w:p>
    <w:p w:rsidR="007C4AA0" w:rsidRDefault="007C4AA0">
      <w:pPr>
        <w:rPr>
          <w:lang w:eastAsia="pt-PT"/>
        </w:rPr>
      </w:pPr>
    </w:p>
    <w:p w:rsidR="007C4AA0" w:rsidRDefault="007C4AA0">
      <w:pPr>
        <w:rPr>
          <w:lang w:eastAsia="pt-PT"/>
        </w:rPr>
      </w:pPr>
    </w:p>
    <w:p w:rsidR="007C4AA0" w:rsidRDefault="007C4AA0">
      <w:pPr>
        <w:rPr>
          <w:lang w:eastAsia="pt-PT"/>
        </w:rPr>
      </w:pPr>
    </w:p>
    <w:p w:rsidR="007C4AA0" w:rsidRDefault="007C4AA0">
      <w:pPr>
        <w:rPr>
          <w:lang w:eastAsia="pt-PT"/>
        </w:rPr>
      </w:pPr>
    </w:p>
    <w:p w:rsidR="007C4AA0" w:rsidRDefault="007C4AA0">
      <w:pPr>
        <w:rPr>
          <w:lang w:eastAsia="pt-PT"/>
        </w:rPr>
      </w:pPr>
    </w:p>
    <w:p w:rsidR="007C4AA0" w:rsidRDefault="007C4AA0">
      <w:pPr>
        <w:rPr>
          <w:lang w:eastAsia="pt-PT"/>
        </w:rPr>
      </w:pPr>
    </w:p>
    <w:p w:rsidR="007C4AA0" w:rsidRDefault="007C4AA0">
      <w:pPr>
        <w:rPr>
          <w:lang w:eastAsia="pt-PT"/>
        </w:rPr>
      </w:pPr>
    </w:p>
    <w:p w:rsidR="007C4AA0" w:rsidRDefault="007C4AA0">
      <w:pPr>
        <w:rPr>
          <w:lang w:eastAsia="pt-PT"/>
        </w:rPr>
      </w:pPr>
    </w:p>
    <w:p w:rsidR="007C4AA0" w:rsidRDefault="007C4AA0">
      <w:pPr>
        <w:rPr>
          <w:lang w:eastAsia="pt-PT"/>
        </w:rPr>
      </w:pPr>
    </w:p>
    <w:p w:rsidR="007C4AA0" w:rsidRDefault="007C4AA0">
      <w:pPr>
        <w:rPr>
          <w:lang w:eastAsia="pt-PT"/>
        </w:rPr>
      </w:pPr>
    </w:p>
    <w:p w:rsidR="007C4AA0" w:rsidRDefault="007C4AA0">
      <w:pPr>
        <w:rPr>
          <w:lang w:eastAsia="pt-PT"/>
        </w:rPr>
      </w:pPr>
    </w:p>
    <w:p w:rsidR="007C4AA0" w:rsidRDefault="007C4AA0">
      <w:pPr>
        <w:rPr>
          <w:lang w:eastAsia="pt-PT"/>
        </w:rPr>
      </w:pPr>
    </w:p>
    <w:p w:rsidR="007C4AA0" w:rsidRDefault="007C4AA0" w:rsidP="007C4AA0">
      <w:pPr>
        <w:pStyle w:val="Cabealho1"/>
      </w:pPr>
      <w:bookmarkStart w:id="26" w:name="_Toc505770678"/>
      <w:proofErr w:type="spellStart"/>
      <w:r>
        <w:lastRenderedPageBreak/>
        <w:t>Estatisticas</w:t>
      </w:r>
      <w:proofErr w:type="spellEnd"/>
      <w:r>
        <w:t xml:space="preserve"> números de turistas visitam a Guarda</w:t>
      </w:r>
      <w:bookmarkEnd w:id="26"/>
    </w:p>
    <w:tbl>
      <w:tblPr>
        <w:tblStyle w:val="TabelaSimples3"/>
        <w:tblW w:w="8683" w:type="dxa"/>
        <w:tblLook w:val="04A0" w:firstRow="1" w:lastRow="0" w:firstColumn="1" w:lastColumn="0" w:noHBand="0" w:noVBand="1"/>
      </w:tblPr>
      <w:tblGrid>
        <w:gridCol w:w="2894"/>
        <w:gridCol w:w="2894"/>
        <w:gridCol w:w="2895"/>
      </w:tblGrid>
      <w:tr w:rsidR="002849B8" w:rsidRPr="00537570" w:rsidTr="0053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94" w:type="dxa"/>
          </w:tcPr>
          <w:p w:rsidR="00537570" w:rsidRPr="00537570" w:rsidRDefault="00537570">
            <w:pPr>
              <w:rPr>
                <w:i/>
                <w:lang w:eastAsia="pt-PT"/>
              </w:rPr>
            </w:pPr>
          </w:p>
        </w:tc>
        <w:tc>
          <w:tcPr>
            <w:tcW w:w="2894" w:type="dxa"/>
          </w:tcPr>
          <w:p w:rsidR="002849B8" w:rsidRPr="007C4AA0" w:rsidRDefault="002849B8" w:rsidP="007C4A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C4AA0">
              <w:t>2016</w:t>
            </w:r>
          </w:p>
        </w:tc>
        <w:tc>
          <w:tcPr>
            <w:tcW w:w="2895" w:type="dxa"/>
          </w:tcPr>
          <w:p w:rsidR="002849B8" w:rsidRPr="00537570" w:rsidRDefault="002849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eastAsia="pt-PT"/>
              </w:rPr>
            </w:pPr>
            <w:r w:rsidRPr="00537570">
              <w:rPr>
                <w:i/>
                <w:lang w:eastAsia="pt-PT"/>
              </w:rPr>
              <w:t>2015</w:t>
            </w:r>
          </w:p>
        </w:tc>
      </w:tr>
      <w:tr w:rsidR="002849B8" w:rsidTr="0053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</w:tcPr>
          <w:p w:rsidR="002849B8" w:rsidRDefault="002849B8">
            <w:pPr>
              <w:rPr>
                <w:lang w:eastAsia="pt-PT"/>
              </w:rPr>
            </w:pPr>
            <w:r>
              <w:rPr>
                <w:lang w:eastAsia="pt-PT"/>
              </w:rPr>
              <w:t>Total Turistas</w:t>
            </w:r>
          </w:p>
        </w:tc>
        <w:tc>
          <w:tcPr>
            <w:tcW w:w="2894" w:type="dxa"/>
          </w:tcPr>
          <w:p w:rsidR="002849B8" w:rsidRPr="007C4AA0" w:rsidRDefault="002849B8" w:rsidP="007C4A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4AA0">
              <w:t>12.700</w:t>
            </w:r>
          </w:p>
        </w:tc>
        <w:tc>
          <w:tcPr>
            <w:tcW w:w="2895" w:type="dxa"/>
          </w:tcPr>
          <w:p w:rsidR="002849B8" w:rsidRDefault="00284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11.742</w:t>
            </w:r>
          </w:p>
        </w:tc>
      </w:tr>
      <w:tr w:rsidR="002849B8" w:rsidTr="00537570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</w:tcPr>
          <w:p w:rsidR="002849B8" w:rsidRDefault="002849B8">
            <w:pPr>
              <w:rPr>
                <w:lang w:eastAsia="pt-PT"/>
              </w:rPr>
            </w:pPr>
            <w:r>
              <w:rPr>
                <w:lang w:eastAsia="pt-PT"/>
              </w:rPr>
              <w:t>Nacionais</w:t>
            </w:r>
          </w:p>
        </w:tc>
        <w:tc>
          <w:tcPr>
            <w:tcW w:w="2894" w:type="dxa"/>
          </w:tcPr>
          <w:p w:rsidR="002849B8" w:rsidRPr="007C4AA0" w:rsidRDefault="002849B8" w:rsidP="007C4A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C4AA0">
              <w:t>5.382</w:t>
            </w:r>
          </w:p>
        </w:tc>
        <w:tc>
          <w:tcPr>
            <w:tcW w:w="2895" w:type="dxa"/>
          </w:tcPr>
          <w:p w:rsidR="002849B8" w:rsidRDefault="00284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</w:p>
        </w:tc>
      </w:tr>
      <w:tr w:rsidR="002849B8" w:rsidTr="0053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</w:tcPr>
          <w:p w:rsidR="002849B8" w:rsidRDefault="002849B8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Espanhois</w:t>
            </w:r>
            <w:proofErr w:type="spellEnd"/>
          </w:p>
        </w:tc>
        <w:tc>
          <w:tcPr>
            <w:tcW w:w="2894" w:type="dxa"/>
          </w:tcPr>
          <w:p w:rsidR="002849B8" w:rsidRPr="007C4AA0" w:rsidRDefault="002849B8" w:rsidP="007C4A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4AA0">
              <w:t>3.216</w:t>
            </w:r>
          </w:p>
        </w:tc>
        <w:tc>
          <w:tcPr>
            <w:tcW w:w="2895" w:type="dxa"/>
          </w:tcPr>
          <w:p w:rsidR="002849B8" w:rsidRDefault="00284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</w:p>
        </w:tc>
      </w:tr>
      <w:tr w:rsidR="002849B8" w:rsidTr="00537570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</w:tcPr>
          <w:p w:rsidR="002849B8" w:rsidRDefault="002849B8">
            <w:pPr>
              <w:rPr>
                <w:lang w:eastAsia="pt-PT"/>
              </w:rPr>
            </w:pPr>
            <w:r>
              <w:rPr>
                <w:lang w:eastAsia="pt-PT"/>
              </w:rPr>
              <w:t>Franceses</w:t>
            </w:r>
          </w:p>
        </w:tc>
        <w:tc>
          <w:tcPr>
            <w:tcW w:w="2894" w:type="dxa"/>
          </w:tcPr>
          <w:p w:rsidR="002849B8" w:rsidRPr="007C4AA0" w:rsidRDefault="002849B8" w:rsidP="007C4A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C4AA0">
              <w:t>1.802</w:t>
            </w:r>
          </w:p>
        </w:tc>
        <w:tc>
          <w:tcPr>
            <w:tcW w:w="2895" w:type="dxa"/>
          </w:tcPr>
          <w:p w:rsidR="002849B8" w:rsidRDefault="002849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</w:p>
        </w:tc>
      </w:tr>
      <w:tr w:rsidR="002849B8" w:rsidTr="0053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</w:tcPr>
          <w:p w:rsidR="002849B8" w:rsidRDefault="002849B8">
            <w:pPr>
              <w:rPr>
                <w:lang w:eastAsia="pt-PT"/>
              </w:rPr>
            </w:pPr>
            <w:r>
              <w:rPr>
                <w:lang w:eastAsia="pt-PT"/>
              </w:rPr>
              <w:t>Israelitas</w:t>
            </w:r>
          </w:p>
        </w:tc>
        <w:tc>
          <w:tcPr>
            <w:tcW w:w="2894" w:type="dxa"/>
          </w:tcPr>
          <w:p w:rsidR="002849B8" w:rsidRPr="007C4AA0" w:rsidRDefault="002849B8" w:rsidP="007C4A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4AA0">
              <w:t>574</w:t>
            </w:r>
          </w:p>
        </w:tc>
        <w:tc>
          <w:tcPr>
            <w:tcW w:w="2895" w:type="dxa"/>
          </w:tcPr>
          <w:p w:rsidR="002849B8" w:rsidRDefault="00284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</w:p>
        </w:tc>
      </w:tr>
    </w:tbl>
    <w:p w:rsidR="0027436B" w:rsidRDefault="00537570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 wp14:anchorId="5E625B40" wp14:editId="7E53A0D4">
            <wp:simplePos x="0" y="0"/>
            <wp:positionH relativeFrom="margin">
              <wp:posOffset>-175323</wp:posOffset>
            </wp:positionH>
            <wp:positionV relativeFrom="paragraph">
              <wp:posOffset>-1085668</wp:posOffset>
            </wp:positionV>
            <wp:extent cx="5908040" cy="3150235"/>
            <wp:effectExtent l="0" t="0" r="16510" b="12065"/>
            <wp:wrapSquare wrapText="bothSides"/>
            <wp:docPr id="4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</wp:anchor>
        </w:drawing>
      </w:r>
      <w:r w:rsidR="0027436B">
        <w:rPr>
          <w:lang w:eastAsia="pt-PT"/>
        </w:rPr>
        <w:br w:type="page"/>
      </w:r>
    </w:p>
    <w:bookmarkStart w:id="27" w:name="_Toc50577067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42416286"/>
        <w:docPartObj>
          <w:docPartGallery w:val="Bibliographies"/>
          <w:docPartUnique/>
        </w:docPartObj>
      </w:sdtPr>
      <w:sdtEndPr/>
      <w:sdtContent>
        <w:p w:rsidR="00C17664" w:rsidRDefault="00C17664">
          <w:pPr>
            <w:pStyle w:val="Cabealho1"/>
          </w:pPr>
          <w:r>
            <w:t>Bibliografia</w:t>
          </w:r>
          <w:bookmarkEnd w:id="27"/>
        </w:p>
        <w:sdt>
          <w:sdtPr>
            <w:id w:val="111145805"/>
            <w:bibliography/>
          </w:sdtPr>
          <w:sdtEndPr/>
          <w:sdtContent>
            <w:p w:rsidR="00441BAB" w:rsidRDefault="00C17664" w:rsidP="00441BAB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441BAB">
                <w:rPr>
                  <w:noProof/>
                </w:rPr>
                <w:t>(s.d.). Obtido de https://pt.wikipedia.org/wiki/Guarda</w:t>
              </w:r>
            </w:p>
            <w:p w:rsidR="00441BAB" w:rsidRDefault="00441BAB" w:rsidP="00441BA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(s.d.).</w:t>
              </w:r>
            </w:p>
            <w:p w:rsidR="00441BAB" w:rsidRDefault="00441BAB" w:rsidP="00441BA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Centro turismo Portugal. (s.d.). </w:t>
              </w:r>
              <w:r>
                <w:rPr>
                  <w:i/>
                  <w:iCs/>
                  <w:noProof/>
                </w:rPr>
                <w:t>Centro Turismo Portugal</w:t>
              </w:r>
              <w:r>
                <w:rPr>
                  <w:noProof/>
                </w:rPr>
                <w:t>. Obtido de Centro Turismo Portugal: https://turismodocentro.pt/artigo/as-12-aldeias-historicas-mesmo-aqui-a-beira/</w:t>
              </w:r>
            </w:p>
            <w:p w:rsidR="00441BAB" w:rsidRDefault="00441BAB" w:rsidP="00441BA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Petitchef. (s.d.). </w:t>
              </w:r>
              <w:r>
                <w:rPr>
                  <w:i/>
                  <w:iCs/>
                  <w:noProof/>
                </w:rPr>
                <w:t>petitchef.com</w:t>
              </w:r>
              <w:r>
                <w:rPr>
                  <w:noProof/>
                </w:rPr>
                <w:t>. Obtido de petitchef.com: https://pt.petitchef.com/artigos/receitas/gastronomia-do-distrito-da-guarda-aid-1060</w:t>
              </w:r>
            </w:p>
            <w:p w:rsidR="00441BAB" w:rsidRDefault="00441BAB" w:rsidP="00441BA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Portugal, T. C. (2017).</w:t>
              </w:r>
            </w:p>
            <w:p w:rsidR="00441BAB" w:rsidRDefault="00441BAB" w:rsidP="00441BA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Wikipedia. (17 de 01 de 2018). </w:t>
              </w:r>
              <w:r>
                <w:rPr>
                  <w:i/>
                  <w:iCs/>
                  <w:noProof/>
                </w:rPr>
                <w:t>Guarda-Fonte do Turismo</w:t>
              </w:r>
              <w:r>
                <w:rPr>
                  <w:noProof/>
                </w:rPr>
                <w:t>. Obtido de Guarda-Fonte do Turismo: https://pt.wikipedia.org/wiki/Guarda</w:t>
              </w:r>
            </w:p>
            <w:p w:rsidR="00C17664" w:rsidRDefault="00C17664" w:rsidP="00441BA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C25796" w:rsidRDefault="00C25796" w:rsidP="002E7123"/>
    <w:p w:rsidR="00C25796" w:rsidRDefault="00C25796" w:rsidP="002E7123"/>
    <w:p w:rsidR="00C17664" w:rsidRDefault="00C25796" w:rsidP="002E7123">
      <w:r>
        <w:t xml:space="preserve">Figura 1 </w:t>
      </w:r>
      <w:hyperlink r:id="rId18" w:history="1">
        <w:r w:rsidR="006F3824" w:rsidRPr="00EF178B">
          <w:rPr>
            <w:rStyle w:val="Hiperligao"/>
          </w:rPr>
          <w:t>https://www.visitportugal.com/sites/www.visitportugal.com/files/styles/experiencias_detalhe/public/mediateca/N2224d.jpg?itok=yK2cJ_7M</w:t>
        </w:r>
      </w:hyperlink>
    </w:p>
    <w:p w:rsidR="008D19A0" w:rsidRDefault="008D19A0" w:rsidP="002E7123"/>
    <w:p w:rsidR="008D19A0" w:rsidRDefault="006F3824" w:rsidP="002E7123">
      <w:r w:rsidRPr="006F3824">
        <w:t>https://turismodocentro.pt/artigo-regiao/serra-da-</w:t>
      </w:r>
    </w:p>
    <w:p w:rsidR="00441BAB" w:rsidRDefault="008D19A0" w:rsidP="00441BAB">
      <w:pPr>
        <w:pStyle w:val="Bibliografia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 xml:space="preserve"> BIBLIOGRAPHY  \l 2070 </w:instrText>
      </w:r>
      <w:r>
        <w:fldChar w:fldCharType="separate"/>
      </w:r>
      <w:r w:rsidR="00441BAB">
        <w:rPr>
          <w:noProof/>
        </w:rPr>
        <w:t>(s.d.). Obtido de https://pt.wikipedia.org/wiki/Guarda</w:t>
      </w:r>
    </w:p>
    <w:p w:rsidR="00441BAB" w:rsidRDefault="00441BAB" w:rsidP="00441BAB">
      <w:pPr>
        <w:pStyle w:val="Bibliografia"/>
        <w:ind w:left="720" w:hanging="720"/>
        <w:rPr>
          <w:noProof/>
        </w:rPr>
      </w:pPr>
      <w:r>
        <w:rPr>
          <w:noProof/>
        </w:rPr>
        <w:t>(s.d.).</w:t>
      </w:r>
    </w:p>
    <w:p w:rsidR="00441BAB" w:rsidRDefault="00441BAB" w:rsidP="00441BAB">
      <w:pPr>
        <w:pStyle w:val="Bibliografia"/>
        <w:ind w:left="720" w:hanging="720"/>
        <w:rPr>
          <w:noProof/>
        </w:rPr>
      </w:pPr>
      <w:r>
        <w:rPr>
          <w:noProof/>
        </w:rPr>
        <w:t xml:space="preserve">Centro turismo Portugal. (s.d.). </w:t>
      </w:r>
      <w:r>
        <w:rPr>
          <w:i/>
          <w:iCs/>
          <w:noProof/>
        </w:rPr>
        <w:t>Centro Turismo Portugal</w:t>
      </w:r>
      <w:r>
        <w:rPr>
          <w:noProof/>
        </w:rPr>
        <w:t>. Obtido de Centro Turismo Portugal: https://turismodocentro.pt/artigo/as-12-aldeias-historicas-mesmo-aqui-a-beira/</w:t>
      </w:r>
    </w:p>
    <w:p w:rsidR="00441BAB" w:rsidRDefault="00441BAB" w:rsidP="00441BAB">
      <w:pPr>
        <w:pStyle w:val="Bibliografia"/>
        <w:ind w:left="720" w:hanging="720"/>
        <w:rPr>
          <w:noProof/>
        </w:rPr>
      </w:pPr>
      <w:r>
        <w:rPr>
          <w:noProof/>
        </w:rPr>
        <w:t xml:space="preserve">Petitchef. (s.d.). </w:t>
      </w:r>
      <w:r>
        <w:rPr>
          <w:i/>
          <w:iCs/>
          <w:noProof/>
        </w:rPr>
        <w:t>petitchef.com</w:t>
      </w:r>
      <w:r>
        <w:rPr>
          <w:noProof/>
        </w:rPr>
        <w:t>. Obtido de petitchef.com: https://pt.petitchef.com/artigos/receitas/gastronomia-do-distrito-da-guarda-aid-1060</w:t>
      </w:r>
    </w:p>
    <w:p w:rsidR="00441BAB" w:rsidRDefault="00441BAB" w:rsidP="00441BAB">
      <w:pPr>
        <w:pStyle w:val="Bibliografia"/>
        <w:ind w:left="720" w:hanging="720"/>
        <w:rPr>
          <w:noProof/>
        </w:rPr>
      </w:pPr>
      <w:r>
        <w:rPr>
          <w:noProof/>
        </w:rPr>
        <w:t>Portugal, T. C. (2017).</w:t>
      </w:r>
    </w:p>
    <w:p w:rsidR="00441BAB" w:rsidRDefault="00441BAB" w:rsidP="00441BAB">
      <w:pPr>
        <w:pStyle w:val="Bibliografia"/>
        <w:ind w:left="720" w:hanging="720"/>
        <w:rPr>
          <w:noProof/>
        </w:rPr>
      </w:pPr>
      <w:r>
        <w:rPr>
          <w:noProof/>
        </w:rPr>
        <w:t xml:space="preserve">Wikipedia. (17 de 01 de 2018). </w:t>
      </w:r>
      <w:r>
        <w:rPr>
          <w:i/>
          <w:iCs/>
          <w:noProof/>
        </w:rPr>
        <w:t>Guarda-Fonte do Turismo</w:t>
      </w:r>
      <w:r>
        <w:rPr>
          <w:noProof/>
        </w:rPr>
        <w:t>. Obtido de Guarda-Fonte do Turismo: https://pt.wikipedia.org/wiki/Guarda</w:t>
      </w:r>
    </w:p>
    <w:p w:rsidR="006F3824" w:rsidRDefault="008D19A0" w:rsidP="00441BAB">
      <w:r>
        <w:fldChar w:fldCharType="end"/>
      </w:r>
    </w:p>
    <w:sectPr w:rsidR="006F3824" w:rsidSect="008D19A0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8A5" w:rsidRDefault="00D908A5" w:rsidP="00A30032">
      <w:pPr>
        <w:spacing w:after="0" w:line="240" w:lineRule="auto"/>
      </w:pPr>
      <w:r>
        <w:separator/>
      </w:r>
    </w:p>
  </w:endnote>
  <w:endnote w:type="continuationSeparator" w:id="0">
    <w:p w:rsidR="00D908A5" w:rsidRDefault="00D908A5" w:rsidP="00A30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oid Serif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8A5" w:rsidRDefault="00D908A5" w:rsidP="00A30032">
      <w:pPr>
        <w:spacing w:after="0" w:line="240" w:lineRule="auto"/>
      </w:pPr>
      <w:r>
        <w:separator/>
      </w:r>
    </w:p>
  </w:footnote>
  <w:footnote w:type="continuationSeparator" w:id="0">
    <w:p w:rsidR="00D908A5" w:rsidRDefault="00D908A5" w:rsidP="00A300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D9A"/>
    <w:rsid w:val="00016ADE"/>
    <w:rsid w:val="00055B63"/>
    <w:rsid w:val="00234450"/>
    <w:rsid w:val="002637AD"/>
    <w:rsid w:val="0027436B"/>
    <w:rsid w:val="002849B8"/>
    <w:rsid w:val="002D59B1"/>
    <w:rsid w:val="002E4D7F"/>
    <w:rsid w:val="002E7123"/>
    <w:rsid w:val="00393072"/>
    <w:rsid w:val="00441BAB"/>
    <w:rsid w:val="004957DC"/>
    <w:rsid w:val="004B182A"/>
    <w:rsid w:val="004F4695"/>
    <w:rsid w:val="00537570"/>
    <w:rsid w:val="006241EE"/>
    <w:rsid w:val="00691F2E"/>
    <w:rsid w:val="006A7BB0"/>
    <w:rsid w:val="006F3824"/>
    <w:rsid w:val="00796F0F"/>
    <w:rsid w:val="007A3690"/>
    <w:rsid w:val="007C4AA0"/>
    <w:rsid w:val="00807453"/>
    <w:rsid w:val="008D19A0"/>
    <w:rsid w:val="00924B69"/>
    <w:rsid w:val="00971007"/>
    <w:rsid w:val="00991BB2"/>
    <w:rsid w:val="009D1D47"/>
    <w:rsid w:val="00A30032"/>
    <w:rsid w:val="00B0104F"/>
    <w:rsid w:val="00B114CF"/>
    <w:rsid w:val="00B16726"/>
    <w:rsid w:val="00B567DB"/>
    <w:rsid w:val="00B823AE"/>
    <w:rsid w:val="00BE0124"/>
    <w:rsid w:val="00C17664"/>
    <w:rsid w:val="00C25796"/>
    <w:rsid w:val="00C71415"/>
    <w:rsid w:val="00C812C0"/>
    <w:rsid w:val="00CD5D9A"/>
    <w:rsid w:val="00D316E3"/>
    <w:rsid w:val="00D908A5"/>
    <w:rsid w:val="00DD586A"/>
    <w:rsid w:val="00E0234F"/>
    <w:rsid w:val="00EA513D"/>
    <w:rsid w:val="00EB3584"/>
    <w:rsid w:val="00EF3E09"/>
    <w:rsid w:val="00F104A3"/>
    <w:rsid w:val="00FC5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201980"/>
  <w15:chartTrackingRefBased/>
  <w15:docId w15:val="{75C06092-6DB9-42F9-8AFC-F8C9053B8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FC55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paragraph" w:styleId="Cabealho2">
    <w:name w:val="heading 2"/>
    <w:basedOn w:val="Normal"/>
    <w:next w:val="Normal"/>
    <w:link w:val="Cabealho2Carter"/>
    <w:uiPriority w:val="9"/>
    <w:semiHidden/>
    <w:unhideWhenUsed/>
    <w:qFormat/>
    <w:rsid w:val="00991B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A300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991BB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D5D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CD5D9A"/>
    <w:rPr>
      <w:color w:val="0000FF"/>
      <w:u w:val="single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FC554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FC5545"/>
  </w:style>
  <w:style w:type="paragraph" w:styleId="Legenda">
    <w:name w:val="caption"/>
    <w:basedOn w:val="Normal"/>
    <w:next w:val="Normal"/>
    <w:uiPriority w:val="35"/>
    <w:unhideWhenUsed/>
    <w:qFormat/>
    <w:rsid w:val="002E71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C17664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C17664"/>
    <w:pPr>
      <w:spacing w:after="100"/>
    </w:pPr>
  </w:style>
  <w:style w:type="paragraph" w:styleId="ndicedeilustraes">
    <w:name w:val="table of figures"/>
    <w:basedOn w:val="Normal"/>
    <w:next w:val="Normal"/>
    <w:uiPriority w:val="99"/>
    <w:unhideWhenUsed/>
    <w:rsid w:val="00C17664"/>
    <w:pPr>
      <w:spacing w:after="0"/>
    </w:pPr>
  </w:style>
  <w:style w:type="character" w:customStyle="1" w:styleId="Cabealho2Carter">
    <w:name w:val="Cabeçalho 2 Caráter"/>
    <w:basedOn w:val="Tipodeletrapredefinidodopargrafo"/>
    <w:link w:val="Cabealho2"/>
    <w:uiPriority w:val="9"/>
    <w:semiHidden/>
    <w:rsid w:val="00991B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991BB2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dice2">
    <w:name w:val="toc 2"/>
    <w:basedOn w:val="Normal"/>
    <w:next w:val="Normal"/>
    <w:autoRedefine/>
    <w:uiPriority w:val="39"/>
    <w:unhideWhenUsed/>
    <w:rsid w:val="00991BB2"/>
    <w:pPr>
      <w:spacing w:after="100"/>
      <w:ind w:left="220"/>
    </w:pPr>
  </w:style>
  <w:style w:type="paragraph" w:styleId="Ttulo">
    <w:name w:val="Title"/>
    <w:basedOn w:val="Normal"/>
    <w:next w:val="Normal"/>
    <w:link w:val="TtuloCarter"/>
    <w:uiPriority w:val="10"/>
    <w:qFormat/>
    <w:rsid w:val="00796F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96F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eDiscreto">
    <w:name w:val="Subtle Emphasis"/>
    <w:basedOn w:val="Tipodeletrapredefinidodopargrafo"/>
    <w:uiPriority w:val="19"/>
    <w:qFormat/>
    <w:rsid w:val="00796F0F"/>
    <w:rPr>
      <w:i/>
      <w:iCs/>
      <w:color w:val="404040" w:themeColor="text1" w:themeTint="BF"/>
    </w:rPr>
  </w:style>
  <w:style w:type="paragraph" w:styleId="Cabealho">
    <w:name w:val="header"/>
    <w:basedOn w:val="Normal"/>
    <w:link w:val="CabealhoCarter"/>
    <w:uiPriority w:val="99"/>
    <w:unhideWhenUsed/>
    <w:rsid w:val="00A300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30032"/>
  </w:style>
  <w:style w:type="paragraph" w:styleId="Rodap">
    <w:name w:val="footer"/>
    <w:basedOn w:val="Normal"/>
    <w:link w:val="RodapCarter"/>
    <w:uiPriority w:val="99"/>
    <w:unhideWhenUsed/>
    <w:rsid w:val="00A300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30032"/>
  </w:style>
  <w:style w:type="character" w:customStyle="1" w:styleId="Cabealho3Carter">
    <w:name w:val="Cabeçalho 3 Caráter"/>
    <w:basedOn w:val="Tipodeletrapredefinidodopargrafo"/>
    <w:link w:val="Cabealho3"/>
    <w:uiPriority w:val="9"/>
    <w:rsid w:val="00A300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C25796"/>
    <w:pPr>
      <w:spacing w:after="100"/>
      <w:ind w:left="440"/>
    </w:pPr>
  </w:style>
  <w:style w:type="table" w:styleId="Tabelacomgrelha">
    <w:name w:val="Table Grid"/>
    <w:basedOn w:val="Tabelanormal"/>
    <w:uiPriority w:val="39"/>
    <w:rsid w:val="002743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2849B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31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158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</w:divsChild>
        </w:div>
      </w:divsChild>
    </w:div>
    <w:div w:id="108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182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68349">
              <w:marLeft w:val="29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274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45340">
                  <w:marLeft w:val="0"/>
                  <w:marRight w:val="0"/>
                  <w:marTop w:val="1200"/>
                  <w:marBottom w:val="1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7087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73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90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1" w:color="E7E7E7"/>
                        <w:bottom w:val="none" w:sz="0" w:space="0" w:color="E7E7E7"/>
                        <w:right w:val="none" w:sz="0" w:space="11" w:color="E7E7E7"/>
                      </w:divBdr>
                    </w:div>
                  </w:divsChild>
                </w:div>
                <w:div w:id="59362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0618">
                      <w:marLeft w:val="-9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064330">
                          <w:marLeft w:val="0"/>
                          <w:marRight w:val="0"/>
                          <w:marTop w:val="40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8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50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93755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99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32248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28586">
              <w:marLeft w:val="29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5423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23768">
                  <w:marLeft w:val="0"/>
                  <w:marRight w:val="0"/>
                  <w:marTop w:val="1200"/>
                  <w:marBottom w:val="1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7620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90843">
              <w:marLeft w:val="29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3961">
                  <w:marLeft w:val="0"/>
                  <w:marRight w:val="0"/>
                  <w:marTop w:val="90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77314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64999">
                  <w:marLeft w:val="0"/>
                  <w:marRight w:val="0"/>
                  <w:marTop w:val="1200"/>
                  <w:marBottom w:val="1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15440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9736">
              <w:marLeft w:val="29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00413">
                  <w:marLeft w:val="0"/>
                  <w:marRight w:val="0"/>
                  <w:marTop w:val="90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04328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171721">
                  <w:marLeft w:val="0"/>
                  <w:marRight w:val="0"/>
                  <w:marTop w:val="1200"/>
                  <w:marBottom w:val="1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24637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5488">
              <w:marLeft w:val="29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8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8065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</w:divsChild>
        </w:div>
      </w:divsChild>
    </w:div>
    <w:div w:id="4136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68610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21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42804">
              <w:marLeft w:val="29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74918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692451">
                  <w:marLeft w:val="0"/>
                  <w:marRight w:val="0"/>
                  <w:marTop w:val="1200"/>
                  <w:marBottom w:val="1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3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7313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48533">
              <w:marLeft w:val="24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52470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8650">
                  <w:marLeft w:val="0"/>
                  <w:marRight w:val="0"/>
                  <w:marTop w:val="1200"/>
                  <w:marBottom w:val="1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20517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4698">
              <w:marLeft w:val="24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Formandos\Desktop\Exercico%20ufcd%200755%2001.02-Guarda%20Turismo.docx" TargetMode="External"/><Relationship Id="rId13" Type="http://schemas.openxmlformats.org/officeDocument/2006/relationships/hyperlink" Target="http://turismodocentro.pt/artigo/o-lado-magico-do-parque-natural-da-serra-da-estrela/" TargetMode="External"/><Relationship Id="rId18" Type="http://schemas.openxmlformats.org/officeDocument/2006/relationships/hyperlink" Target="https://www.visitportugal.com/sites/www.visitportugal.com/files/styles/experiencias_detalhe/public/mediateca/N2224d.jpg?itok=yK2cJ_7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turismodocentro.pt/artigo/belmonte-vila-medieval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lha_de_C_lculo_do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Folha1!$B$1</c:f>
              <c:strCache>
                <c:ptCount val="1"/>
                <c:pt idx="0">
                  <c:v>Nacionais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Folha1!$A$2:$A$5</c:f>
              <c:strCache>
                <c:ptCount val="1"/>
                <c:pt idx="0">
                  <c:v>total de turistas</c:v>
                </c:pt>
              </c:strCache>
            </c:strRef>
          </c:cat>
          <c:val>
            <c:numRef>
              <c:f>Folha1!$B$2:$B$5</c:f>
              <c:numCache>
                <c:formatCode>General</c:formatCode>
                <c:ptCount val="4"/>
                <c:pt idx="0">
                  <c:v>12700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CF-4DE9-821B-060BD816F9E6}"/>
            </c:ext>
          </c:extLst>
        </c:ser>
        <c:ser>
          <c:idx val="1"/>
          <c:order val="1"/>
          <c:tx>
            <c:strRef>
              <c:f>Folha1!$C$1</c:f>
              <c:strCache>
                <c:ptCount val="1"/>
                <c:pt idx="0">
                  <c:v>Espanhois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Folha1!$A$2:$A$5</c:f>
              <c:strCache>
                <c:ptCount val="1"/>
                <c:pt idx="0">
                  <c:v>total de turistas</c:v>
                </c:pt>
              </c:strCache>
            </c:strRef>
          </c:cat>
          <c:val>
            <c:numRef>
              <c:f>Folha1!$C$2:$C$5</c:f>
              <c:numCache>
                <c:formatCode>General</c:formatCode>
                <c:ptCount val="4"/>
                <c:pt idx="0">
                  <c:v>5382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3CF-4DE9-821B-060BD816F9E6}"/>
            </c:ext>
          </c:extLst>
        </c:ser>
        <c:ser>
          <c:idx val="2"/>
          <c:order val="2"/>
          <c:tx>
            <c:strRef>
              <c:f>Folha1!$D$1</c:f>
              <c:strCache>
                <c:ptCount val="1"/>
                <c:pt idx="0">
                  <c:v>Franceses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Folha1!$A$2:$A$5</c:f>
              <c:strCache>
                <c:ptCount val="1"/>
                <c:pt idx="0">
                  <c:v>total de turistas</c:v>
                </c:pt>
              </c:strCache>
            </c:strRef>
          </c:cat>
          <c:val>
            <c:numRef>
              <c:f>Folha1!$D$2:$D$5</c:f>
              <c:numCache>
                <c:formatCode>General</c:formatCode>
                <c:ptCount val="4"/>
                <c:pt idx="0">
                  <c:v>3216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3CF-4DE9-821B-060BD816F9E6}"/>
            </c:ext>
          </c:extLst>
        </c:ser>
        <c:ser>
          <c:idx val="3"/>
          <c:order val="3"/>
          <c:tx>
            <c:strRef>
              <c:f>Folha1!$E$1</c:f>
              <c:strCache>
                <c:ptCount val="1"/>
                <c:pt idx="0">
                  <c:v>Israelitas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Folha1!$A$2:$A$5</c:f>
              <c:strCache>
                <c:ptCount val="1"/>
                <c:pt idx="0">
                  <c:v>total de turistas</c:v>
                </c:pt>
              </c:strCache>
            </c:strRef>
          </c:cat>
          <c:val>
            <c:numRef>
              <c:f>Folha1!$E$2:$E$5</c:f>
              <c:numCache>
                <c:formatCode>General</c:formatCode>
                <c:ptCount val="4"/>
                <c:pt idx="0">
                  <c:v>1802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3CF-4DE9-821B-060BD816F9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851720208"/>
        <c:axId val="851715216"/>
      </c:barChart>
      <c:catAx>
        <c:axId val="8517202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851715216"/>
        <c:crosses val="autoZero"/>
        <c:auto val="1"/>
        <c:lblAlgn val="ctr"/>
        <c:lblOffset val="100"/>
        <c:noMultiLvlLbl val="0"/>
      </c:catAx>
      <c:valAx>
        <c:axId val="851715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851720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{43069C98-9F63-4C22-B24D-13B0260E1F86}</b:Guid>
    <b:URL>https://pt.wikipedia.org/wiki/Guarda</b:URL>
    <b:RefOrder>4</b:RefOrder>
  </b:Source>
  <b:Source>
    <b:Tag>MarcadorPosição1</b:Tag>
    <b:SourceType>InternetSite</b:SourceType>
    <b:Guid>{2EA1D44F-7A43-48DA-AAE6-D8718F2DAECA}</b:Guid>
    <b:RefOrder>5</b:RefOrder>
  </b:Source>
  <b:Source>
    <b:Tag>Wik18</b:Tag>
    <b:SourceType>InternetSite</b:SourceType>
    <b:Guid>{DF2B70CC-E4C6-4934-B4F1-DA8BB002A5A8}</b:Guid>
    <b:Author>
      <b:Author>
        <b:Corporate>Wikipedia</b:Corporate>
      </b:Author>
    </b:Author>
    <b:Title>Guarda-Fonte do Turismo</b:Title>
    <b:InternetSiteTitle>Guarda-Fonte do Turismo</b:InternetSiteTitle>
    <b:Year>2018</b:Year>
    <b:Month>01</b:Month>
    <b:Day>17</b:Day>
    <b:URL>https://pt.wikipedia.org/wiki/Guarda</b:URL>
    <b:RefOrder>1</b:RefOrder>
  </b:Source>
  <b:Source>
    <b:Tag>Cen</b:Tag>
    <b:SourceType>InternetSite</b:SourceType>
    <b:Guid>{3E02BB0A-B5CE-417C-B72A-CBA6EA41F1F0}</b:Guid>
    <b:Author>
      <b:Author>
        <b:Corporate>Centro turismo Portugal</b:Corporate>
      </b:Author>
    </b:Author>
    <b:Title>Centro Turismo Portugal</b:Title>
    <b:InternetSiteTitle>Centro Turismo Portugal</b:InternetSiteTitle>
    <b:URL>https://turismodocentro.pt/artigo/as-12-aldeias-historicas-mesmo-aqui-a-beira/</b:URL>
    <b:RefOrder>2</b:RefOrder>
  </b:Source>
  <b:Source>
    <b:Tag>Tur17</b:Tag>
    <b:SourceType>InternetSite</b:SourceType>
    <b:Guid>{706D7D60-D08E-4B5B-91C8-7D37D0411357}</b:Guid>
    <b:Author>
      <b:Author>
        <b:NameList>
          <b:Person>
            <b:Last>Portugal</b:Last>
            <b:First>Turismo</b:First>
            <b:Middle>Centro</b:Middle>
          </b:Person>
        </b:NameList>
      </b:Author>
    </b:Author>
    <b:Year>2017</b:Year>
    <b:RefOrder>6</b:RefOrder>
  </b:Source>
  <b:Source>
    <b:Tag>Pet</b:Tag>
    <b:SourceType>InternetSite</b:SourceType>
    <b:Guid>{98EA1A1D-B1D3-422B-A6FD-A7FF6DAA1F5D}</b:Guid>
    <b:Author>
      <b:Author>
        <b:NameList>
          <b:Person>
            <b:Last>Petitchef</b:Last>
          </b:Person>
        </b:NameList>
      </b:Author>
    </b:Author>
    <b:Title>petitchef.com</b:Title>
    <b:InternetSiteTitle>petitchef.com</b:InternetSiteTitle>
    <b:URL>https://pt.petitchef.com/artigos/receitas/gastronomia-do-distrito-da-guarda-aid-1060</b:URL>
    <b:RefOrder>3</b:RefOrder>
  </b:Source>
</b:Sources>
</file>

<file path=customXml/itemProps1.xml><?xml version="1.0" encoding="utf-8"?>
<ds:datastoreItem xmlns:ds="http://schemas.openxmlformats.org/officeDocument/2006/customXml" ds:itemID="{3E73145E-BD8E-487D-99E0-7B5CD1199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12</Pages>
  <Words>1943</Words>
  <Characters>10493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Formandos</dc:creator>
  <cp:keywords/>
  <dc:description/>
  <cp:lastModifiedBy>Formandos</cp:lastModifiedBy>
  <cp:revision>23</cp:revision>
  <dcterms:created xsi:type="dcterms:W3CDTF">2018-02-01T09:31:00Z</dcterms:created>
  <dcterms:modified xsi:type="dcterms:W3CDTF">2018-02-07T12:42:00Z</dcterms:modified>
</cp:coreProperties>
</file>