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A72DE" w14:textId="77777777" w:rsidR="00AD47E1" w:rsidRPr="00AD47E1" w:rsidRDefault="00AD47E1" w:rsidP="00AD47E1">
      <w:pPr>
        <w:rPr>
          <w:b/>
          <w:bCs/>
        </w:rPr>
      </w:pPr>
      <w:r w:rsidRPr="00AD47E1">
        <w:rPr>
          <w:b/>
          <w:bCs/>
        </w:rPr>
        <w:t>1. Planning and Preparation</w:t>
      </w:r>
    </w:p>
    <w:p w14:paraId="0065857F" w14:textId="17A9F84D" w:rsidR="00AD47E1" w:rsidRPr="00AD47E1" w:rsidRDefault="00AD47E1" w:rsidP="00AD47E1">
      <w:r w:rsidRPr="00AD47E1">
        <w:t xml:space="preserve">First, we will identify and </w:t>
      </w:r>
      <w:r w:rsidR="00766493">
        <w:t>prepare stuff to do with</w:t>
      </w:r>
      <w:r w:rsidRPr="00AD47E1">
        <w:t xml:space="preserve"> the following stakeholders: EcoCompra managers, supermarket staff, representatives from the social institution</w:t>
      </w:r>
      <w:r w:rsidR="00766493">
        <w:t xml:space="preserve"> </w:t>
      </w:r>
      <w:r w:rsidRPr="00AD47E1">
        <w:t xml:space="preserve">and compliance specialists. We will define the purpose of elicitation activities, prepare </w:t>
      </w:r>
      <w:r w:rsidR="00766493">
        <w:t xml:space="preserve">some </w:t>
      </w:r>
      <w:r w:rsidRPr="00AD47E1">
        <w:t xml:space="preserve">interview questions, scenario and </w:t>
      </w:r>
      <w:r w:rsidR="00766493">
        <w:t xml:space="preserve">probably </w:t>
      </w:r>
      <w:r w:rsidRPr="00AD47E1">
        <w:t xml:space="preserve">schedule </w:t>
      </w:r>
      <w:r w:rsidR="00766493">
        <w:t xml:space="preserve">group </w:t>
      </w:r>
      <w:r w:rsidRPr="00AD47E1">
        <w:t>workshops. The process ensures that the stakeholders are well</w:t>
      </w:r>
      <w:r w:rsidR="00766493">
        <w:t xml:space="preserve"> </w:t>
      </w:r>
      <w:r w:rsidRPr="00AD47E1">
        <w:t>informed and the elicitation process is well</w:t>
      </w:r>
      <w:r w:rsidR="00766493">
        <w:t xml:space="preserve"> </w:t>
      </w:r>
      <w:r w:rsidRPr="00AD47E1">
        <w:t>planned.</w:t>
      </w:r>
    </w:p>
    <w:p w14:paraId="51BEFA41" w14:textId="77777777" w:rsidR="00AD47E1" w:rsidRPr="00AD47E1" w:rsidRDefault="00AD47E1" w:rsidP="00AD47E1">
      <w:pPr>
        <w:rPr>
          <w:b/>
          <w:bCs/>
        </w:rPr>
      </w:pPr>
      <w:r w:rsidRPr="00AD47E1">
        <w:rPr>
          <w:b/>
          <w:bCs/>
        </w:rPr>
        <w:t>2. Stakeholder Interviews</w:t>
      </w:r>
    </w:p>
    <w:p w14:paraId="26937465" w14:textId="3D5CDBB8" w:rsidR="00AD47E1" w:rsidRPr="00AD47E1" w:rsidRDefault="00AD47E1" w:rsidP="00AD47E1">
      <w:r w:rsidRPr="00AD47E1">
        <w:t xml:space="preserve">One-on-one interviews will be </w:t>
      </w:r>
      <w:r w:rsidR="008767FE">
        <w:t>conducted</w:t>
      </w:r>
      <w:r w:rsidRPr="00AD47E1">
        <w:t xml:space="preserve"> with members of each of </w:t>
      </w:r>
      <w:r w:rsidR="008767FE" w:rsidRPr="00AD47E1">
        <w:t>the stakeholder</w:t>
      </w:r>
      <w:r w:rsidRPr="00AD47E1">
        <w:t xml:space="preserve"> groups. The interviews are meant to capture de</w:t>
      </w:r>
      <w:r w:rsidR="008767FE">
        <w:t>ep</w:t>
      </w:r>
      <w:r w:rsidRPr="00AD47E1">
        <w:t xml:space="preserve"> information related to their expectations, needs</w:t>
      </w:r>
      <w:r w:rsidR="008767FE">
        <w:t xml:space="preserve"> </w:t>
      </w:r>
      <w:r w:rsidRPr="00AD47E1">
        <w:t xml:space="preserve">and regulatory limits. Feedback at this point will be utilized to define initial system requirements and identify any </w:t>
      </w:r>
      <w:r w:rsidR="008767FE" w:rsidRPr="00AD47E1">
        <w:t xml:space="preserve">conflicts </w:t>
      </w:r>
      <w:r w:rsidR="008767FE">
        <w:t xml:space="preserve">between </w:t>
      </w:r>
      <w:r w:rsidRPr="00AD47E1">
        <w:t>stakeholder</w:t>
      </w:r>
      <w:r w:rsidR="008767FE">
        <w:t>s</w:t>
      </w:r>
      <w:r w:rsidRPr="00AD47E1">
        <w:t>.</w:t>
      </w:r>
    </w:p>
    <w:p w14:paraId="01E51452" w14:textId="77777777" w:rsidR="00AD47E1" w:rsidRPr="00AD47E1" w:rsidRDefault="00AD47E1" w:rsidP="00AD47E1">
      <w:pPr>
        <w:rPr>
          <w:b/>
          <w:bCs/>
        </w:rPr>
      </w:pPr>
      <w:r w:rsidRPr="00AD47E1">
        <w:rPr>
          <w:b/>
          <w:bCs/>
        </w:rPr>
        <w:t>3. Interactive Workshops</w:t>
      </w:r>
    </w:p>
    <w:p w14:paraId="4C494828" w14:textId="4969771F" w:rsidR="00AD47E1" w:rsidRPr="00AD47E1" w:rsidRDefault="00AD47E1" w:rsidP="00AD47E1">
      <w:r w:rsidRPr="00AD47E1">
        <w:t xml:space="preserve">Workshops will be </w:t>
      </w:r>
      <w:r w:rsidR="0086088C">
        <w:t>held in order</w:t>
      </w:r>
      <w:r w:rsidRPr="00AD47E1">
        <w:t xml:space="preserve"> to bring together different groups of people and facilitate intensive group discussion</w:t>
      </w:r>
      <w:r w:rsidR="0086088C">
        <w:t>.</w:t>
      </w:r>
      <w:r w:rsidRPr="00AD47E1">
        <w:t xml:space="preserve"> </w:t>
      </w:r>
      <w:r w:rsidR="0086088C">
        <w:t>By this way we</w:t>
      </w:r>
      <w:r w:rsidRPr="00AD47E1">
        <w:t xml:space="preserve"> ensure the validation and identification of requirements, resolve dependencies and identify likely contention upfront. Neutral moderation will be used with workshops involving brainstorming, prioritization (</w:t>
      </w:r>
      <w:r w:rsidR="0086088C">
        <w:t xml:space="preserve">probably like </w:t>
      </w:r>
      <w:r w:rsidRPr="00AD47E1">
        <w:t>MoSCoW</w:t>
      </w:r>
      <w:r w:rsidR="0086088C">
        <w:t xml:space="preserve"> method</w:t>
      </w:r>
      <w:r w:rsidRPr="00AD47E1">
        <w:t>) and group scenarios to ensure interactive engagement.</w:t>
      </w:r>
    </w:p>
    <w:p w14:paraId="3262137B" w14:textId="77777777" w:rsidR="00AD47E1" w:rsidRPr="00AD47E1" w:rsidRDefault="00AD47E1" w:rsidP="00AD47E1">
      <w:pPr>
        <w:rPr>
          <w:b/>
          <w:bCs/>
        </w:rPr>
      </w:pPr>
      <w:r w:rsidRPr="00AD47E1">
        <w:rPr>
          <w:b/>
          <w:bCs/>
        </w:rPr>
        <w:t>4. Scenario-Based Analysis and Prototyping</w:t>
      </w:r>
    </w:p>
    <w:p w14:paraId="77922435" w14:textId="2D65BDE2" w:rsidR="00AD47E1" w:rsidRPr="00AD47E1" w:rsidRDefault="00AD47E1" w:rsidP="00AD47E1">
      <w:r w:rsidRPr="00AD47E1">
        <w:t>We will build realistic scenarios illustrating how FoodLink will be used in daily life, such as handling excess fresh fruit and vegetables or coordinating refrigerated donations. We will present early versions or wireframes of the main functionality</w:t>
      </w:r>
      <w:r w:rsidR="0096471C">
        <w:t xml:space="preserve">. </w:t>
      </w:r>
      <w:r w:rsidRPr="00AD47E1">
        <w:t>The stakeholders can interact with the early visual designs, making it clearer and giving thoughtful feedback</w:t>
      </w:r>
      <w:r w:rsidR="0096471C">
        <w:t>.</w:t>
      </w:r>
    </w:p>
    <w:p w14:paraId="3C83ECE1" w14:textId="77777777" w:rsidR="00AD47E1" w:rsidRPr="00AD47E1" w:rsidRDefault="00AD47E1" w:rsidP="00AD47E1">
      <w:pPr>
        <w:rPr>
          <w:b/>
          <w:bCs/>
        </w:rPr>
      </w:pPr>
      <w:r w:rsidRPr="00AD47E1">
        <w:rPr>
          <w:b/>
          <w:bCs/>
        </w:rPr>
        <w:t>5. Document Analysis</w:t>
      </w:r>
    </w:p>
    <w:p w14:paraId="2C2355AC" w14:textId="57C8C98A" w:rsidR="00AD47E1" w:rsidRPr="00AD47E1" w:rsidRDefault="00AD47E1" w:rsidP="00AD47E1">
      <w:pPr>
        <w:rPr>
          <w:b/>
          <w:bCs/>
        </w:rPr>
      </w:pPr>
      <w:r w:rsidRPr="00AD47E1">
        <w:t>We shall</w:t>
      </w:r>
      <w:r w:rsidR="0096471C">
        <w:t xml:space="preserve">, in detail, </w:t>
      </w:r>
      <w:r w:rsidRPr="00AD47E1">
        <w:t>examine existing regulatory requirements, safety</w:t>
      </w:r>
      <w:r w:rsidR="0096471C">
        <w:t xml:space="preserve"> </w:t>
      </w:r>
      <w:r w:rsidR="0096471C" w:rsidRPr="00AD47E1">
        <w:t>protocols</w:t>
      </w:r>
      <w:r w:rsidRPr="00AD47E1">
        <w:t xml:space="preserve"> and internal policy for handling compliance. This ensures traceability and</w:t>
      </w:r>
      <w:r w:rsidRPr="00AD47E1">
        <w:rPr>
          <w:b/>
          <w:bCs/>
        </w:rPr>
        <w:t xml:space="preserve"> </w:t>
      </w:r>
      <w:r w:rsidRPr="0096471C">
        <w:t>accountability in the</w:t>
      </w:r>
      <w:r w:rsidRPr="00AD47E1">
        <w:rPr>
          <w:b/>
          <w:bCs/>
        </w:rPr>
        <w:t xml:space="preserve"> </w:t>
      </w:r>
      <w:r w:rsidRPr="00AD47E1">
        <w:t>donation process and that system requirements are aligned with obligatory legislative requirements.</w:t>
      </w:r>
    </w:p>
    <w:p w14:paraId="629A6A78" w14:textId="77777777" w:rsidR="00AD47E1" w:rsidRPr="00AD47E1" w:rsidRDefault="00AD47E1" w:rsidP="00AD47E1">
      <w:pPr>
        <w:rPr>
          <w:b/>
          <w:bCs/>
        </w:rPr>
      </w:pPr>
      <w:r w:rsidRPr="00AD47E1">
        <w:rPr>
          <w:b/>
          <w:bCs/>
        </w:rPr>
        <w:t>6. Prioritization and Conflict Resolution</w:t>
      </w:r>
    </w:p>
    <w:p w14:paraId="58F36644" w14:textId="6C4944CC" w:rsidR="00AD47E1" w:rsidRPr="00AD47E1" w:rsidRDefault="00AD47E1" w:rsidP="00AD47E1">
      <w:r w:rsidRPr="00AD47E1">
        <w:t xml:space="preserve">All the disagreements </w:t>
      </w:r>
      <w:r w:rsidR="0096471C">
        <w:t>revealed</w:t>
      </w:r>
      <w:r w:rsidRPr="00AD47E1">
        <w:t xml:space="preserve"> in the elicitation process will be resolved </w:t>
      </w:r>
      <w:r w:rsidR="0096471C">
        <w:t>with</w:t>
      </w:r>
      <w:r w:rsidRPr="00AD47E1">
        <w:t xml:space="preserve"> structured negotiation techniques. </w:t>
      </w:r>
      <w:r w:rsidR="0096471C">
        <w:t>The</w:t>
      </w:r>
      <w:r w:rsidRPr="00AD47E1">
        <w:t xml:space="preserve"> </w:t>
      </w:r>
      <w:r w:rsidR="0096471C" w:rsidRPr="00AD47E1">
        <w:t>criteria of</w:t>
      </w:r>
      <w:r w:rsidRPr="00AD47E1">
        <w:t xml:space="preserve"> decision matrix and collaborative techniques will be utilized to reach a consensus on </w:t>
      </w:r>
      <w:r w:rsidR="0096471C">
        <w:t>the</w:t>
      </w:r>
      <w:r w:rsidRPr="00AD47E1">
        <w:t xml:space="preserve"> requirements. The activity ensures transparent and </w:t>
      </w:r>
      <w:r w:rsidR="0096471C" w:rsidRPr="00AD47E1">
        <w:t>reasonable</w:t>
      </w:r>
      <w:r w:rsidRPr="00AD47E1">
        <w:t xml:space="preserve"> decisions that are supported by all stakeholders.</w:t>
      </w:r>
    </w:p>
    <w:p w14:paraId="0CA73565" w14:textId="77777777" w:rsidR="00AD47E1" w:rsidRPr="00AD47E1" w:rsidRDefault="00AD47E1" w:rsidP="00AD47E1">
      <w:pPr>
        <w:rPr>
          <w:b/>
          <w:bCs/>
        </w:rPr>
      </w:pPr>
      <w:r w:rsidRPr="00AD47E1">
        <w:rPr>
          <w:b/>
          <w:bCs/>
        </w:rPr>
        <w:t>7. Documentation and Validation</w:t>
      </w:r>
    </w:p>
    <w:p w14:paraId="05B80C62" w14:textId="28D301BD" w:rsidR="00AD47E1" w:rsidRPr="00AD47E1" w:rsidRDefault="003E285C" w:rsidP="00AD47E1">
      <w:r>
        <w:lastRenderedPageBreak/>
        <w:t>All</w:t>
      </w:r>
      <w:r w:rsidR="00AD47E1" w:rsidRPr="00AD47E1">
        <w:t xml:space="preserve"> the requirements obtained from all the elicitation activities will be integrated together </w:t>
      </w:r>
      <w:r w:rsidRPr="00AD47E1">
        <w:t>into</w:t>
      </w:r>
      <w:r w:rsidR="00AD47E1" w:rsidRPr="00AD47E1">
        <w:t xml:space="preserve"> one</w:t>
      </w:r>
      <w:r>
        <w:t xml:space="preserve"> </w:t>
      </w:r>
      <w:r w:rsidR="00AD47E1" w:rsidRPr="00AD47E1">
        <w:t xml:space="preserve">and consensus requirements specification. The document will be checked and </w:t>
      </w:r>
      <w:r>
        <w:t xml:space="preserve">later </w:t>
      </w:r>
      <w:r w:rsidR="00AD47E1" w:rsidRPr="00AD47E1">
        <w:t xml:space="preserve">validated by the stakeholders to ensure their inputs are properly recorded and converted </w:t>
      </w:r>
      <w:r>
        <w:t>to correct requirements</w:t>
      </w:r>
      <w:r w:rsidR="00AD47E1" w:rsidRPr="00AD47E1">
        <w:t>.</w:t>
      </w:r>
    </w:p>
    <w:p w14:paraId="00BFB0EC" w14:textId="15E55D65" w:rsidR="00AD47E1" w:rsidRPr="007F5640" w:rsidRDefault="00AD47E1" w:rsidP="00AD47E1">
      <w:r w:rsidRPr="007F5640">
        <w:t xml:space="preserve">With this </w:t>
      </w:r>
      <w:r w:rsidR="007F5640">
        <w:t>blueprint of</w:t>
      </w:r>
      <w:r w:rsidRPr="007F5640">
        <w:t xml:space="preserve"> elicitation procedure, we ensure that FoodLink is </w:t>
      </w:r>
      <w:r w:rsidR="007F5640">
        <w:t>gathering the</w:t>
      </w:r>
      <w:r w:rsidRPr="007F5640">
        <w:t xml:space="preserve"> actual user needs, regulatory demands and strategic business objectives</w:t>
      </w:r>
      <w:r w:rsidR="007F5640">
        <w:t xml:space="preserve">. This will </w:t>
      </w:r>
      <w:r w:rsidRPr="007F5640">
        <w:t>lead to a solution that has a significant effect in minimizing food waste</w:t>
      </w:r>
      <w:r w:rsidR="007F5640">
        <w:t xml:space="preserve"> and</w:t>
      </w:r>
      <w:r w:rsidRPr="007F5640">
        <w:t xml:space="preserve"> optimizing operational effectiveness, </w:t>
      </w:r>
      <w:r w:rsidR="007F5640">
        <w:t>while</w:t>
      </w:r>
      <w:r w:rsidRPr="007F5640">
        <w:t xml:space="preserve"> strengthening EcoCompra's social responsibility.</w:t>
      </w:r>
    </w:p>
    <w:p w14:paraId="675FA7EC" w14:textId="77777777" w:rsidR="00C504D1" w:rsidRPr="00AD47E1" w:rsidRDefault="00C504D1" w:rsidP="00AD47E1"/>
    <w:sectPr w:rsidR="00C504D1" w:rsidRPr="00AD47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E1"/>
    <w:rsid w:val="00070C2E"/>
    <w:rsid w:val="003E285C"/>
    <w:rsid w:val="005B403B"/>
    <w:rsid w:val="006D7802"/>
    <w:rsid w:val="00766493"/>
    <w:rsid w:val="007F5640"/>
    <w:rsid w:val="0086088C"/>
    <w:rsid w:val="008767FE"/>
    <w:rsid w:val="009239F8"/>
    <w:rsid w:val="00943387"/>
    <w:rsid w:val="0096471C"/>
    <w:rsid w:val="00AD47E1"/>
    <w:rsid w:val="00B5694D"/>
    <w:rsid w:val="00C5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AD93"/>
  <w15:chartTrackingRefBased/>
  <w15:docId w15:val="{767727A5-1C20-483A-9196-0F5F5FD6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7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47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47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47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47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4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7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47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47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47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47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4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7E1"/>
    <w:rPr>
      <w:rFonts w:eastAsiaTheme="majorEastAsia" w:cstheme="majorBidi"/>
      <w:color w:val="272727" w:themeColor="text1" w:themeTint="D8"/>
    </w:rPr>
  </w:style>
  <w:style w:type="paragraph" w:styleId="Title">
    <w:name w:val="Title"/>
    <w:basedOn w:val="Normal"/>
    <w:next w:val="Normal"/>
    <w:link w:val="TitleChar"/>
    <w:uiPriority w:val="10"/>
    <w:qFormat/>
    <w:rsid w:val="00AD4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7E1"/>
    <w:pPr>
      <w:spacing w:before="160"/>
      <w:jc w:val="center"/>
    </w:pPr>
    <w:rPr>
      <w:i/>
      <w:iCs/>
      <w:color w:val="404040" w:themeColor="text1" w:themeTint="BF"/>
    </w:rPr>
  </w:style>
  <w:style w:type="character" w:customStyle="1" w:styleId="QuoteChar">
    <w:name w:val="Quote Char"/>
    <w:basedOn w:val="DefaultParagraphFont"/>
    <w:link w:val="Quote"/>
    <w:uiPriority w:val="29"/>
    <w:rsid w:val="00AD47E1"/>
    <w:rPr>
      <w:i/>
      <w:iCs/>
      <w:color w:val="404040" w:themeColor="text1" w:themeTint="BF"/>
    </w:rPr>
  </w:style>
  <w:style w:type="paragraph" w:styleId="ListParagraph">
    <w:name w:val="List Paragraph"/>
    <w:basedOn w:val="Normal"/>
    <w:uiPriority w:val="34"/>
    <w:qFormat/>
    <w:rsid w:val="00AD47E1"/>
    <w:pPr>
      <w:ind w:left="720"/>
      <w:contextualSpacing/>
    </w:pPr>
  </w:style>
  <w:style w:type="character" w:styleId="IntenseEmphasis">
    <w:name w:val="Intense Emphasis"/>
    <w:basedOn w:val="DefaultParagraphFont"/>
    <w:uiPriority w:val="21"/>
    <w:qFormat/>
    <w:rsid w:val="00AD47E1"/>
    <w:rPr>
      <w:i/>
      <w:iCs/>
      <w:color w:val="2F5496" w:themeColor="accent1" w:themeShade="BF"/>
    </w:rPr>
  </w:style>
  <w:style w:type="paragraph" w:styleId="IntenseQuote">
    <w:name w:val="Intense Quote"/>
    <w:basedOn w:val="Normal"/>
    <w:next w:val="Normal"/>
    <w:link w:val="IntenseQuoteChar"/>
    <w:uiPriority w:val="30"/>
    <w:qFormat/>
    <w:rsid w:val="00AD47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47E1"/>
    <w:rPr>
      <w:i/>
      <w:iCs/>
      <w:color w:val="2F5496" w:themeColor="accent1" w:themeShade="BF"/>
    </w:rPr>
  </w:style>
  <w:style w:type="character" w:styleId="IntenseReference">
    <w:name w:val="Intense Reference"/>
    <w:basedOn w:val="DefaultParagraphFont"/>
    <w:uiPriority w:val="32"/>
    <w:qFormat/>
    <w:rsid w:val="00AD47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198458">
      <w:bodyDiv w:val="1"/>
      <w:marLeft w:val="0"/>
      <w:marRight w:val="0"/>
      <w:marTop w:val="0"/>
      <w:marBottom w:val="0"/>
      <w:divBdr>
        <w:top w:val="none" w:sz="0" w:space="0" w:color="auto"/>
        <w:left w:val="none" w:sz="0" w:space="0" w:color="auto"/>
        <w:bottom w:val="none" w:sz="0" w:space="0" w:color="auto"/>
        <w:right w:val="none" w:sz="0" w:space="0" w:color="auto"/>
      </w:divBdr>
    </w:div>
    <w:div w:id="9685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Brandão Alves</dc:creator>
  <cp:keywords/>
  <dc:description/>
  <cp:lastModifiedBy>João Brandão Alves</cp:lastModifiedBy>
  <cp:revision>1</cp:revision>
  <dcterms:created xsi:type="dcterms:W3CDTF">2025-05-28T09:27:00Z</dcterms:created>
  <dcterms:modified xsi:type="dcterms:W3CDTF">2025-05-29T11:40:00Z</dcterms:modified>
</cp:coreProperties>
</file>