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Header"/>
        <w:jc w:val="center"/>
      </w:pPr>
      <w:r w:rsidRPr="000518BC">
        <w:rPr>
          <w:noProof/>
          <w:lang w:eastAsia="pt-BR"/>
        </w:rPr>
        <w:drawing>
          <wp:anchor distT="0" distB="0" distL="114300" distR="114300" simplePos="0" relativeHeight="25165824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Header"/>
        <w:jc w:val="center"/>
        <w:rPr>
          <w:sz w:val="16"/>
          <w:szCs w:val="16"/>
        </w:rPr>
      </w:pPr>
    </w:p>
    <w:p w14:paraId="18C9DC38" w14:textId="77777777" w:rsidR="00797246" w:rsidRDefault="00797246" w:rsidP="00797246">
      <w:pPr>
        <w:pStyle w:val="Header"/>
        <w:jc w:val="center"/>
        <w:rPr>
          <w:sz w:val="16"/>
          <w:szCs w:val="16"/>
        </w:rPr>
      </w:pPr>
    </w:p>
    <w:p w14:paraId="6ACE8114" w14:textId="77777777" w:rsidR="004706F4" w:rsidRDefault="004706F4" w:rsidP="006052DD">
      <w:pPr>
        <w:pStyle w:val="Title"/>
        <w:rPr>
          <w:sz w:val="40"/>
          <w:szCs w:val="40"/>
        </w:rPr>
      </w:pPr>
    </w:p>
    <w:p w14:paraId="0F3AC757" w14:textId="77777777" w:rsidR="004706F4" w:rsidRDefault="004706F4" w:rsidP="006052DD">
      <w:pPr>
        <w:pStyle w:val="Title"/>
        <w:rPr>
          <w:sz w:val="40"/>
          <w:szCs w:val="40"/>
        </w:rPr>
      </w:pPr>
    </w:p>
    <w:p w14:paraId="43832E40" w14:textId="158A20FE" w:rsidR="000738C1" w:rsidRPr="00ED4D64" w:rsidRDefault="000738C1" w:rsidP="006052DD">
      <w:pPr>
        <w:pStyle w:val="Title"/>
        <w:rPr>
          <w:sz w:val="36"/>
          <w:szCs w:val="36"/>
        </w:rPr>
      </w:pPr>
      <w:r w:rsidRPr="00ED4D64">
        <w:rPr>
          <w:sz w:val="36"/>
          <w:szCs w:val="36"/>
        </w:rPr>
        <w:t>Curso de Análise e Desenvolvimento de Sistemas</w:t>
      </w:r>
    </w:p>
    <w:p w14:paraId="75D2CD70" w14:textId="77777777" w:rsidR="002903CF" w:rsidRDefault="002903CF" w:rsidP="002903CF">
      <w:pPr>
        <w:pStyle w:val="Title"/>
        <w:jc w:val="left"/>
        <w:rPr>
          <w:sz w:val="44"/>
        </w:rPr>
      </w:pPr>
    </w:p>
    <w:p w14:paraId="71D12461" w14:textId="6CE705B4" w:rsidR="002903CF" w:rsidRPr="002903CF" w:rsidRDefault="002903CF" w:rsidP="002903CF">
      <w:pPr>
        <w:pStyle w:val="Title"/>
        <w:rPr>
          <w:b w:val="0"/>
          <w:sz w:val="32"/>
          <w:szCs w:val="32"/>
        </w:rPr>
      </w:pPr>
      <w:r w:rsidRPr="002903CF">
        <w:rPr>
          <w:b w:val="0"/>
          <w:sz w:val="32"/>
          <w:szCs w:val="32"/>
        </w:rPr>
        <w:t>Danubia Nunes da Silva – 0030481913007</w:t>
      </w:r>
    </w:p>
    <w:p w14:paraId="7F6D9A8D" w14:textId="77777777" w:rsidR="002903CF" w:rsidRPr="002903CF" w:rsidRDefault="002903CF" w:rsidP="002903CF">
      <w:pPr>
        <w:pStyle w:val="Title"/>
        <w:rPr>
          <w:b w:val="0"/>
          <w:sz w:val="32"/>
          <w:szCs w:val="32"/>
        </w:rPr>
      </w:pPr>
      <w:r w:rsidRPr="002903CF">
        <w:rPr>
          <w:b w:val="0"/>
          <w:sz w:val="32"/>
          <w:szCs w:val="32"/>
        </w:rPr>
        <w:t>Edgar Augusto Steffen – 0030481913043</w:t>
      </w:r>
    </w:p>
    <w:p w14:paraId="58772209" w14:textId="77777777" w:rsidR="002903CF" w:rsidRDefault="002903CF" w:rsidP="002903CF">
      <w:pPr>
        <w:pStyle w:val="Title"/>
        <w:rPr>
          <w:b w:val="0"/>
          <w:sz w:val="32"/>
          <w:szCs w:val="32"/>
        </w:rPr>
      </w:pPr>
      <w:r w:rsidRPr="002903CF">
        <w:rPr>
          <w:b w:val="0"/>
          <w:sz w:val="32"/>
          <w:szCs w:val="32"/>
        </w:rPr>
        <w:t>João Luis Fernandez – 0030481913022</w:t>
      </w:r>
    </w:p>
    <w:p w14:paraId="08FD27D4" w14:textId="75C66E01" w:rsidR="000738C1" w:rsidRPr="008A2893" w:rsidRDefault="002903CF" w:rsidP="002903CF">
      <w:pPr>
        <w:pStyle w:val="Title"/>
        <w:rPr>
          <w:b w:val="0"/>
          <w:sz w:val="32"/>
          <w:szCs w:val="32"/>
        </w:rPr>
      </w:pPr>
      <w:r w:rsidRPr="002903CF">
        <w:rPr>
          <w:b w:val="0"/>
          <w:sz w:val="32"/>
          <w:szCs w:val="32"/>
        </w:rPr>
        <w:t>Valquíria R. O. Pires – 0030481913033</w:t>
      </w:r>
    </w:p>
    <w:p w14:paraId="509C986C" w14:textId="77777777" w:rsidR="00AB392E" w:rsidRDefault="00AB392E" w:rsidP="000738C1">
      <w:pPr>
        <w:pStyle w:val="Title"/>
        <w:ind w:left="1418" w:firstLine="709"/>
        <w:jc w:val="left"/>
        <w:rPr>
          <w:b w:val="0"/>
          <w:sz w:val="40"/>
          <w:szCs w:val="40"/>
        </w:rPr>
      </w:pPr>
    </w:p>
    <w:p w14:paraId="1A10B159" w14:textId="77777777" w:rsidR="000738C1" w:rsidRDefault="000738C1" w:rsidP="006052DD">
      <w:pPr>
        <w:pStyle w:val="Title"/>
        <w:rPr>
          <w:sz w:val="44"/>
        </w:rPr>
      </w:pPr>
    </w:p>
    <w:p w14:paraId="1F2D86E6" w14:textId="77777777" w:rsidR="000738C1" w:rsidRDefault="000738C1" w:rsidP="006052DD">
      <w:pPr>
        <w:pStyle w:val="Title"/>
        <w:rPr>
          <w:sz w:val="44"/>
        </w:rPr>
      </w:pPr>
    </w:p>
    <w:p w14:paraId="6F50C916" w14:textId="20F7A94A" w:rsidR="00EB2933" w:rsidRPr="004706F4" w:rsidRDefault="00AB392E" w:rsidP="00AB392E">
      <w:pPr>
        <w:pStyle w:val="Title"/>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2105BD82" w:rsidR="006052DD" w:rsidRPr="004706F4" w:rsidRDefault="006052DD" w:rsidP="004706F4">
      <w:pPr>
        <w:pStyle w:val="Title"/>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2903CF" w:rsidRPr="002903CF">
        <w:rPr>
          <w:b w:val="0"/>
          <w:sz w:val="36"/>
          <w:szCs w:val="36"/>
        </w:rPr>
        <w:t>Recebimento (Farmácia)</w:t>
      </w:r>
    </w:p>
    <w:p w14:paraId="7066BEC9" w14:textId="77777777" w:rsidR="008B1106" w:rsidRDefault="008B1106" w:rsidP="006052DD">
      <w:pPr>
        <w:pStyle w:val="Title"/>
        <w:jc w:val="right"/>
        <w:rPr>
          <w:b w:val="0"/>
          <w:sz w:val="40"/>
        </w:rPr>
      </w:pPr>
    </w:p>
    <w:p w14:paraId="58264E74" w14:textId="77777777" w:rsidR="00AB392E" w:rsidRPr="008B1106" w:rsidRDefault="00AB392E" w:rsidP="006052DD">
      <w:pPr>
        <w:pStyle w:val="Title"/>
        <w:jc w:val="right"/>
        <w:rPr>
          <w:b w:val="0"/>
          <w:sz w:val="40"/>
        </w:rPr>
      </w:pPr>
    </w:p>
    <w:p w14:paraId="14F79B8D" w14:textId="77777777" w:rsidR="004706F4" w:rsidRDefault="004706F4" w:rsidP="004706F4">
      <w:pPr>
        <w:pStyle w:val="Title"/>
        <w:spacing w:line="240" w:lineRule="auto"/>
        <w:rPr>
          <w:b w:val="0"/>
          <w:sz w:val="32"/>
        </w:rPr>
      </w:pPr>
    </w:p>
    <w:p w14:paraId="7A172FE9" w14:textId="77777777" w:rsidR="004706F4" w:rsidRDefault="004706F4" w:rsidP="004706F4">
      <w:pPr>
        <w:pStyle w:val="Title"/>
        <w:spacing w:line="240" w:lineRule="auto"/>
        <w:rPr>
          <w:b w:val="0"/>
          <w:sz w:val="32"/>
        </w:rPr>
      </w:pPr>
    </w:p>
    <w:p w14:paraId="31ABD643" w14:textId="77777777" w:rsidR="0081265A" w:rsidRDefault="0081265A" w:rsidP="004706F4">
      <w:pPr>
        <w:pStyle w:val="Title"/>
        <w:spacing w:line="240" w:lineRule="auto"/>
        <w:rPr>
          <w:b w:val="0"/>
          <w:sz w:val="32"/>
        </w:rPr>
      </w:pPr>
    </w:p>
    <w:p w14:paraId="6C00A3D1" w14:textId="5071890B" w:rsidR="006052DD" w:rsidRDefault="006052DD" w:rsidP="0081265A">
      <w:pPr>
        <w:pStyle w:val="Title"/>
        <w:spacing w:line="240" w:lineRule="auto"/>
        <w:rPr>
          <w:b w:val="0"/>
          <w:sz w:val="32"/>
        </w:rPr>
      </w:pPr>
      <w:r>
        <w:rPr>
          <w:b w:val="0"/>
          <w:sz w:val="32"/>
        </w:rPr>
        <w:t>Sorocaba</w:t>
      </w:r>
      <w:r w:rsidR="00F31B07">
        <w:rPr>
          <w:b w:val="0"/>
          <w:sz w:val="32"/>
        </w:rPr>
        <w:t>/SP</w:t>
      </w:r>
    </w:p>
    <w:p w14:paraId="6F99812F" w14:textId="7A995123" w:rsidR="006052DD" w:rsidRDefault="002903CF" w:rsidP="0081265A">
      <w:pPr>
        <w:pStyle w:val="Title"/>
        <w:spacing w:line="240" w:lineRule="auto"/>
        <w:rPr>
          <w:b w:val="0"/>
          <w:sz w:val="32"/>
        </w:rPr>
      </w:pPr>
      <w:r>
        <w:rPr>
          <w:b w:val="0"/>
          <w:sz w:val="32"/>
        </w:rPr>
        <w:t>Fevereiro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itle"/>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58241"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F97F6" w14:textId="77777777" w:rsidR="005F7CCA" w:rsidRDefault="005F7CCA" w:rsidP="008B1106">
      <w:pPr>
        <w:ind w:left="2127" w:firstLine="709"/>
        <w:rPr>
          <w:b/>
          <w:noProof/>
          <w:sz w:val="36"/>
          <w:szCs w:val="36"/>
          <w:lang w:eastAsia="pt-BR"/>
        </w:rPr>
      </w:pPr>
    </w:p>
    <w:p w14:paraId="02911A2B" w14:textId="4ADABCF5" w:rsidR="002903CF" w:rsidRPr="002903CF" w:rsidRDefault="002903CF" w:rsidP="002903CF">
      <w:pPr>
        <w:pStyle w:val="Title"/>
        <w:rPr>
          <w:noProof/>
          <w:sz w:val="36"/>
          <w:szCs w:val="36"/>
          <w:lang w:eastAsia="pt-BR"/>
        </w:rPr>
      </w:pPr>
      <w:r w:rsidRPr="002903CF">
        <w:rPr>
          <w:noProof/>
          <w:sz w:val="36"/>
          <w:szCs w:val="36"/>
          <w:lang w:eastAsia="pt-BR"/>
        </w:rPr>
        <w:t>Danubia Nunes da Silva</w:t>
      </w:r>
    </w:p>
    <w:p w14:paraId="13A5A7BC" w14:textId="5E2F1B1B" w:rsidR="002903CF" w:rsidRPr="002903CF" w:rsidRDefault="002903CF" w:rsidP="002903CF">
      <w:pPr>
        <w:pStyle w:val="Title"/>
        <w:rPr>
          <w:noProof/>
          <w:sz w:val="36"/>
          <w:szCs w:val="36"/>
          <w:lang w:eastAsia="pt-BR"/>
        </w:rPr>
      </w:pPr>
      <w:r w:rsidRPr="002903CF">
        <w:rPr>
          <w:noProof/>
          <w:sz w:val="36"/>
          <w:szCs w:val="36"/>
          <w:lang w:eastAsia="pt-BR"/>
        </w:rPr>
        <w:t>Edgar Augusto Steffen</w:t>
      </w:r>
    </w:p>
    <w:p w14:paraId="55208F0B" w14:textId="51EFCD71" w:rsidR="002903CF" w:rsidRPr="002903CF" w:rsidRDefault="002903CF" w:rsidP="002903CF">
      <w:pPr>
        <w:pStyle w:val="Title"/>
        <w:rPr>
          <w:noProof/>
          <w:sz w:val="36"/>
          <w:szCs w:val="36"/>
          <w:lang w:eastAsia="pt-BR"/>
        </w:rPr>
      </w:pPr>
      <w:r w:rsidRPr="002903CF">
        <w:rPr>
          <w:noProof/>
          <w:sz w:val="36"/>
          <w:szCs w:val="36"/>
          <w:lang w:eastAsia="pt-BR"/>
        </w:rPr>
        <w:t>João Luis Fernandez</w:t>
      </w:r>
    </w:p>
    <w:p w14:paraId="5D1C8F3B" w14:textId="77A93DFE" w:rsidR="002903CF" w:rsidRPr="002903CF" w:rsidRDefault="002903CF" w:rsidP="002903CF">
      <w:pPr>
        <w:pStyle w:val="Title"/>
        <w:rPr>
          <w:noProof/>
          <w:sz w:val="36"/>
          <w:szCs w:val="36"/>
          <w:lang w:eastAsia="pt-BR"/>
        </w:rPr>
      </w:pPr>
      <w:r w:rsidRPr="002903CF">
        <w:rPr>
          <w:noProof/>
          <w:sz w:val="36"/>
          <w:szCs w:val="36"/>
          <w:lang w:eastAsia="pt-BR"/>
        </w:rPr>
        <w:t>Valquíria R. O. Pires</w:t>
      </w:r>
    </w:p>
    <w:p w14:paraId="3D508D32" w14:textId="2BAFBC67" w:rsidR="006052DD" w:rsidRPr="00AB392E" w:rsidRDefault="006052DD" w:rsidP="008B1106">
      <w:pPr>
        <w:ind w:left="2127" w:firstLine="709"/>
        <w:rPr>
          <w:b/>
          <w:noProof/>
          <w:sz w:val="36"/>
          <w:szCs w:val="36"/>
          <w:lang w:eastAsia="pt-BR"/>
        </w:rPr>
      </w:pPr>
    </w:p>
    <w:p w14:paraId="2905BD33" w14:textId="3E1B6159" w:rsidR="008B1106" w:rsidRPr="00AB392E" w:rsidRDefault="00AB392E" w:rsidP="008B1106">
      <w:pPr>
        <w:pStyle w:val="Title"/>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718E06B4" w:rsidR="008B1106" w:rsidRPr="008A2893" w:rsidRDefault="008B1106" w:rsidP="008B1106">
      <w:pPr>
        <w:pStyle w:val="Title"/>
        <w:rPr>
          <w:sz w:val="36"/>
          <w:szCs w:val="36"/>
        </w:rPr>
      </w:pPr>
      <w:r w:rsidRPr="008A2893">
        <w:rPr>
          <w:sz w:val="36"/>
          <w:szCs w:val="36"/>
        </w:rPr>
        <w:t xml:space="preserve">Título: </w:t>
      </w:r>
      <w:r w:rsidR="002903CF">
        <w:rPr>
          <w:sz w:val="36"/>
          <w:szCs w:val="36"/>
        </w:rPr>
        <w:t>Recebimento</w:t>
      </w:r>
      <w:r w:rsidR="00F80282">
        <w:rPr>
          <w:sz w:val="36"/>
          <w:szCs w:val="36"/>
        </w:rPr>
        <w:t xml:space="preserve"> </w:t>
      </w:r>
      <w:r w:rsidR="002903CF">
        <w:rPr>
          <w:sz w:val="36"/>
          <w:szCs w:val="36"/>
        </w:rPr>
        <w:t>(Farmácia)</w:t>
      </w:r>
    </w:p>
    <w:p w14:paraId="0275F67E" w14:textId="77777777" w:rsidR="00FE223A" w:rsidRDefault="00FE223A" w:rsidP="00942037">
      <w:pPr>
        <w:pStyle w:val="Title"/>
        <w:ind w:right="-234"/>
      </w:pPr>
    </w:p>
    <w:p w14:paraId="371D1694" w14:textId="77777777" w:rsidR="00FE223A" w:rsidRPr="00AB392E" w:rsidRDefault="00FE223A">
      <w:pPr>
        <w:pStyle w:val="Title"/>
        <w:rPr>
          <w:rFonts w:cs="Arial"/>
        </w:rPr>
      </w:pPr>
    </w:p>
    <w:p w14:paraId="71F7F3B0" w14:textId="7A8FC7B9" w:rsidR="00FE223A" w:rsidRPr="00F31B07" w:rsidRDefault="008B1106" w:rsidP="00F80282">
      <w:pPr>
        <w:pStyle w:val="Title"/>
        <w:ind w:left="4254" w:right="48"/>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itle"/>
        <w:ind w:left="1418" w:firstLine="709"/>
        <w:rPr>
          <w:sz w:val="32"/>
          <w:szCs w:val="32"/>
        </w:rPr>
      </w:pPr>
    </w:p>
    <w:p w14:paraId="54073B71" w14:textId="023E836F" w:rsidR="00FE223A" w:rsidRPr="0081265A" w:rsidRDefault="00942037" w:rsidP="00F80282">
      <w:pPr>
        <w:pStyle w:val="Title"/>
        <w:ind w:left="2836" w:right="48" w:firstLine="709"/>
        <w:jc w:val="right"/>
        <w:rPr>
          <w:b w:val="0"/>
          <w:sz w:val="24"/>
          <w:szCs w:val="24"/>
        </w:rPr>
      </w:pPr>
      <w:r w:rsidRPr="0081265A">
        <w:rPr>
          <w:sz w:val="24"/>
          <w:szCs w:val="24"/>
        </w:rPr>
        <w:t xml:space="preserve">Orientador: </w:t>
      </w:r>
      <w:proofErr w:type="spellStart"/>
      <w:r w:rsidR="002903CF">
        <w:rPr>
          <w:b w:val="0"/>
          <w:sz w:val="24"/>
          <w:szCs w:val="24"/>
        </w:rPr>
        <w:t>Denilce</w:t>
      </w:r>
      <w:proofErr w:type="spellEnd"/>
      <w:r w:rsidR="00965E37">
        <w:rPr>
          <w:b w:val="0"/>
          <w:sz w:val="24"/>
          <w:szCs w:val="24"/>
        </w:rPr>
        <w:t xml:space="preserve"> </w:t>
      </w:r>
      <w:r w:rsidR="00F80282" w:rsidRPr="00F80282">
        <w:rPr>
          <w:b w:val="0"/>
          <w:sz w:val="24"/>
          <w:szCs w:val="24"/>
        </w:rPr>
        <w:t>de Almeida Oliveira Veloso</w:t>
      </w:r>
    </w:p>
    <w:p w14:paraId="025D4649" w14:textId="77777777" w:rsidR="008A2893" w:rsidRDefault="008A2893">
      <w:pPr>
        <w:pStyle w:val="Title"/>
      </w:pPr>
    </w:p>
    <w:p w14:paraId="75DB1D55" w14:textId="77777777" w:rsidR="0081265A" w:rsidRDefault="0081265A">
      <w:pPr>
        <w:pStyle w:val="Title"/>
      </w:pPr>
    </w:p>
    <w:p w14:paraId="67C4CE3C" w14:textId="614182A7" w:rsidR="00942037" w:rsidRDefault="00942037" w:rsidP="00942037">
      <w:pPr>
        <w:pStyle w:val="Title"/>
        <w:spacing w:line="240" w:lineRule="auto"/>
        <w:rPr>
          <w:b w:val="0"/>
          <w:sz w:val="32"/>
        </w:rPr>
      </w:pPr>
      <w:r>
        <w:rPr>
          <w:b w:val="0"/>
          <w:sz w:val="32"/>
        </w:rPr>
        <w:t>Sorocaba</w:t>
      </w:r>
      <w:r w:rsidR="00F31B07">
        <w:rPr>
          <w:b w:val="0"/>
          <w:sz w:val="32"/>
        </w:rPr>
        <w:t>/SP</w:t>
      </w:r>
    </w:p>
    <w:p w14:paraId="0428AFBD" w14:textId="0A74020E" w:rsidR="00942037" w:rsidRDefault="002903CF" w:rsidP="00942037">
      <w:pPr>
        <w:pStyle w:val="Title"/>
        <w:spacing w:line="240" w:lineRule="auto"/>
        <w:rPr>
          <w:b w:val="0"/>
          <w:sz w:val="32"/>
        </w:rPr>
      </w:pPr>
      <w:r>
        <w:rPr>
          <w:b w:val="0"/>
          <w:sz w:val="32"/>
        </w:rPr>
        <w:t>Fevereiro 2021</w:t>
      </w:r>
    </w:p>
    <w:p w14:paraId="4C658A98" w14:textId="77777777" w:rsidR="00C12E05" w:rsidRDefault="00C12E05">
      <w:pPr>
        <w:pStyle w:val="Title"/>
      </w:pPr>
    </w:p>
    <w:p w14:paraId="6E82B8CA" w14:textId="77777777" w:rsidR="00C12E05" w:rsidRDefault="00C12E05">
      <w:pPr>
        <w:pStyle w:val="Title"/>
      </w:pPr>
    </w:p>
    <w:p w14:paraId="27F819D7" w14:textId="77777777" w:rsidR="00C12E05" w:rsidRDefault="00C12E05">
      <w:pPr>
        <w:pStyle w:val="Title"/>
      </w:pPr>
    </w:p>
    <w:p w14:paraId="74041BB4" w14:textId="77777777" w:rsidR="00C12E05" w:rsidRDefault="00C12E05">
      <w:pPr>
        <w:pStyle w:val="Title"/>
      </w:pPr>
    </w:p>
    <w:p w14:paraId="5CA7B6FC" w14:textId="77777777" w:rsidR="00C12E05" w:rsidRDefault="00C12E05">
      <w:pPr>
        <w:pStyle w:val="Title"/>
      </w:pPr>
    </w:p>
    <w:p w14:paraId="2923BF49" w14:textId="77777777" w:rsidR="00C12E05" w:rsidRDefault="00C12E05">
      <w:pPr>
        <w:pStyle w:val="Title"/>
      </w:pPr>
    </w:p>
    <w:p w14:paraId="7B35E4F3" w14:textId="77777777" w:rsidR="008C416D" w:rsidRDefault="008C416D">
      <w:pPr>
        <w:pStyle w:val="Title"/>
      </w:pPr>
    </w:p>
    <w:p w14:paraId="5D9D332A" w14:textId="77777777" w:rsidR="008C416D" w:rsidRDefault="008C416D">
      <w:pPr>
        <w:pStyle w:val="Title"/>
      </w:pPr>
    </w:p>
    <w:p w14:paraId="72C0B9E2" w14:textId="77777777" w:rsidR="008C416D" w:rsidRDefault="008C416D">
      <w:pPr>
        <w:pStyle w:val="Title"/>
      </w:pPr>
    </w:p>
    <w:p w14:paraId="66A7F4F5" w14:textId="77777777" w:rsidR="008C416D" w:rsidRDefault="008C416D">
      <w:pPr>
        <w:pStyle w:val="Title"/>
      </w:pPr>
    </w:p>
    <w:p w14:paraId="546D3D89" w14:textId="77777777" w:rsidR="008C416D" w:rsidRDefault="008C416D">
      <w:pPr>
        <w:pStyle w:val="Title"/>
      </w:pPr>
    </w:p>
    <w:p w14:paraId="5B6E0FE9" w14:textId="77777777" w:rsidR="00FE223A" w:rsidRDefault="00FE223A">
      <w:pPr>
        <w:pStyle w:val="Title"/>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BodyTextIndent2"/>
      </w:pPr>
      <w:r>
        <w:t>Exemplo de dedicatória</w:t>
      </w:r>
    </w:p>
    <w:p w14:paraId="0C613988" w14:textId="77777777" w:rsidR="00FE223A" w:rsidRDefault="00FE223A">
      <w:pPr>
        <w:pStyle w:val="BodyTextIndent2"/>
      </w:pPr>
      <w:r>
        <w:t>Dedico este trabalho aos meus pais que com muita perseverança e paciência sempre incentivaram meus estudos e proporcionaram a educação que hoje tenho.</w:t>
      </w:r>
    </w:p>
    <w:p w14:paraId="08E8D32D" w14:textId="77777777" w:rsidR="00FE223A" w:rsidRDefault="00FE223A">
      <w:pPr>
        <w:pStyle w:val="Title"/>
      </w:pPr>
    </w:p>
    <w:p w14:paraId="66FA24BC" w14:textId="77777777" w:rsidR="00FE223A" w:rsidRDefault="00FE223A">
      <w:pPr>
        <w:pStyle w:val="Title"/>
      </w:pPr>
    </w:p>
    <w:p w14:paraId="256033C3" w14:textId="77777777" w:rsidR="00FE223A" w:rsidRDefault="00FE223A">
      <w:pPr>
        <w:pStyle w:val="Title"/>
      </w:pPr>
    </w:p>
    <w:p w14:paraId="76AE9627" w14:textId="77777777" w:rsidR="00FE223A" w:rsidRDefault="00FE223A">
      <w:pPr>
        <w:pStyle w:val="Title"/>
      </w:pPr>
    </w:p>
    <w:p w14:paraId="22C35FF7" w14:textId="77777777" w:rsidR="00FE223A" w:rsidRDefault="00FE223A">
      <w:pPr>
        <w:pStyle w:val="Title"/>
      </w:pPr>
    </w:p>
    <w:p w14:paraId="3C453BB5" w14:textId="77777777" w:rsidR="00FE223A" w:rsidRDefault="00FE223A">
      <w:pPr>
        <w:pStyle w:val="Title"/>
      </w:pPr>
    </w:p>
    <w:p w14:paraId="47105257" w14:textId="77777777" w:rsidR="00FE223A" w:rsidRDefault="00FE223A">
      <w:pPr>
        <w:pStyle w:val="Title"/>
      </w:pPr>
    </w:p>
    <w:p w14:paraId="5833A74D" w14:textId="77777777" w:rsidR="00FE223A" w:rsidRDefault="00FE223A">
      <w:pPr>
        <w:pStyle w:val="Title"/>
      </w:pPr>
    </w:p>
    <w:p w14:paraId="50A60AB1" w14:textId="77777777" w:rsidR="00FE223A" w:rsidRDefault="00FE223A">
      <w:pPr>
        <w:pStyle w:val="Title"/>
      </w:pPr>
    </w:p>
    <w:p w14:paraId="0CF4FA5A" w14:textId="77777777" w:rsidR="00FE223A" w:rsidRDefault="00FE223A">
      <w:pPr>
        <w:pStyle w:val="Title"/>
      </w:pPr>
    </w:p>
    <w:p w14:paraId="2D34FE34" w14:textId="77777777" w:rsidR="00FE223A" w:rsidRDefault="00FE223A">
      <w:pPr>
        <w:pStyle w:val="Title"/>
      </w:pPr>
    </w:p>
    <w:p w14:paraId="55F97F2B" w14:textId="77777777" w:rsidR="00FE223A" w:rsidRDefault="00FE223A">
      <w:pPr>
        <w:pStyle w:val="Title"/>
      </w:pPr>
    </w:p>
    <w:p w14:paraId="7DDE8523" w14:textId="77777777" w:rsidR="008C416D" w:rsidRDefault="008C416D">
      <w:pPr>
        <w:pStyle w:val="Title"/>
      </w:pPr>
    </w:p>
    <w:p w14:paraId="5CA67DC8" w14:textId="77777777" w:rsidR="008C416D" w:rsidRDefault="008C416D">
      <w:pPr>
        <w:pStyle w:val="Title"/>
      </w:pPr>
    </w:p>
    <w:p w14:paraId="7A345B69" w14:textId="77777777" w:rsidR="008C416D" w:rsidRDefault="008C416D">
      <w:pPr>
        <w:pStyle w:val="Title"/>
      </w:pPr>
    </w:p>
    <w:p w14:paraId="45A3D1B7" w14:textId="77777777" w:rsidR="008C416D" w:rsidRDefault="008C416D">
      <w:pPr>
        <w:pStyle w:val="Title"/>
      </w:pPr>
    </w:p>
    <w:p w14:paraId="38B13C03" w14:textId="77777777" w:rsidR="008C416D" w:rsidRDefault="008C416D">
      <w:pPr>
        <w:pStyle w:val="Title"/>
      </w:pPr>
    </w:p>
    <w:p w14:paraId="02581377" w14:textId="77777777" w:rsidR="008C416D" w:rsidRDefault="008C416D">
      <w:pPr>
        <w:pStyle w:val="Title"/>
      </w:pPr>
    </w:p>
    <w:p w14:paraId="07EF5D94" w14:textId="77777777" w:rsidR="008C416D" w:rsidRDefault="008C416D">
      <w:pPr>
        <w:pStyle w:val="Title"/>
      </w:pPr>
    </w:p>
    <w:p w14:paraId="5F9073EE" w14:textId="77777777" w:rsidR="00FE223A" w:rsidRDefault="00FE223A">
      <w:pPr>
        <w:pStyle w:val="Title"/>
      </w:pPr>
    </w:p>
    <w:p w14:paraId="43BC4D19" w14:textId="77777777" w:rsidR="00FE223A" w:rsidRDefault="00FE223A">
      <w:pPr>
        <w:pStyle w:val="Title"/>
      </w:pPr>
    </w:p>
    <w:p w14:paraId="04E5A3BB" w14:textId="77777777" w:rsidR="008C416D" w:rsidRDefault="008C416D">
      <w:pPr>
        <w:pStyle w:val="Title"/>
      </w:pPr>
    </w:p>
    <w:p w14:paraId="78C6E070" w14:textId="77777777" w:rsidR="008C416D" w:rsidRDefault="008C416D">
      <w:pPr>
        <w:pStyle w:val="Title"/>
      </w:pPr>
    </w:p>
    <w:p w14:paraId="29E6978B" w14:textId="77777777" w:rsidR="00FE223A" w:rsidRDefault="00FE223A">
      <w:pPr>
        <w:pStyle w:val="Title"/>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BodyTextIndent3"/>
      </w:pPr>
      <w:r>
        <w:t>Agradeço a tod</w:t>
      </w:r>
      <w:r w:rsidR="002576AA">
        <w:t xml:space="preserve">os que de uma forma ou de outra </w:t>
      </w:r>
      <w:r>
        <w:t>colaboraram para com este trabalho,</w:t>
      </w:r>
    </w:p>
    <w:p w14:paraId="4B57F679" w14:textId="77777777" w:rsidR="00FE223A" w:rsidRDefault="00FE223A" w:rsidP="002576AA">
      <w:pPr>
        <w:pStyle w:val="BodyTextIndent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itle"/>
        <w:sectPr w:rsidR="00AE2E98" w:rsidSect="00DE278A">
          <w:pgSz w:w="11907" w:h="16840" w:code="9"/>
          <w:pgMar w:top="1418" w:right="1418" w:bottom="1440" w:left="1418" w:header="720" w:footer="720" w:gutter="0"/>
          <w:cols w:space="720"/>
          <w:docGrid w:linePitch="272"/>
        </w:sectPr>
      </w:pPr>
    </w:p>
    <w:p w14:paraId="3548BA99" w14:textId="77777777" w:rsidR="00FE223A" w:rsidRPr="0030090E" w:rsidRDefault="008A1404" w:rsidP="008A2893">
      <w:pPr>
        <w:pStyle w:val="Title"/>
        <w:rPr>
          <w:rFonts w:cs="Arial"/>
          <w:szCs w:val="28"/>
        </w:rPr>
      </w:pPr>
      <w:r w:rsidRPr="0030090E">
        <w:rPr>
          <w:rFonts w:cs="Arial"/>
          <w:szCs w:val="28"/>
        </w:rPr>
        <w:t>Resumo</w:t>
      </w:r>
    </w:p>
    <w:p w14:paraId="4280A12C" w14:textId="3ED31EB2" w:rsidR="001F28BC" w:rsidRPr="001F28BC" w:rsidRDefault="00C12E05" w:rsidP="00AA63F6">
      <w:pPr>
        <w:pStyle w:val="BodyText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BodyText2"/>
      </w:pPr>
    </w:p>
    <w:p w14:paraId="1FCCD9DE" w14:textId="77777777" w:rsidR="0025127D" w:rsidRDefault="0025127D" w:rsidP="00C12E05">
      <w:pPr>
        <w:pStyle w:val="BodyText2"/>
      </w:pPr>
    </w:p>
    <w:p w14:paraId="10CEDA2A" w14:textId="77777777" w:rsidR="0025127D" w:rsidRDefault="0025127D" w:rsidP="00C12E05">
      <w:pPr>
        <w:pStyle w:val="BodyText2"/>
      </w:pPr>
    </w:p>
    <w:p w14:paraId="6A943FCB" w14:textId="77777777" w:rsidR="0025127D" w:rsidRDefault="0025127D" w:rsidP="00C12E05">
      <w:pPr>
        <w:pStyle w:val="BodyText2"/>
      </w:pPr>
    </w:p>
    <w:p w14:paraId="546033F9" w14:textId="77777777" w:rsidR="0025127D" w:rsidRDefault="0025127D" w:rsidP="00C12E05">
      <w:pPr>
        <w:pStyle w:val="BodyText2"/>
      </w:pPr>
    </w:p>
    <w:p w14:paraId="09B6C083" w14:textId="77777777" w:rsidR="0025127D" w:rsidRDefault="0025127D" w:rsidP="00C12E05">
      <w:pPr>
        <w:pStyle w:val="BodyText2"/>
      </w:pPr>
    </w:p>
    <w:p w14:paraId="43040807" w14:textId="77777777" w:rsidR="0025127D" w:rsidRDefault="0025127D" w:rsidP="00C12E05">
      <w:pPr>
        <w:pStyle w:val="BodyText2"/>
      </w:pPr>
    </w:p>
    <w:p w14:paraId="0CB4D55B" w14:textId="77777777" w:rsidR="0025127D" w:rsidRDefault="0025127D" w:rsidP="00C12E05">
      <w:pPr>
        <w:pStyle w:val="BodyText2"/>
      </w:pPr>
    </w:p>
    <w:p w14:paraId="1069AB40" w14:textId="77777777" w:rsidR="0025127D" w:rsidRDefault="0025127D" w:rsidP="00C12E05">
      <w:pPr>
        <w:pStyle w:val="BodyText2"/>
      </w:pPr>
    </w:p>
    <w:p w14:paraId="40DB69A7" w14:textId="77777777" w:rsidR="0025127D" w:rsidRDefault="0025127D" w:rsidP="00C12E05">
      <w:pPr>
        <w:pStyle w:val="BodyText2"/>
      </w:pPr>
    </w:p>
    <w:p w14:paraId="3C70F65F" w14:textId="77777777" w:rsidR="0025127D" w:rsidRDefault="0025127D" w:rsidP="00C12E05">
      <w:pPr>
        <w:pStyle w:val="BodyText2"/>
      </w:pPr>
    </w:p>
    <w:p w14:paraId="54A87805" w14:textId="77777777" w:rsidR="0025127D" w:rsidRDefault="0025127D" w:rsidP="00C12E05">
      <w:pPr>
        <w:pStyle w:val="BodyText2"/>
      </w:pPr>
    </w:p>
    <w:p w14:paraId="5E114C07" w14:textId="77777777" w:rsidR="0025127D" w:rsidRDefault="0025127D" w:rsidP="00C12E05">
      <w:pPr>
        <w:pStyle w:val="BodyText2"/>
      </w:pPr>
    </w:p>
    <w:p w14:paraId="589E9E2E" w14:textId="77777777" w:rsidR="0025127D" w:rsidRDefault="0025127D" w:rsidP="00C12E05">
      <w:pPr>
        <w:pStyle w:val="BodyText2"/>
      </w:pPr>
    </w:p>
    <w:p w14:paraId="58272B4B" w14:textId="77777777" w:rsidR="0025127D" w:rsidRDefault="0025127D" w:rsidP="00C12E05">
      <w:pPr>
        <w:pStyle w:val="BodyText2"/>
      </w:pPr>
    </w:p>
    <w:p w14:paraId="0DB6CBD4" w14:textId="77777777" w:rsidR="00AA63F6" w:rsidRPr="0030090E" w:rsidRDefault="00AA63F6" w:rsidP="00AA63F6">
      <w:pPr>
        <w:pStyle w:val="Heading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Heading1"/>
        <w:rPr>
          <w:sz w:val="28"/>
          <w:szCs w:val="28"/>
        </w:rPr>
      </w:pPr>
      <w:r w:rsidRPr="0030090E">
        <w:rPr>
          <w:sz w:val="28"/>
          <w:szCs w:val="28"/>
        </w:rPr>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BodyText2"/>
      </w:pPr>
    </w:p>
    <w:p w14:paraId="3CAC77E4" w14:textId="77777777" w:rsidR="0025127D" w:rsidRDefault="0025127D" w:rsidP="00C12E05">
      <w:pPr>
        <w:pStyle w:val="BodyText2"/>
        <w:rPr>
          <w:i w:val="0"/>
        </w:rPr>
      </w:pPr>
    </w:p>
    <w:p w14:paraId="736A8F0F" w14:textId="77777777" w:rsidR="00AA63F6" w:rsidRDefault="00AA63F6" w:rsidP="00C12E05">
      <w:pPr>
        <w:pStyle w:val="BodyText2"/>
        <w:rPr>
          <w:i w:val="0"/>
        </w:rPr>
      </w:pPr>
    </w:p>
    <w:p w14:paraId="59FF398B" w14:textId="77777777" w:rsidR="00AA63F6" w:rsidRDefault="00AA63F6" w:rsidP="00C12E05">
      <w:pPr>
        <w:pStyle w:val="BodyText2"/>
        <w:rPr>
          <w:i w:val="0"/>
        </w:rPr>
      </w:pPr>
    </w:p>
    <w:p w14:paraId="2F4F7685" w14:textId="77777777" w:rsidR="00AA63F6" w:rsidRDefault="00AA63F6" w:rsidP="00C12E05">
      <w:pPr>
        <w:pStyle w:val="BodyText2"/>
        <w:rPr>
          <w:i w:val="0"/>
        </w:rPr>
      </w:pPr>
    </w:p>
    <w:p w14:paraId="16828ACF" w14:textId="77777777" w:rsidR="00AA63F6" w:rsidRDefault="00AA63F6" w:rsidP="00C12E05">
      <w:pPr>
        <w:pStyle w:val="BodyText2"/>
        <w:rPr>
          <w:i w:val="0"/>
        </w:rPr>
      </w:pPr>
    </w:p>
    <w:p w14:paraId="2913ED69" w14:textId="77777777" w:rsidR="00AA63F6" w:rsidRDefault="00AA63F6" w:rsidP="00C12E05">
      <w:pPr>
        <w:pStyle w:val="BodyText2"/>
        <w:rPr>
          <w:i w:val="0"/>
        </w:rPr>
      </w:pPr>
    </w:p>
    <w:p w14:paraId="7C87902F" w14:textId="77777777" w:rsidR="00AA63F6" w:rsidRDefault="00AA63F6" w:rsidP="00C12E05">
      <w:pPr>
        <w:pStyle w:val="BodyText2"/>
        <w:rPr>
          <w:i w:val="0"/>
        </w:rPr>
      </w:pPr>
    </w:p>
    <w:p w14:paraId="77B3605E" w14:textId="77777777" w:rsidR="00AA63F6" w:rsidRDefault="00AA63F6" w:rsidP="00C12E05">
      <w:pPr>
        <w:pStyle w:val="BodyText2"/>
        <w:rPr>
          <w:i w:val="0"/>
        </w:rPr>
      </w:pPr>
    </w:p>
    <w:p w14:paraId="3784FBBF" w14:textId="77777777" w:rsidR="00AA63F6" w:rsidRDefault="00AA63F6" w:rsidP="00C12E05">
      <w:pPr>
        <w:pStyle w:val="BodyText2"/>
        <w:rPr>
          <w:i w:val="0"/>
        </w:rPr>
      </w:pPr>
    </w:p>
    <w:p w14:paraId="03BAA322" w14:textId="77777777" w:rsidR="00AA63F6" w:rsidRDefault="00AA63F6" w:rsidP="00C12E05">
      <w:pPr>
        <w:pStyle w:val="BodyText2"/>
        <w:rPr>
          <w:i w:val="0"/>
        </w:rPr>
      </w:pPr>
    </w:p>
    <w:p w14:paraId="2A11138A" w14:textId="77777777" w:rsidR="00AA63F6" w:rsidRDefault="00AA63F6" w:rsidP="00C12E05">
      <w:pPr>
        <w:pStyle w:val="BodyText2"/>
        <w:rPr>
          <w:i w:val="0"/>
        </w:rPr>
      </w:pPr>
    </w:p>
    <w:p w14:paraId="6C2753D8" w14:textId="77777777" w:rsidR="00AA63F6" w:rsidRDefault="00AA63F6" w:rsidP="00C12E05">
      <w:pPr>
        <w:pStyle w:val="BodyText2"/>
        <w:rPr>
          <w:i w:val="0"/>
        </w:rPr>
      </w:pPr>
    </w:p>
    <w:p w14:paraId="3BC886F2" w14:textId="77777777" w:rsidR="00AA63F6" w:rsidRDefault="00AA63F6" w:rsidP="00C12E05">
      <w:pPr>
        <w:pStyle w:val="BodyText2"/>
        <w:rPr>
          <w:i w:val="0"/>
        </w:rPr>
      </w:pPr>
    </w:p>
    <w:p w14:paraId="2E7495DC" w14:textId="77777777" w:rsidR="00831FCA" w:rsidRDefault="00831FCA" w:rsidP="00C12E05">
      <w:pPr>
        <w:pStyle w:val="BodyText2"/>
        <w:rPr>
          <w:i w:val="0"/>
        </w:rPr>
      </w:pPr>
    </w:p>
    <w:p w14:paraId="49A5DEFB" w14:textId="77777777" w:rsidR="00831FCA" w:rsidRDefault="00831FCA" w:rsidP="00C12E05">
      <w:pPr>
        <w:pStyle w:val="BodyText2"/>
        <w:rPr>
          <w:i w:val="0"/>
        </w:rPr>
      </w:pPr>
    </w:p>
    <w:p w14:paraId="7B6816A7" w14:textId="77777777" w:rsidR="00831FCA" w:rsidRDefault="00831FCA" w:rsidP="00C12E05">
      <w:pPr>
        <w:pStyle w:val="BodyText2"/>
        <w:rPr>
          <w:i w:val="0"/>
        </w:rPr>
      </w:pPr>
    </w:p>
    <w:p w14:paraId="6339EBD8" w14:textId="77777777" w:rsidR="00831FCA" w:rsidRDefault="00831FCA" w:rsidP="00C12E05">
      <w:pPr>
        <w:pStyle w:val="BodyText2"/>
        <w:rPr>
          <w:i w:val="0"/>
        </w:rPr>
      </w:pPr>
    </w:p>
    <w:p w14:paraId="40199BF4" w14:textId="77777777" w:rsidR="00831FCA" w:rsidRDefault="00831FCA" w:rsidP="00C12E05">
      <w:pPr>
        <w:pStyle w:val="BodyText2"/>
        <w:rPr>
          <w:i w:val="0"/>
        </w:rPr>
      </w:pPr>
    </w:p>
    <w:p w14:paraId="3180BB5B" w14:textId="77777777" w:rsidR="00831FCA" w:rsidRDefault="00831FCA" w:rsidP="00C12E05">
      <w:pPr>
        <w:pStyle w:val="BodyText2"/>
        <w:rPr>
          <w:i w:val="0"/>
        </w:rPr>
      </w:pPr>
    </w:p>
    <w:p w14:paraId="32A05220" w14:textId="77777777" w:rsidR="00831FCA" w:rsidRDefault="00831FCA" w:rsidP="00C12E05">
      <w:pPr>
        <w:pStyle w:val="BodyText2"/>
        <w:rPr>
          <w:i w:val="0"/>
        </w:rPr>
      </w:pPr>
    </w:p>
    <w:p w14:paraId="4B7B54B7" w14:textId="436BF590" w:rsidR="00831FCA" w:rsidRDefault="00831FCA" w:rsidP="00C12E05">
      <w:pPr>
        <w:pStyle w:val="BodyText2"/>
        <w:rPr>
          <w:i w:val="0"/>
        </w:rPr>
      </w:pPr>
    </w:p>
    <w:p w14:paraId="1FB87B98" w14:textId="77777777" w:rsidR="00831FCA" w:rsidRDefault="00831FCA">
      <w:r>
        <w:rPr>
          <w:i/>
        </w:rPr>
        <w:br w:type="page"/>
      </w:r>
    </w:p>
    <w:p w14:paraId="7E06D931" w14:textId="77777777" w:rsidR="00831FCA" w:rsidRPr="0030090E" w:rsidRDefault="00831FCA" w:rsidP="00831FCA">
      <w:pPr>
        <w:pStyle w:val="Heading1"/>
        <w:rPr>
          <w:b w:val="0"/>
          <w:sz w:val="28"/>
          <w:szCs w:val="28"/>
        </w:rPr>
      </w:pPr>
      <w:r w:rsidRPr="0030090E">
        <w:rPr>
          <w:sz w:val="28"/>
          <w:szCs w:val="28"/>
        </w:rPr>
        <w:t xml:space="preserve">Índice: </w:t>
      </w:r>
      <w:r w:rsidRPr="0030090E">
        <w:rPr>
          <w:b w:val="0"/>
          <w:sz w:val="28"/>
          <w:szCs w:val="28"/>
        </w:rPr>
        <w:t>Inserir o índice dos títulos e subtítulos.</w:t>
      </w:r>
    </w:p>
    <w:p w14:paraId="1854888A" w14:textId="77777777" w:rsidR="00831FCA" w:rsidRDefault="00831FCA" w:rsidP="00C12E05">
      <w:pPr>
        <w:pStyle w:val="BodyText2"/>
        <w:rPr>
          <w:i w:val="0"/>
        </w:rPr>
      </w:pPr>
    </w:p>
    <w:p w14:paraId="16EDC6F6" w14:textId="77777777" w:rsidR="00AA63F6" w:rsidRPr="00AA63F6" w:rsidRDefault="00AA63F6" w:rsidP="00C12E05">
      <w:pPr>
        <w:pStyle w:val="BodyText2"/>
        <w:rPr>
          <w:i w:val="0"/>
        </w:rPr>
      </w:pPr>
    </w:p>
    <w:p w14:paraId="3F804703" w14:textId="289D9665" w:rsidR="00831FCA" w:rsidRDefault="00C12E05" w:rsidP="00C12E05">
      <w:pPr>
        <w:pStyle w:val="BodyText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Heading1"/>
        <w:numPr>
          <w:ilvl w:val="0"/>
          <w:numId w:val="24"/>
        </w:numPr>
        <w:rPr>
          <w:sz w:val="28"/>
          <w:szCs w:val="28"/>
        </w:rPr>
      </w:pPr>
      <w:proofErr w:type="gramStart"/>
      <w:r w:rsidRPr="0030090E">
        <w:rPr>
          <w:sz w:val="28"/>
          <w:szCs w:val="28"/>
        </w:rPr>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BodyTextIndent"/>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BodyTextIndent"/>
        <w:ind w:firstLine="352"/>
        <w:rPr>
          <w:rFonts w:ascii="Arial" w:hAnsi="Arial"/>
          <w:sz w:val="24"/>
          <w:szCs w:val="24"/>
        </w:rPr>
      </w:pPr>
    </w:p>
    <w:p w14:paraId="3E3DD6E3" w14:textId="77777777" w:rsidR="00220D29" w:rsidRDefault="00220D29" w:rsidP="00220D29">
      <w:pPr>
        <w:pStyle w:val="BodyTextIndent"/>
        <w:rPr>
          <w:rFonts w:ascii="Arial" w:hAnsi="Arial"/>
          <w:sz w:val="24"/>
          <w:szCs w:val="24"/>
        </w:rPr>
      </w:pPr>
    </w:p>
    <w:p w14:paraId="1E39BE0C" w14:textId="6C4E99DB" w:rsidR="00220D29" w:rsidRDefault="00220D29" w:rsidP="00A11206">
      <w:pPr>
        <w:pStyle w:val="BodyTextIndent"/>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Heading1"/>
        <w:numPr>
          <w:ilvl w:val="0"/>
          <w:numId w:val="24"/>
        </w:numPr>
        <w:rPr>
          <w:sz w:val="28"/>
          <w:szCs w:val="28"/>
        </w:rPr>
      </w:pPr>
      <w:r w:rsidRPr="0030090E">
        <w:rPr>
          <w:sz w:val="28"/>
          <w:szCs w:val="28"/>
        </w:rPr>
        <w:t>Embasamento teórico</w:t>
      </w:r>
      <w:r w:rsidR="00B750EE" w:rsidRPr="0030090E">
        <w:rPr>
          <w:sz w:val="28"/>
          <w:szCs w:val="28"/>
        </w:rPr>
        <w:t>.</w:t>
      </w:r>
    </w:p>
    <w:p w14:paraId="552B5FDB" w14:textId="77777777" w:rsidR="0006223A" w:rsidRPr="0006223A" w:rsidRDefault="0006223A" w:rsidP="0006223A">
      <w:pPr>
        <w:pStyle w:val="Title"/>
        <w:jc w:val="left"/>
        <w:rPr>
          <w:rFonts w:cs="Arial"/>
          <w:color w:val="2F5496" w:themeColor="accent5" w:themeShade="BF"/>
          <w:sz w:val="32"/>
          <w:szCs w:val="32"/>
        </w:rPr>
      </w:pPr>
    </w:p>
    <w:p w14:paraId="316A9D58" w14:textId="505C3BC7" w:rsidR="000578C5" w:rsidRDefault="0006223A" w:rsidP="00FF1331">
      <w:pPr>
        <w:pStyle w:val="Title"/>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itle"/>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itle"/>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itle"/>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Caption"/>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CommentReference"/>
          <w:rFonts w:cs="Arial"/>
          <w:b w:val="0"/>
          <w:iCs w:val="0"/>
          <w:color w:val="auto"/>
          <w:sz w:val="24"/>
          <w:szCs w:val="24"/>
        </w:rPr>
        <w:commentReference w:id="1"/>
      </w:r>
    </w:p>
    <w:p w14:paraId="60135753" w14:textId="610A0522" w:rsidR="00AB0BA9" w:rsidRPr="000C6FA9" w:rsidRDefault="00AB0BA9" w:rsidP="00AB0BA9">
      <w:pPr>
        <w:pStyle w:val="Title"/>
        <w:rPr>
          <w:rFonts w:cs="Arial"/>
          <w:color w:val="2F5496" w:themeColor="accent5" w:themeShade="BF"/>
          <w:sz w:val="24"/>
          <w:szCs w:val="24"/>
        </w:rPr>
      </w:pPr>
      <w:r>
        <w:rPr>
          <w:noProof/>
        </w:rPr>
        <w:drawing>
          <wp:inline distT="0" distB="0" distL="0" distR="0" wp14:anchorId="5873DE77" wp14:editId="03A69369">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FootnoteReference"/>
          <w:rFonts w:ascii="Arial" w:hAnsi="Arial" w:cs="Arial"/>
          <w:i/>
          <w:szCs w:val="24"/>
        </w:rPr>
        <w:footnoteReference w:id="2"/>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CommentReference"/>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698A0AE5" w:rsidR="00812355" w:rsidRPr="0030090E" w:rsidRDefault="00637B0F" w:rsidP="00997AF1">
      <w:pPr>
        <w:pStyle w:val="Heading1"/>
        <w:numPr>
          <w:ilvl w:val="0"/>
          <w:numId w:val="24"/>
        </w:numPr>
        <w:spacing w:before="0" w:line="360" w:lineRule="auto"/>
        <w:rPr>
          <w:rFonts w:cs="Arial"/>
          <w:sz w:val="28"/>
          <w:szCs w:val="28"/>
        </w:rPr>
      </w:pPr>
      <w:r w:rsidRPr="0030090E">
        <w:rPr>
          <w:rFonts w:cs="Arial"/>
          <w:sz w:val="28"/>
          <w:szCs w:val="28"/>
        </w:rPr>
        <w:t xml:space="preserve">Análise </w:t>
      </w:r>
      <w:r w:rsidR="00812355" w:rsidRPr="0030090E">
        <w:rPr>
          <w:rFonts w:cs="Arial"/>
          <w:sz w:val="28"/>
          <w:szCs w:val="28"/>
        </w:rPr>
        <w:t>de Requisitos</w:t>
      </w:r>
    </w:p>
    <w:p w14:paraId="1A630BA1" w14:textId="77777777" w:rsidR="00812355" w:rsidRPr="00FF1331" w:rsidRDefault="00812355" w:rsidP="00812355"/>
    <w:p w14:paraId="64C1CF11" w14:textId="6860E04D" w:rsidR="00812355" w:rsidRPr="0030090E" w:rsidRDefault="00812355" w:rsidP="00997AF1">
      <w:pPr>
        <w:pStyle w:val="Heading1"/>
        <w:numPr>
          <w:ilvl w:val="1"/>
          <w:numId w:val="24"/>
        </w:numPr>
        <w:spacing w:before="0" w:line="360" w:lineRule="auto"/>
        <w:rPr>
          <w:rFonts w:cs="Arial"/>
          <w:sz w:val="24"/>
          <w:szCs w:val="24"/>
        </w:rPr>
      </w:pPr>
      <w:r w:rsidRPr="0030090E">
        <w:rPr>
          <w:rFonts w:cs="Arial"/>
          <w:sz w:val="24"/>
          <w:szCs w:val="24"/>
        </w:rPr>
        <w:t>Visão geral do Produto</w:t>
      </w:r>
    </w:p>
    <w:p w14:paraId="3C2468D9" w14:textId="77777777" w:rsidR="001F692A" w:rsidRPr="000F3E1C" w:rsidRDefault="001F692A" w:rsidP="00B42957">
      <w:pPr>
        <w:pStyle w:val="BodyText"/>
        <w:spacing w:line="360" w:lineRule="auto"/>
        <w:ind w:firstLine="709"/>
        <w:rPr>
          <w:rFonts w:ascii="Arial" w:hAnsi="Arial" w:cs="Arial"/>
          <w:sz w:val="24"/>
          <w:szCs w:val="24"/>
        </w:rPr>
      </w:pPr>
      <w:r w:rsidRPr="000F3E1C">
        <w:rPr>
          <w:rFonts w:ascii="Arial" w:hAnsi="Arial" w:cs="Arial"/>
          <w:sz w:val="24"/>
          <w:szCs w:val="24"/>
        </w:rPr>
        <w:t>A Drogaria Aparecidinha fica localizada na cidade de Sorocaba/SP, na rua Quirino de Mello, 555, bairro Aparecidinha. A farmácia conta com um faturamento anual de aproximadamente R$ 500.000,00</w:t>
      </w:r>
      <w:r w:rsidRPr="00B42957">
        <w:rPr>
          <w:rFonts w:ascii="Arial" w:hAnsi="Arial" w:cs="Arial"/>
          <w:sz w:val="24"/>
          <w:szCs w:val="24"/>
        </w:rPr>
        <w:t xml:space="preserve"> </w:t>
      </w:r>
      <w:r w:rsidRPr="000F3E1C">
        <w:rPr>
          <w:rFonts w:ascii="Arial" w:hAnsi="Arial" w:cs="Arial"/>
          <w:sz w:val="24"/>
          <w:szCs w:val="24"/>
        </w:rPr>
        <w:t>(informação obtida com o dono do empreendimento). Atualmente conta com 7 funcionários, sendo 2 farmacêuticos, 1 caixa, 3 balconistas e uma pessoa responsável por todo o setor administrativo.</w:t>
      </w:r>
      <w:bookmarkStart w:id="3" w:name="_bookmark1"/>
      <w:bookmarkEnd w:id="3"/>
    </w:p>
    <w:p w14:paraId="7EE0C73E" w14:textId="6B2A2C22" w:rsidR="001F692A" w:rsidRPr="000F3E1C" w:rsidRDefault="001F692A" w:rsidP="00B42957">
      <w:pPr>
        <w:pStyle w:val="BodyText"/>
        <w:spacing w:line="360" w:lineRule="auto"/>
        <w:ind w:firstLine="709"/>
        <w:rPr>
          <w:rFonts w:ascii="Arial" w:hAnsi="Arial" w:cs="Arial"/>
          <w:sz w:val="24"/>
          <w:szCs w:val="24"/>
        </w:rPr>
      </w:pPr>
      <w:r w:rsidRPr="000F3E1C">
        <w:rPr>
          <w:rFonts w:ascii="Arial" w:hAnsi="Arial" w:cs="Arial"/>
          <w:sz w:val="24"/>
          <w:szCs w:val="24"/>
        </w:rPr>
        <w:t>Os farmacêuticos (responsáveis técnicos) são os responsáveis pelos pedidos e negociação com os revendedores, escolha do fornecedor pelo melhor desconto (sendo distribuidora ou fornecedor), dar entrada nas notas fiscais, quando essas estão corretas (quantidade e preço dos produtos), e também são os responsáveis, quando necessário, entrar em contato com a distribuidora para solicitar as notas de devolução quando a quantidade de produtos recebido está incorreta, solicitando uma nota com os produtos acrescidos ou a devolução desses.</w:t>
      </w:r>
    </w:p>
    <w:p w14:paraId="1F678FF0" w14:textId="0BDAF404" w:rsidR="001F692A" w:rsidRPr="000F3E1C" w:rsidRDefault="7E1C9B8C" w:rsidP="00B42957">
      <w:pPr>
        <w:pStyle w:val="BodyText"/>
        <w:spacing w:line="360" w:lineRule="auto"/>
        <w:ind w:firstLine="709"/>
        <w:rPr>
          <w:rFonts w:ascii="Arial" w:hAnsi="Arial" w:cs="Arial"/>
          <w:sz w:val="24"/>
          <w:szCs w:val="24"/>
        </w:rPr>
      </w:pPr>
      <w:r w:rsidRPr="000F3E1C">
        <w:rPr>
          <w:rFonts w:ascii="Arial" w:hAnsi="Arial" w:cs="Arial"/>
          <w:sz w:val="24"/>
          <w:szCs w:val="24"/>
        </w:rPr>
        <w:t>O pedido, assim que feito, é faturado, para que possa garantir a sua entrega e gere a Nota Fiscal de Faturamento. Após isso, tem o prazo de no máximo 3 dias uteis para a entrega dos produtos. Algumas distribuidoras entregam em até 24 horas.</w:t>
      </w:r>
    </w:p>
    <w:p w14:paraId="4DE523B2" w14:textId="005F762C"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Os balconistas/auxiliares são os responsáveis pela manutenção da organização da farmácia, tais como, limpeza, exposição dos produtos nas prateleiras e armazenamento correto dos produtos, além da conferência dos produtos assim que recebidos.</w:t>
      </w:r>
    </w:p>
    <w:p w14:paraId="41DC4A76" w14:textId="097C92EC"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Quando um produto é recebido há dois processos de verificação, o primeiro é a verificação da quantidade de lotes/caixas que é informado na Nota Fiscal, o segundo é a verificação da quantidade dos produtos, da validade dos produtos e se não há nenhum produto danificado. Caso essas verificações estejam corretas, a nota fiscal será entregue ao administrativo da empresa, juntamente com o boleto da cobrança; caso seja verificada alguma inconsistência na verificação, é informado a um dos farmacêuticos para fazerem os procedimentos de verificação.</w:t>
      </w:r>
    </w:p>
    <w:p w14:paraId="390C1502" w14:textId="41A689CC"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Quando é recebido produtos com menos de 5 meses para vencer ou com a embalagem danificada, é solicitado a devolução do mesmo com a nota fiscal de devolução e aguardada a retirada do produto pela distribuidora. Geralmente, as distribuidoras levam cerca de 2 a 3 dias para fazerem a retirada.</w:t>
      </w:r>
    </w:p>
    <w:p w14:paraId="211AD2C5" w14:textId="2E255EF9"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 xml:space="preserve">O caixa é o responsável pelas movimentações e segurança do </w:t>
      </w:r>
      <w:r w:rsidR="00DD051B" w:rsidRPr="00DD051B">
        <w:rPr>
          <w:rFonts w:ascii="Arial" w:hAnsi="Arial" w:cs="Arial"/>
          <w:sz w:val="24"/>
          <w:szCs w:val="24"/>
        </w:rPr>
        <w:t>S</w:t>
      </w:r>
      <w:r w:rsidRPr="00DD051B">
        <w:rPr>
          <w:rFonts w:ascii="Arial" w:hAnsi="Arial" w:cs="Arial"/>
          <w:sz w:val="24"/>
          <w:szCs w:val="24"/>
        </w:rPr>
        <w:t>dinheiro</w:t>
      </w:r>
      <w:r w:rsidRPr="000F3E1C">
        <w:rPr>
          <w:rFonts w:ascii="Arial" w:hAnsi="Arial" w:cs="Arial"/>
          <w:sz w:val="24"/>
          <w:szCs w:val="24"/>
        </w:rPr>
        <w:t xml:space="preserve"> do caixa, sendo também incumbido de tarefas como a solicitação e o armazenamento de documentos dos clientes para convênios. Alguns convênios e empresas solicitam no momento da compra que seja enviado uma foto da nota fiscal assinada juntamente com um documento com foto, para que se possa comprovar a compra, e em alguns casos também é solicitado a receita médica. Exemplo disso é o programa do governo Farmácia Popular, que no ato da compra de um produto cadastrado no programa deve ser apresentada a receita e um documento com foto para ser escaneado ou tirar uma foto ou xerox dos comprovantes e armazená-los por um período de 5 anos. </w:t>
      </w:r>
    </w:p>
    <w:p w14:paraId="402B004F" w14:textId="66B75518"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O administrativo fica responsável pelo armazenamento das notas fiscais, o pagamento de contas, o armazenamento dos comprovantes de pagamentos e a verificação das normas do governo, da vigilância sanitária e do conselho regional de farmácia. Essa pessoa também é a responsável pelos materiais de campanhas promocionais. Fica também da responsabilidade do administrativo o envio de documentos/comprovantes para empresas, assim como, as responsabilidades bancárias (entrar em contato com o banco, verificar se não está bloqueado em nenhum fornecedor ou distribuidora).</w:t>
      </w:r>
    </w:p>
    <w:p w14:paraId="4B1EC214" w14:textId="0F3627F8"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A documentação fiscal atualmente é feita da seguinte maneira: o funcionário do administrativo recebe as notas fiscais e dá entrada nelas no sistema, após isso, ele as encaminha para um escritório de contabilidade fazer as verificações necessárias e o armazenamento delas.</w:t>
      </w:r>
    </w:p>
    <w:p w14:paraId="1CF27929" w14:textId="2BA80D97" w:rsidR="001F692A" w:rsidRPr="000F3E1C" w:rsidRDefault="001F692A" w:rsidP="00DE4D7D">
      <w:pPr>
        <w:pStyle w:val="BodyText"/>
        <w:spacing w:line="360" w:lineRule="auto"/>
        <w:ind w:firstLine="709"/>
        <w:rPr>
          <w:rFonts w:ascii="Arial" w:hAnsi="Arial" w:cs="Arial"/>
          <w:sz w:val="24"/>
          <w:szCs w:val="24"/>
        </w:rPr>
      </w:pPr>
      <w:r w:rsidRPr="000F3E1C">
        <w:rPr>
          <w:rFonts w:ascii="Arial" w:hAnsi="Arial" w:cs="Arial"/>
          <w:sz w:val="24"/>
          <w:szCs w:val="24"/>
        </w:rPr>
        <w:t>A estocagem/armazenamento dos produtos é feita em prateleiras, onde são colocados em ordem alfabética. Os remédios que não precisam reter a receita (remédios não controlados) são colocados em ordem por princípio ativo nas prateleiras, onde estão etiquetados os princípios para se determinar os lugares corretos de armazenamento. Os produtos controlados são armazenados em armário com chave, onde os únicos funcionários que possuem acesso à chave são os farmacêuticos. Os itens de perfumaria são colocados em prateleiras, em ordem alfabética. Todos os produtos são armazenados por ordem de validade, aonde os com validade mais próxima do vencimento fica na frente e os com validade maior no fundo da prateleira. Abaixo (Figura 1) pode se observar uma parte do estoque da farmácia logo após a contagem de estoque que é obrigatório ser feito uma vez ao ano.</w:t>
      </w:r>
    </w:p>
    <w:p w14:paraId="1D1EEABF" w14:textId="77777777" w:rsidR="001F692A" w:rsidRPr="000F3E1C" w:rsidRDefault="001F692A" w:rsidP="001F692A">
      <w:pPr>
        <w:pStyle w:val="BodyText"/>
        <w:keepNext/>
        <w:spacing w:line="360" w:lineRule="auto"/>
        <w:contextualSpacing/>
        <w:mirrorIndents/>
        <w:jc w:val="center"/>
        <w:rPr>
          <w:rFonts w:ascii="Arial" w:hAnsi="Arial" w:cs="Arial"/>
        </w:rPr>
      </w:pPr>
      <w:r>
        <w:rPr>
          <w:noProof/>
        </w:rPr>
        <w:drawing>
          <wp:inline distT="0" distB="0" distL="0" distR="0" wp14:anchorId="34C4FAE7" wp14:editId="1FE37582">
            <wp:extent cx="4572000" cy="3429000"/>
            <wp:effectExtent l="0" t="0" r="0" b="0"/>
            <wp:docPr id="494578503" name="Picture 49457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57850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620547D" w14:textId="77777777" w:rsidR="001F692A" w:rsidRPr="000F3E1C" w:rsidRDefault="001F692A" w:rsidP="001F692A">
      <w:pPr>
        <w:pStyle w:val="Caption"/>
        <w:rPr>
          <w:rFonts w:cs="Arial"/>
          <w:color w:val="auto"/>
          <w:sz w:val="24"/>
          <w:szCs w:val="24"/>
        </w:rPr>
      </w:pPr>
      <w:r w:rsidRPr="000F3E1C">
        <w:rPr>
          <w:rFonts w:cs="Arial"/>
          <w:color w:val="auto"/>
        </w:rPr>
        <w:t xml:space="preserve">Figura </w:t>
      </w:r>
      <w:r w:rsidRPr="000F3E1C">
        <w:rPr>
          <w:rFonts w:cs="Arial"/>
          <w:color w:val="auto"/>
        </w:rPr>
        <w:fldChar w:fldCharType="begin"/>
      </w:r>
      <w:r w:rsidRPr="000F3E1C">
        <w:rPr>
          <w:rFonts w:cs="Arial"/>
          <w:color w:val="auto"/>
        </w:rPr>
        <w:instrText xml:space="preserve"> SEQ Figura \* ARABIC </w:instrText>
      </w:r>
      <w:r w:rsidRPr="000F3E1C">
        <w:rPr>
          <w:rFonts w:cs="Arial"/>
          <w:color w:val="auto"/>
        </w:rPr>
        <w:fldChar w:fldCharType="separate"/>
      </w:r>
      <w:r w:rsidRPr="000F3E1C">
        <w:rPr>
          <w:rFonts w:cs="Arial"/>
          <w:noProof/>
          <w:color w:val="auto"/>
        </w:rPr>
        <w:t>1</w:t>
      </w:r>
      <w:r w:rsidRPr="000F3E1C">
        <w:rPr>
          <w:rFonts w:cs="Arial"/>
          <w:color w:val="auto"/>
        </w:rPr>
        <w:fldChar w:fldCharType="end"/>
      </w:r>
      <w:r w:rsidRPr="000F3E1C">
        <w:rPr>
          <w:rFonts w:cs="Arial"/>
          <w:color w:val="auto"/>
        </w:rPr>
        <w:t xml:space="preserve"> - Foto do estoque atual da farmácia</w:t>
      </w:r>
    </w:p>
    <w:p w14:paraId="6156149A" w14:textId="77777777" w:rsidR="001F692A" w:rsidRPr="000F3E1C" w:rsidRDefault="001F692A" w:rsidP="001F692A">
      <w:pPr>
        <w:pStyle w:val="BodyText"/>
        <w:spacing w:line="360" w:lineRule="auto"/>
        <w:ind w:firstLine="709"/>
        <w:contextualSpacing/>
        <w:mirrorIndents/>
        <w:rPr>
          <w:rFonts w:ascii="Arial" w:hAnsi="Arial" w:cs="Arial"/>
          <w:sz w:val="24"/>
          <w:szCs w:val="24"/>
        </w:rPr>
      </w:pPr>
    </w:p>
    <w:p w14:paraId="3E6145F1" w14:textId="4672C82E" w:rsidR="001F692A" w:rsidRPr="000F3E1C" w:rsidRDefault="001F692A" w:rsidP="00DE4D7D">
      <w:pPr>
        <w:pStyle w:val="BodyText"/>
        <w:tabs>
          <w:tab w:val="left" w:pos="284"/>
        </w:tabs>
        <w:spacing w:line="360" w:lineRule="auto"/>
        <w:ind w:right="3" w:firstLine="709"/>
        <w:contextualSpacing/>
        <w:mirrorIndents/>
        <w:rPr>
          <w:rFonts w:ascii="Arial" w:hAnsi="Arial" w:cs="Arial"/>
          <w:sz w:val="24"/>
          <w:szCs w:val="24"/>
        </w:rPr>
      </w:pPr>
      <w:r w:rsidRPr="000F3E1C">
        <w:rPr>
          <w:rFonts w:ascii="Arial" w:hAnsi="Arial" w:cs="Arial"/>
          <w:sz w:val="24"/>
          <w:szCs w:val="24"/>
        </w:rPr>
        <w:t>Os produtos injetáveis são armazenados em geladeira/freezer. Esses produtos podem ser aplicados na farmácia, nesse caso, apenas os funcionários com certificado para aplicação de injetáveis podem fazer o procedimento, ou serem aplicados em casa ou no postinho de saúde, o que o cliente achar melhor. Quando escolhido aplicar na farmácia, o cliente irá pagar pela seringa e pela agulha que forem utilizadas na aplicação e as mesmas são descartadas em local adequado.</w:t>
      </w:r>
    </w:p>
    <w:p w14:paraId="0C84D0CF" w14:textId="77777777" w:rsidR="00637B0F" w:rsidRPr="001F692A" w:rsidRDefault="00637B0F" w:rsidP="001F692A"/>
    <w:p w14:paraId="5DBF097E" w14:textId="1AC64614" w:rsidR="00812355" w:rsidRPr="0030090E" w:rsidRDefault="00812355" w:rsidP="00997AF1">
      <w:pPr>
        <w:pStyle w:val="Heading1"/>
        <w:numPr>
          <w:ilvl w:val="1"/>
          <w:numId w:val="24"/>
        </w:numPr>
        <w:spacing w:before="0" w:line="360" w:lineRule="auto"/>
        <w:rPr>
          <w:rFonts w:cs="Arial"/>
          <w:sz w:val="24"/>
          <w:szCs w:val="24"/>
        </w:rPr>
      </w:pPr>
      <w:r w:rsidRPr="0030090E">
        <w:rPr>
          <w:rFonts w:cs="Arial"/>
          <w:sz w:val="24"/>
          <w:szCs w:val="24"/>
        </w:rPr>
        <w:t xml:space="preserve">Descrição e Delimitação do problema </w:t>
      </w:r>
    </w:p>
    <w:p w14:paraId="29EE3428" w14:textId="007E5750" w:rsidR="00A2548F" w:rsidRPr="00DE4D7D" w:rsidRDefault="00A2548F" w:rsidP="00DE4D7D">
      <w:pPr>
        <w:spacing w:line="360" w:lineRule="auto"/>
        <w:ind w:firstLine="709"/>
        <w:jc w:val="both"/>
        <w:rPr>
          <w:rFonts w:ascii="Arial" w:eastAsia="Arial" w:hAnsi="Arial" w:cs="Arial"/>
          <w:sz w:val="24"/>
          <w:szCs w:val="24"/>
        </w:rPr>
      </w:pPr>
      <w:r w:rsidRPr="00DE4D7D">
        <w:rPr>
          <w:rFonts w:ascii="Arial" w:eastAsia="Arial" w:hAnsi="Arial" w:cs="Arial"/>
          <w:sz w:val="24"/>
          <w:szCs w:val="24"/>
        </w:rPr>
        <w:t>Foram identificados alguns problemas que ocorrem com certa frequência em relação ao recebimento das mercadorias por parte dos funcionários do almoxarifado da empresa, o que gerou um prejuízo de 0,02% ao mês (valores fornecidos pelos proprietários da farmácia).</w:t>
      </w:r>
    </w:p>
    <w:p w14:paraId="3253B015" w14:textId="77777777" w:rsidR="00A2548F" w:rsidRDefault="00A2548F" w:rsidP="00A2548F">
      <w:pPr>
        <w:spacing w:line="360" w:lineRule="auto"/>
      </w:pPr>
    </w:p>
    <w:p w14:paraId="4F96EF64" w14:textId="76478D35" w:rsidR="00A2548F" w:rsidRDefault="00A2548F" w:rsidP="00997AF1">
      <w:pPr>
        <w:pStyle w:val="ABNTSub"/>
        <w:numPr>
          <w:ilvl w:val="2"/>
          <w:numId w:val="24"/>
        </w:numPr>
      </w:pPr>
      <w:bookmarkStart w:id="4" w:name="_Toc56073927"/>
      <w:r>
        <w:t>Não apresenta um sistema unificado de pedidos</w:t>
      </w:r>
      <w:bookmarkEnd w:id="4"/>
    </w:p>
    <w:p w14:paraId="6C6AC064" w14:textId="77777777" w:rsidR="00A2548F" w:rsidRPr="009B2AA7" w:rsidRDefault="00A2548F" w:rsidP="00A2548F">
      <w:pPr>
        <w:spacing w:line="360" w:lineRule="auto"/>
        <w:rPr>
          <w:sz w:val="24"/>
          <w:szCs w:val="24"/>
        </w:rPr>
      </w:pPr>
    </w:p>
    <w:p w14:paraId="5663C033"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Por se tratar de várias distribuidoras, não se apresenta uma maneira unificada de se pesquisar os produtos, o que acarreta gasto de tempo para se verificar o melhor preço ou desconto entre os softwares de pedidos.</w:t>
      </w:r>
    </w:p>
    <w:p w14:paraId="4BD158BE"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Como a farmácia não apresenta um sistema de Ordem de Compra, não é possível verificar se o produto que foi pedido confere com o que foi recebido e nem qual foi o meio (eletrônico, vendedor propagandista ou teleatendimento) de realização para o pedido.</w:t>
      </w:r>
    </w:p>
    <w:p w14:paraId="3946404C"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Os farmacêuticos, perdem cerca de 2 horas ou mais por dia realizando os pedidos de produtos.</w:t>
      </w:r>
    </w:p>
    <w:p w14:paraId="571D8431"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Frequência: Diariamente.</w:t>
      </w:r>
    </w:p>
    <w:p w14:paraId="22652AD0"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Prejuízo: R$35,00 por hora gasta a mais do farmacêutico.</w:t>
      </w:r>
    </w:p>
    <w:p w14:paraId="1E282D54" w14:textId="77777777" w:rsidR="00A2548F" w:rsidRDefault="00A2548F" w:rsidP="00A2548F">
      <w:pPr>
        <w:spacing w:line="360" w:lineRule="auto"/>
        <w:ind w:firstLine="709"/>
        <w:jc w:val="both"/>
        <w:rPr>
          <w:sz w:val="24"/>
          <w:szCs w:val="24"/>
        </w:rPr>
      </w:pPr>
    </w:p>
    <w:p w14:paraId="065FB919" w14:textId="516D91B9" w:rsidR="00A2548F" w:rsidRPr="00086031" w:rsidRDefault="00A2548F" w:rsidP="00997AF1">
      <w:pPr>
        <w:pStyle w:val="ABNTSub"/>
        <w:numPr>
          <w:ilvl w:val="2"/>
          <w:numId w:val="24"/>
        </w:numPr>
      </w:pPr>
      <w:r>
        <w:t>Irregularidade</w:t>
      </w:r>
      <w:bookmarkStart w:id="5" w:name="_Toc56073928"/>
      <w:r>
        <w:t xml:space="preserve"> na entrega</w:t>
      </w:r>
      <w:bookmarkEnd w:id="5"/>
    </w:p>
    <w:p w14:paraId="214CB5CC" w14:textId="77777777" w:rsidR="00A2548F" w:rsidRPr="002016C5" w:rsidRDefault="00A2548F" w:rsidP="00A2548F">
      <w:pPr>
        <w:spacing w:line="360" w:lineRule="auto"/>
        <w:ind w:firstLine="709"/>
        <w:contextualSpacing/>
        <w:mirrorIndents/>
        <w:jc w:val="both"/>
        <w:rPr>
          <w:sz w:val="24"/>
          <w:szCs w:val="24"/>
        </w:rPr>
      </w:pPr>
    </w:p>
    <w:p w14:paraId="16E7120D" w14:textId="62F0B052" w:rsidR="00A2548F" w:rsidRPr="00C4589F" w:rsidRDefault="00A2548F" w:rsidP="00DE4D7D">
      <w:pPr>
        <w:spacing w:line="360" w:lineRule="auto"/>
        <w:ind w:firstLine="709"/>
        <w:jc w:val="both"/>
        <w:rPr>
          <w:rFonts w:ascii="Arial" w:hAnsi="Arial" w:cs="Arial"/>
          <w:sz w:val="24"/>
          <w:szCs w:val="24"/>
        </w:rPr>
      </w:pPr>
      <w:r w:rsidRPr="00C4589F">
        <w:rPr>
          <w:rFonts w:ascii="Arial" w:hAnsi="Arial" w:cs="Arial"/>
          <w:sz w:val="24"/>
          <w:szCs w:val="24"/>
        </w:rPr>
        <w:t>Por se tratar de uma farmácia de pequeno porte, não há um controle preciso sobre o que é entregue ou se o que foi entregue confere com o pedido. A entrega é conferida manualmente durante o recebimento. Esse processo manual resulta em inconsistências de estoque. É possível que um produto danificado seja aceito, tanto quanto um de volume discrepante da quantidade esperada.</w:t>
      </w:r>
    </w:p>
    <w:p w14:paraId="39AC4661" w14:textId="12DC5622" w:rsidR="00A2548F" w:rsidRPr="00C4589F" w:rsidRDefault="00A2548F" w:rsidP="00DE4D7D">
      <w:pPr>
        <w:spacing w:line="360" w:lineRule="auto"/>
        <w:ind w:firstLine="709"/>
        <w:contextualSpacing/>
        <w:mirrorIndents/>
        <w:jc w:val="both"/>
        <w:rPr>
          <w:rFonts w:ascii="Arial" w:hAnsi="Arial" w:cs="Arial"/>
          <w:sz w:val="24"/>
          <w:szCs w:val="24"/>
        </w:rPr>
      </w:pPr>
      <w:r w:rsidRPr="00C4589F">
        <w:rPr>
          <w:rFonts w:ascii="Arial" w:hAnsi="Arial" w:cs="Arial"/>
          <w:sz w:val="24"/>
          <w:szCs w:val="24"/>
        </w:rPr>
        <w:t>Frequência: Semanalmente.</w:t>
      </w:r>
    </w:p>
    <w:p w14:paraId="2114BFEC" w14:textId="77777777" w:rsidR="00A2548F" w:rsidRPr="00C4589F" w:rsidRDefault="00A2548F" w:rsidP="00A2548F">
      <w:pPr>
        <w:spacing w:line="360" w:lineRule="auto"/>
        <w:ind w:left="720"/>
        <w:jc w:val="both"/>
        <w:rPr>
          <w:rFonts w:ascii="Arial" w:hAnsi="Arial" w:cs="Arial"/>
          <w:sz w:val="24"/>
          <w:szCs w:val="24"/>
        </w:rPr>
      </w:pPr>
      <w:r w:rsidRPr="00C4589F">
        <w:rPr>
          <w:rFonts w:ascii="Arial" w:hAnsi="Arial" w:cs="Arial"/>
          <w:sz w:val="24"/>
          <w:szCs w:val="24"/>
        </w:rPr>
        <w:t>Prejuízo: R$1000,00 por mês</w:t>
      </w:r>
    </w:p>
    <w:p w14:paraId="34137B8E" w14:textId="77777777" w:rsidR="00A2548F" w:rsidRDefault="00A2548F" w:rsidP="00A2548F">
      <w:pPr>
        <w:spacing w:line="360" w:lineRule="auto"/>
        <w:contextualSpacing/>
        <w:mirrorIndents/>
        <w:jc w:val="both"/>
        <w:rPr>
          <w:sz w:val="24"/>
          <w:szCs w:val="24"/>
        </w:rPr>
      </w:pPr>
    </w:p>
    <w:p w14:paraId="6A77C09D" w14:textId="77777777" w:rsidR="00A2548F" w:rsidRDefault="00A2548F" w:rsidP="00A2548F">
      <w:pPr>
        <w:spacing w:line="360" w:lineRule="auto"/>
        <w:contextualSpacing/>
        <w:mirrorIndents/>
        <w:jc w:val="both"/>
        <w:rPr>
          <w:sz w:val="24"/>
          <w:szCs w:val="24"/>
        </w:rPr>
      </w:pPr>
    </w:p>
    <w:p w14:paraId="0F253290" w14:textId="2C7C2FEE" w:rsidR="00A2548F" w:rsidRDefault="00A2548F" w:rsidP="00997AF1">
      <w:pPr>
        <w:pStyle w:val="ABNTSub"/>
        <w:numPr>
          <w:ilvl w:val="2"/>
          <w:numId w:val="24"/>
        </w:numPr>
      </w:pPr>
      <w:bookmarkStart w:id="6" w:name="_Toc56073929"/>
      <w:r>
        <w:t>Sistema não notifica quando um produto está próximo do fim</w:t>
      </w:r>
      <w:bookmarkEnd w:id="6"/>
    </w:p>
    <w:p w14:paraId="21116487" w14:textId="77777777" w:rsidR="00A2548F" w:rsidRDefault="00A2548F" w:rsidP="00A2548F">
      <w:pPr>
        <w:spacing w:line="360" w:lineRule="auto"/>
      </w:pPr>
    </w:p>
    <w:p w14:paraId="334A5AF2"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Em algumas situações, a frequência da procura por algum medicamento pode aumentar em certas épocas do ano, fazendo com que esse produto acabe rapidamente. Infelizmente, o sistema não tem um recurso de notificação para avisar ao funcionário que determinado produto está acabando e que será necessário fazer a reposição de seu estoque.</w:t>
      </w:r>
    </w:p>
    <w:p w14:paraId="468FCFD4"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Frequência: Mensalmente.</w:t>
      </w:r>
    </w:p>
    <w:p w14:paraId="1624D0A9"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Prejuízo: R$1000,00 por mês</w:t>
      </w:r>
    </w:p>
    <w:p w14:paraId="1D65924D" w14:textId="77777777" w:rsidR="00A2548F" w:rsidRDefault="00A2548F" w:rsidP="00A2548F">
      <w:pPr>
        <w:spacing w:line="360" w:lineRule="auto"/>
        <w:ind w:firstLine="709"/>
        <w:jc w:val="both"/>
        <w:rPr>
          <w:sz w:val="24"/>
          <w:szCs w:val="24"/>
        </w:rPr>
      </w:pPr>
    </w:p>
    <w:p w14:paraId="5CAA6292" w14:textId="2583BDED" w:rsidR="00A2548F" w:rsidRDefault="00A2548F" w:rsidP="00997AF1">
      <w:pPr>
        <w:pStyle w:val="ABNTSub"/>
        <w:numPr>
          <w:ilvl w:val="2"/>
          <w:numId w:val="24"/>
        </w:numPr>
      </w:pPr>
      <w:bookmarkStart w:id="7" w:name="_Toc56073930"/>
      <w:r>
        <w:t>Irregularidade na quantidade</w:t>
      </w:r>
      <w:bookmarkEnd w:id="7"/>
    </w:p>
    <w:p w14:paraId="0F9469A3" w14:textId="77777777" w:rsidR="00A2548F" w:rsidRPr="000E129B" w:rsidRDefault="00A2548F" w:rsidP="00A2548F">
      <w:pPr>
        <w:spacing w:line="360" w:lineRule="auto"/>
        <w:ind w:firstLine="709"/>
        <w:rPr>
          <w:sz w:val="24"/>
          <w:szCs w:val="24"/>
        </w:rPr>
      </w:pPr>
    </w:p>
    <w:p w14:paraId="4BA54996" w14:textId="5E2BE0B9" w:rsidR="00A2548F" w:rsidRPr="00C4589F" w:rsidRDefault="00A2548F" w:rsidP="00DE4D7D">
      <w:pPr>
        <w:spacing w:line="360" w:lineRule="auto"/>
        <w:ind w:firstLine="709"/>
        <w:jc w:val="both"/>
        <w:rPr>
          <w:rFonts w:ascii="Arial" w:hAnsi="Arial" w:cs="Arial"/>
          <w:sz w:val="24"/>
          <w:szCs w:val="24"/>
        </w:rPr>
      </w:pPr>
      <w:r w:rsidRPr="00C4589F">
        <w:rPr>
          <w:rFonts w:ascii="Arial" w:hAnsi="Arial" w:cs="Arial"/>
          <w:sz w:val="24"/>
          <w:szCs w:val="24"/>
        </w:rPr>
        <w:t xml:space="preserve">Da mesma maneira que não há um controle preciso da qualidade da entrega, também não há um controle correto da quantidade que é entregue. Muitas vezes a quantidade do produto que é informada na nota fiscal não bate com a quantidade física recebida. Desse jeito, cabe a farmácia entrar em contato com o fornecedor para que </w:t>
      </w:r>
      <w:proofErr w:type="gramStart"/>
      <w:r w:rsidRPr="00C4589F">
        <w:rPr>
          <w:rFonts w:ascii="Arial" w:hAnsi="Arial" w:cs="Arial"/>
          <w:sz w:val="24"/>
          <w:szCs w:val="24"/>
        </w:rPr>
        <w:t>o mesmo</w:t>
      </w:r>
      <w:proofErr w:type="gramEnd"/>
      <w:r w:rsidRPr="00C4589F">
        <w:rPr>
          <w:rFonts w:ascii="Arial" w:hAnsi="Arial" w:cs="Arial"/>
          <w:sz w:val="24"/>
          <w:szCs w:val="24"/>
        </w:rPr>
        <w:t xml:space="preserve"> envie os itens faltantes quando é um produto de extrema necessidade (produtos de venda rápida, ex.: </w:t>
      </w:r>
      <w:proofErr w:type="spellStart"/>
      <w:r w:rsidRPr="00C4589F">
        <w:rPr>
          <w:rFonts w:ascii="Arial" w:hAnsi="Arial" w:cs="Arial"/>
          <w:sz w:val="24"/>
          <w:szCs w:val="24"/>
        </w:rPr>
        <w:t>Dorflex</w:t>
      </w:r>
      <w:proofErr w:type="spellEnd"/>
      <w:r w:rsidRPr="00C4589F">
        <w:rPr>
          <w:rFonts w:ascii="Arial" w:hAnsi="Arial" w:cs="Arial"/>
          <w:sz w:val="24"/>
          <w:szCs w:val="24"/>
        </w:rPr>
        <w:t xml:space="preserve"> ou medicamentos do Farmácia Popular, onde a farmácia não pode para de fornecê-los enquanto fizer parte do programa) ou um produto que havia sido encomendado por um cliente.</w:t>
      </w:r>
    </w:p>
    <w:p w14:paraId="1F04E240" w14:textId="54EE3B38" w:rsidR="00A2548F" w:rsidRPr="00C4589F" w:rsidRDefault="00A2548F" w:rsidP="00DE4D7D">
      <w:pPr>
        <w:spacing w:line="360" w:lineRule="auto"/>
        <w:ind w:firstLine="709"/>
        <w:rPr>
          <w:rFonts w:ascii="Arial" w:hAnsi="Arial" w:cs="Arial"/>
          <w:sz w:val="24"/>
          <w:szCs w:val="24"/>
        </w:rPr>
      </w:pPr>
      <w:r w:rsidRPr="00C4589F">
        <w:rPr>
          <w:rFonts w:ascii="Arial" w:hAnsi="Arial" w:cs="Arial"/>
          <w:sz w:val="24"/>
          <w:szCs w:val="24"/>
        </w:rPr>
        <w:t>Frequência: Semanalmente.</w:t>
      </w:r>
    </w:p>
    <w:p w14:paraId="1968742A" w14:textId="77777777" w:rsidR="00A2548F" w:rsidRPr="00C4589F" w:rsidRDefault="00A2548F" w:rsidP="00A2548F">
      <w:pPr>
        <w:spacing w:line="360" w:lineRule="auto"/>
        <w:ind w:firstLine="720"/>
        <w:rPr>
          <w:rFonts w:ascii="Arial" w:hAnsi="Arial" w:cs="Arial"/>
          <w:sz w:val="24"/>
          <w:szCs w:val="24"/>
        </w:rPr>
      </w:pPr>
      <w:r w:rsidRPr="00C4589F">
        <w:rPr>
          <w:rFonts w:ascii="Arial" w:hAnsi="Arial" w:cs="Arial"/>
          <w:sz w:val="24"/>
          <w:szCs w:val="24"/>
        </w:rPr>
        <w:t>Prejuízo: varia conforme o preço do produto e se o cliente ainda irá fazer compras na loja (já houve casos do cliente nunca mais retornar a fazer compras no estabelecimento), em casos de multa por um fiscal do programa Farmácia Popular, a multa mínima é de R$6000,00 por multa.</w:t>
      </w:r>
    </w:p>
    <w:p w14:paraId="02D23226" w14:textId="77777777" w:rsidR="00A2548F" w:rsidRDefault="00A2548F" w:rsidP="00FF1331">
      <w:pPr>
        <w:spacing w:line="360" w:lineRule="auto"/>
        <w:ind w:firstLine="709"/>
        <w:rPr>
          <w:rFonts w:ascii="Arial" w:hAnsi="Arial" w:cs="Arial"/>
          <w:color w:val="2F5496" w:themeColor="accent5" w:themeShade="BF"/>
          <w:sz w:val="24"/>
          <w:szCs w:val="24"/>
        </w:rPr>
      </w:pPr>
    </w:p>
    <w:p w14:paraId="5ED1992D" w14:textId="1A8D5500" w:rsidR="00A2548F" w:rsidRDefault="00A2548F" w:rsidP="00FF1331">
      <w:pPr>
        <w:spacing w:line="360" w:lineRule="auto"/>
        <w:ind w:firstLine="709"/>
        <w:rPr>
          <w:rFonts w:ascii="Arial" w:hAnsi="Arial" w:cs="Arial"/>
          <w:color w:val="2F5496" w:themeColor="accent5" w:themeShade="BF"/>
          <w:sz w:val="24"/>
          <w:szCs w:val="24"/>
        </w:rPr>
      </w:pPr>
    </w:p>
    <w:p w14:paraId="75353269" w14:textId="1A8D5500" w:rsidR="00140975" w:rsidRDefault="00140975" w:rsidP="00637B0F">
      <w:pPr>
        <w:pStyle w:val="Title"/>
        <w:jc w:val="left"/>
        <w:rPr>
          <w:rFonts w:cs="Arial"/>
          <w:sz w:val="24"/>
          <w:szCs w:val="24"/>
        </w:rPr>
      </w:pPr>
    </w:p>
    <w:p w14:paraId="52999C15" w14:textId="1A8D5500" w:rsidR="00140975" w:rsidRDefault="00140975" w:rsidP="00637B0F">
      <w:pPr>
        <w:pStyle w:val="Title"/>
        <w:jc w:val="left"/>
        <w:rPr>
          <w:rFonts w:cs="Arial"/>
          <w:sz w:val="24"/>
          <w:szCs w:val="24"/>
        </w:rPr>
      </w:pPr>
    </w:p>
    <w:p w14:paraId="76C689CE" w14:textId="1A8D5500" w:rsidR="00140975" w:rsidRDefault="00140975" w:rsidP="00637B0F">
      <w:pPr>
        <w:pStyle w:val="Title"/>
        <w:jc w:val="left"/>
        <w:rPr>
          <w:rFonts w:cs="Arial"/>
          <w:sz w:val="24"/>
          <w:szCs w:val="24"/>
        </w:rPr>
      </w:pPr>
    </w:p>
    <w:p w14:paraId="08D148CD" w14:textId="1A8D5500" w:rsidR="00140975" w:rsidRDefault="00140975" w:rsidP="00637B0F">
      <w:pPr>
        <w:pStyle w:val="Title"/>
        <w:jc w:val="left"/>
        <w:rPr>
          <w:rFonts w:cs="Arial"/>
          <w:sz w:val="24"/>
          <w:szCs w:val="24"/>
        </w:rPr>
      </w:pPr>
    </w:p>
    <w:p w14:paraId="5DC7A5B7" w14:textId="659E4CAA" w:rsidR="00637B0F" w:rsidRPr="0030090E" w:rsidRDefault="00637B0F" w:rsidP="00997AF1">
      <w:pPr>
        <w:pStyle w:val="Title"/>
        <w:numPr>
          <w:ilvl w:val="1"/>
          <w:numId w:val="24"/>
        </w:numPr>
        <w:jc w:val="left"/>
        <w:rPr>
          <w:rFonts w:cs="Arial"/>
          <w:sz w:val="24"/>
          <w:szCs w:val="24"/>
        </w:rPr>
      </w:pPr>
      <w:r w:rsidRPr="0030090E">
        <w:rPr>
          <w:rFonts w:cs="Arial"/>
          <w:sz w:val="24"/>
          <w:szCs w:val="24"/>
        </w:rPr>
        <w:t>Descrição da técnica utilizada para levantamento dos requisitos</w:t>
      </w:r>
    </w:p>
    <w:p w14:paraId="4F2D4482" w14:textId="77777777" w:rsidR="00637B0F" w:rsidRPr="00DC7429" w:rsidRDefault="00637B0F" w:rsidP="00637B0F">
      <w:pPr>
        <w:pStyle w:val="Title"/>
        <w:jc w:val="left"/>
        <w:rPr>
          <w:rFonts w:cs="Arial"/>
          <w:b w:val="0"/>
          <w:bCs/>
          <w:sz w:val="24"/>
          <w:szCs w:val="24"/>
        </w:rPr>
      </w:pPr>
    </w:p>
    <w:p w14:paraId="0BAB29F1" w14:textId="69C19E83" w:rsidR="00637B0F" w:rsidRPr="00FF1331" w:rsidRDefault="00637B0F" w:rsidP="00FF1331">
      <w:pPr>
        <w:pStyle w:val="Title"/>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 xml:space="preserve">Descrever a técnica utilizada para levantamento dos requisitos. Por exemplo, se foram utilizados questionários, análise do sistema atual (antigo) da empresa, pesquisa de </w:t>
      </w:r>
      <w:proofErr w:type="gramStart"/>
      <w:r w:rsidRPr="002E789B">
        <w:rPr>
          <w:rFonts w:cs="Arial"/>
          <w:b w:val="0"/>
          <w:color w:val="2F5496" w:themeColor="accent5" w:themeShade="BF"/>
          <w:sz w:val="24"/>
          <w:szCs w:val="24"/>
        </w:rPr>
        <w:t>mercado, etc.</w:t>
      </w:r>
      <w:proofErr w:type="gramEnd"/>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itle"/>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1DAD0596" w:rsidR="00A92989" w:rsidRDefault="00A92989">
      <w:pPr>
        <w:rPr>
          <w:rFonts w:ascii="Arial" w:hAnsi="Arial" w:cs="Arial"/>
          <w:color w:val="2F5496" w:themeColor="accent5" w:themeShade="BF"/>
          <w:sz w:val="24"/>
          <w:szCs w:val="24"/>
        </w:rPr>
      </w:pPr>
      <w:r>
        <w:rPr>
          <w:rFonts w:ascii="Arial" w:hAnsi="Arial" w:cs="Arial"/>
          <w:color w:val="2F5496" w:themeColor="accent5" w:themeShade="BF"/>
          <w:sz w:val="24"/>
          <w:szCs w:val="24"/>
        </w:rPr>
        <w:br w:type="page"/>
      </w:r>
    </w:p>
    <w:p w14:paraId="20C1F81E" w14:textId="77777777" w:rsidR="004A473A" w:rsidRDefault="004A473A">
      <w:pPr>
        <w:rPr>
          <w:rFonts w:ascii="Arial" w:hAnsi="Arial" w:cs="Arial"/>
          <w:color w:val="2F5496" w:themeColor="accent5" w:themeShade="BF"/>
          <w:sz w:val="24"/>
          <w:szCs w:val="24"/>
        </w:rPr>
        <w:sectPr w:rsidR="004A473A" w:rsidSect="00390A39">
          <w:footerReference w:type="default" r:id="rId17"/>
          <w:pgSz w:w="11907" w:h="16840" w:code="9"/>
          <w:pgMar w:top="1418" w:right="1701" w:bottom="1418" w:left="1701" w:header="720" w:footer="720" w:gutter="0"/>
          <w:pgNumType w:start="1"/>
          <w:cols w:space="720"/>
          <w:docGrid w:linePitch="272"/>
        </w:sectPr>
      </w:pPr>
    </w:p>
    <w:p w14:paraId="6C576F42" w14:textId="070C4C60" w:rsidR="00812355" w:rsidRPr="0030090E" w:rsidRDefault="00637B0F" w:rsidP="00812355">
      <w:pPr>
        <w:pStyle w:val="Heading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4ED10423" w14:textId="77777777" w:rsidR="00035652" w:rsidRDefault="00812355" w:rsidP="00812355">
      <w:pPr>
        <w:ind w:left="708"/>
        <w:rPr>
          <w:rFonts w:ascii="Arial" w:hAnsi="Arial" w:cs="Arial"/>
          <w:b/>
          <w:sz w:val="24"/>
          <w:szCs w:val="24"/>
        </w:rPr>
      </w:pPr>
      <w:r w:rsidRPr="00FF1331">
        <w:rPr>
          <w:rFonts w:ascii="Arial" w:hAnsi="Arial" w:cs="Arial"/>
          <w:b/>
          <w:sz w:val="24"/>
          <w:szCs w:val="24"/>
        </w:rPr>
        <w:t xml:space="preserve"> </w:t>
      </w:r>
    </w:p>
    <w:tbl>
      <w:tblPr>
        <w:tblStyle w:val="TableNormal1"/>
        <w:tblW w:w="143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1560"/>
        <w:gridCol w:w="1416"/>
        <w:gridCol w:w="5959"/>
        <w:gridCol w:w="1271"/>
        <w:gridCol w:w="1725"/>
      </w:tblGrid>
      <w:tr w:rsidR="00035652" w:rsidRPr="004231EE" w14:paraId="1B96D862" w14:textId="77777777" w:rsidTr="00AE119D">
        <w:trPr>
          <w:trHeight w:val="292"/>
        </w:trPr>
        <w:tc>
          <w:tcPr>
            <w:tcW w:w="2410" w:type="dxa"/>
            <w:shd w:val="clear" w:color="auto" w:fill="F2F2F2"/>
          </w:tcPr>
          <w:p w14:paraId="439887D5" w14:textId="77777777" w:rsidR="00035652" w:rsidRPr="004231EE" w:rsidRDefault="00035652" w:rsidP="00AE119D">
            <w:pPr>
              <w:pStyle w:val="TableParagraph"/>
              <w:spacing w:line="271" w:lineRule="exact"/>
              <w:ind w:left="71"/>
              <w:rPr>
                <w:b/>
              </w:rPr>
            </w:pPr>
            <w:r w:rsidRPr="004231EE">
              <w:rPr>
                <w:b/>
              </w:rPr>
              <w:t>Código:</w:t>
            </w:r>
          </w:p>
        </w:tc>
        <w:tc>
          <w:tcPr>
            <w:tcW w:w="1560" w:type="dxa"/>
          </w:tcPr>
          <w:p w14:paraId="4D9FDD68" w14:textId="77777777" w:rsidR="00035652" w:rsidRPr="004231EE" w:rsidRDefault="00035652" w:rsidP="00AE119D">
            <w:pPr>
              <w:pStyle w:val="TableParagraph"/>
            </w:pPr>
            <w:r w:rsidRPr="004231EE">
              <w:t xml:space="preserve"> 001</w:t>
            </w:r>
          </w:p>
        </w:tc>
        <w:tc>
          <w:tcPr>
            <w:tcW w:w="1416" w:type="dxa"/>
            <w:shd w:val="clear" w:color="auto" w:fill="F2F2F2"/>
          </w:tcPr>
          <w:p w14:paraId="08FDAF42" w14:textId="77777777" w:rsidR="00035652" w:rsidRPr="004231EE" w:rsidRDefault="00035652" w:rsidP="00AE119D">
            <w:pPr>
              <w:pStyle w:val="TableParagraph"/>
              <w:spacing w:line="271" w:lineRule="exact"/>
              <w:ind w:left="71"/>
              <w:rPr>
                <w:b/>
              </w:rPr>
            </w:pPr>
            <w:proofErr w:type="spellStart"/>
            <w:r w:rsidRPr="004231EE">
              <w:rPr>
                <w:b/>
              </w:rPr>
              <w:t>Cliente</w:t>
            </w:r>
            <w:proofErr w:type="spellEnd"/>
            <w:r w:rsidRPr="004231EE">
              <w:rPr>
                <w:b/>
              </w:rPr>
              <w:t>:</w:t>
            </w:r>
          </w:p>
        </w:tc>
        <w:tc>
          <w:tcPr>
            <w:tcW w:w="5959" w:type="dxa"/>
          </w:tcPr>
          <w:p w14:paraId="07392D9A" w14:textId="77777777" w:rsidR="00035652" w:rsidRPr="004231EE" w:rsidRDefault="00035652" w:rsidP="00AE119D">
            <w:pPr>
              <w:pStyle w:val="TableParagraph"/>
            </w:pPr>
            <w:proofErr w:type="spellStart"/>
            <w:r>
              <w:t>Drogaria</w:t>
            </w:r>
            <w:proofErr w:type="spellEnd"/>
            <w:r>
              <w:t xml:space="preserve"> </w:t>
            </w:r>
            <w:proofErr w:type="spellStart"/>
            <w:r>
              <w:t>Aparecidinha</w:t>
            </w:r>
            <w:proofErr w:type="spellEnd"/>
          </w:p>
        </w:tc>
        <w:tc>
          <w:tcPr>
            <w:tcW w:w="1271" w:type="dxa"/>
            <w:shd w:val="clear" w:color="auto" w:fill="F2F2F2"/>
          </w:tcPr>
          <w:p w14:paraId="37973062" w14:textId="77777777" w:rsidR="00035652" w:rsidRPr="004231EE" w:rsidRDefault="00035652" w:rsidP="00AE119D">
            <w:pPr>
              <w:pStyle w:val="TableParagraph"/>
              <w:spacing w:line="271" w:lineRule="exact"/>
              <w:ind w:left="66"/>
              <w:rPr>
                <w:b/>
              </w:rPr>
            </w:pPr>
            <w:r w:rsidRPr="004231EE">
              <w:rPr>
                <w:b/>
              </w:rPr>
              <w:t>Data:</w:t>
            </w:r>
          </w:p>
        </w:tc>
        <w:tc>
          <w:tcPr>
            <w:tcW w:w="1725" w:type="dxa"/>
          </w:tcPr>
          <w:p w14:paraId="3E27E55C" w14:textId="77777777" w:rsidR="00035652" w:rsidRPr="004231EE" w:rsidRDefault="00035652" w:rsidP="00AE119D">
            <w:pPr>
              <w:pStyle w:val="TableParagraph"/>
              <w:spacing w:line="272" w:lineRule="exact"/>
              <w:ind w:left="71"/>
            </w:pPr>
            <w:r w:rsidRPr="004231EE">
              <w:t>22/10/20</w:t>
            </w:r>
            <w:r>
              <w:t>20</w:t>
            </w:r>
          </w:p>
        </w:tc>
      </w:tr>
      <w:tr w:rsidR="00035652" w:rsidRPr="004231EE" w14:paraId="344CD3B1" w14:textId="77777777" w:rsidTr="00AE119D">
        <w:trPr>
          <w:trHeight w:val="291"/>
        </w:trPr>
        <w:tc>
          <w:tcPr>
            <w:tcW w:w="2410" w:type="dxa"/>
            <w:shd w:val="clear" w:color="auto" w:fill="F2F2F2"/>
          </w:tcPr>
          <w:p w14:paraId="04F7F8E7" w14:textId="77777777" w:rsidR="00035652" w:rsidRPr="004231EE" w:rsidRDefault="00035652" w:rsidP="00AE119D">
            <w:pPr>
              <w:pStyle w:val="TableParagraph"/>
              <w:spacing w:line="271" w:lineRule="exact"/>
              <w:ind w:left="71"/>
              <w:rPr>
                <w:b/>
              </w:rPr>
            </w:pPr>
            <w:r w:rsidRPr="004231EE">
              <w:rPr>
                <w:b/>
              </w:rPr>
              <w:t xml:space="preserve">Nome </w:t>
            </w:r>
            <w:proofErr w:type="spellStart"/>
            <w:r w:rsidRPr="004231EE">
              <w:rPr>
                <w:b/>
              </w:rPr>
              <w:t>Projeto</w:t>
            </w:r>
            <w:proofErr w:type="spellEnd"/>
          </w:p>
        </w:tc>
        <w:tc>
          <w:tcPr>
            <w:tcW w:w="8935" w:type="dxa"/>
            <w:gridSpan w:val="3"/>
          </w:tcPr>
          <w:p w14:paraId="38146C77" w14:textId="77777777" w:rsidR="00035652" w:rsidRPr="004231EE" w:rsidRDefault="00035652" w:rsidP="00AE119D">
            <w:pPr>
              <w:pStyle w:val="TableParagraph"/>
            </w:pPr>
            <w:r w:rsidRPr="004231EE">
              <w:t xml:space="preserve"> Sistema de </w:t>
            </w:r>
            <w:proofErr w:type="spellStart"/>
            <w:r>
              <w:t>Recebimento</w:t>
            </w:r>
            <w:proofErr w:type="spellEnd"/>
          </w:p>
        </w:tc>
        <w:tc>
          <w:tcPr>
            <w:tcW w:w="2996" w:type="dxa"/>
            <w:gridSpan w:val="2"/>
            <w:tcBorders>
              <w:bottom w:val="nil"/>
              <w:right w:val="nil"/>
            </w:tcBorders>
          </w:tcPr>
          <w:p w14:paraId="0291F411" w14:textId="77777777" w:rsidR="00035652" w:rsidRPr="004231EE" w:rsidRDefault="00035652" w:rsidP="00AE119D">
            <w:pPr>
              <w:pStyle w:val="TableParagraph"/>
            </w:pPr>
          </w:p>
        </w:tc>
      </w:tr>
    </w:tbl>
    <w:p w14:paraId="71541695" w14:textId="7370F4C8" w:rsidR="00812355" w:rsidRDefault="00812355" w:rsidP="00812355">
      <w:pPr>
        <w:ind w:left="708"/>
        <w:rPr>
          <w:rFonts w:ascii="Arial" w:hAnsi="Arial" w:cs="Arial"/>
          <w:b/>
          <w:sz w:val="24"/>
          <w:szCs w:val="24"/>
        </w:rPr>
      </w:pPr>
    </w:p>
    <w:tbl>
      <w:tblPr>
        <w:tblStyle w:val="TableNormal1"/>
        <w:tblW w:w="143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02"/>
        <w:gridCol w:w="4844"/>
        <w:gridCol w:w="6095"/>
      </w:tblGrid>
      <w:tr w:rsidR="00475105" w:rsidRPr="004231EE" w14:paraId="1F3A4C6F" w14:textId="77777777" w:rsidTr="00AE119D">
        <w:trPr>
          <w:trHeight w:val="438"/>
        </w:trPr>
        <w:tc>
          <w:tcPr>
            <w:tcW w:w="3402" w:type="dxa"/>
            <w:shd w:val="clear" w:color="auto" w:fill="F1F1F1"/>
            <w:vAlign w:val="center"/>
          </w:tcPr>
          <w:p w14:paraId="089340BF" w14:textId="77777777" w:rsidR="00475105" w:rsidRPr="004231EE" w:rsidRDefault="00475105" w:rsidP="00AE119D">
            <w:pPr>
              <w:pStyle w:val="TableParagraph"/>
              <w:spacing w:line="290" w:lineRule="atLeast"/>
              <w:ind w:left="1541" w:right="680" w:hanging="826"/>
              <w:jc w:val="center"/>
              <w:rPr>
                <w:b/>
              </w:rPr>
            </w:pPr>
            <w:proofErr w:type="spellStart"/>
            <w:r w:rsidRPr="004231EE">
              <w:rPr>
                <w:b/>
              </w:rPr>
              <w:t>Diretor</w:t>
            </w:r>
            <w:proofErr w:type="spellEnd"/>
            <w:r w:rsidRPr="004231EE">
              <w:rPr>
                <w:b/>
              </w:rPr>
              <w:t xml:space="preserve"> D.S.I.</w:t>
            </w:r>
          </w:p>
        </w:tc>
        <w:tc>
          <w:tcPr>
            <w:tcW w:w="4844" w:type="dxa"/>
            <w:shd w:val="clear" w:color="auto" w:fill="F1F1F1"/>
            <w:vAlign w:val="center"/>
          </w:tcPr>
          <w:p w14:paraId="142781B5" w14:textId="77777777" w:rsidR="00475105" w:rsidRPr="00335226" w:rsidRDefault="00475105" w:rsidP="00AE119D">
            <w:pPr>
              <w:pStyle w:val="TableParagraph"/>
              <w:spacing w:line="290" w:lineRule="atLeast"/>
              <w:ind w:left="1541" w:right="680" w:hanging="826"/>
              <w:jc w:val="center"/>
              <w:rPr>
                <w:b/>
                <w:lang w:val="pt-BR"/>
              </w:rPr>
            </w:pPr>
            <w:r w:rsidRPr="00335226">
              <w:rPr>
                <w:b/>
                <w:lang w:val="pt-BR"/>
              </w:rPr>
              <w:t>Gerente do Projeto de Software:</w:t>
            </w:r>
          </w:p>
        </w:tc>
        <w:tc>
          <w:tcPr>
            <w:tcW w:w="6095" w:type="dxa"/>
            <w:shd w:val="clear" w:color="auto" w:fill="F1F1F1"/>
            <w:vAlign w:val="center"/>
          </w:tcPr>
          <w:p w14:paraId="4AA7B793" w14:textId="77777777" w:rsidR="00475105" w:rsidRPr="004231EE" w:rsidRDefault="00475105" w:rsidP="00AE119D">
            <w:pPr>
              <w:pStyle w:val="TableParagraph"/>
              <w:spacing w:line="290" w:lineRule="atLeast"/>
              <w:ind w:left="1541" w:right="680" w:hanging="826"/>
              <w:jc w:val="center"/>
              <w:rPr>
                <w:b/>
              </w:rPr>
            </w:pPr>
            <w:proofErr w:type="spellStart"/>
            <w:r w:rsidRPr="004231EE">
              <w:rPr>
                <w:b/>
              </w:rPr>
              <w:t>Representante</w:t>
            </w:r>
            <w:proofErr w:type="spellEnd"/>
            <w:r w:rsidRPr="004231EE">
              <w:rPr>
                <w:b/>
              </w:rPr>
              <w:t xml:space="preserve"> REQM (</w:t>
            </w:r>
            <w:proofErr w:type="spellStart"/>
            <w:r w:rsidRPr="004231EE">
              <w:rPr>
                <w:b/>
              </w:rPr>
              <w:t>Requisitos</w:t>
            </w:r>
            <w:proofErr w:type="spellEnd"/>
            <w:r w:rsidRPr="004231EE">
              <w:rPr>
                <w:b/>
              </w:rPr>
              <w:t>):</w:t>
            </w:r>
          </w:p>
        </w:tc>
      </w:tr>
      <w:tr w:rsidR="00475105" w:rsidRPr="004231EE" w14:paraId="1A450C76" w14:textId="77777777" w:rsidTr="00AE119D">
        <w:trPr>
          <w:trHeight w:val="404"/>
        </w:trPr>
        <w:tc>
          <w:tcPr>
            <w:tcW w:w="3402" w:type="dxa"/>
            <w:vAlign w:val="center"/>
          </w:tcPr>
          <w:p w14:paraId="1A93037C" w14:textId="77777777" w:rsidR="00475105" w:rsidRPr="004231EE" w:rsidRDefault="00475105" w:rsidP="00AE119D">
            <w:pPr>
              <w:pStyle w:val="TableParagraph"/>
              <w:jc w:val="center"/>
            </w:pPr>
            <w:r>
              <w:t>DANUBIA SILVA</w:t>
            </w:r>
          </w:p>
        </w:tc>
        <w:tc>
          <w:tcPr>
            <w:tcW w:w="4844" w:type="dxa"/>
            <w:vAlign w:val="center"/>
          </w:tcPr>
          <w:p w14:paraId="14F978A0" w14:textId="77777777" w:rsidR="00475105" w:rsidRPr="004231EE" w:rsidRDefault="00475105" w:rsidP="00AE119D">
            <w:pPr>
              <w:pStyle w:val="TableParagraph"/>
              <w:jc w:val="center"/>
            </w:pPr>
            <w:r>
              <w:t>VALQUIRIA PIRES</w:t>
            </w:r>
          </w:p>
        </w:tc>
        <w:tc>
          <w:tcPr>
            <w:tcW w:w="6095" w:type="dxa"/>
            <w:vAlign w:val="center"/>
          </w:tcPr>
          <w:p w14:paraId="41955E07" w14:textId="77777777" w:rsidR="00475105" w:rsidRPr="004231EE" w:rsidRDefault="00475105" w:rsidP="00AE119D">
            <w:pPr>
              <w:pStyle w:val="TableParagraph"/>
              <w:jc w:val="center"/>
            </w:pPr>
            <w:r>
              <w:t>EDGAR STEFFEN</w:t>
            </w:r>
          </w:p>
        </w:tc>
      </w:tr>
    </w:tbl>
    <w:p w14:paraId="3A128A02" w14:textId="77777777" w:rsidR="003742A9" w:rsidRDefault="003742A9" w:rsidP="00812355">
      <w:pPr>
        <w:pBdr>
          <w:bottom w:val="single" w:sz="6" w:space="1" w:color="auto"/>
        </w:pBdr>
        <w:ind w:left="708"/>
        <w:rPr>
          <w:rFonts w:ascii="Arial" w:hAnsi="Arial" w:cs="Arial"/>
          <w:b/>
          <w:sz w:val="24"/>
          <w:szCs w:val="24"/>
        </w:rPr>
      </w:pPr>
    </w:p>
    <w:p w14:paraId="1F7F658D" w14:textId="4A54A88B" w:rsidR="003742A9" w:rsidRPr="006A3E1C" w:rsidRDefault="006A3E1C" w:rsidP="00812355">
      <w:pPr>
        <w:ind w:left="708"/>
        <w:rPr>
          <w:rFonts w:ascii="Arial" w:hAnsi="Arial" w:cs="Arial"/>
          <w:bCs/>
          <w:sz w:val="24"/>
          <w:szCs w:val="24"/>
        </w:rPr>
      </w:pPr>
      <w:r w:rsidRPr="006A3E1C">
        <w:rPr>
          <w:rFonts w:ascii="Arial" w:hAnsi="Arial" w:cs="Arial"/>
          <w:bCs/>
          <w:sz w:val="24"/>
          <w:szCs w:val="24"/>
        </w:rPr>
        <w:t>Seção Requisitos de Software Funcionais</w:t>
      </w:r>
    </w:p>
    <w:p w14:paraId="21192356" w14:textId="29F908C0" w:rsidR="003742A9" w:rsidRDefault="003742A9" w:rsidP="00812355">
      <w:pPr>
        <w:ind w:left="708"/>
        <w:rPr>
          <w:rFonts w:ascii="Arial" w:hAnsi="Arial" w:cs="Arial"/>
          <w:b/>
          <w:sz w:val="24"/>
          <w:szCs w:val="24"/>
        </w:rPr>
      </w:pPr>
    </w:p>
    <w:tbl>
      <w:tblPr>
        <w:tblStyle w:val="TableNormal1"/>
        <w:tblW w:w="14361" w:type="dxa"/>
        <w:tblInd w:w="11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10"/>
        <w:gridCol w:w="1264"/>
        <w:gridCol w:w="4420"/>
        <w:gridCol w:w="1418"/>
        <w:gridCol w:w="1275"/>
        <w:gridCol w:w="1701"/>
        <w:gridCol w:w="1418"/>
        <w:gridCol w:w="1541"/>
        <w:gridCol w:w="1304"/>
        <w:gridCol w:w="10"/>
      </w:tblGrid>
      <w:tr w:rsidR="00B407BA" w14:paraId="6F24BEC0" w14:textId="77777777" w:rsidTr="00AE119D">
        <w:trPr>
          <w:gridBefore w:val="1"/>
          <w:wBefore w:w="10" w:type="dxa"/>
          <w:trHeight w:val="341"/>
        </w:trPr>
        <w:tc>
          <w:tcPr>
            <w:tcW w:w="14351" w:type="dxa"/>
            <w:gridSpan w:val="9"/>
            <w:shd w:val="clear" w:color="auto" w:fill="F1F1F1"/>
            <w:vAlign w:val="center"/>
          </w:tcPr>
          <w:p w14:paraId="0D7F7E80" w14:textId="77777777" w:rsidR="00B407BA" w:rsidRDefault="00B407BA" w:rsidP="00AE119D">
            <w:pPr>
              <w:pStyle w:val="TableParagraph"/>
              <w:jc w:val="center"/>
              <w:rPr>
                <w:b/>
                <w:bCs/>
              </w:rPr>
            </w:pPr>
            <w:r w:rsidRPr="3C98E7F4">
              <w:rPr>
                <w:b/>
                <w:bCs/>
              </w:rPr>
              <w:t>REQUISITOS DE SOFTWARE FUNCIONAIS</w:t>
            </w:r>
          </w:p>
        </w:tc>
      </w:tr>
      <w:tr w:rsidR="00B407BA" w:rsidRPr="004231EE" w14:paraId="3A35B446" w14:textId="77777777" w:rsidTr="00AE119D">
        <w:trPr>
          <w:gridAfter w:val="1"/>
          <w:wAfter w:w="10" w:type="dxa"/>
          <w:trHeight w:val="341"/>
        </w:trPr>
        <w:tc>
          <w:tcPr>
            <w:tcW w:w="1274" w:type="dxa"/>
            <w:gridSpan w:val="2"/>
          </w:tcPr>
          <w:p w14:paraId="6FB6CC2D" w14:textId="77777777" w:rsidR="00B407BA" w:rsidRPr="004231EE" w:rsidRDefault="00B407BA" w:rsidP="00AE119D">
            <w:pPr>
              <w:pStyle w:val="TableParagraph"/>
              <w:spacing w:before="49"/>
              <w:ind w:left="255"/>
              <w:rPr>
                <w:b/>
              </w:rPr>
            </w:pPr>
            <w:r w:rsidRPr="004231EE">
              <w:rPr>
                <w:b/>
              </w:rPr>
              <w:t>Código</w:t>
            </w:r>
          </w:p>
        </w:tc>
        <w:tc>
          <w:tcPr>
            <w:tcW w:w="4420" w:type="dxa"/>
          </w:tcPr>
          <w:p w14:paraId="52C3C113" w14:textId="77777777" w:rsidR="00B407BA" w:rsidRPr="004231EE" w:rsidRDefault="00B407BA" w:rsidP="00AE119D">
            <w:pPr>
              <w:pStyle w:val="TableParagraph"/>
              <w:spacing w:before="49"/>
              <w:ind w:left="1632" w:right="1619"/>
              <w:jc w:val="center"/>
              <w:rPr>
                <w:b/>
              </w:rPr>
            </w:pPr>
            <w:proofErr w:type="spellStart"/>
            <w:r w:rsidRPr="004231EE">
              <w:rPr>
                <w:b/>
              </w:rPr>
              <w:t>Descrição</w:t>
            </w:r>
            <w:proofErr w:type="spellEnd"/>
          </w:p>
        </w:tc>
        <w:tc>
          <w:tcPr>
            <w:tcW w:w="1418" w:type="dxa"/>
          </w:tcPr>
          <w:p w14:paraId="3AD2D0F1" w14:textId="77777777" w:rsidR="00B407BA" w:rsidRPr="004231EE" w:rsidRDefault="00B407BA" w:rsidP="00AE119D">
            <w:pPr>
              <w:pStyle w:val="TableParagraph"/>
              <w:spacing w:before="49"/>
              <w:rPr>
                <w:b/>
              </w:rPr>
            </w:pPr>
            <w:proofErr w:type="spellStart"/>
            <w:r w:rsidRPr="004231EE">
              <w:rPr>
                <w:b/>
              </w:rPr>
              <w:t>Estabilidade</w:t>
            </w:r>
            <w:proofErr w:type="spellEnd"/>
          </w:p>
        </w:tc>
        <w:tc>
          <w:tcPr>
            <w:tcW w:w="1275" w:type="dxa"/>
          </w:tcPr>
          <w:p w14:paraId="44A67BA0" w14:textId="77777777" w:rsidR="00B407BA" w:rsidRPr="004231EE" w:rsidRDefault="00B407BA" w:rsidP="00AE119D">
            <w:pPr>
              <w:pStyle w:val="TableParagraph"/>
              <w:spacing w:before="49"/>
              <w:ind w:right="95"/>
              <w:jc w:val="center"/>
              <w:rPr>
                <w:b/>
              </w:rPr>
            </w:pPr>
            <w:proofErr w:type="spellStart"/>
            <w:r w:rsidRPr="004231EE">
              <w:rPr>
                <w:b/>
              </w:rPr>
              <w:t>Prioridade</w:t>
            </w:r>
            <w:proofErr w:type="spellEnd"/>
          </w:p>
        </w:tc>
        <w:tc>
          <w:tcPr>
            <w:tcW w:w="1701" w:type="dxa"/>
          </w:tcPr>
          <w:p w14:paraId="41E18D4E" w14:textId="77777777" w:rsidR="00B407BA" w:rsidRPr="004231EE" w:rsidRDefault="00B407BA" w:rsidP="00AE119D">
            <w:pPr>
              <w:pStyle w:val="TableParagraph"/>
              <w:spacing w:before="49"/>
              <w:ind w:right="98"/>
              <w:jc w:val="right"/>
              <w:rPr>
                <w:b/>
              </w:rPr>
            </w:pPr>
            <w:proofErr w:type="spellStart"/>
            <w:r w:rsidRPr="004231EE">
              <w:rPr>
                <w:b/>
              </w:rPr>
              <w:t>Complexidade</w:t>
            </w:r>
            <w:proofErr w:type="spellEnd"/>
          </w:p>
        </w:tc>
        <w:tc>
          <w:tcPr>
            <w:tcW w:w="1418" w:type="dxa"/>
          </w:tcPr>
          <w:p w14:paraId="04F6BD8F" w14:textId="77777777" w:rsidR="00B407BA" w:rsidRPr="004231EE" w:rsidRDefault="00B407BA" w:rsidP="00AE119D">
            <w:pPr>
              <w:pStyle w:val="TableParagraph"/>
              <w:spacing w:before="49"/>
              <w:ind w:left="117" w:right="107"/>
              <w:jc w:val="center"/>
              <w:rPr>
                <w:b/>
              </w:rPr>
            </w:pPr>
            <w:r w:rsidRPr="004231EE">
              <w:rPr>
                <w:b/>
              </w:rPr>
              <w:t>Status</w:t>
            </w:r>
          </w:p>
        </w:tc>
        <w:tc>
          <w:tcPr>
            <w:tcW w:w="1541" w:type="dxa"/>
          </w:tcPr>
          <w:p w14:paraId="08D2D0B9" w14:textId="77777777" w:rsidR="00B407BA" w:rsidRPr="004231EE" w:rsidRDefault="00B407BA" w:rsidP="00AE119D">
            <w:pPr>
              <w:pStyle w:val="TableParagraph"/>
              <w:spacing w:before="49"/>
              <w:ind w:left="62" w:right="51"/>
              <w:jc w:val="center"/>
              <w:rPr>
                <w:b/>
              </w:rPr>
            </w:pPr>
            <w:proofErr w:type="spellStart"/>
            <w:r w:rsidRPr="004231EE">
              <w:rPr>
                <w:b/>
              </w:rPr>
              <w:t>Incorporado</w:t>
            </w:r>
            <w:proofErr w:type="spellEnd"/>
          </w:p>
        </w:tc>
        <w:tc>
          <w:tcPr>
            <w:tcW w:w="1304" w:type="dxa"/>
          </w:tcPr>
          <w:p w14:paraId="1A9DFE69" w14:textId="77777777" w:rsidR="00B407BA" w:rsidRPr="004231EE" w:rsidRDefault="00B407BA" w:rsidP="00AE119D">
            <w:pPr>
              <w:pStyle w:val="TableParagraph"/>
              <w:spacing w:before="49"/>
              <w:ind w:left="81" w:right="68"/>
              <w:jc w:val="center"/>
              <w:rPr>
                <w:b/>
              </w:rPr>
            </w:pPr>
            <w:proofErr w:type="spellStart"/>
            <w:r w:rsidRPr="004231EE">
              <w:rPr>
                <w:b/>
              </w:rPr>
              <w:t>Validação</w:t>
            </w:r>
            <w:proofErr w:type="spellEnd"/>
          </w:p>
        </w:tc>
      </w:tr>
      <w:tr w:rsidR="00B407BA" w14:paraId="0CC417AF" w14:textId="77777777" w:rsidTr="00AE119D">
        <w:trPr>
          <w:gridBefore w:val="1"/>
          <w:wBefore w:w="10" w:type="dxa"/>
          <w:trHeight w:val="70"/>
        </w:trPr>
        <w:tc>
          <w:tcPr>
            <w:tcW w:w="14351" w:type="dxa"/>
            <w:gridSpan w:val="9"/>
            <w:vAlign w:val="center"/>
          </w:tcPr>
          <w:p w14:paraId="3951A8C3" w14:textId="77777777" w:rsidR="00B407BA" w:rsidRDefault="00B407BA" w:rsidP="00AE119D">
            <w:pPr>
              <w:pStyle w:val="TableParagraph"/>
              <w:spacing w:before="23"/>
              <w:ind w:left="71"/>
              <w:rPr>
                <w:b/>
                <w:bCs/>
              </w:rPr>
            </w:pPr>
            <w:r w:rsidRPr="33E862EC">
              <w:rPr>
                <w:b/>
                <w:bCs/>
              </w:rPr>
              <w:t xml:space="preserve">1. </w:t>
            </w:r>
            <w:proofErr w:type="spellStart"/>
            <w:r w:rsidRPr="33E862EC">
              <w:rPr>
                <w:b/>
                <w:bCs/>
              </w:rPr>
              <w:t>Processo</w:t>
            </w:r>
            <w:proofErr w:type="spellEnd"/>
          </w:p>
        </w:tc>
      </w:tr>
      <w:tr w:rsidR="00B407BA" w:rsidRPr="004231EE" w14:paraId="2BF98FFE" w14:textId="77777777" w:rsidTr="00AE119D">
        <w:trPr>
          <w:gridAfter w:val="1"/>
          <w:wAfter w:w="10" w:type="dxa"/>
          <w:trHeight w:val="70"/>
        </w:trPr>
        <w:tc>
          <w:tcPr>
            <w:tcW w:w="1274" w:type="dxa"/>
            <w:gridSpan w:val="2"/>
            <w:vAlign w:val="center"/>
          </w:tcPr>
          <w:p w14:paraId="59CD5C0E" w14:textId="77777777" w:rsidR="00B407BA" w:rsidRPr="004231EE" w:rsidRDefault="00B407BA" w:rsidP="00AE119D">
            <w:pPr>
              <w:pStyle w:val="TableParagraph"/>
              <w:spacing w:before="21"/>
              <w:jc w:val="center"/>
              <w:rPr>
                <w:b/>
              </w:rPr>
            </w:pPr>
            <w:r w:rsidRPr="004231EE">
              <w:rPr>
                <w:b/>
              </w:rPr>
              <w:t>RF1</w:t>
            </w:r>
          </w:p>
        </w:tc>
        <w:tc>
          <w:tcPr>
            <w:tcW w:w="4420" w:type="dxa"/>
            <w:vAlign w:val="center"/>
          </w:tcPr>
          <w:p w14:paraId="365169DE" w14:textId="77777777" w:rsidR="00B407BA" w:rsidRPr="004231EE" w:rsidRDefault="00B407BA" w:rsidP="00AE119D">
            <w:pPr>
              <w:pStyle w:val="TableParagraph"/>
              <w:spacing w:before="33"/>
            </w:pPr>
            <w:r w:rsidRPr="004231EE">
              <w:t>LOGIN</w:t>
            </w:r>
          </w:p>
        </w:tc>
        <w:tc>
          <w:tcPr>
            <w:tcW w:w="1418" w:type="dxa"/>
            <w:vAlign w:val="center"/>
          </w:tcPr>
          <w:p w14:paraId="6C5728E3" w14:textId="77777777" w:rsidR="00B407BA" w:rsidRPr="00830DF5" w:rsidRDefault="00B407BA" w:rsidP="00AE119D">
            <w:pPr>
              <w:pStyle w:val="TableParagraph"/>
              <w:jc w:val="center"/>
              <w:rPr>
                <w:bCs/>
              </w:rPr>
            </w:pPr>
            <w:r w:rsidRPr="00830DF5">
              <w:rPr>
                <w:bCs/>
              </w:rPr>
              <w:t>ALTA</w:t>
            </w:r>
          </w:p>
        </w:tc>
        <w:tc>
          <w:tcPr>
            <w:tcW w:w="1275" w:type="dxa"/>
            <w:vAlign w:val="center"/>
          </w:tcPr>
          <w:p w14:paraId="66C871FE" w14:textId="77777777" w:rsidR="00B407BA" w:rsidRPr="00830DF5" w:rsidRDefault="00B407BA" w:rsidP="00AE119D">
            <w:pPr>
              <w:pStyle w:val="TableParagraph"/>
              <w:jc w:val="center"/>
              <w:rPr>
                <w:bCs/>
              </w:rPr>
            </w:pPr>
            <w:r w:rsidRPr="00830DF5">
              <w:rPr>
                <w:bCs/>
              </w:rPr>
              <w:t>ALTA</w:t>
            </w:r>
          </w:p>
        </w:tc>
        <w:tc>
          <w:tcPr>
            <w:tcW w:w="1701" w:type="dxa"/>
            <w:vAlign w:val="center"/>
          </w:tcPr>
          <w:p w14:paraId="32C9FBE9" w14:textId="77777777" w:rsidR="00B407BA" w:rsidRPr="00830DF5" w:rsidRDefault="00B407BA" w:rsidP="00AE119D">
            <w:pPr>
              <w:pStyle w:val="TableParagraph"/>
              <w:jc w:val="center"/>
              <w:rPr>
                <w:bCs/>
              </w:rPr>
            </w:pPr>
            <w:r w:rsidRPr="00830DF5">
              <w:rPr>
                <w:bCs/>
              </w:rPr>
              <w:t>BAIXA</w:t>
            </w:r>
          </w:p>
        </w:tc>
        <w:tc>
          <w:tcPr>
            <w:tcW w:w="1418" w:type="dxa"/>
            <w:vAlign w:val="center"/>
          </w:tcPr>
          <w:p w14:paraId="09D1DCEF"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531574A5" w14:textId="77777777" w:rsidR="00B407BA" w:rsidRPr="00830DF5" w:rsidRDefault="00B407BA" w:rsidP="00AE119D">
            <w:pPr>
              <w:pStyle w:val="TableParagraph"/>
              <w:jc w:val="center"/>
              <w:rPr>
                <w:bCs/>
              </w:rPr>
            </w:pPr>
            <w:r w:rsidRPr="00830DF5">
              <w:rPr>
                <w:bCs/>
              </w:rPr>
              <w:t>SIM</w:t>
            </w:r>
          </w:p>
        </w:tc>
        <w:tc>
          <w:tcPr>
            <w:tcW w:w="1304" w:type="dxa"/>
            <w:vAlign w:val="center"/>
          </w:tcPr>
          <w:p w14:paraId="7928C424" w14:textId="77777777" w:rsidR="00B407BA" w:rsidRPr="00830DF5" w:rsidRDefault="00B407BA" w:rsidP="00AE119D">
            <w:pPr>
              <w:pStyle w:val="TableParagraph"/>
              <w:jc w:val="center"/>
              <w:rPr>
                <w:bCs/>
              </w:rPr>
            </w:pPr>
            <w:r w:rsidRPr="00830DF5">
              <w:rPr>
                <w:bCs/>
              </w:rPr>
              <w:t>ATENDIDO</w:t>
            </w:r>
          </w:p>
        </w:tc>
      </w:tr>
      <w:tr w:rsidR="00B407BA" w:rsidRPr="004231EE" w14:paraId="70650A95" w14:textId="77777777" w:rsidTr="006A589B">
        <w:trPr>
          <w:trHeight w:val="70"/>
        </w:trPr>
        <w:tc>
          <w:tcPr>
            <w:tcW w:w="1274" w:type="dxa"/>
            <w:gridSpan w:val="2"/>
            <w:vAlign w:val="center"/>
          </w:tcPr>
          <w:p w14:paraId="2015C0F1" w14:textId="77777777" w:rsidR="00B407BA" w:rsidRPr="004231EE" w:rsidRDefault="00B407BA" w:rsidP="00AE119D">
            <w:pPr>
              <w:pStyle w:val="TableParagraph"/>
              <w:spacing w:before="21"/>
              <w:jc w:val="center"/>
              <w:rPr>
                <w:b/>
              </w:rPr>
            </w:pPr>
            <w:r w:rsidRPr="004231EE">
              <w:rPr>
                <w:b/>
              </w:rPr>
              <w:t>RF2</w:t>
            </w:r>
          </w:p>
        </w:tc>
        <w:tc>
          <w:tcPr>
            <w:tcW w:w="4420" w:type="dxa"/>
            <w:vAlign w:val="center"/>
          </w:tcPr>
          <w:p w14:paraId="7D97A3D5" w14:textId="77777777" w:rsidR="00B407BA" w:rsidRPr="004231EE" w:rsidRDefault="00B407BA" w:rsidP="00AE119D">
            <w:pPr>
              <w:pStyle w:val="TableParagraph"/>
              <w:spacing w:before="33"/>
            </w:pPr>
            <w:r>
              <w:t>TELA DE MENU PRINCIPAL</w:t>
            </w:r>
          </w:p>
        </w:tc>
        <w:tc>
          <w:tcPr>
            <w:tcW w:w="1418" w:type="dxa"/>
            <w:vAlign w:val="center"/>
          </w:tcPr>
          <w:p w14:paraId="3D750AC1" w14:textId="77777777" w:rsidR="00B407BA" w:rsidRPr="00830DF5" w:rsidRDefault="00B407BA" w:rsidP="00AE119D">
            <w:pPr>
              <w:pStyle w:val="TableParagraph"/>
              <w:jc w:val="center"/>
              <w:rPr>
                <w:bCs/>
              </w:rPr>
            </w:pPr>
            <w:r>
              <w:rPr>
                <w:bCs/>
              </w:rPr>
              <w:t>ALTA</w:t>
            </w:r>
          </w:p>
        </w:tc>
        <w:tc>
          <w:tcPr>
            <w:tcW w:w="1275" w:type="dxa"/>
            <w:vAlign w:val="center"/>
          </w:tcPr>
          <w:p w14:paraId="4E2A6900" w14:textId="77777777" w:rsidR="00B407BA" w:rsidRPr="00830DF5" w:rsidRDefault="00B407BA" w:rsidP="00AE119D">
            <w:pPr>
              <w:pStyle w:val="TableParagraph"/>
              <w:jc w:val="center"/>
              <w:rPr>
                <w:bCs/>
              </w:rPr>
            </w:pPr>
            <w:r>
              <w:rPr>
                <w:bCs/>
              </w:rPr>
              <w:t>ALTA</w:t>
            </w:r>
          </w:p>
        </w:tc>
        <w:tc>
          <w:tcPr>
            <w:tcW w:w="1701" w:type="dxa"/>
            <w:vAlign w:val="center"/>
          </w:tcPr>
          <w:p w14:paraId="4C0B0B80" w14:textId="77777777" w:rsidR="00B407BA" w:rsidRPr="00830DF5" w:rsidRDefault="00B407BA" w:rsidP="00AE119D">
            <w:pPr>
              <w:pStyle w:val="TableParagraph"/>
              <w:jc w:val="center"/>
              <w:rPr>
                <w:bCs/>
              </w:rPr>
            </w:pPr>
            <w:r>
              <w:rPr>
                <w:bCs/>
              </w:rPr>
              <w:t>BAIXA</w:t>
            </w:r>
          </w:p>
        </w:tc>
        <w:tc>
          <w:tcPr>
            <w:tcW w:w="1418" w:type="dxa"/>
            <w:vAlign w:val="center"/>
          </w:tcPr>
          <w:p w14:paraId="5EC519EB" w14:textId="77777777" w:rsidR="00B407BA" w:rsidRPr="00830DF5" w:rsidRDefault="00B407BA" w:rsidP="00AE119D">
            <w:pPr>
              <w:pStyle w:val="TableParagraph"/>
              <w:jc w:val="center"/>
              <w:rPr>
                <w:bCs/>
              </w:rPr>
            </w:pPr>
            <w:r>
              <w:rPr>
                <w:bCs/>
              </w:rPr>
              <w:t>APROVADO</w:t>
            </w:r>
          </w:p>
        </w:tc>
        <w:tc>
          <w:tcPr>
            <w:tcW w:w="1541" w:type="dxa"/>
            <w:vAlign w:val="center"/>
          </w:tcPr>
          <w:p w14:paraId="4A804634" w14:textId="77777777" w:rsidR="00B407BA" w:rsidRPr="00830DF5" w:rsidRDefault="00B407BA" w:rsidP="00AE119D">
            <w:pPr>
              <w:pStyle w:val="TableParagraph"/>
              <w:jc w:val="center"/>
              <w:rPr>
                <w:bCs/>
              </w:rPr>
            </w:pPr>
            <w:r>
              <w:rPr>
                <w:bCs/>
              </w:rPr>
              <w:t>SIM</w:t>
            </w:r>
          </w:p>
        </w:tc>
        <w:tc>
          <w:tcPr>
            <w:tcW w:w="1314" w:type="dxa"/>
            <w:gridSpan w:val="2"/>
            <w:vAlign w:val="center"/>
          </w:tcPr>
          <w:p w14:paraId="36122011" w14:textId="77777777" w:rsidR="00B407BA" w:rsidRPr="00830DF5" w:rsidRDefault="00B407BA" w:rsidP="00AE119D">
            <w:pPr>
              <w:pStyle w:val="TableParagraph"/>
              <w:jc w:val="center"/>
              <w:rPr>
                <w:bCs/>
              </w:rPr>
            </w:pPr>
            <w:r>
              <w:rPr>
                <w:bCs/>
              </w:rPr>
              <w:t>ATENDIDO</w:t>
            </w:r>
          </w:p>
        </w:tc>
      </w:tr>
      <w:tr w:rsidR="00B407BA" w:rsidRPr="004231EE" w14:paraId="789CD0BA" w14:textId="77777777" w:rsidTr="00AE119D">
        <w:trPr>
          <w:gridAfter w:val="1"/>
          <w:wAfter w:w="10" w:type="dxa"/>
          <w:trHeight w:val="70"/>
        </w:trPr>
        <w:tc>
          <w:tcPr>
            <w:tcW w:w="1274" w:type="dxa"/>
            <w:gridSpan w:val="2"/>
            <w:vAlign w:val="center"/>
          </w:tcPr>
          <w:p w14:paraId="6F53F13C" w14:textId="77777777" w:rsidR="00B407BA" w:rsidRPr="004231EE" w:rsidRDefault="00B407BA" w:rsidP="00AE119D">
            <w:pPr>
              <w:pStyle w:val="TableParagraph"/>
              <w:spacing w:before="21"/>
              <w:jc w:val="center"/>
              <w:rPr>
                <w:b/>
              </w:rPr>
            </w:pPr>
            <w:r w:rsidRPr="004231EE">
              <w:rPr>
                <w:b/>
              </w:rPr>
              <w:t>RF3</w:t>
            </w:r>
          </w:p>
        </w:tc>
        <w:tc>
          <w:tcPr>
            <w:tcW w:w="4420" w:type="dxa"/>
            <w:vAlign w:val="center"/>
          </w:tcPr>
          <w:p w14:paraId="025A756D" w14:textId="77777777" w:rsidR="00B407BA" w:rsidRPr="004231EE" w:rsidRDefault="00B407BA" w:rsidP="00AE119D">
            <w:pPr>
              <w:pStyle w:val="TableParagraph"/>
              <w:spacing w:before="33"/>
            </w:pPr>
            <w:r w:rsidRPr="004231EE">
              <w:t xml:space="preserve">CADASTRO DE </w:t>
            </w:r>
            <w:r>
              <w:t>PRODUTOS</w:t>
            </w:r>
          </w:p>
        </w:tc>
        <w:tc>
          <w:tcPr>
            <w:tcW w:w="1418" w:type="dxa"/>
            <w:vAlign w:val="center"/>
          </w:tcPr>
          <w:p w14:paraId="635775FE" w14:textId="77777777" w:rsidR="00B407BA" w:rsidRPr="00830DF5" w:rsidRDefault="00B407BA" w:rsidP="00AE119D">
            <w:pPr>
              <w:pStyle w:val="TableParagraph"/>
              <w:jc w:val="center"/>
              <w:rPr>
                <w:bCs/>
              </w:rPr>
            </w:pPr>
            <w:r w:rsidRPr="00830DF5">
              <w:rPr>
                <w:bCs/>
              </w:rPr>
              <w:t>ALTA</w:t>
            </w:r>
          </w:p>
        </w:tc>
        <w:tc>
          <w:tcPr>
            <w:tcW w:w="1275" w:type="dxa"/>
            <w:vAlign w:val="center"/>
          </w:tcPr>
          <w:p w14:paraId="2D566F3D" w14:textId="77777777" w:rsidR="00B407BA" w:rsidRPr="00830DF5" w:rsidRDefault="00B407BA" w:rsidP="00AE119D">
            <w:pPr>
              <w:pStyle w:val="TableParagraph"/>
              <w:jc w:val="center"/>
              <w:rPr>
                <w:bCs/>
              </w:rPr>
            </w:pPr>
            <w:r w:rsidRPr="00830DF5">
              <w:rPr>
                <w:bCs/>
              </w:rPr>
              <w:t>ALTA</w:t>
            </w:r>
          </w:p>
        </w:tc>
        <w:tc>
          <w:tcPr>
            <w:tcW w:w="1701" w:type="dxa"/>
            <w:vAlign w:val="center"/>
          </w:tcPr>
          <w:p w14:paraId="67F63918" w14:textId="77777777" w:rsidR="00B407BA" w:rsidRPr="00830DF5" w:rsidRDefault="00B407BA" w:rsidP="00AE119D">
            <w:pPr>
              <w:pStyle w:val="TableParagraph"/>
              <w:jc w:val="center"/>
              <w:rPr>
                <w:bCs/>
              </w:rPr>
            </w:pPr>
            <w:r w:rsidRPr="00830DF5">
              <w:rPr>
                <w:bCs/>
              </w:rPr>
              <w:t>BAIXA</w:t>
            </w:r>
          </w:p>
        </w:tc>
        <w:tc>
          <w:tcPr>
            <w:tcW w:w="1418" w:type="dxa"/>
            <w:vAlign w:val="center"/>
          </w:tcPr>
          <w:p w14:paraId="6BF947ED"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554932C0" w14:textId="77777777" w:rsidR="00B407BA" w:rsidRPr="00830DF5" w:rsidRDefault="00B407BA" w:rsidP="00AE119D">
            <w:pPr>
              <w:pStyle w:val="TableParagraph"/>
              <w:jc w:val="center"/>
              <w:rPr>
                <w:bCs/>
              </w:rPr>
            </w:pPr>
            <w:r w:rsidRPr="00830DF5">
              <w:rPr>
                <w:bCs/>
              </w:rPr>
              <w:t>SIM</w:t>
            </w:r>
          </w:p>
        </w:tc>
        <w:tc>
          <w:tcPr>
            <w:tcW w:w="1304" w:type="dxa"/>
            <w:vAlign w:val="center"/>
          </w:tcPr>
          <w:p w14:paraId="742CE011" w14:textId="77777777" w:rsidR="00B407BA" w:rsidRPr="00830DF5" w:rsidRDefault="00B407BA" w:rsidP="00AE119D">
            <w:pPr>
              <w:pStyle w:val="TableParagraph"/>
              <w:jc w:val="center"/>
              <w:rPr>
                <w:bCs/>
              </w:rPr>
            </w:pPr>
            <w:r w:rsidRPr="00830DF5">
              <w:rPr>
                <w:bCs/>
              </w:rPr>
              <w:t>ATENDIDO</w:t>
            </w:r>
          </w:p>
        </w:tc>
      </w:tr>
      <w:tr w:rsidR="00B407BA" w:rsidRPr="004231EE" w14:paraId="14FA1536" w14:textId="77777777" w:rsidTr="00AE119D">
        <w:trPr>
          <w:gridAfter w:val="1"/>
          <w:wAfter w:w="10" w:type="dxa"/>
          <w:trHeight w:val="70"/>
        </w:trPr>
        <w:tc>
          <w:tcPr>
            <w:tcW w:w="1274" w:type="dxa"/>
            <w:gridSpan w:val="2"/>
            <w:vAlign w:val="center"/>
          </w:tcPr>
          <w:p w14:paraId="330066C8" w14:textId="77777777" w:rsidR="00B407BA" w:rsidRPr="004231EE" w:rsidRDefault="00B407BA" w:rsidP="00AE119D">
            <w:pPr>
              <w:pStyle w:val="TableParagraph"/>
              <w:spacing w:before="21"/>
              <w:jc w:val="center"/>
              <w:rPr>
                <w:b/>
              </w:rPr>
            </w:pPr>
            <w:r w:rsidRPr="004231EE">
              <w:rPr>
                <w:b/>
              </w:rPr>
              <w:t>RF</w:t>
            </w:r>
            <w:r>
              <w:rPr>
                <w:b/>
              </w:rPr>
              <w:t>4</w:t>
            </w:r>
          </w:p>
        </w:tc>
        <w:tc>
          <w:tcPr>
            <w:tcW w:w="4420" w:type="dxa"/>
            <w:vAlign w:val="center"/>
          </w:tcPr>
          <w:p w14:paraId="3173E032" w14:textId="77777777" w:rsidR="00B407BA" w:rsidRPr="004231EE" w:rsidRDefault="00B407BA" w:rsidP="00AE119D">
            <w:pPr>
              <w:pStyle w:val="TableParagraph"/>
              <w:spacing w:before="33"/>
              <w:ind w:left="26"/>
            </w:pPr>
            <w:r>
              <w:t>CADASTRO DE FORNECEDORES</w:t>
            </w:r>
          </w:p>
        </w:tc>
        <w:tc>
          <w:tcPr>
            <w:tcW w:w="1418" w:type="dxa"/>
            <w:vAlign w:val="center"/>
          </w:tcPr>
          <w:p w14:paraId="456CBA53" w14:textId="77777777" w:rsidR="00B407BA" w:rsidRPr="00830DF5" w:rsidRDefault="00B407BA" w:rsidP="00AE119D">
            <w:pPr>
              <w:pStyle w:val="TableParagraph"/>
              <w:jc w:val="center"/>
              <w:rPr>
                <w:bCs/>
              </w:rPr>
            </w:pPr>
            <w:r w:rsidRPr="00830DF5">
              <w:rPr>
                <w:bCs/>
              </w:rPr>
              <w:t>ALTA</w:t>
            </w:r>
          </w:p>
        </w:tc>
        <w:tc>
          <w:tcPr>
            <w:tcW w:w="1275" w:type="dxa"/>
            <w:vAlign w:val="center"/>
          </w:tcPr>
          <w:p w14:paraId="7734EC06" w14:textId="77777777" w:rsidR="00B407BA" w:rsidRPr="00830DF5" w:rsidRDefault="00B407BA" w:rsidP="00AE119D">
            <w:pPr>
              <w:pStyle w:val="TableParagraph"/>
              <w:jc w:val="center"/>
              <w:rPr>
                <w:bCs/>
              </w:rPr>
            </w:pPr>
            <w:r w:rsidRPr="00830DF5">
              <w:rPr>
                <w:bCs/>
              </w:rPr>
              <w:t>ALTA</w:t>
            </w:r>
          </w:p>
        </w:tc>
        <w:tc>
          <w:tcPr>
            <w:tcW w:w="1701" w:type="dxa"/>
            <w:vAlign w:val="center"/>
          </w:tcPr>
          <w:p w14:paraId="444F9545" w14:textId="77777777" w:rsidR="00B407BA" w:rsidRPr="00830DF5" w:rsidRDefault="00B407BA" w:rsidP="00AE119D">
            <w:pPr>
              <w:pStyle w:val="TableParagraph"/>
              <w:jc w:val="center"/>
              <w:rPr>
                <w:bCs/>
              </w:rPr>
            </w:pPr>
            <w:r w:rsidRPr="00830DF5">
              <w:rPr>
                <w:bCs/>
              </w:rPr>
              <w:t>MÉDIA</w:t>
            </w:r>
          </w:p>
        </w:tc>
        <w:tc>
          <w:tcPr>
            <w:tcW w:w="1418" w:type="dxa"/>
            <w:vAlign w:val="center"/>
          </w:tcPr>
          <w:p w14:paraId="3C1E51E8"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723902F3" w14:textId="77777777" w:rsidR="00B407BA" w:rsidRPr="00830DF5" w:rsidRDefault="00B407BA" w:rsidP="00AE119D">
            <w:pPr>
              <w:pStyle w:val="TableParagraph"/>
              <w:jc w:val="center"/>
              <w:rPr>
                <w:bCs/>
              </w:rPr>
            </w:pPr>
            <w:r w:rsidRPr="00830DF5">
              <w:rPr>
                <w:bCs/>
              </w:rPr>
              <w:t>SIM</w:t>
            </w:r>
          </w:p>
        </w:tc>
        <w:tc>
          <w:tcPr>
            <w:tcW w:w="1304" w:type="dxa"/>
            <w:vAlign w:val="center"/>
          </w:tcPr>
          <w:p w14:paraId="10332409" w14:textId="77777777" w:rsidR="00B407BA" w:rsidRPr="00830DF5" w:rsidRDefault="00B407BA" w:rsidP="00AE119D">
            <w:pPr>
              <w:pStyle w:val="TableParagraph"/>
              <w:jc w:val="center"/>
              <w:rPr>
                <w:bCs/>
              </w:rPr>
            </w:pPr>
            <w:r w:rsidRPr="00830DF5">
              <w:rPr>
                <w:bCs/>
              </w:rPr>
              <w:t>ATENDIDO</w:t>
            </w:r>
          </w:p>
        </w:tc>
      </w:tr>
      <w:tr w:rsidR="00B407BA" w:rsidRPr="004231EE" w14:paraId="5BEDB8B9" w14:textId="77777777" w:rsidTr="00AE119D">
        <w:trPr>
          <w:gridAfter w:val="1"/>
          <w:wAfter w:w="10" w:type="dxa"/>
          <w:trHeight w:val="70"/>
        </w:trPr>
        <w:tc>
          <w:tcPr>
            <w:tcW w:w="1274" w:type="dxa"/>
            <w:gridSpan w:val="2"/>
            <w:vAlign w:val="center"/>
          </w:tcPr>
          <w:p w14:paraId="590C64F9" w14:textId="77777777" w:rsidR="00B407BA" w:rsidRPr="004231EE" w:rsidRDefault="00B407BA" w:rsidP="00AE119D">
            <w:pPr>
              <w:pStyle w:val="TableParagraph"/>
              <w:spacing w:before="21"/>
              <w:jc w:val="center"/>
              <w:rPr>
                <w:b/>
              </w:rPr>
            </w:pPr>
            <w:r w:rsidRPr="004231EE">
              <w:rPr>
                <w:b/>
              </w:rPr>
              <w:t>RF</w:t>
            </w:r>
            <w:r>
              <w:rPr>
                <w:b/>
              </w:rPr>
              <w:t>5</w:t>
            </w:r>
          </w:p>
        </w:tc>
        <w:tc>
          <w:tcPr>
            <w:tcW w:w="4420" w:type="dxa"/>
            <w:vAlign w:val="center"/>
          </w:tcPr>
          <w:p w14:paraId="4B8A92AD" w14:textId="77777777" w:rsidR="00B407BA" w:rsidRPr="004231EE" w:rsidRDefault="00B407BA" w:rsidP="00AE119D">
            <w:pPr>
              <w:pStyle w:val="TableParagraph"/>
              <w:spacing w:before="33"/>
              <w:ind w:left="26"/>
            </w:pPr>
            <w:r w:rsidRPr="004231EE">
              <w:t>CADASTRO DE</w:t>
            </w:r>
            <w:r>
              <w:t xml:space="preserve"> USUÁRIOS</w:t>
            </w:r>
          </w:p>
        </w:tc>
        <w:tc>
          <w:tcPr>
            <w:tcW w:w="1418" w:type="dxa"/>
            <w:vAlign w:val="center"/>
          </w:tcPr>
          <w:p w14:paraId="1E29D81B" w14:textId="77777777" w:rsidR="00B407BA" w:rsidRPr="00830DF5" w:rsidRDefault="00B407BA" w:rsidP="00AE119D">
            <w:pPr>
              <w:pStyle w:val="TableParagraph"/>
              <w:jc w:val="center"/>
              <w:rPr>
                <w:bCs/>
              </w:rPr>
            </w:pPr>
            <w:r w:rsidRPr="00830DF5">
              <w:rPr>
                <w:bCs/>
              </w:rPr>
              <w:t>ALTA</w:t>
            </w:r>
          </w:p>
        </w:tc>
        <w:tc>
          <w:tcPr>
            <w:tcW w:w="1275" w:type="dxa"/>
            <w:vAlign w:val="center"/>
          </w:tcPr>
          <w:p w14:paraId="465454CE" w14:textId="77777777" w:rsidR="00B407BA" w:rsidRPr="00830DF5" w:rsidRDefault="00B407BA" w:rsidP="00AE119D">
            <w:pPr>
              <w:pStyle w:val="TableParagraph"/>
              <w:jc w:val="center"/>
              <w:rPr>
                <w:bCs/>
              </w:rPr>
            </w:pPr>
            <w:r w:rsidRPr="00830DF5">
              <w:rPr>
                <w:bCs/>
              </w:rPr>
              <w:t>ALTA</w:t>
            </w:r>
          </w:p>
        </w:tc>
        <w:tc>
          <w:tcPr>
            <w:tcW w:w="1701" w:type="dxa"/>
            <w:vAlign w:val="center"/>
          </w:tcPr>
          <w:p w14:paraId="2C464A3D" w14:textId="77777777" w:rsidR="00B407BA" w:rsidRPr="00830DF5" w:rsidRDefault="00B407BA" w:rsidP="00AE119D">
            <w:pPr>
              <w:pStyle w:val="TableParagraph"/>
              <w:jc w:val="center"/>
              <w:rPr>
                <w:bCs/>
              </w:rPr>
            </w:pPr>
            <w:r w:rsidRPr="00830DF5">
              <w:rPr>
                <w:bCs/>
              </w:rPr>
              <w:t>MÉDIA</w:t>
            </w:r>
          </w:p>
        </w:tc>
        <w:tc>
          <w:tcPr>
            <w:tcW w:w="1418" w:type="dxa"/>
            <w:vAlign w:val="center"/>
          </w:tcPr>
          <w:p w14:paraId="1F9AD31D"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11A1C7EB" w14:textId="77777777" w:rsidR="00B407BA" w:rsidRPr="00830DF5" w:rsidRDefault="00B407BA" w:rsidP="00AE119D">
            <w:pPr>
              <w:pStyle w:val="TableParagraph"/>
              <w:jc w:val="center"/>
              <w:rPr>
                <w:bCs/>
              </w:rPr>
            </w:pPr>
            <w:r w:rsidRPr="00830DF5">
              <w:rPr>
                <w:bCs/>
              </w:rPr>
              <w:t>SIM</w:t>
            </w:r>
          </w:p>
        </w:tc>
        <w:tc>
          <w:tcPr>
            <w:tcW w:w="1304" w:type="dxa"/>
            <w:vAlign w:val="center"/>
          </w:tcPr>
          <w:p w14:paraId="067F47AF" w14:textId="77777777" w:rsidR="00B407BA" w:rsidRPr="00830DF5" w:rsidRDefault="00B407BA" w:rsidP="00AE119D">
            <w:pPr>
              <w:pStyle w:val="TableParagraph"/>
              <w:jc w:val="center"/>
              <w:rPr>
                <w:bCs/>
              </w:rPr>
            </w:pPr>
            <w:r w:rsidRPr="00830DF5">
              <w:rPr>
                <w:bCs/>
              </w:rPr>
              <w:t>ATENDIDO</w:t>
            </w:r>
          </w:p>
        </w:tc>
      </w:tr>
      <w:tr w:rsidR="00B407BA" w:rsidRPr="004231EE" w14:paraId="072EC81B" w14:textId="77777777" w:rsidTr="00AE119D">
        <w:trPr>
          <w:gridAfter w:val="1"/>
          <w:wAfter w:w="10" w:type="dxa"/>
          <w:trHeight w:val="288"/>
        </w:trPr>
        <w:tc>
          <w:tcPr>
            <w:tcW w:w="1274" w:type="dxa"/>
            <w:gridSpan w:val="2"/>
            <w:vAlign w:val="center"/>
          </w:tcPr>
          <w:p w14:paraId="49D47B3B" w14:textId="77777777" w:rsidR="00B407BA" w:rsidRPr="004231EE" w:rsidRDefault="00B407BA" w:rsidP="00AE119D">
            <w:pPr>
              <w:pStyle w:val="TableParagraph"/>
              <w:spacing w:before="27"/>
              <w:jc w:val="center"/>
              <w:rPr>
                <w:b/>
              </w:rPr>
            </w:pPr>
            <w:r w:rsidRPr="004231EE">
              <w:rPr>
                <w:b/>
              </w:rPr>
              <w:t>RF</w:t>
            </w:r>
            <w:r>
              <w:rPr>
                <w:b/>
              </w:rPr>
              <w:t>6</w:t>
            </w:r>
          </w:p>
        </w:tc>
        <w:tc>
          <w:tcPr>
            <w:tcW w:w="4420" w:type="dxa"/>
            <w:vAlign w:val="center"/>
          </w:tcPr>
          <w:p w14:paraId="77886118" w14:textId="77777777" w:rsidR="00B407BA" w:rsidRPr="004231EE" w:rsidRDefault="00B407BA" w:rsidP="00AE119D">
            <w:pPr>
              <w:pStyle w:val="TableParagraph"/>
            </w:pPr>
            <w:r w:rsidRPr="004231EE">
              <w:t>C</w:t>
            </w:r>
            <w:r>
              <w:t>ONSULTA DE PRODUTOS</w:t>
            </w:r>
          </w:p>
        </w:tc>
        <w:tc>
          <w:tcPr>
            <w:tcW w:w="1418" w:type="dxa"/>
            <w:vAlign w:val="center"/>
          </w:tcPr>
          <w:p w14:paraId="4601CDAE" w14:textId="77777777" w:rsidR="00B407BA" w:rsidRPr="00830DF5" w:rsidRDefault="00B407BA" w:rsidP="00AE119D">
            <w:pPr>
              <w:pStyle w:val="TableParagraph"/>
              <w:jc w:val="center"/>
              <w:rPr>
                <w:bCs/>
              </w:rPr>
            </w:pPr>
            <w:r w:rsidRPr="00830DF5">
              <w:rPr>
                <w:bCs/>
              </w:rPr>
              <w:t>MÉDIA</w:t>
            </w:r>
          </w:p>
        </w:tc>
        <w:tc>
          <w:tcPr>
            <w:tcW w:w="1275" w:type="dxa"/>
            <w:vAlign w:val="center"/>
          </w:tcPr>
          <w:p w14:paraId="4E3C5EB5" w14:textId="77777777" w:rsidR="00B407BA" w:rsidRPr="00830DF5" w:rsidRDefault="00B407BA" w:rsidP="00AE119D">
            <w:pPr>
              <w:pStyle w:val="TableParagraph"/>
              <w:jc w:val="center"/>
              <w:rPr>
                <w:bCs/>
              </w:rPr>
            </w:pPr>
            <w:r w:rsidRPr="00830DF5">
              <w:rPr>
                <w:bCs/>
              </w:rPr>
              <w:t>MÉDIA</w:t>
            </w:r>
          </w:p>
        </w:tc>
        <w:tc>
          <w:tcPr>
            <w:tcW w:w="1701" w:type="dxa"/>
            <w:vAlign w:val="center"/>
          </w:tcPr>
          <w:p w14:paraId="7D0A1F11" w14:textId="77777777" w:rsidR="00B407BA" w:rsidRPr="00830DF5" w:rsidRDefault="00B407BA" w:rsidP="00AE119D">
            <w:pPr>
              <w:pStyle w:val="TableParagraph"/>
              <w:jc w:val="center"/>
              <w:rPr>
                <w:bCs/>
              </w:rPr>
            </w:pPr>
            <w:r w:rsidRPr="00830DF5">
              <w:rPr>
                <w:bCs/>
              </w:rPr>
              <w:t>BAIXA</w:t>
            </w:r>
          </w:p>
        </w:tc>
        <w:tc>
          <w:tcPr>
            <w:tcW w:w="1418" w:type="dxa"/>
            <w:vAlign w:val="center"/>
          </w:tcPr>
          <w:p w14:paraId="0856BCCD"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0295AE10" w14:textId="77777777" w:rsidR="00B407BA" w:rsidRPr="00830DF5" w:rsidRDefault="00B407BA" w:rsidP="00AE119D">
            <w:pPr>
              <w:pStyle w:val="TableParagraph"/>
              <w:jc w:val="center"/>
              <w:rPr>
                <w:bCs/>
              </w:rPr>
            </w:pPr>
            <w:r w:rsidRPr="00830DF5">
              <w:rPr>
                <w:bCs/>
              </w:rPr>
              <w:t>SIM</w:t>
            </w:r>
          </w:p>
        </w:tc>
        <w:tc>
          <w:tcPr>
            <w:tcW w:w="1304" w:type="dxa"/>
            <w:vAlign w:val="center"/>
          </w:tcPr>
          <w:p w14:paraId="43434805" w14:textId="77777777" w:rsidR="00B407BA" w:rsidRPr="00830DF5" w:rsidRDefault="00B407BA" w:rsidP="00AE119D">
            <w:pPr>
              <w:pStyle w:val="TableParagraph"/>
              <w:jc w:val="center"/>
              <w:rPr>
                <w:bCs/>
              </w:rPr>
            </w:pPr>
            <w:r w:rsidRPr="00830DF5">
              <w:rPr>
                <w:bCs/>
              </w:rPr>
              <w:t>ATENDIDO</w:t>
            </w:r>
          </w:p>
        </w:tc>
      </w:tr>
      <w:tr w:rsidR="00B407BA" w:rsidRPr="004231EE" w14:paraId="2E64E887" w14:textId="77777777" w:rsidTr="00AE119D">
        <w:trPr>
          <w:gridAfter w:val="1"/>
          <w:wAfter w:w="10" w:type="dxa"/>
          <w:trHeight w:val="287"/>
        </w:trPr>
        <w:tc>
          <w:tcPr>
            <w:tcW w:w="1274" w:type="dxa"/>
            <w:gridSpan w:val="2"/>
            <w:vAlign w:val="center"/>
          </w:tcPr>
          <w:p w14:paraId="28BF6796" w14:textId="77777777" w:rsidR="00B407BA" w:rsidRPr="004231EE" w:rsidRDefault="00B407BA" w:rsidP="00AE119D">
            <w:pPr>
              <w:pStyle w:val="TableParagraph"/>
              <w:spacing w:before="27"/>
              <w:jc w:val="center"/>
              <w:rPr>
                <w:b/>
              </w:rPr>
            </w:pPr>
            <w:r w:rsidRPr="004231EE">
              <w:rPr>
                <w:b/>
              </w:rPr>
              <w:t>RF</w:t>
            </w:r>
            <w:r>
              <w:rPr>
                <w:b/>
              </w:rPr>
              <w:t>7</w:t>
            </w:r>
          </w:p>
        </w:tc>
        <w:tc>
          <w:tcPr>
            <w:tcW w:w="4420" w:type="dxa"/>
            <w:vAlign w:val="center"/>
          </w:tcPr>
          <w:p w14:paraId="51F5ACAC" w14:textId="77777777" w:rsidR="00B407BA" w:rsidRDefault="00B407BA" w:rsidP="00AE119D">
            <w:pPr>
              <w:pStyle w:val="TableParagraph"/>
            </w:pPr>
            <w:r>
              <w:t>CONSULTA DE FORNECEDORES</w:t>
            </w:r>
          </w:p>
        </w:tc>
        <w:tc>
          <w:tcPr>
            <w:tcW w:w="1418" w:type="dxa"/>
            <w:vAlign w:val="center"/>
          </w:tcPr>
          <w:p w14:paraId="58EE31C0" w14:textId="77777777" w:rsidR="00B407BA" w:rsidRPr="00830DF5" w:rsidRDefault="00B407BA" w:rsidP="00AE119D">
            <w:pPr>
              <w:pStyle w:val="TableParagraph"/>
              <w:jc w:val="center"/>
              <w:rPr>
                <w:bCs/>
              </w:rPr>
            </w:pPr>
            <w:r w:rsidRPr="00830DF5">
              <w:rPr>
                <w:bCs/>
              </w:rPr>
              <w:t>ALTA</w:t>
            </w:r>
          </w:p>
        </w:tc>
        <w:tc>
          <w:tcPr>
            <w:tcW w:w="1275" w:type="dxa"/>
            <w:vAlign w:val="center"/>
          </w:tcPr>
          <w:p w14:paraId="44F788D6" w14:textId="77777777" w:rsidR="00B407BA" w:rsidRPr="00830DF5" w:rsidRDefault="00B407BA" w:rsidP="00AE119D">
            <w:pPr>
              <w:pStyle w:val="TableParagraph"/>
              <w:jc w:val="center"/>
              <w:rPr>
                <w:bCs/>
              </w:rPr>
            </w:pPr>
            <w:r w:rsidRPr="00830DF5">
              <w:rPr>
                <w:bCs/>
              </w:rPr>
              <w:t>ALTA</w:t>
            </w:r>
          </w:p>
        </w:tc>
        <w:tc>
          <w:tcPr>
            <w:tcW w:w="1701" w:type="dxa"/>
            <w:vAlign w:val="center"/>
          </w:tcPr>
          <w:p w14:paraId="67495DC5" w14:textId="77777777" w:rsidR="00B407BA" w:rsidRPr="00830DF5" w:rsidRDefault="00B407BA" w:rsidP="00AE119D">
            <w:pPr>
              <w:pStyle w:val="TableParagraph"/>
              <w:jc w:val="center"/>
              <w:rPr>
                <w:bCs/>
              </w:rPr>
            </w:pPr>
            <w:r w:rsidRPr="00830DF5">
              <w:rPr>
                <w:bCs/>
              </w:rPr>
              <w:t>MÉDIA</w:t>
            </w:r>
          </w:p>
        </w:tc>
        <w:tc>
          <w:tcPr>
            <w:tcW w:w="1418" w:type="dxa"/>
            <w:vAlign w:val="center"/>
          </w:tcPr>
          <w:p w14:paraId="049F3B37"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6BAF6EFD" w14:textId="77777777" w:rsidR="00B407BA" w:rsidRPr="00830DF5" w:rsidRDefault="00B407BA" w:rsidP="00AE119D">
            <w:pPr>
              <w:pStyle w:val="TableParagraph"/>
              <w:jc w:val="center"/>
              <w:rPr>
                <w:bCs/>
              </w:rPr>
            </w:pPr>
            <w:r w:rsidRPr="00830DF5">
              <w:rPr>
                <w:bCs/>
              </w:rPr>
              <w:t>SIM</w:t>
            </w:r>
          </w:p>
        </w:tc>
        <w:tc>
          <w:tcPr>
            <w:tcW w:w="1304" w:type="dxa"/>
            <w:vAlign w:val="center"/>
          </w:tcPr>
          <w:p w14:paraId="4441E116" w14:textId="77777777" w:rsidR="00B407BA" w:rsidRPr="00830DF5" w:rsidRDefault="00B407BA" w:rsidP="00AE119D">
            <w:pPr>
              <w:pStyle w:val="TableParagraph"/>
              <w:jc w:val="center"/>
              <w:rPr>
                <w:bCs/>
              </w:rPr>
            </w:pPr>
            <w:r w:rsidRPr="00830DF5">
              <w:rPr>
                <w:bCs/>
              </w:rPr>
              <w:t>ATENDIDO</w:t>
            </w:r>
          </w:p>
        </w:tc>
      </w:tr>
      <w:tr w:rsidR="00B407BA" w:rsidRPr="004231EE" w14:paraId="284C02F8" w14:textId="77777777" w:rsidTr="00AE119D">
        <w:trPr>
          <w:gridAfter w:val="1"/>
          <w:wAfter w:w="10" w:type="dxa"/>
          <w:trHeight w:val="288"/>
        </w:trPr>
        <w:tc>
          <w:tcPr>
            <w:tcW w:w="1274" w:type="dxa"/>
            <w:gridSpan w:val="2"/>
            <w:vAlign w:val="center"/>
          </w:tcPr>
          <w:p w14:paraId="70394D38" w14:textId="77777777" w:rsidR="00B407BA" w:rsidRPr="004231EE" w:rsidRDefault="00B407BA" w:rsidP="00AE119D">
            <w:pPr>
              <w:pStyle w:val="TableParagraph"/>
              <w:spacing w:before="21"/>
              <w:jc w:val="center"/>
              <w:rPr>
                <w:b/>
              </w:rPr>
            </w:pPr>
            <w:r w:rsidRPr="004231EE">
              <w:rPr>
                <w:b/>
              </w:rPr>
              <w:t>RF</w:t>
            </w:r>
            <w:r>
              <w:rPr>
                <w:b/>
              </w:rPr>
              <w:t>8</w:t>
            </w:r>
          </w:p>
        </w:tc>
        <w:tc>
          <w:tcPr>
            <w:tcW w:w="4420" w:type="dxa"/>
            <w:vAlign w:val="center"/>
          </w:tcPr>
          <w:p w14:paraId="615456CD" w14:textId="77777777" w:rsidR="00B407BA" w:rsidRPr="004231EE" w:rsidRDefault="00B407BA" w:rsidP="00AE119D">
            <w:pPr>
              <w:pStyle w:val="TableParagraph"/>
            </w:pPr>
            <w:r w:rsidRPr="004231EE">
              <w:t xml:space="preserve">CONSULTA DE </w:t>
            </w:r>
            <w:r>
              <w:t>PEDIDOS</w:t>
            </w:r>
          </w:p>
        </w:tc>
        <w:tc>
          <w:tcPr>
            <w:tcW w:w="1418" w:type="dxa"/>
            <w:vAlign w:val="center"/>
          </w:tcPr>
          <w:p w14:paraId="7B92E13E" w14:textId="77777777" w:rsidR="00B407BA" w:rsidRPr="00830DF5" w:rsidRDefault="00B407BA" w:rsidP="00AE119D">
            <w:pPr>
              <w:pStyle w:val="TableParagraph"/>
              <w:jc w:val="center"/>
              <w:rPr>
                <w:bCs/>
              </w:rPr>
            </w:pPr>
            <w:r w:rsidRPr="00830DF5">
              <w:rPr>
                <w:bCs/>
              </w:rPr>
              <w:t>MÉDIA</w:t>
            </w:r>
          </w:p>
        </w:tc>
        <w:tc>
          <w:tcPr>
            <w:tcW w:w="1275" w:type="dxa"/>
            <w:vAlign w:val="center"/>
          </w:tcPr>
          <w:p w14:paraId="4CD80182" w14:textId="77777777" w:rsidR="00B407BA" w:rsidRPr="00830DF5" w:rsidRDefault="00B407BA" w:rsidP="00AE119D">
            <w:pPr>
              <w:pStyle w:val="TableParagraph"/>
              <w:jc w:val="center"/>
              <w:rPr>
                <w:bCs/>
              </w:rPr>
            </w:pPr>
            <w:r w:rsidRPr="00830DF5">
              <w:rPr>
                <w:bCs/>
              </w:rPr>
              <w:t>ALTA</w:t>
            </w:r>
          </w:p>
        </w:tc>
        <w:tc>
          <w:tcPr>
            <w:tcW w:w="1701" w:type="dxa"/>
            <w:vAlign w:val="center"/>
          </w:tcPr>
          <w:p w14:paraId="15BEA6FB" w14:textId="77777777" w:rsidR="00B407BA" w:rsidRPr="00830DF5" w:rsidRDefault="00B407BA" w:rsidP="00AE119D">
            <w:pPr>
              <w:pStyle w:val="TableParagraph"/>
              <w:jc w:val="center"/>
              <w:rPr>
                <w:bCs/>
              </w:rPr>
            </w:pPr>
            <w:r w:rsidRPr="00830DF5">
              <w:rPr>
                <w:bCs/>
              </w:rPr>
              <w:t>BAIXA</w:t>
            </w:r>
          </w:p>
        </w:tc>
        <w:tc>
          <w:tcPr>
            <w:tcW w:w="1418" w:type="dxa"/>
            <w:vAlign w:val="center"/>
          </w:tcPr>
          <w:p w14:paraId="4E189AFD"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20FEB168" w14:textId="77777777" w:rsidR="00B407BA" w:rsidRPr="00830DF5" w:rsidRDefault="00B407BA" w:rsidP="00AE119D">
            <w:pPr>
              <w:pStyle w:val="TableParagraph"/>
              <w:jc w:val="center"/>
              <w:rPr>
                <w:bCs/>
              </w:rPr>
            </w:pPr>
            <w:r w:rsidRPr="00830DF5">
              <w:rPr>
                <w:bCs/>
              </w:rPr>
              <w:t>SIM</w:t>
            </w:r>
          </w:p>
        </w:tc>
        <w:tc>
          <w:tcPr>
            <w:tcW w:w="1304" w:type="dxa"/>
            <w:vAlign w:val="center"/>
          </w:tcPr>
          <w:p w14:paraId="65E89FEC" w14:textId="77777777" w:rsidR="00B407BA" w:rsidRPr="00830DF5" w:rsidRDefault="00B407BA" w:rsidP="00AE119D">
            <w:pPr>
              <w:pStyle w:val="TableParagraph"/>
              <w:jc w:val="center"/>
              <w:rPr>
                <w:bCs/>
              </w:rPr>
            </w:pPr>
            <w:r w:rsidRPr="00830DF5">
              <w:rPr>
                <w:bCs/>
              </w:rPr>
              <w:t>ATENDIDO</w:t>
            </w:r>
          </w:p>
        </w:tc>
      </w:tr>
      <w:tr w:rsidR="00B407BA" w:rsidRPr="004231EE" w14:paraId="15B982B4" w14:textId="77777777" w:rsidTr="00AE119D">
        <w:trPr>
          <w:gridAfter w:val="1"/>
          <w:wAfter w:w="10" w:type="dxa"/>
          <w:trHeight w:val="385"/>
        </w:trPr>
        <w:tc>
          <w:tcPr>
            <w:tcW w:w="1274" w:type="dxa"/>
            <w:gridSpan w:val="2"/>
            <w:vAlign w:val="center"/>
          </w:tcPr>
          <w:p w14:paraId="071A9C98" w14:textId="77777777" w:rsidR="00B407BA" w:rsidRPr="004231EE" w:rsidRDefault="00B407BA" w:rsidP="00AE119D">
            <w:pPr>
              <w:pStyle w:val="TableParagraph"/>
              <w:spacing w:before="27"/>
              <w:jc w:val="center"/>
              <w:rPr>
                <w:b/>
              </w:rPr>
            </w:pPr>
            <w:r>
              <w:rPr>
                <w:b/>
              </w:rPr>
              <w:t>RF9</w:t>
            </w:r>
          </w:p>
        </w:tc>
        <w:tc>
          <w:tcPr>
            <w:tcW w:w="4420" w:type="dxa"/>
            <w:vAlign w:val="center"/>
          </w:tcPr>
          <w:p w14:paraId="22F6250C" w14:textId="77777777" w:rsidR="00B407BA" w:rsidRPr="004231EE" w:rsidRDefault="00B407BA" w:rsidP="00AE119D">
            <w:pPr>
              <w:pStyle w:val="TableParagraph"/>
            </w:pPr>
            <w:r>
              <w:t>NOVO PEDIDO</w:t>
            </w:r>
          </w:p>
        </w:tc>
        <w:tc>
          <w:tcPr>
            <w:tcW w:w="1418" w:type="dxa"/>
            <w:vAlign w:val="center"/>
          </w:tcPr>
          <w:p w14:paraId="57F80F2E" w14:textId="77777777" w:rsidR="00B407BA" w:rsidRPr="00830DF5" w:rsidRDefault="00B407BA" w:rsidP="00AE119D">
            <w:pPr>
              <w:pStyle w:val="TableParagraph"/>
              <w:jc w:val="center"/>
              <w:rPr>
                <w:bCs/>
              </w:rPr>
            </w:pPr>
            <w:r w:rsidRPr="00830DF5">
              <w:rPr>
                <w:bCs/>
              </w:rPr>
              <w:t>ALTA</w:t>
            </w:r>
          </w:p>
        </w:tc>
        <w:tc>
          <w:tcPr>
            <w:tcW w:w="1275" w:type="dxa"/>
            <w:vAlign w:val="center"/>
          </w:tcPr>
          <w:p w14:paraId="626B3F09" w14:textId="77777777" w:rsidR="00B407BA" w:rsidRPr="00830DF5" w:rsidRDefault="00B407BA" w:rsidP="00AE119D">
            <w:pPr>
              <w:pStyle w:val="TableParagraph"/>
              <w:jc w:val="center"/>
              <w:rPr>
                <w:bCs/>
              </w:rPr>
            </w:pPr>
            <w:r w:rsidRPr="00830DF5">
              <w:rPr>
                <w:bCs/>
              </w:rPr>
              <w:t>ALTA</w:t>
            </w:r>
          </w:p>
        </w:tc>
        <w:tc>
          <w:tcPr>
            <w:tcW w:w="1701" w:type="dxa"/>
            <w:vAlign w:val="center"/>
          </w:tcPr>
          <w:p w14:paraId="475E289E" w14:textId="77777777" w:rsidR="00B407BA" w:rsidRPr="00830DF5" w:rsidRDefault="00B407BA" w:rsidP="00AE119D">
            <w:pPr>
              <w:pStyle w:val="TableParagraph"/>
              <w:jc w:val="center"/>
              <w:rPr>
                <w:bCs/>
              </w:rPr>
            </w:pPr>
            <w:r w:rsidRPr="00830DF5">
              <w:rPr>
                <w:bCs/>
              </w:rPr>
              <w:t>BAIXA</w:t>
            </w:r>
          </w:p>
        </w:tc>
        <w:tc>
          <w:tcPr>
            <w:tcW w:w="1418" w:type="dxa"/>
            <w:vAlign w:val="center"/>
          </w:tcPr>
          <w:p w14:paraId="024901E8"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45DABFDA" w14:textId="77777777" w:rsidR="00B407BA" w:rsidRPr="00830DF5" w:rsidRDefault="00B407BA" w:rsidP="00AE119D">
            <w:pPr>
              <w:pStyle w:val="TableParagraph"/>
              <w:jc w:val="center"/>
              <w:rPr>
                <w:bCs/>
              </w:rPr>
            </w:pPr>
            <w:r w:rsidRPr="00830DF5">
              <w:rPr>
                <w:bCs/>
              </w:rPr>
              <w:t>SIM</w:t>
            </w:r>
          </w:p>
        </w:tc>
        <w:tc>
          <w:tcPr>
            <w:tcW w:w="1304" w:type="dxa"/>
            <w:vAlign w:val="center"/>
          </w:tcPr>
          <w:p w14:paraId="73FEEC3B" w14:textId="77777777" w:rsidR="00B407BA" w:rsidRPr="00830DF5" w:rsidRDefault="00B407BA" w:rsidP="00AE119D">
            <w:pPr>
              <w:pStyle w:val="TableParagraph"/>
              <w:jc w:val="center"/>
              <w:rPr>
                <w:bCs/>
              </w:rPr>
            </w:pPr>
            <w:r w:rsidRPr="00830DF5">
              <w:rPr>
                <w:bCs/>
              </w:rPr>
              <w:t>ATENDIDO</w:t>
            </w:r>
          </w:p>
        </w:tc>
      </w:tr>
      <w:tr w:rsidR="00B407BA" w:rsidRPr="004231EE" w14:paraId="46F7959F" w14:textId="77777777" w:rsidTr="00AE119D">
        <w:trPr>
          <w:gridAfter w:val="1"/>
          <w:wAfter w:w="10" w:type="dxa"/>
          <w:trHeight w:val="385"/>
        </w:trPr>
        <w:tc>
          <w:tcPr>
            <w:tcW w:w="1274" w:type="dxa"/>
            <w:gridSpan w:val="2"/>
            <w:vAlign w:val="center"/>
          </w:tcPr>
          <w:p w14:paraId="08D80331" w14:textId="77777777" w:rsidR="00B407BA" w:rsidRPr="004231EE" w:rsidRDefault="00B407BA" w:rsidP="00AE119D">
            <w:pPr>
              <w:pStyle w:val="TableParagraph"/>
              <w:spacing w:before="27"/>
              <w:jc w:val="center"/>
              <w:rPr>
                <w:b/>
              </w:rPr>
            </w:pPr>
            <w:r>
              <w:rPr>
                <w:b/>
              </w:rPr>
              <w:t>RF10</w:t>
            </w:r>
          </w:p>
        </w:tc>
        <w:tc>
          <w:tcPr>
            <w:tcW w:w="4420" w:type="dxa"/>
            <w:vAlign w:val="center"/>
          </w:tcPr>
          <w:p w14:paraId="61FF336F" w14:textId="77777777" w:rsidR="00B407BA" w:rsidRDefault="00B407BA" w:rsidP="00AE119D">
            <w:pPr>
              <w:pStyle w:val="TableParagraph"/>
            </w:pPr>
            <w:r>
              <w:t>LEVANTAMENTO DE INVENTÁRIO</w:t>
            </w:r>
          </w:p>
        </w:tc>
        <w:tc>
          <w:tcPr>
            <w:tcW w:w="1418" w:type="dxa"/>
            <w:vAlign w:val="center"/>
          </w:tcPr>
          <w:p w14:paraId="166511DA" w14:textId="77777777" w:rsidR="00B407BA" w:rsidRPr="00830DF5" w:rsidRDefault="00B407BA" w:rsidP="00AE119D">
            <w:pPr>
              <w:pStyle w:val="TableParagraph"/>
              <w:jc w:val="center"/>
              <w:rPr>
                <w:bCs/>
              </w:rPr>
            </w:pPr>
            <w:r>
              <w:t>MÉDIA</w:t>
            </w:r>
          </w:p>
        </w:tc>
        <w:tc>
          <w:tcPr>
            <w:tcW w:w="1275" w:type="dxa"/>
            <w:vAlign w:val="center"/>
          </w:tcPr>
          <w:p w14:paraId="3E6A9A95" w14:textId="77777777" w:rsidR="00B407BA" w:rsidRPr="00830DF5" w:rsidRDefault="00B407BA" w:rsidP="00AE119D">
            <w:pPr>
              <w:pStyle w:val="TableParagraph"/>
              <w:jc w:val="center"/>
              <w:rPr>
                <w:bCs/>
              </w:rPr>
            </w:pPr>
            <w:r>
              <w:t>ALTA</w:t>
            </w:r>
          </w:p>
        </w:tc>
        <w:tc>
          <w:tcPr>
            <w:tcW w:w="1701" w:type="dxa"/>
            <w:vAlign w:val="center"/>
          </w:tcPr>
          <w:p w14:paraId="1AB91D6C" w14:textId="77777777" w:rsidR="00B407BA" w:rsidRPr="00830DF5" w:rsidRDefault="00B407BA" w:rsidP="00AE119D">
            <w:pPr>
              <w:pStyle w:val="TableParagraph"/>
              <w:jc w:val="center"/>
              <w:rPr>
                <w:bCs/>
              </w:rPr>
            </w:pPr>
            <w:r>
              <w:t>BAIXA</w:t>
            </w:r>
          </w:p>
        </w:tc>
        <w:tc>
          <w:tcPr>
            <w:tcW w:w="1418" w:type="dxa"/>
            <w:vAlign w:val="center"/>
          </w:tcPr>
          <w:p w14:paraId="4AAA832A"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0A76AE50" w14:textId="77777777" w:rsidR="00B407BA" w:rsidRPr="00830DF5" w:rsidRDefault="00B407BA" w:rsidP="00AE119D">
            <w:pPr>
              <w:pStyle w:val="TableParagraph"/>
              <w:jc w:val="center"/>
              <w:rPr>
                <w:bCs/>
              </w:rPr>
            </w:pPr>
            <w:r w:rsidRPr="00830DF5">
              <w:rPr>
                <w:bCs/>
              </w:rPr>
              <w:t>SIM</w:t>
            </w:r>
          </w:p>
        </w:tc>
        <w:tc>
          <w:tcPr>
            <w:tcW w:w="1304" w:type="dxa"/>
            <w:vAlign w:val="center"/>
          </w:tcPr>
          <w:p w14:paraId="0609F48E" w14:textId="77777777" w:rsidR="00B407BA" w:rsidRPr="00830DF5" w:rsidRDefault="00B407BA" w:rsidP="00AE119D">
            <w:pPr>
              <w:pStyle w:val="TableParagraph"/>
              <w:jc w:val="center"/>
              <w:rPr>
                <w:bCs/>
              </w:rPr>
            </w:pPr>
            <w:r w:rsidRPr="00830DF5">
              <w:rPr>
                <w:bCs/>
              </w:rPr>
              <w:t>ATENDIDO</w:t>
            </w:r>
          </w:p>
        </w:tc>
      </w:tr>
      <w:tr w:rsidR="00B407BA" w:rsidRPr="004231EE" w14:paraId="5540457A" w14:textId="77777777" w:rsidTr="00AE119D">
        <w:trPr>
          <w:gridAfter w:val="1"/>
          <w:wAfter w:w="10" w:type="dxa"/>
          <w:trHeight w:val="385"/>
        </w:trPr>
        <w:tc>
          <w:tcPr>
            <w:tcW w:w="1274" w:type="dxa"/>
            <w:gridSpan w:val="2"/>
            <w:vAlign w:val="center"/>
          </w:tcPr>
          <w:p w14:paraId="2333CAC8" w14:textId="77777777" w:rsidR="00B407BA" w:rsidRDefault="00B407BA" w:rsidP="00AE119D">
            <w:pPr>
              <w:pStyle w:val="TableParagraph"/>
              <w:spacing w:before="27"/>
              <w:jc w:val="center"/>
              <w:rPr>
                <w:b/>
              </w:rPr>
            </w:pPr>
            <w:r>
              <w:rPr>
                <w:b/>
              </w:rPr>
              <w:t>RF11</w:t>
            </w:r>
          </w:p>
        </w:tc>
        <w:tc>
          <w:tcPr>
            <w:tcW w:w="4420" w:type="dxa"/>
            <w:vAlign w:val="center"/>
          </w:tcPr>
          <w:p w14:paraId="14F72237" w14:textId="77777777" w:rsidR="00B407BA" w:rsidRPr="00335226" w:rsidRDefault="00B407BA" w:rsidP="00AE119D">
            <w:pPr>
              <w:pStyle w:val="TableParagraph"/>
              <w:spacing w:after="60"/>
              <w:rPr>
                <w:lang w:val="pt-BR"/>
              </w:rPr>
            </w:pPr>
            <w:r w:rsidRPr="00335226">
              <w:rPr>
                <w:lang w:val="pt-BR"/>
              </w:rPr>
              <w:t>RECEBIMENTO E CONFERÊNCIA DE ENTREGA</w:t>
            </w:r>
          </w:p>
        </w:tc>
        <w:tc>
          <w:tcPr>
            <w:tcW w:w="1418" w:type="dxa"/>
            <w:vAlign w:val="center"/>
          </w:tcPr>
          <w:p w14:paraId="67E85D5D" w14:textId="77777777" w:rsidR="00B407BA" w:rsidRPr="00830DF5" w:rsidRDefault="00B407BA" w:rsidP="00AE119D">
            <w:pPr>
              <w:pStyle w:val="TableParagraph"/>
              <w:jc w:val="center"/>
              <w:rPr>
                <w:bCs/>
              </w:rPr>
            </w:pPr>
            <w:r>
              <w:t>ALTA</w:t>
            </w:r>
          </w:p>
        </w:tc>
        <w:tc>
          <w:tcPr>
            <w:tcW w:w="1275" w:type="dxa"/>
            <w:vAlign w:val="center"/>
          </w:tcPr>
          <w:p w14:paraId="58529A44" w14:textId="77777777" w:rsidR="00B407BA" w:rsidRPr="00830DF5" w:rsidRDefault="00B407BA" w:rsidP="00AE119D">
            <w:pPr>
              <w:pStyle w:val="TableParagraph"/>
              <w:jc w:val="center"/>
              <w:rPr>
                <w:bCs/>
              </w:rPr>
            </w:pPr>
            <w:r>
              <w:t>ALTA</w:t>
            </w:r>
          </w:p>
        </w:tc>
        <w:tc>
          <w:tcPr>
            <w:tcW w:w="1701" w:type="dxa"/>
            <w:vAlign w:val="center"/>
          </w:tcPr>
          <w:p w14:paraId="73F5089A" w14:textId="77777777" w:rsidR="00B407BA" w:rsidRPr="00830DF5" w:rsidRDefault="00B407BA" w:rsidP="00AE119D">
            <w:pPr>
              <w:pStyle w:val="TableParagraph"/>
              <w:jc w:val="center"/>
              <w:rPr>
                <w:bCs/>
              </w:rPr>
            </w:pPr>
            <w:r>
              <w:t>MÉDIA</w:t>
            </w:r>
          </w:p>
        </w:tc>
        <w:tc>
          <w:tcPr>
            <w:tcW w:w="1418" w:type="dxa"/>
            <w:vAlign w:val="center"/>
          </w:tcPr>
          <w:p w14:paraId="1A57FD59" w14:textId="77777777" w:rsidR="00B407BA" w:rsidRPr="00830DF5" w:rsidRDefault="00B407BA" w:rsidP="00AE119D">
            <w:pPr>
              <w:pStyle w:val="TableParagraph"/>
              <w:jc w:val="center"/>
              <w:rPr>
                <w:bCs/>
              </w:rPr>
            </w:pPr>
            <w:r w:rsidRPr="00830DF5">
              <w:rPr>
                <w:bCs/>
              </w:rPr>
              <w:t>APROVADO</w:t>
            </w:r>
          </w:p>
        </w:tc>
        <w:tc>
          <w:tcPr>
            <w:tcW w:w="1541" w:type="dxa"/>
            <w:vAlign w:val="center"/>
          </w:tcPr>
          <w:p w14:paraId="3C9F0D7C" w14:textId="77777777" w:rsidR="00B407BA" w:rsidRPr="00830DF5" w:rsidRDefault="00B407BA" w:rsidP="00AE119D">
            <w:pPr>
              <w:pStyle w:val="TableParagraph"/>
              <w:jc w:val="center"/>
              <w:rPr>
                <w:bCs/>
              </w:rPr>
            </w:pPr>
            <w:r w:rsidRPr="00830DF5">
              <w:rPr>
                <w:bCs/>
              </w:rPr>
              <w:t>SIM</w:t>
            </w:r>
          </w:p>
        </w:tc>
        <w:tc>
          <w:tcPr>
            <w:tcW w:w="1304" w:type="dxa"/>
            <w:vAlign w:val="center"/>
          </w:tcPr>
          <w:p w14:paraId="3CD512D5" w14:textId="77777777" w:rsidR="00B407BA" w:rsidRPr="00830DF5" w:rsidRDefault="00B407BA" w:rsidP="00AE119D">
            <w:pPr>
              <w:pStyle w:val="TableParagraph"/>
              <w:jc w:val="center"/>
              <w:rPr>
                <w:bCs/>
              </w:rPr>
            </w:pPr>
            <w:r w:rsidRPr="00830DF5">
              <w:rPr>
                <w:bCs/>
              </w:rPr>
              <w:t>ATENDIDO</w:t>
            </w:r>
          </w:p>
        </w:tc>
      </w:tr>
    </w:tbl>
    <w:p w14:paraId="6C842CE3" w14:textId="569B968B" w:rsidR="003742A9" w:rsidRPr="006A589B" w:rsidRDefault="006A589B" w:rsidP="00812355">
      <w:pPr>
        <w:ind w:left="708"/>
        <w:rPr>
          <w:rFonts w:ascii="Arial" w:hAnsi="Arial" w:cs="Arial"/>
          <w:b/>
        </w:rPr>
      </w:pPr>
      <w:r w:rsidRPr="006A589B">
        <w:rPr>
          <w:rFonts w:ascii="Arial" w:hAnsi="Arial" w:cs="Arial"/>
          <w:b/>
        </w:rPr>
        <w:t>Estabilidade: Alta, Média ou Baixa – Prioridade do Cliente: Alta, média ou baixa - Complexidade: Alta, média ou baixa – Status: Proposto, Aprovado, Rejeitado, Desabilitado – Incorporado: Sim, Não - Validação: Atendido, Não Atendido</w:t>
      </w:r>
    </w:p>
    <w:p w14:paraId="0FC54C83" w14:textId="77777777" w:rsidR="003742A9" w:rsidRPr="006A589B" w:rsidRDefault="003742A9" w:rsidP="00812355">
      <w:pPr>
        <w:ind w:left="708"/>
        <w:rPr>
          <w:rFonts w:ascii="Arial" w:hAnsi="Arial" w:cs="Arial"/>
          <w:b/>
        </w:rPr>
      </w:pPr>
    </w:p>
    <w:tbl>
      <w:tblPr>
        <w:tblW w:w="14175" w:type="dxa"/>
        <w:tblInd w:w="132" w:type="dxa"/>
        <w:tblCellMar>
          <w:left w:w="70" w:type="dxa"/>
          <w:right w:w="70" w:type="dxa"/>
        </w:tblCellMar>
        <w:tblLook w:val="04A0" w:firstRow="1" w:lastRow="0" w:firstColumn="1" w:lastColumn="0" w:noHBand="0" w:noVBand="1"/>
      </w:tblPr>
      <w:tblGrid>
        <w:gridCol w:w="1233"/>
        <w:gridCol w:w="3964"/>
        <w:gridCol w:w="1542"/>
        <w:gridCol w:w="1392"/>
        <w:gridCol w:w="1816"/>
        <w:gridCol w:w="1489"/>
        <w:gridCol w:w="1462"/>
        <w:gridCol w:w="1277"/>
      </w:tblGrid>
      <w:tr w:rsidR="00850E71" w:rsidRPr="004231EE" w14:paraId="0F171C41" w14:textId="77777777" w:rsidTr="00AE119D">
        <w:trPr>
          <w:trHeight w:val="330"/>
        </w:trPr>
        <w:tc>
          <w:tcPr>
            <w:tcW w:w="14175"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vAlign w:val="center"/>
            <w:hideMark/>
          </w:tcPr>
          <w:p w14:paraId="30718C10" w14:textId="77777777" w:rsidR="00850E71" w:rsidRPr="005A6210" w:rsidRDefault="00850E71" w:rsidP="00AE119D">
            <w:pPr>
              <w:pStyle w:val="TableParagraph"/>
              <w:spacing w:before="6" w:line="277" w:lineRule="exact"/>
              <w:jc w:val="center"/>
              <w:rPr>
                <w:b/>
              </w:rPr>
            </w:pPr>
            <w:r w:rsidRPr="005A6210">
              <w:rPr>
                <w:b/>
              </w:rPr>
              <w:t>REQUISITOS DE SOFTWARE NÃO-FUNCIONAIS - ORGANIZACIONAL</w:t>
            </w:r>
          </w:p>
        </w:tc>
      </w:tr>
      <w:tr w:rsidR="00850E71" w:rsidRPr="004231EE" w14:paraId="001D6107" w14:textId="77777777" w:rsidTr="00AE119D">
        <w:trPr>
          <w:trHeight w:val="315"/>
        </w:trPr>
        <w:tc>
          <w:tcPr>
            <w:tcW w:w="1240" w:type="dxa"/>
            <w:tcBorders>
              <w:top w:val="nil"/>
              <w:left w:val="single" w:sz="8" w:space="0" w:color="000000" w:themeColor="text1"/>
              <w:bottom w:val="single" w:sz="8" w:space="0" w:color="000000" w:themeColor="text1"/>
              <w:right w:val="single" w:sz="8" w:space="0" w:color="000000" w:themeColor="text1"/>
            </w:tcBorders>
            <w:shd w:val="clear" w:color="auto" w:fill="auto"/>
            <w:vAlign w:val="bottom"/>
            <w:hideMark/>
          </w:tcPr>
          <w:p w14:paraId="04A3A64F" w14:textId="77777777" w:rsidR="00850E71" w:rsidRPr="00B46599" w:rsidRDefault="00850E71" w:rsidP="00AE119D">
            <w:pPr>
              <w:pStyle w:val="TableParagraph"/>
              <w:jc w:val="center"/>
              <w:rPr>
                <w:b/>
              </w:rPr>
            </w:pPr>
            <w:r w:rsidRPr="00B46599">
              <w:rPr>
                <w:b/>
              </w:rPr>
              <w:t>Código</w:t>
            </w:r>
          </w:p>
        </w:tc>
        <w:tc>
          <w:tcPr>
            <w:tcW w:w="4005" w:type="dxa"/>
            <w:tcBorders>
              <w:top w:val="nil"/>
              <w:left w:val="nil"/>
              <w:bottom w:val="single" w:sz="8" w:space="0" w:color="000000" w:themeColor="text1"/>
              <w:right w:val="single" w:sz="8" w:space="0" w:color="000000" w:themeColor="text1"/>
            </w:tcBorders>
            <w:shd w:val="clear" w:color="auto" w:fill="auto"/>
            <w:vAlign w:val="bottom"/>
            <w:hideMark/>
          </w:tcPr>
          <w:p w14:paraId="152FDD20" w14:textId="77777777" w:rsidR="00850E71" w:rsidRPr="00B46599" w:rsidRDefault="00850E71" w:rsidP="00AE119D">
            <w:pPr>
              <w:pStyle w:val="TableParagraph"/>
              <w:jc w:val="center"/>
              <w:rPr>
                <w:b/>
              </w:rPr>
            </w:pPr>
            <w:r w:rsidRPr="00B46599">
              <w:rPr>
                <w:b/>
              </w:rPr>
              <w:t>Descrição</w:t>
            </w:r>
          </w:p>
        </w:tc>
        <w:tc>
          <w:tcPr>
            <w:tcW w:w="1544" w:type="dxa"/>
            <w:tcBorders>
              <w:top w:val="nil"/>
              <w:left w:val="nil"/>
              <w:bottom w:val="single" w:sz="8" w:space="0" w:color="000000" w:themeColor="text1"/>
              <w:right w:val="single" w:sz="8" w:space="0" w:color="000000" w:themeColor="text1"/>
            </w:tcBorders>
            <w:shd w:val="clear" w:color="auto" w:fill="auto"/>
            <w:vAlign w:val="bottom"/>
            <w:hideMark/>
          </w:tcPr>
          <w:p w14:paraId="6842BF7B" w14:textId="77777777" w:rsidR="00850E71" w:rsidRPr="00B46599" w:rsidRDefault="00850E71" w:rsidP="00AE119D">
            <w:pPr>
              <w:pStyle w:val="TableParagraph"/>
              <w:jc w:val="center"/>
              <w:rPr>
                <w:b/>
              </w:rPr>
            </w:pPr>
            <w:r w:rsidRPr="00B46599">
              <w:rPr>
                <w:b/>
              </w:rPr>
              <w:t>Estabilidade</w:t>
            </w:r>
          </w:p>
        </w:tc>
        <w:tc>
          <w:tcPr>
            <w:tcW w:w="1395" w:type="dxa"/>
            <w:tcBorders>
              <w:top w:val="nil"/>
              <w:left w:val="nil"/>
              <w:bottom w:val="single" w:sz="8" w:space="0" w:color="000000" w:themeColor="text1"/>
              <w:right w:val="single" w:sz="8" w:space="0" w:color="000000" w:themeColor="text1"/>
            </w:tcBorders>
            <w:shd w:val="clear" w:color="auto" w:fill="auto"/>
            <w:vAlign w:val="bottom"/>
            <w:hideMark/>
          </w:tcPr>
          <w:p w14:paraId="63B8CDFD" w14:textId="77777777" w:rsidR="00850E71" w:rsidRPr="00B46599" w:rsidRDefault="00850E71" w:rsidP="00AE119D">
            <w:pPr>
              <w:pStyle w:val="TableParagraph"/>
              <w:jc w:val="center"/>
              <w:rPr>
                <w:b/>
              </w:rPr>
            </w:pPr>
            <w:r w:rsidRPr="00B46599">
              <w:rPr>
                <w:b/>
              </w:rPr>
              <w:t>Prioridade</w:t>
            </w:r>
          </w:p>
        </w:tc>
        <w:tc>
          <w:tcPr>
            <w:tcW w:w="1819" w:type="dxa"/>
            <w:tcBorders>
              <w:top w:val="nil"/>
              <w:left w:val="nil"/>
              <w:bottom w:val="single" w:sz="8" w:space="0" w:color="000000" w:themeColor="text1"/>
              <w:right w:val="single" w:sz="8" w:space="0" w:color="000000" w:themeColor="text1"/>
            </w:tcBorders>
            <w:shd w:val="clear" w:color="auto" w:fill="auto"/>
            <w:vAlign w:val="bottom"/>
            <w:hideMark/>
          </w:tcPr>
          <w:p w14:paraId="43C349DD" w14:textId="77777777" w:rsidR="00850E71" w:rsidRPr="00B46599" w:rsidRDefault="00850E71" w:rsidP="00AE119D">
            <w:pPr>
              <w:pStyle w:val="TableParagraph"/>
              <w:jc w:val="center"/>
              <w:rPr>
                <w:b/>
              </w:rPr>
            </w:pPr>
            <w:r w:rsidRPr="00B46599">
              <w:rPr>
                <w:b/>
              </w:rPr>
              <w:t>Complexidade</w:t>
            </w:r>
          </w:p>
        </w:tc>
        <w:tc>
          <w:tcPr>
            <w:tcW w:w="1491" w:type="dxa"/>
            <w:tcBorders>
              <w:top w:val="nil"/>
              <w:left w:val="nil"/>
              <w:bottom w:val="single" w:sz="8" w:space="0" w:color="000000" w:themeColor="text1"/>
              <w:right w:val="single" w:sz="8" w:space="0" w:color="000000" w:themeColor="text1"/>
            </w:tcBorders>
            <w:shd w:val="clear" w:color="auto" w:fill="auto"/>
            <w:vAlign w:val="bottom"/>
            <w:hideMark/>
          </w:tcPr>
          <w:p w14:paraId="35F56CCA" w14:textId="77777777" w:rsidR="00850E71" w:rsidRPr="00B46599" w:rsidRDefault="00850E71" w:rsidP="00AE119D">
            <w:pPr>
              <w:pStyle w:val="TableParagraph"/>
              <w:jc w:val="center"/>
              <w:rPr>
                <w:b/>
              </w:rPr>
            </w:pPr>
            <w:r w:rsidRPr="00B46599">
              <w:rPr>
                <w:b/>
              </w:rPr>
              <w:t xml:space="preserve"> Status</w:t>
            </w:r>
          </w:p>
        </w:tc>
        <w:tc>
          <w:tcPr>
            <w:tcW w:w="1463" w:type="dxa"/>
            <w:tcBorders>
              <w:top w:val="nil"/>
              <w:left w:val="nil"/>
              <w:bottom w:val="single" w:sz="8" w:space="0" w:color="000000" w:themeColor="text1"/>
              <w:right w:val="single" w:sz="8" w:space="0" w:color="000000" w:themeColor="text1"/>
            </w:tcBorders>
            <w:shd w:val="clear" w:color="auto" w:fill="auto"/>
            <w:vAlign w:val="bottom"/>
            <w:hideMark/>
          </w:tcPr>
          <w:p w14:paraId="235B627E" w14:textId="77777777" w:rsidR="00850E71" w:rsidRPr="00B46599" w:rsidRDefault="00850E71" w:rsidP="00AE119D">
            <w:pPr>
              <w:pStyle w:val="TableParagraph"/>
              <w:jc w:val="center"/>
              <w:rPr>
                <w:b/>
              </w:rPr>
            </w:pPr>
            <w:r w:rsidRPr="00B46599">
              <w:rPr>
                <w:b/>
              </w:rPr>
              <w:t>Incorporado</w:t>
            </w:r>
          </w:p>
        </w:tc>
        <w:tc>
          <w:tcPr>
            <w:tcW w:w="1218" w:type="dxa"/>
            <w:tcBorders>
              <w:top w:val="nil"/>
              <w:left w:val="nil"/>
              <w:bottom w:val="single" w:sz="8" w:space="0" w:color="000000" w:themeColor="text1"/>
              <w:right w:val="single" w:sz="8" w:space="0" w:color="000000" w:themeColor="text1"/>
            </w:tcBorders>
            <w:shd w:val="clear" w:color="auto" w:fill="auto"/>
            <w:vAlign w:val="bottom"/>
            <w:hideMark/>
          </w:tcPr>
          <w:p w14:paraId="03DE3ED7" w14:textId="77777777" w:rsidR="00850E71" w:rsidRPr="00B46599" w:rsidRDefault="00850E71" w:rsidP="00AE119D">
            <w:pPr>
              <w:pStyle w:val="TableParagraph"/>
              <w:jc w:val="center"/>
              <w:rPr>
                <w:b/>
              </w:rPr>
            </w:pPr>
            <w:r w:rsidRPr="00B46599">
              <w:rPr>
                <w:b/>
              </w:rPr>
              <w:t>Validação</w:t>
            </w:r>
          </w:p>
        </w:tc>
      </w:tr>
      <w:tr w:rsidR="00850E71" w:rsidRPr="004231EE" w14:paraId="1994F731" w14:textId="77777777" w:rsidTr="00AE119D">
        <w:trPr>
          <w:trHeight w:val="290"/>
        </w:trPr>
        <w:tc>
          <w:tcPr>
            <w:tcW w:w="1240" w:type="dxa"/>
            <w:tcBorders>
              <w:top w:val="nil"/>
              <w:left w:val="single" w:sz="8" w:space="0" w:color="000000" w:themeColor="text1"/>
              <w:bottom w:val="nil"/>
              <w:right w:val="single" w:sz="8" w:space="0" w:color="000000" w:themeColor="text1"/>
            </w:tcBorders>
            <w:shd w:val="clear" w:color="auto" w:fill="auto"/>
            <w:vAlign w:val="center"/>
            <w:hideMark/>
          </w:tcPr>
          <w:p w14:paraId="021FEF63" w14:textId="77777777" w:rsidR="00850E71" w:rsidRPr="00B46599" w:rsidRDefault="00850E71" w:rsidP="00AE119D">
            <w:pPr>
              <w:pStyle w:val="TableParagraph"/>
              <w:spacing w:before="27"/>
              <w:jc w:val="center"/>
              <w:rPr>
                <w:b/>
              </w:rPr>
            </w:pPr>
            <w:r w:rsidRPr="00B46599">
              <w:rPr>
                <w:b/>
              </w:rPr>
              <w:t>RNF1</w:t>
            </w:r>
          </w:p>
        </w:tc>
        <w:tc>
          <w:tcPr>
            <w:tcW w:w="4005" w:type="dxa"/>
            <w:tcBorders>
              <w:top w:val="nil"/>
              <w:left w:val="nil"/>
              <w:bottom w:val="nil"/>
              <w:right w:val="single" w:sz="8" w:space="0" w:color="000000" w:themeColor="text1"/>
            </w:tcBorders>
            <w:shd w:val="clear" w:color="auto" w:fill="auto"/>
            <w:vAlign w:val="center"/>
            <w:hideMark/>
          </w:tcPr>
          <w:p w14:paraId="1E2F5208" w14:textId="77777777" w:rsidR="00850E71" w:rsidRPr="00B46599" w:rsidRDefault="00850E71" w:rsidP="00AE119D">
            <w:pPr>
              <w:pStyle w:val="TableParagraph"/>
            </w:pPr>
            <w:r w:rsidRPr="00B46599">
              <w:t>PADRONIZAÇÃO DAS INTERFACES</w:t>
            </w:r>
          </w:p>
        </w:tc>
        <w:tc>
          <w:tcPr>
            <w:tcW w:w="1544" w:type="dxa"/>
            <w:tcBorders>
              <w:top w:val="nil"/>
              <w:left w:val="nil"/>
              <w:bottom w:val="nil"/>
              <w:right w:val="single" w:sz="8" w:space="0" w:color="000000" w:themeColor="text1"/>
            </w:tcBorders>
            <w:shd w:val="clear" w:color="auto" w:fill="auto"/>
            <w:vAlign w:val="center"/>
            <w:hideMark/>
          </w:tcPr>
          <w:p w14:paraId="186AAD14" w14:textId="77777777" w:rsidR="00850E71" w:rsidRPr="005A6210" w:rsidRDefault="00850E71" w:rsidP="00AE119D">
            <w:pPr>
              <w:pStyle w:val="TableParagraph"/>
              <w:jc w:val="center"/>
              <w:rPr>
                <w:bCs/>
              </w:rPr>
            </w:pPr>
            <w:r w:rsidRPr="005A6210">
              <w:rPr>
                <w:bCs/>
              </w:rPr>
              <w:t>ALTA</w:t>
            </w:r>
          </w:p>
        </w:tc>
        <w:tc>
          <w:tcPr>
            <w:tcW w:w="1395" w:type="dxa"/>
            <w:tcBorders>
              <w:top w:val="nil"/>
              <w:left w:val="nil"/>
              <w:bottom w:val="nil"/>
              <w:right w:val="single" w:sz="8" w:space="0" w:color="000000" w:themeColor="text1"/>
            </w:tcBorders>
            <w:shd w:val="clear" w:color="auto" w:fill="auto"/>
            <w:vAlign w:val="center"/>
            <w:hideMark/>
          </w:tcPr>
          <w:p w14:paraId="4F7E83FC" w14:textId="77777777" w:rsidR="00850E71" w:rsidRPr="005A6210" w:rsidRDefault="00850E71" w:rsidP="00AE119D">
            <w:pPr>
              <w:pStyle w:val="TableParagraph"/>
              <w:jc w:val="center"/>
              <w:rPr>
                <w:bCs/>
              </w:rPr>
            </w:pPr>
            <w:r w:rsidRPr="005A6210">
              <w:rPr>
                <w:bCs/>
              </w:rPr>
              <w:t>ALTA</w:t>
            </w:r>
          </w:p>
        </w:tc>
        <w:tc>
          <w:tcPr>
            <w:tcW w:w="1819" w:type="dxa"/>
            <w:tcBorders>
              <w:top w:val="nil"/>
              <w:left w:val="nil"/>
              <w:bottom w:val="nil"/>
              <w:right w:val="single" w:sz="8" w:space="0" w:color="000000" w:themeColor="text1"/>
            </w:tcBorders>
            <w:shd w:val="clear" w:color="auto" w:fill="auto"/>
            <w:vAlign w:val="center"/>
            <w:hideMark/>
          </w:tcPr>
          <w:p w14:paraId="439A4715" w14:textId="77777777" w:rsidR="00850E71" w:rsidRPr="005A6210" w:rsidRDefault="00850E71" w:rsidP="00AE119D">
            <w:pPr>
              <w:pStyle w:val="TableParagraph"/>
              <w:jc w:val="center"/>
              <w:rPr>
                <w:bCs/>
              </w:rPr>
            </w:pPr>
            <w:r w:rsidRPr="005A6210">
              <w:rPr>
                <w:bCs/>
              </w:rPr>
              <w:t>ALTA</w:t>
            </w:r>
          </w:p>
        </w:tc>
        <w:tc>
          <w:tcPr>
            <w:tcW w:w="1491" w:type="dxa"/>
            <w:tcBorders>
              <w:top w:val="nil"/>
              <w:left w:val="nil"/>
              <w:bottom w:val="nil"/>
              <w:right w:val="single" w:sz="8" w:space="0" w:color="000000" w:themeColor="text1"/>
            </w:tcBorders>
            <w:shd w:val="clear" w:color="auto" w:fill="auto"/>
            <w:vAlign w:val="center"/>
            <w:hideMark/>
          </w:tcPr>
          <w:p w14:paraId="10A5BB69" w14:textId="77777777" w:rsidR="00850E71" w:rsidRPr="005A6210" w:rsidRDefault="00850E71" w:rsidP="00AE119D">
            <w:pPr>
              <w:pStyle w:val="TableParagraph"/>
              <w:jc w:val="center"/>
              <w:rPr>
                <w:bCs/>
              </w:rPr>
            </w:pPr>
            <w:r w:rsidRPr="005A6210">
              <w:rPr>
                <w:bCs/>
              </w:rPr>
              <w:t>APROVADO</w:t>
            </w:r>
          </w:p>
        </w:tc>
        <w:tc>
          <w:tcPr>
            <w:tcW w:w="1463" w:type="dxa"/>
            <w:tcBorders>
              <w:top w:val="nil"/>
              <w:left w:val="nil"/>
              <w:bottom w:val="nil"/>
              <w:right w:val="single" w:sz="8" w:space="0" w:color="000000" w:themeColor="text1"/>
            </w:tcBorders>
            <w:shd w:val="clear" w:color="auto" w:fill="auto"/>
            <w:vAlign w:val="center"/>
            <w:hideMark/>
          </w:tcPr>
          <w:p w14:paraId="41136943" w14:textId="77777777" w:rsidR="00850E71" w:rsidRPr="005A6210" w:rsidRDefault="00850E71" w:rsidP="00AE119D">
            <w:pPr>
              <w:pStyle w:val="TableParagraph"/>
              <w:jc w:val="center"/>
              <w:rPr>
                <w:bCs/>
              </w:rPr>
            </w:pPr>
            <w:r w:rsidRPr="005A6210">
              <w:rPr>
                <w:bCs/>
              </w:rPr>
              <w:t>NÃO</w:t>
            </w:r>
          </w:p>
        </w:tc>
        <w:tc>
          <w:tcPr>
            <w:tcW w:w="1218" w:type="dxa"/>
            <w:tcBorders>
              <w:top w:val="nil"/>
              <w:left w:val="nil"/>
              <w:bottom w:val="nil"/>
              <w:right w:val="single" w:sz="8" w:space="0" w:color="000000" w:themeColor="text1"/>
            </w:tcBorders>
            <w:shd w:val="clear" w:color="auto" w:fill="auto"/>
            <w:vAlign w:val="bottom"/>
            <w:hideMark/>
          </w:tcPr>
          <w:p w14:paraId="20B9F912" w14:textId="77777777" w:rsidR="00850E71" w:rsidRPr="005A6210" w:rsidRDefault="00850E71" w:rsidP="00AE119D">
            <w:pPr>
              <w:pStyle w:val="TableParagraph"/>
              <w:jc w:val="center"/>
              <w:rPr>
                <w:bCs/>
              </w:rPr>
            </w:pPr>
            <w:r w:rsidRPr="005A6210">
              <w:rPr>
                <w:bCs/>
              </w:rPr>
              <w:t>ATENDIDO</w:t>
            </w:r>
          </w:p>
        </w:tc>
      </w:tr>
      <w:tr w:rsidR="00850E71" w:rsidRPr="004231EE" w14:paraId="1B7A34AA" w14:textId="77777777" w:rsidTr="00AE119D">
        <w:trPr>
          <w:trHeight w:val="227"/>
        </w:trPr>
        <w:tc>
          <w:tcPr>
            <w:tcW w:w="1240" w:type="dxa"/>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02DBC981" w14:textId="77777777" w:rsidR="00850E71" w:rsidRPr="00B46599" w:rsidRDefault="00850E71" w:rsidP="00AE119D">
            <w:pPr>
              <w:pStyle w:val="TableParagraph"/>
              <w:spacing w:before="27"/>
              <w:jc w:val="center"/>
              <w:rPr>
                <w:b/>
              </w:rPr>
            </w:pPr>
            <w:r w:rsidRPr="00B46599">
              <w:rPr>
                <w:b/>
              </w:rPr>
              <w:t>RNF2</w:t>
            </w:r>
          </w:p>
        </w:tc>
        <w:tc>
          <w:tcPr>
            <w:tcW w:w="4005" w:type="dxa"/>
            <w:tcBorders>
              <w:top w:val="single" w:sz="8" w:space="0" w:color="auto"/>
              <w:left w:val="nil"/>
              <w:bottom w:val="single" w:sz="8" w:space="0" w:color="auto"/>
              <w:right w:val="single" w:sz="8" w:space="0" w:color="000000" w:themeColor="text1"/>
            </w:tcBorders>
            <w:shd w:val="clear" w:color="auto" w:fill="auto"/>
            <w:vAlign w:val="center"/>
            <w:hideMark/>
          </w:tcPr>
          <w:p w14:paraId="44CDFDE7" w14:textId="77777777" w:rsidR="00850E71" w:rsidRPr="00B46599" w:rsidRDefault="00850E71" w:rsidP="00AE119D">
            <w:pPr>
              <w:pStyle w:val="TableParagraph"/>
            </w:pPr>
            <w:r w:rsidRPr="00B46599">
              <w:t>BANCO DE DADOS</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hideMark/>
          </w:tcPr>
          <w:p w14:paraId="2D926EEC" w14:textId="77777777" w:rsidR="00850E71" w:rsidRPr="005A6210" w:rsidRDefault="00850E71" w:rsidP="00AE119D">
            <w:pPr>
              <w:pStyle w:val="TableParagraph"/>
              <w:jc w:val="center"/>
              <w:rPr>
                <w:bCs/>
              </w:rPr>
            </w:pPr>
            <w:r w:rsidRPr="005A6210">
              <w:rPr>
                <w:bCs/>
              </w:rPr>
              <w:t>ALTA</w:t>
            </w:r>
          </w:p>
        </w:tc>
        <w:tc>
          <w:tcPr>
            <w:tcW w:w="1395" w:type="dxa"/>
            <w:tcBorders>
              <w:top w:val="single" w:sz="8" w:space="0" w:color="auto"/>
              <w:left w:val="nil"/>
              <w:bottom w:val="single" w:sz="8" w:space="0" w:color="auto"/>
              <w:right w:val="single" w:sz="8" w:space="0" w:color="000000" w:themeColor="text1"/>
            </w:tcBorders>
            <w:shd w:val="clear" w:color="auto" w:fill="auto"/>
            <w:vAlign w:val="center"/>
            <w:hideMark/>
          </w:tcPr>
          <w:p w14:paraId="65B622B5" w14:textId="77777777" w:rsidR="00850E71" w:rsidRPr="005A6210" w:rsidRDefault="00850E71" w:rsidP="00AE119D">
            <w:pPr>
              <w:pStyle w:val="TableParagraph"/>
              <w:jc w:val="center"/>
              <w:rPr>
                <w:bCs/>
              </w:rPr>
            </w:pPr>
            <w:r w:rsidRPr="005A6210">
              <w:rPr>
                <w:bCs/>
              </w:rPr>
              <w:t>ALTA</w:t>
            </w:r>
          </w:p>
        </w:tc>
        <w:tc>
          <w:tcPr>
            <w:tcW w:w="1819" w:type="dxa"/>
            <w:tcBorders>
              <w:top w:val="single" w:sz="8" w:space="0" w:color="auto"/>
              <w:left w:val="nil"/>
              <w:bottom w:val="single" w:sz="8" w:space="0" w:color="auto"/>
              <w:right w:val="single" w:sz="8" w:space="0" w:color="000000" w:themeColor="text1"/>
            </w:tcBorders>
            <w:shd w:val="clear" w:color="auto" w:fill="auto"/>
            <w:vAlign w:val="center"/>
            <w:hideMark/>
          </w:tcPr>
          <w:p w14:paraId="175E64D4" w14:textId="77777777" w:rsidR="00850E71" w:rsidRPr="005A6210" w:rsidRDefault="00850E71" w:rsidP="00AE119D">
            <w:pPr>
              <w:pStyle w:val="TableParagraph"/>
              <w:jc w:val="center"/>
              <w:rPr>
                <w:bCs/>
              </w:rPr>
            </w:pPr>
            <w:r w:rsidRPr="005A6210">
              <w:rPr>
                <w:bCs/>
              </w:rPr>
              <w:t>ALTA</w:t>
            </w:r>
          </w:p>
        </w:tc>
        <w:tc>
          <w:tcPr>
            <w:tcW w:w="1491" w:type="dxa"/>
            <w:tcBorders>
              <w:top w:val="single" w:sz="8" w:space="0" w:color="auto"/>
              <w:left w:val="nil"/>
              <w:bottom w:val="single" w:sz="8" w:space="0" w:color="auto"/>
              <w:right w:val="single" w:sz="8" w:space="0" w:color="000000" w:themeColor="text1"/>
            </w:tcBorders>
            <w:shd w:val="clear" w:color="auto" w:fill="auto"/>
            <w:vAlign w:val="center"/>
            <w:hideMark/>
          </w:tcPr>
          <w:p w14:paraId="1B4EE226" w14:textId="77777777" w:rsidR="00850E71" w:rsidRPr="005A6210" w:rsidRDefault="00850E71" w:rsidP="00AE119D">
            <w:pPr>
              <w:pStyle w:val="TableParagraph"/>
              <w:jc w:val="center"/>
              <w:rPr>
                <w:bCs/>
              </w:rPr>
            </w:pPr>
            <w:r w:rsidRPr="005A6210">
              <w:rPr>
                <w:bCs/>
              </w:rPr>
              <w:t>APROVADO</w:t>
            </w:r>
          </w:p>
        </w:tc>
        <w:tc>
          <w:tcPr>
            <w:tcW w:w="1463" w:type="dxa"/>
            <w:tcBorders>
              <w:top w:val="single" w:sz="8" w:space="0" w:color="auto"/>
              <w:left w:val="nil"/>
              <w:bottom w:val="single" w:sz="8" w:space="0" w:color="auto"/>
              <w:right w:val="single" w:sz="8" w:space="0" w:color="000000" w:themeColor="text1"/>
            </w:tcBorders>
            <w:shd w:val="clear" w:color="auto" w:fill="auto"/>
            <w:vAlign w:val="center"/>
            <w:hideMark/>
          </w:tcPr>
          <w:p w14:paraId="3C468A12" w14:textId="77777777" w:rsidR="00850E71" w:rsidRPr="005A6210" w:rsidRDefault="00850E71" w:rsidP="00AE119D">
            <w:pPr>
              <w:pStyle w:val="TableParagraph"/>
              <w:jc w:val="center"/>
              <w:rPr>
                <w:bCs/>
              </w:rPr>
            </w:pPr>
            <w:r w:rsidRPr="005A6210">
              <w:rPr>
                <w:bCs/>
              </w:rPr>
              <w:t>SIM</w:t>
            </w:r>
          </w:p>
        </w:tc>
        <w:tc>
          <w:tcPr>
            <w:tcW w:w="1218" w:type="dxa"/>
            <w:tcBorders>
              <w:top w:val="single" w:sz="8" w:space="0" w:color="auto"/>
              <w:left w:val="nil"/>
              <w:bottom w:val="single" w:sz="8" w:space="0" w:color="auto"/>
              <w:right w:val="single" w:sz="8" w:space="0" w:color="auto"/>
            </w:tcBorders>
            <w:shd w:val="clear" w:color="auto" w:fill="auto"/>
            <w:vAlign w:val="center"/>
            <w:hideMark/>
          </w:tcPr>
          <w:p w14:paraId="792BAC34" w14:textId="77777777" w:rsidR="00850E71" w:rsidRPr="005A6210" w:rsidRDefault="00850E71" w:rsidP="00AE119D">
            <w:pPr>
              <w:pStyle w:val="TableParagraph"/>
              <w:jc w:val="center"/>
              <w:rPr>
                <w:bCs/>
              </w:rPr>
            </w:pPr>
            <w:r w:rsidRPr="005A6210">
              <w:rPr>
                <w:bCs/>
              </w:rPr>
              <w:t>ATENDIDO</w:t>
            </w:r>
          </w:p>
        </w:tc>
      </w:tr>
    </w:tbl>
    <w:p w14:paraId="0328B711" w14:textId="51D21117" w:rsidR="003742A9" w:rsidRDefault="003742A9" w:rsidP="00812355">
      <w:pPr>
        <w:ind w:left="708"/>
        <w:rPr>
          <w:rFonts w:ascii="Arial" w:hAnsi="Arial" w:cs="Arial"/>
          <w:b/>
          <w:sz w:val="24"/>
          <w:szCs w:val="24"/>
        </w:rPr>
      </w:pPr>
    </w:p>
    <w:tbl>
      <w:tblPr>
        <w:tblW w:w="14380" w:type="dxa"/>
        <w:tblInd w:w="70" w:type="dxa"/>
        <w:tblLayout w:type="fixed"/>
        <w:tblCellMar>
          <w:left w:w="70" w:type="dxa"/>
          <w:right w:w="70" w:type="dxa"/>
        </w:tblCellMar>
        <w:tblLook w:val="04A0" w:firstRow="1" w:lastRow="0" w:firstColumn="1" w:lastColumn="0" w:noHBand="0" w:noVBand="1"/>
      </w:tblPr>
      <w:tblGrid>
        <w:gridCol w:w="1270"/>
        <w:gridCol w:w="3983"/>
        <w:gridCol w:w="1613"/>
        <w:gridCol w:w="1402"/>
        <w:gridCol w:w="1717"/>
        <w:gridCol w:w="1402"/>
        <w:gridCol w:w="1544"/>
        <w:gridCol w:w="1449"/>
      </w:tblGrid>
      <w:tr w:rsidR="00AC31A3" w:rsidRPr="004231EE" w14:paraId="27CDD2AA" w14:textId="77777777" w:rsidTr="00AE119D">
        <w:tc>
          <w:tcPr>
            <w:tcW w:w="14380" w:type="dxa"/>
            <w:gridSpan w:val="8"/>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F1F1"/>
            <w:vAlign w:val="center"/>
            <w:hideMark/>
          </w:tcPr>
          <w:p w14:paraId="567A2AEE" w14:textId="77777777" w:rsidR="00AC31A3" w:rsidRPr="005A6210" w:rsidRDefault="00AC31A3" w:rsidP="00AE119D">
            <w:pPr>
              <w:pStyle w:val="TableParagraph"/>
              <w:spacing w:before="6" w:line="277" w:lineRule="exact"/>
              <w:jc w:val="center"/>
              <w:rPr>
                <w:b/>
              </w:rPr>
            </w:pPr>
            <w:r w:rsidRPr="005A6210">
              <w:rPr>
                <w:b/>
              </w:rPr>
              <w:t>REQUISITOS DE SOFTWARE NÃO-FUNCIONAIS - EXTERNO</w:t>
            </w:r>
          </w:p>
        </w:tc>
      </w:tr>
      <w:tr w:rsidR="00AC31A3" w:rsidRPr="004231EE" w14:paraId="4C128AA9" w14:textId="77777777" w:rsidTr="00AE119D">
        <w:tc>
          <w:tcPr>
            <w:tcW w:w="1270" w:type="dxa"/>
            <w:tcBorders>
              <w:top w:val="nil"/>
              <w:left w:val="single" w:sz="8" w:space="0" w:color="000000" w:themeColor="text1"/>
              <w:bottom w:val="nil"/>
              <w:right w:val="single" w:sz="8" w:space="0" w:color="000000" w:themeColor="text1"/>
            </w:tcBorders>
            <w:shd w:val="clear" w:color="auto" w:fill="auto"/>
            <w:vAlign w:val="center"/>
            <w:hideMark/>
          </w:tcPr>
          <w:p w14:paraId="1E17944F" w14:textId="77777777" w:rsidR="00AC31A3" w:rsidRPr="00CC6796" w:rsidRDefault="00AC31A3" w:rsidP="00AE119D">
            <w:pPr>
              <w:pStyle w:val="TableParagraph"/>
              <w:jc w:val="center"/>
              <w:rPr>
                <w:b/>
              </w:rPr>
            </w:pPr>
            <w:r w:rsidRPr="00CC6796">
              <w:rPr>
                <w:b/>
              </w:rPr>
              <w:t>Código</w:t>
            </w:r>
          </w:p>
        </w:tc>
        <w:tc>
          <w:tcPr>
            <w:tcW w:w="3983" w:type="dxa"/>
            <w:tcBorders>
              <w:top w:val="nil"/>
              <w:left w:val="nil"/>
              <w:bottom w:val="nil"/>
              <w:right w:val="single" w:sz="8" w:space="0" w:color="000000" w:themeColor="text1"/>
            </w:tcBorders>
            <w:shd w:val="clear" w:color="auto" w:fill="auto"/>
            <w:vAlign w:val="center"/>
            <w:hideMark/>
          </w:tcPr>
          <w:p w14:paraId="09A1584B" w14:textId="77777777" w:rsidR="00AC31A3" w:rsidRPr="00CC6796" w:rsidRDefault="00AC31A3" w:rsidP="00AE119D">
            <w:pPr>
              <w:pStyle w:val="TableParagraph"/>
              <w:jc w:val="center"/>
              <w:rPr>
                <w:b/>
              </w:rPr>
            </w:pPr>
            <w:r w:rsidRPr="00CC6796">
              <w:rPr>
                <w:b/>
              </w:rPr>
              <w:t>Descrição</w:t>
            </w:r>
          </w:p>
        </w:tc>
        <w:tc>
          <w:tcPr>
            <w:tcW w:w="1613" w:type="dxa"/>
            <w:tcBorders>
              <w:top w:val="nil"/>
              <w:left w:val="nil"/>
              <w:bottom w:val="nil"/>
              <w:right w:val="single" w:sz="8" w:space="0" w:color="000000" w:themeColor="text1"/>
            </w:tcBorders>
            <w:shd w:val="clear" w:color="auto" w:fill="auto"/>
            <w:vAlign w:val="center"/>
            <w:hideMark/>
          </w:tcPr>
          <w:p w14:paraId="0DC4F490" w14:textId="77777777" w:rsidR="00AC31A3" w:rsidRPr="00CC6796" w:rsidRDefault="00AC31A3" w:rsidP="00AE119D">
            <w:pPr>
              <w:pStyle w:val="TableParagraph"/>
              <w:jc w:val="center"/>
              <w:rPr>
                <w:b/>
              </w:rPr>
            </w:pPr>
            <w:r w:rsidRPr="00CC6796">
              <w:rPr>
                <w:b/>
              </w:rPr>
              <w:t>Estabilidade</w:t>
            </w:r>
          </w:p>
        </w:tc>
        <w:tc>
          <w:tcPr>
            <w:tcW w:w="1402" w:type="dxa"/>
            <w:tcBorders>
              <w:top w:val="nil"/>
              <w:left w:val="nil"/>
              <w:bottom w:val="nil"/>
              <w:right w:val="single" w:sz="8" w:space="0" w:color="000000" w:themeColor="text1"/>
            </w:tcBorders>
            <w:shd w:val="clear" w:color="auto" w:fill="auto"/>
            <w:vAlign w:val="center"/>
            <w:hideMark/>
          </w:tcPr>
          <w:p w14:paraId="57E6FE72" w14:textId="77777777" w:rsidR="00AC31A3" w:rsidRPr="00CC6796" w:rsidRDefault="00AC31A3" w:rsidP="00AE119D">
            <w:pPr>
              <w:pStyle w:val="TableParagraph"/>
              <w:jc w:val="center"/>
              <w:rPr>
                <w:b/>
              </w:rPr>
            </w:pPr>
            <w:r w:rsidRPr="00CC6796">
              <w:rPr>
                <w:b/>
              </w:rPr>
              <w:t>Prioridade</w:t>
            </w:r>
          </w:p>
        </w:tc>
        <w:tc>
          <w:tcPr>
            <w:tcW w:w="1717" w:type="dxa"/>
            <w:tcBorders>
              <w:top w:val="nil"/>
              <w:left w:val="nil"/>
              <w:bottom w:val="nil"/>
              <w:right w:val="single" w:sz="8" w:space="0" w:color="000000" w:themeColor="text1"/>
            </w:tcBorders>
            <w:shd w:val="clear" w:color="auto" w:fill="auto"/>
            <w:vAlign w:val="center"/>
            <w:hideMark/>
          </w:tcPr>
          <w:p w14:paraId="53BC35DA" w14:textId="77777777" w:rsidR="00AC31A3" w:rsidRPr="00CC6796" w:rsidRDefault="00AC31A3" w:rsidP="00AE119D">
            <w:pPr>
              <w:pStyle w:val="TableParagraph"/>
              <w:jc w:val="center"/>
              <w:rPr>
                <w:b/>
              </w:rPr>
            </w:pPr>
            <w:r w:rsidRPr="00CC6796">
              <w:rPr>
                <w:b/>
              </w:rPr>
              <w:t>Complexidade</w:t>
            </w:r>
          </w:p>
        </w:tc>
        <w:tc>
          <w:tcPr>
            <w:tcW w:w="1402" w:type="dxa"/>
            <w:tcBorders>
              <w:top w:val="nil"/>
              <w:left w:val="nil"/>
              <w:bottom w:val="nil"/>
              <w:right w:val="single" w:sz="8" w:space="0" w:color="000000" w:themeColor="text1"/>
            </w:tcBorders>
            <w:shd w:val="clear" w:color="auto" w:fill="auto"/>
            <w:vAlign w:val="center"/>
            <w:hideMark/>
          </w:tcPr>
          <w:p w14:paraId="766ACF3F" w14:textId="77777777" w:rsidR="00AC31A3" w:rsidRPr="00C16266" w:rsidRDefault="00AC31A3" w:rsidP="00AE119D">
            <w:pPr>
              <w:jc w:val="center"/>
              <w:rPr>
                <w:b/>
                <w:bCs/>
              </w:rPr>
            </w:pPr>
            <w:r w:rsidRPr="00C16266">
              <w:rPr>
                <w:b/>
                <w:bCs/>
              </w:rPr>
              <w:t>Status</w:t>
            </w:r>
          </w:p>
        </w:tc>
        <w:tc>
          <w:tcPr>
            <w:tcW w:w="1544" w:type="dxa"/>
            <w:tcBorders>
              <w:top w:val="nil"/>
              <w:left w:val="nil"/>
              <w:bottom w:val="nil"/>
              <w:right w:val="single" w:sz="8" w:space="0" w:color="000000" w:themeColor="text1"/>
            </w:tcBorders>
            <w:shd w:val="clear" w:color="auto" w:fill="auto"/>
            <w:vAlign w:val="center"/>
            <w:hideMark/>
          </w:tcPr>
          <w:p w14:paraId="7A9DA908" w14:textId="77777777" w:rsidR="00AC31A3" w:rsidRPr="00CC6796" w:rsidRDefault="00AC31A3" w:rsidP="00AE119D">
            <w:pPr>
              <w:pStyle w:val="TableParagraph"/>
              <w:jc w:val="center"/>
              <w:rPr>
                <w:b/>
              </w:rPr>
            </w:pPr>
            <w:r w:rsidRPr="00CC6796">
              <w:rPr>
                <w:b/>
              </w:rPr>
              <w:t>Incorporado</w:t>
            </w:r>
          </w:p>
        </w:tc>
        <w:tc>
          <w:tcPr>
            <w:tcW w:w="1448" w:type="dxa"/>
            <w:tcBorders>
              <w:top w:val="nil"/>
              <w:left w:val="nil"/>
              <w:bottom w:val="nil"/>
              <w:right w:val="single" w:sz="8" w:space="0" w:color="000000" w:themeColor="text1"/>
            </w:tcBorders>
            <w:shd w:val="clear" w:color="auto" w:fill="auto"/>
            <w:vAlign w:val="center"/>
            <w:hideMark/>
          </w:tcPr>
          <w:p w14:paraId="0D6A8F92" w14:textId="77777777" w:rsidR="00AC31A3" w:rsidRPr="00CC6796" w:rsidRDefault="00AC31A3" w:rsidP="00AE119D">
            <w:pPr>
              <w:pStyle w:val="TableParagraph"/>
              <w:jc w:val="center"/>
              <w:rPr>
                <w:b/>
              </w:rPr>
            </w:pPr>
            <w:r w:rsidRPr="00CC6796">
              <w:rPr>
                <w:b/>
              </w:rPr>
              <w:t>Validação</w:t>
            </w:r>
          </w:p>
        </w:tc>
      </w:tr>
      <w:tr w:rsidR="00AC31A3" w:rsidRPr="00B46599" w14:paraId="0A740C20" w14:textId="77777777" w:rsidTr="00AE119D">
        <w:tc>
          <w:tcPr>
            <w:tcW w:w="1270" w:type="dxa"/>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7E5E5F31" w14:textId="77777777" w:rsidR="00AC31A3" w:rsidRPr="00B46599" w:rsidRDefault="00AC31A3" w:rsidP="00AE119D">
            <w:pPr>
              <w:pStyle w:val="TableParagraph"/>
              <w:spacing w:before="27"/>
              <w:jc w:val="center"/>
              <w:rPr>
                <w:b/>
              </w:rPr>
            </w:pPr>
            <w:r w:rsidRPr="00B46599">
              <w:rPr>
                <w:b/>
              </w:rPr>
              <w:t>RNF</w:t>
            </w:r>
            <w:r>
              <w:rPr>
                <w:b/>
              </w:rPr>
              <w:t>3</w:t>
            </w:r>
          </w:p>
        </w:tc>
        <w:tc>
          <w:tcPr>
            <w:tcW w:w="3983" w:type="dxa"/>
            <w:tcBorders>
              <w:top w:val="single" w:sz="8" w:space="0" w:color="auto"/>
              <w:left w:val="nil"/>
              <w:bottom w:val="single" w:sz="8" w:space="0" w:color="auto"/>
              <w:right w:val="single" w:sz="8" w:space="0" w:color="000000" w:themeColor="text1"/>
            </w:tcBorders>
            <w:shd w:val="clear" w:color="auto" w:fill="auto"/>
            <w:vAlign w:val="center"/>
            <w:hideMark/>
          </w:tcPr>
          <w:p w14:paraId="0576C6ED" w14:textId="77777777" w:rsidR="00AC31A3" w:rsidRPr="00B46599" w:rsidRDefault="00AC31A3" w:rsidP="00AE119D">
            <w:pPr>
              <w:pStyle w:val="TableParagraph"/>
              <w:ind w:left="-6"/>
            </w:pPr>
            <w:r w:rsidRPr="00B46599">
              <w:t>NÍVEIS DE ACESSO</w:t>
            </w:r>
          </w:p>
        </w:tc>
        <w:tc>
          <w:tcPr>
            <w:tcW w:w="1613" w:type="dxa"/>
            <w:tcBorders>
              <w:top w:val="single" w:sz="8" w:space="0" w:color="auto"/>
              <w:left w:val="nil"/>
              <w:bottom w:val="single" w:sz="8" w:space="0" w:color="auto"/>
              <w:right w:val="single" w:sz="8" w:space="0" w:color="000000" w:themeColor="text1"/>
            </w:tcBorders>
            <w:shd w:val="clear" w:color="auto" w:fill="auto"/>
            <w:vAlign w:val="center"/>
            <w:hideMark/>
          </w:tcPr>
          <w:p w14:paraId="38BA29C5" w14:textId="77777777" w:rsidR="00AC31A3" w:rsidRPr="005A6210" w:rsidRDefault="00AC31A3" w:rsidP="00AE119D">
            <w:pPr>
              <w:pStyle w:val="TableParagraph"/>
              <w:jc w:val="center"/>
              <w:rPr>
                <w:bCs/>
              </w:rPr>
            </w:pPr>
            <w:r w:rsidRPr="005A6210">
              <w:rPr>
                <w:bCs/>
              </w:rPr>
              <w:t>ALTA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58E142D5" w14:textId="77777777" w:rsidR="00AC31A3" w:rsidRPr="005A6210" w:rsidRDefault="00AC31A3" w:rsidP="00AE119D">
            <w:pPr>
              <w:pStyle w:val="TableParagraph"/>
              <w:jc w:val="center"/>
              <w:rPr>
                <w:bCs/>
              </w:rPr>
            </w:pPr>
            <w:r w:rsidRPr="005A6210">
              <w:rPr>
                <w:bCs/>
              </w:rPr>
              <w:t>ALTA</w:t>
            </w:r>
          </w:p>
        </w:tc>
        <w:tc>
          <w:tcPr>
            <w:tcW w:w="1717" w:type="dxa"/>
            <w:tcBorders>
              <w:top w:val="single" w:sz="8" w:space="0" w:color="auto"/>
              <w:left w:val="nil"/>
              <w:bottom w:val="single" w:sz="8" w:space="0" w:color="auto"/>
              <w:right w:val="single" w:sz="8" w:space="0" w:color="000000" w:themeColor="text1"/>
            </w:tcBorders>
            <w:shd w:val="clear" w:color="auto" w:fill="auto"/>
            <w:vAlign w:val="center"/>
            <w:hideMark/>
          </w:tcPr>
          <w:p w14:paraId="54CDBE2B" w14:textId="77777777" w:rsidR="00AC31A3" w:rsidRPr="005A6210" w:rsidRDefault="00AC31A3" w:rsidP="00AE119D">
            <w:pPr>
              <w:pStyle w:val="TableParagraph"/>
              <w:jc w:val="center"/>
              <w:rPr>
                <w:bCs/>
              </w:rPr>
            </w:pPr>
            <w:r w:rsidRPr="005A6210">
              <w:rPr>
                <w:bCs/>
              </w:rPr>
              <w:t>MÉDIA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74055AD3" w14:textId="77777777" w:rsidR="00AC31A3" w:rsidRPr="005A6210" w:rsidRDefault="00AC31A3" w:rsidP="00AE119D">
            <w:pPr>
              <w:jc w:val="center"/>
              <w:rPr>
                <w:bCs/>
              </w:rPr>
            </w:pPr>
            <w:r w:rsidRPr="005A6210">
              <w:rPr>
                <w:bCs/>
              </w:rPr>
              <w:t>APROVADO</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hideMark/>
          </w:tcPr>
          <w:p w14:paraId="0C7A3D60" w14:textId="77777777" w:rsidR="00AC31A3" w:rsidRPr="005A6210" w:rsidRDefault="00AC31A3" w:rsidP="00AE119D">
            <w:pPr>
              <w:pStyle w:val="TableParagraph"/>
              <w:jc w:val="center"/>
              <w:rPr>
                <w:bCs/>
              </w:rPr>
            </w:pPr>
            <w:r w:rsidRPr="005A6210">
              <w:rPr>
                <w:bCs/>
              </w:rPr>
              <w:t>NÃO</w:t>
            </w:r>
          </w:p>
        </w:tc>
        <w:tc>
          <w:tcPr>
            <w:tcW w:w="1448" w:type="dxa"/>
            <w:tcBorders>
              <w:top w:val="single" w:sz="8" w:space="0" w:color="auto"/>
              <w:left w:val="nil"/>
              <w:bottom w:val="single" w:sz="8" w:space="0" w:color="auto"/>
              <w:right w:val="single" w:sz="8" w:space="0" w:color="auto"/>
            </w:tcBorders>
            <w:shd w:val="clear" w:color="auto" w:fill="auto"/>
            <w:vAlign w:val="center"/>
            <w:hideMark/>
          </w:tcPr>
          <w:p w14:paraId="489154EE" w14:textId="77777777" w:rsidR="00AC31A3" w:rsidRPr="005A6210" w:rsidRDefault="00AC31A3" w:rsidP="00AE119D">
            <w:pPr>
              <w:pStyle w:val="TableParagraph"/>
              <w:jc w:val="center"/>
              <w:rPr>
                <w:bCs/>
              </w:rPr>
            </w:pPr>
            <w:r w:rsidRPr="005A6210">
              <w:rPr>
                <w:bCs/>
              </w:rPr>
              <w:t>ATENDIDO</w:t>
            </w:r>
          </w:p>
        </w:tc>
      </w:tr>
      <w:tr w:rsidR="00AC31A3" w:rsidRPr="00B46599" w14:paraId="0C8CD6AC" w14:textId="77777777" w:rsidTr="00AE119D">
        <w:tc>
          <w:tcPr>
            <w:tcW w:w="1270" w:type="dxa"/>
            <w:tcBorders>
              <w:top w:val="nil"/>
              <w:left w:val="single" w:sz="8" w:space="0" w:color="000000" w:themeColor="text1"/>
              <w:bottom w:val="nil"/>
              <w:right w:val="single" w:sz="8" w:space="0" w:color="000000" w:themeColor="text1"/>
            </w:tcBorders>
            <w:shd w:val="clear" w:color="auto" w:fill="auto"/>
            <w:vAlign w:val="center"/>
            <w:hideMark/>
          </w:tcPr>
          <w:p w14:paraId="2101DD0D" w14:textId="77777777" w:rsidR="00AC31A3" w:rsidRPr="00B46599" w:rsidRDefault="00AC31A3" w:rsidP="00AE119D">
            <w:pPr>
              <w:pStyle w:val="TableParagraph"/>
              <w:spacing w:before="27"/>
              <w:jc w:val="center"/>
              <w:rPr>
                <w:b/>
              </w:rPr>
            </w:pPr>
            <w:r w:rsidRPr="00B46599">
              <w:rPr>
                <w:b/>
              </w:rPr>
              <w:t>RNF</w:t>
            </w:r>
            <w:r>
              <w:rPr>
                <w:b/>
              </w:rPr>
              <w:t>4</w:t>
            </w:r>
          </w:p>
        </w:tc>
        <w:tc>
          <w:tcPr>
            <w:tcW w:w="3983" w:type="dxa"/>
            <w:tcBorders>
              <w:top w:val="nil"/>
              <w:left w:val="nil"/>
              <w:bottom w:val="nil"/>
              <w:right w:val="single" w:sz="8" w:space="0" w:color="000000" w:themeColor="text1"/>
            </w:tcBorders>
            <w:shd w:val="clear" w:color="auto" w:fill="auto"/>
            <w:vAlign w:val="center"/>
            <w:hideMark/>
          </w:tcPr>
          <w:p w14:paraId="5F8A02C1" w14:textId="77777777" w:rsidR="00AC31A3" w:rsidRPr="00B46599" w:rsidRDefault="00AC31A3" w:rsidP="00AE119D">
            <w:pPr>
              <w:pStyle w:val="TableParagraph"/>
            </w:pPr>
            <w:r w:rsidRPr="00B46599">
              <w:t>AUTENTICAÇÃO POR SENHA</w:t>
            </w:r>
          </w:p>
        </w:tc>
        <w:tc>
          <w:tcPr>
            <w:tcW w:w="1613" w:type="dxa"/>
            <w:tcBorders>
              <w:top w:val="nil"/>
              <w:left w:val="nil"/>
              <w:bottom w:val="nil"/>
              <w:right w:val="single" w:sz="8" w:space="0" w:color="000000" w:themeColor="text1"/>
            </w:tcBorders>
            <w:shd w:val="clear" w:color="auto" w:fill="auto"/>
            <w:vAlign w:val="center"/>
            <w:hideMark/>
          </w:tcPr>
          <w:p w14:paraId="4C988772" w14:textId="77777777" w:rsidR="00AC31A3" w:rsidRPr="005A6210" w:rsidRDefault="00AC31A3" w:rsidP="00AE119D">
            <w:pPr>
              <w:pStyle w:val="TableParagraph"/>
              <w:jc w:val="center"/>
              <w:rPr>
                <w:bCs/>
              </w:rPr>
            </w:pPr>
            <w:r w:rsidRPr="005A6210">
              <w:rPr>
                <w:bCs/>
              </w:rPr>
              <w:t>ALTA</w:t>
            </w:r>
          </w:p>
        </w:tc>
        <w:tc>
          <w:tcPr>
            <w:tcW w:w="1402" w:type="dxa"/>
            <w:tcBorders>
              <w:top w:val="nil"/>
              <w:left w:val="nil"/>
              <w:bottom w:val="nil"/>
              <w:right w:val="single" w:sz="8" w:space="0" w:color="000000" w:themeColor="text1"/>
            </w:tcBorders>
            <w:shd w:val="clear" w:color="auto" w:fill="auto"/>
            <w:vAlign w:val="center"/>
            <w:hideMark/>
          </w:tcPr>
          <w:p w14:paraId="1290F862" w14:textId="77777777" w:rsidR="00AC31A3" w:rsidRPr="005A6210" w:rsidRDefault="00AC31A3" w:rsidP="00AE119D">
            <w:pPr>
              <w:pStyle w:val="TableParagraph"/>
              <w:jc w:val="center"/>
              <w:rPr>
                <w:bCs/>
              </w:rPr>
            </w:pPr>
            <w:r w:rsidRPr="005A6210">
              <w:rPr>
                <w:bCs/>
              </w:rPr>
              <w:t>ALTA</w:t>
            </w:r>
          </w:p>
        </w:tc>
        <w:tc>
          <w:tcPr>
            <w:tcW w:w="1717" w:type="dxa"/>
            <w:tcBorders>
              <w:top w:val="nil"/>
              <w:left w:val="nil"/>
              <w:bottom w:val="nil"/>
              <w:right w:val="single" w:sz="8" w:space="0" w:color="000000" w:themeColor="text1"/>
            </w:tcBorders>
            <w:shd w:val="clear" w:color="auto" w:fill="auto"/>
            <w:vAlign w:val="center"/>
            <w:hideMark/>
          </w:tcPr>
          <w:p w14:paraId="5E958484" w14:textId="77777777" w:rsidR="00AC31A3" w:rsidRPr="005A6210" w:rsidRDefault="00AC31A3" w:rsidP="00AE119D">
            <w:pPr>
              <w:pStyle w:val="TableParagraph"/>
              <w:jc w:val="center"/>
              <w:rPr>
                <w:bCs/>
              </w:rPr>
            </w:pPr>
            <w:r w:rsidRPr="005A6210">
              <w:rPr>
                <w:bCs/>
              </w:rPr>
              <w:t>MÉDIA</w:t>
            </w:r>
          </w:p>
        </w:tc>
        <w:tc>
          <w:tcPr>
            <w:tcW w:w="1402" w:type="dxa"/>
            <w:tcBorders>
              <w:top w:val="nil"/>
              <w:left w:val="nil"/>
              <w:bottom w:val="nil"/>
              <w:right w:val="single" w:sz="8" w:space="0" w:color="000000" w:themeColor="text1"/>
            </w:tcBorders>
            <w:shd w:val="clear" w:color="auto" w:fill="auto"/>
            <w:vAlign w:val="center"/>
            <w:hideMark/>
          </w:tcPr>
          <w:p w14:paraId="2909AFA5" w14:textId="77777777" w:rsidR="00AC31A3" w:rsidRPr="005A6210" w:rsidRDefault="00AC31A3" w:rsidP="00AE119D">
            <w:pPr>
              <w:jc w:val="center"/>
              <w:rPr>
                <w:bCs/>
              </w:rPr>
            </w:pPr>
            <w:r w:rsidRPr="005A6210">
              <w:rPr>
                <w:bCs/>
              </w:rPr>
              <w:t>APROVADO</w:t>
            </w:r>
          </w:p>
        </w:tc>
        <w:tc>
          <w:tcPr>
            <w:tcW w:w="1544" w:type="dxa"/>
            <w:tcBorders>
              <w:top w:val="nil"/>
              <w:left w:val="nil"/>
              <w:bottom w:val="nil"/>
              <w:right w:val="single" w:sz="8" w:space="0" w:color="000000" w:themeColor="text1"/>
            </w:tcBorders>
            <w:shd w:val="clear" w:color="auto" w:fill="auto"/>
            <w:vAlign w:val="center"/>
            <w:hideMark/>
          </w:tcPr>
          <w:p w14:paraId="73A411CC" w14:textId="77777777" w:rsidR="00AC31A3" w:rsidRPr="005A6210" w:rsidRDefault="00AC31A3" w:rsidP="00AE119D">
            <w:pPr>
              <w:pStyle w:val="TableParagraph"/>
              <w:jc w:val="center"/>
              <w:rPr>
                <w:bCs/>
              </w:rPr>
            </w:pPr>
            <w:r w:rsidRPr="005A6210">
              <w:rPr>
                <w:bCs/>
              </w:rPr>
              <w:t>NÃO</w:t>
            </w:r>
          </w:p>
        </w:tc>
        <w:tc>
          <w:tcPr>
            <w:tcW w:w="1448" w:type="dxa"/>
            <w:tcBorders>
              <w:top w:val="nil"/>
              <w:left w:val="nil"/>
              <w:bottom w:val="nil"/>
              <w:right w:val="single" w:sz="8" w:space="0" w:color="000000" w:themeColor="text1"/>
            </w:tcBorders>
            <w:shd w:val="clear" w:color="auto" w:fill="auto"/>
            <w:vAlign w:val="center"/>
            <w:hideMark/>
          </w:tcPr>
          <w:p w14:paraId="784BBC89" w14:textId="77777777" w:rsidR="00AC31A3" w:rsidRPr="005A6210" w:rsidRDefault="00AC31A3" w:rsidP="00AE119D">
            <w:pPr>
              <w:pStyle w:val="TableParagraph"/>
              <w:jc w:val="center"/>
              <w:rPr>
                <w:bCs/>
              </w:rPr>
            </w:pPr>
            <w:r w:rsidRPr="005A6210">
              <w:rPr>
                <w:bCs/>
              </w:rPr>
              <w:t>ATENDIDO</w:t>
            </w:r>
          </w:p>
        </w:tc>
      </w:tr>
      <w:tr w:rsidR="00AC31A3" w:rsidRPr="00B46599" w14:paraId="1779340B" w14:textId="77777777" w:rsidTr="00AE119D">
        <w:tc>
          <w:tcPr>
            <w:tcW w:w="1270" w:type="dxa"/>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1214448D" w14:textId="77777777" w:rsidR="00AC31A3" w:rsidRPr="00B46599" w:rsidRDefault="00AC31A3" w:rsidP="00AE119D">
            <w:pPr>
              <w:pStyle w:val="TableParagraph"/>
              <w:spacing w:before="27"/>
              <w:jc w:val="center"/>
              <w:rPr>
                <w:b/>
              </w:rPr>
            </w:pPr>
            <w:r w:rsidRPr="00B46599">
              <w:rPr>
                <w:b/>
              </w:rPr>
              <w:t>RNF</w:t>
            </w:r>
            <w:r>
              <w:rPr>
                <w:b/>
              </w:rPr>
              <w:t>5</w:t>
            </w:r>
          </w:p>
        </w:tc>
        <w:tc>
          <w:tcPr>
            <w:tcW w:w="3983" w:type="dxa"/>
            <w:tcBorders>
              <w:top w:val="single" w:sz="8" w:space="0" w:color="auto"/>
              <w:left w:val="nil"/>
              <w:bottom w:val="single" w:sz="8" w:space="0" w:color="auto"/>
              <w:right w:val="single" w:sz="8" w:space="0" w:color="000000" w:themeColor="text1"/>
            </w:tcBorders>
            <w:shd w:val="clear" w:color="auto" w:fill="auto"/>
            <w:vAlign w:val="center"/>
            <w:hideMark/>
          </w:tcPr>
          <w:p w14:paraId="2E969450" w14:textId="77777777" w:rsidR="00AC31A3" w:rsidRPr="00B46599" w:rsidRDefault="00AC31A3" w:rsidP="00AE119D">
            <w:pPr>
              <w:pStyle w:val="TableParagraph"/>
            </w:pPr>
            <w:r w:rsidRPr="00B46599">
              <w:t>TROCA DE SENHA PERIÓDICA</w:t>
            </w:r>
          </w:p>
        </w:tc>
        <w:tc>
          <w:tcPr>
            <w:tcW w:w="1613" w:type="dxa"/>
            <w:tcBorders>
              <w:top w:val="single" w:sz="8" w:space="0" w:color="auto"/>
              <w:left w:val="nil"/>
              <w:bottom w:val="single" w:sz="8" w:space="0" w:color="auto"/>
              <w:right w:val="single" w:sz="8" w:space="0" w:color="000000" w:themeColor="text1"/>
            </w:tcBorders>
            <w:shd w:val="clear" w:color="auto" w:fill="auto"/>
            <w:vAlign w:val="center"/>
            <w:hideMark/>
          </w:tcPr>
          <w:p w14:paraId="61C498A7" w14:textId="77777777" w:rsidR="00AC31A3" w:rsidRPr="005A6210" w:rsidRDefault="00AC31A3" w:rsidP="00AE119D">
            <w:pPr>
              <w:pStyle w:val="TableParagraph"/>
              <w:jc w:val="center"/>
              <w:rPr>
                <w:bCs/>
              </w:rPr>
            </w:pPr>
            <w:r w:rsidRPr="005A6210">
              <w:rPr>
                <w:bCs/>
              </w:rPr>
              <w:t>ALTA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4E212578" w14:textId="77777777" w:rsidR="00AC31A3" w:rsidRPr="005A6210" w:rsidRDefault="00AC31A3" w:rsidP="00AE119D">
            <w:pPr>
              <w:pStyle w:val="TableParagraph"/>
              <w:jc w:val="center"/>
              <w:rPr>
                <w:bCs/>
              </w:rPr>
            </w:pPr>
            <w:r w:rsidRPr="005A6210">
              <w:rPr>
                <w:bCs/>
              </w:rPr>
              <w:t>MÉDIA</w:t>
            </w:r>
          </w:p>
        </w:tc>
        <w:tc>
          <w:tcPr>
            <w:tcW w:w="1717" w:type="dxa"/>
            <w:tcBorders>
              <w:top w:val="single" w:sz="8" w:space="0" w:color="auto"/>
              <w:left w:val="nil"/>
              <w:bottom w:val="single" w:sz="8" w:space="0" w:color="auto"/>
              <w:right w:val="single" w:sz="8" w:space="0" w:color="000000" w:themeColor="text1"/>
            </w:tcBorders>
            <w:shd w:val="clear" w:color="auto" w:fill="auto"/>
            <w:vAlign w:val="center"/>
            <w:hideMark/>
          </w:tcPr>
          <w:p w14:paraId="68A74E86" w14:textId="77777777" w:rsidR="00AC31A3" w:rsidRPr="005A6210" w:rsidRDefault="00AC31A3" w:rsidP="00AE119D">
            <w:pPr>
              <w:pStyle w:val="TableParagraph"/>
              <w:jc w:val="center"/>
              <w:rPr>
                <w:bCs/>
              </w:rPr>
            </w:pPr>
            <w:r w:rsidRPr="005A6210">
              <w:rPr>
                <w:bCs/>
              </w:rPr>
              <w:t>MÉDIA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hideMark/>
          </w:tcPr>
          <w:p w14:paraId="757C5407" w14:textId="77777777" w:rsidR="00AC31A3" w:rsidRPr="005A6210" w:rsidRDefault="00AC31A3" w:rsidP="00AE119D">
            <w:pPr>
              <w:jc w:val="center"/>
              <w:rPr>
                <w:bCs/>
              </w:rPr>
            </w:pPr>
            <w:r w:rsidRPr="005A6210">
              <w:rPr>
                <w:bCs/>
              </w:rPr>
              <w:t>PROPOSTO</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hideMark/>
          </w:tcPr>
          <w:p w14:paraId="3DB07938" w14:textId="77777777" w:rsidR="00AC31A3" w:rsidRPr="005A6210" w:rsidRDefault="00AC31A3" w:rsidP="00AE119D">
            <w:pPr>
              <w:pStyle w:val="TableParagraph"/>
              <w:jc w:val="center"/>
              <w:rPr>
                <w:bCs/>
              </w:rPr>
            </w:pPr>
            <w:r w:rsidRPr="005A6210">
              <w:rPr>
                <w:bCs/>
              </w:rPr>
              <w:t>NÃO</w:t>
            </w:r>
          </w:p>
        </w:tc>
        <w:tc>
          <w:tcPr>
            <w:tcW w:w="1448" w:type="dxa"/>
            <w:tcBorders>
              <w:top w:val="single" w:sz="8" w:space="0" w:color="auto"/>
              <w:left w:val="nil"/>
              <w:bottom w:val="single" w:sz="8" w:space="0" w:color="auto"/>
              <w:right w:val="single" w:sz="8" w:space="0" w:color="auto"/>
            </w:tcBorders>
            <w:shd w:val="clear" w:color="auto" w:fill="auto"/>
            <w:vAlign w:val="center"/>
            <w:hideMark/>
          </w:tcPr>
          <w:p w14:paraId="362729BE" w14:textId="77777777" w:rsidR="00AC31A3" w:rsidRPr="005A6210" w:rsidRDefault="00AC31A3" w:rsidP="00AE119D">
            <w:pPr>
              <w:pStyle w:val="TableParagraph"/>
              <w:jc w:val="center"/>
              <w:rPr>
                <w:bCs/>
              </w:rPr>
            </w:pPr>
            <w:r w:rsidRPr="005A6210">
              <w:rPr>
                <w:bCs/>
              </w:rPr>
              <w:t>ATENDIDO</w:t>
            </w:r>
          </w:p>
        </w:tc>
      </w:tr>
      <w:tr w:rsidR="00AC31A3" w:rsidRPr="00B46599" w14:paraId="79EF1756" w14:textId="77777777" w:rsidTr="00AE119D">
        <w:tc>
          <w:tcPr>
            <w:tcW w:w="1270" w:type="dxa"/>
            <w:tcBorders>
              <w:top w:val="single" w:sz="8" w:space="0" w:color="auto"/>
              <w:left w:val="single" w:sz="8" w:space="0" w:color="auto"/>
              <w:bottom w:val="single" w:sz="8" w:space="0" w:color="auto"/>
              <w:right w:val="single" w:sz="8" w:space="0" w:color="000000" w:themeColor="text1"/>
            </w:tcBorders>
            <w:shd w:val="clear" w:color="auto" w:fill="auto"/>
            <w:vAlign w:val="center"/>
          </w:tcPr>
          <w:p w14:paraId="1FCE518E" w14:textId="77777777" w:rsidR="00AC31A3" w:rsidRPr="00B46599" w:rsidRDefault="00AC31A3" w:rsidP="00AE119D">
            <w:pPr>
              <w:pStyle w:val="TableParagraph"/>
              <w:spacing w:before="27"/>
              <w:jc w:val="center"/>
              <w:rPr>
                <w:b/>
              </w:rPr>
            </w:pPr>
            <w:r>
              <w:rPr>
                <w:b/>
                <w:bCs/>
                <w:color w:val="000000"/>
              </w:rPr>
              <w:t>RNF6</w:t>
            </w:r>
          </w:p>
        </w:tc>
        <w:tc>
          <w:tcPr>
            <w:tcW w:w="3983" w:type="dxa"/>
            <w:tcBorders>
              <w:top w:val="single" w:sz="8" w:space="0" w:color="auto"/>
              <w:left w:val="nil"/>
              <w:bottom w:val="single" w:sz="8" w:space="0" w:color="auto"/>
              <w:right w:val="single" w:sz="8" w:space="0" w:color="000000" w:themeColor="text1"/>
            </w:tcBorders>
            <w:shd w:val="clear" w:color="auto" w:fill="auto"/>
            <w:vAlign w:val="center"/>
          </w:tcPr>
          <w:p w14:paraId="491B79F8" w14:textId="77777777" w:rsidR="00AC31A3" w:rsidRPr="00B46599" w:rsidRDefault="00AC31A3" w:rsidP="00AE119D">
            <w:pPr>
              <w:pStyle w:val="TableParagraph"/>
            </w:pPr>
            <w:r w:rsidRPr="00A80E74">
              <w:rPr>
                <w:color w:val="000000"/>
              </w:rPr>
              <w:t>SENHAS NÃO SERÃO SALVAS</w:t>
            </w:r>
            <w:r>
              <w:rPr>
                <w:color w:val="000000"/>
              </w:rPr>
              <w:t xml:space="preserve"> NA TELA DE LOGIN</w:t>
            </w:r>
          </w:p>
        </w:tc>
        <w:tc>
          <w:tcPr>
            <w:tcW w:w="1613" w:type="dxa"/>
            <w:tcBorders>
              <w:top w:val="single" w:sz="8" w:space="0" w:color="auto"/>
              <w:left w:val="nil"/>
              <w:bottom w:val="single" w:sz="8" w:space="0" w:color="auto"/>
              <w:right w:val="single" w:sz="8" w:space="0" w:color="000000" w:themeColor="text1"/>
            </w:tcBorders>
            <w:shd w:val="clear" w:color="auto" w:fill="auto"/>
            <w:vAlign w:val="center"/>
          </w:tcPr>
          <w:p w14:paraId="3E230093" w14:textId="77777777" w:rsidR="00AC31A3" w:rsidRPr="00A737C7" w:rsidRDefault="00AC31A3" w:rsidP="00AE119D">
            <w:pPr>
              <w:pStyle w:val="TableParagraph"/>
              <w:jc w:val="center"/>
            </w:pPr>
            <w:r w:rsidRPr="00A737C7">
              <w:rPr>
                <w:color w:val="000000"/>
              </w:rPr>
              <w:t>ALTA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tcPr>
          <w:p w14:paraId="5FD9ED4E" w14:textId="77777777" w:rsidR="00AC31A3" w:rsidRPr="00A737C7" w:rsidRDefault="00AC31A3" w:rsidP="00AE119D">
            <w:pPr>
              <w:pStyle w:val="TableParagraph"/>
              <w:jc w:val="center"/>
            </w:pPr>
            <w:r w:rsidRPr="00A737C7">
              <w:rPr>
                <w:color w:val="000000"/>
              </w:rPr>
              <w:t>MÉDIA</w:t>
            </w:r>
          </w:p>
        </w:tc>
        <w:tc>
          <w:tcPr>
            <w:tcW w:w="1717" w:type="dxa"/>
            <w:tcBorders>
              <w:top w:val="single" w:sz="8" w:space="0" w:color="auto"/>
              <w:left w:val="nil"/>
              <w:bottom w:val="single" w:sz="8" w:space="0" w:color="auto"/>
              <w:right w:val="single" w:sz="8" w:space="0" w:color="000000" w:themeColor="text1"/>
            </w:tcBorders>
            <w:shd w:val="clear" w:color="auto" w:fill="auto"/>
            <w:vAlign w:val="center"/>
          </w:tcPr>
          <w:p w14:paraId="4671A460" w14:textId="77777777" w:rsidR="00AC31A3" w:rsidRPr="00A737C7" w:rsidRDefault="00AC31A3" w:rsidP="00AE119D">
            <w:pPr>
              <w:pStyle w:val="TableParagraph"/>
              <w:jc w:val="center"/>
            </w:pPr>
            <w:r w:rsidRPr="00A737C7">
              <w:rPr>
                <w:color w:val="000000"/>
              </w:rPr>
              <w:t>MÉDIA</w:t>
            </w:r>
          </w:p>
        </w:tc>
        <w:tc>
          <w:tcPr>
            <w:tcW w:w="1402" w:type="dxa"/>
            <w:tcBorders>
              <w:top w:val="single" w:sz="8" w:space="0" w:color="auto"/>
              <w:left w:val="nil"/>
              <w:bottom w:val="single" w:sz="8" w:space="0" w:color="auto"/>
              <w:right w:val="single" w:sz="8" w:space="0" w:color="000000" w:themeColor="text1"/>
            </w:tcBorders>
            <w:shd w:val="clear" w:color="auto" w:fill="auto"/>
            <w:vAlign w:val="center"/>
          </w:tcPr>
          <w:p w14:paraId="10BBC4F4" w14:textId="77777777" w:rsidR="00AC31A3" w:rsidRPr="00A737C7" w:rsidRDefault="00AC31A3" w:rsidP="00AE119D">
            <w:pPr>
              <w:jc w:val="center"/>
            </w:pPr>
            <w:r>
              <w:t>PROPOSTO</w:t>
            </w:r>
          </w:p>
        </w:tc>
        <w:tc>
          <w:tcPr>
            <w:tcW w:w="1544" w:type="dxa"/>
            <w:tcBorders>
              <w:top w:val="single" w:sz="8" w:space="0" w:color="auto"/>
              <w:left w:val="nil"/>
              <w:bottom w:val="single" w:sz="8" w:space="0" w:color="auto"/>
              <w:right w:val="single" w:sz="8" w:space="0" w:color="000000" w:themeColor="text1"/>
            </w:tcBorders>
            <w:shd w:val="clear" w:color="auto" w:fill="auto"/>
            <w:vAlign w:val="center"/>
          </w:tcPr>
          <w:p w14:paraId="0E7F8276" w14:textId="77777777" w:rsidR="00AC31A3" w:rsidRPr="00A737C7" w:rsidRDefault="00AC31A3" w:rsidP="00AE119D">
            <w:pPr>
              <w:pStyle w:val="TableParagraph"/>
              <w:jc w:val="center"/>
            </w:pPr>
            <w:r w:rsidRPr="00A737C7">
              <w:rPr>
                <w:color w:val="000000"/>
              </w:rPr>
              <w:t>NÃO</w:t>
            </w:r>
          </w:p>
        </w:tc>
        <w:tc>
          <w:tcPr>
            <w:tcW w:w="1448" w:type="dxa"/>
            <w:tcBorders>
              <w:top w:val="single" w:sz="8" w:space="0" w:color="auto"/>
              <w:left w:val="nil"/>
              <w:bottom w:val="single" w:sz="8" w:space="0" w:color="auto"/>
              <w:right w:val="single" w:sz="8" w:space="0" w:color="auto"/>
            </w:tcBorders>
            <w:shd w:val="clear" w:color="auto" w:fill="auto"/>
            <w:vAlign w:val="center"/>
          </w:tcPr>
          <w:p w14:paraId="4CBC96B9" w14:textId="77777777" w:rsidR="00AC31A3" w:rsidRPr="00A737C7" w:rsidRDefault="00AC31A3" w:rsidP="00AE119D">
            <w:pPr>
              <w:pStyle w:val="TableParagraph"/>
              <w:jc w:val="center"/>
            </w:pPr>
            <w:r w:rsidRPr="00A737C7">
              <w:rPr>
                <w:color w:val="000000"/>
              </w:rPr>
              <w:t>ATENDIDO</w:t>
            </w:r>
          </w:p>
        </w:tc>
      </w:tr>
    </w:tbl>
    <w:p w14:paraId="438A27F5" w14:textId="77777777" w:rsidR="003742A9" w:rsidRDefault="003742A9" w:rsidP="00812355">
      <w:pPr>
        <w:ind w:left="708"/>
        <w:rPr>
          <w:rFonts w:ascii="Arial" w:hAnsi="Arial" w:cs="Arial"/>
          <w:b/>
          <w:sz w:val="24"/>
          <w:szCs w:val="24"/>
        </w:rPr>
      </w:pPr>
    </w:p>
    <w:p w14:paraId="77E612B9" w14:textId="77777777" w:rsidR="003742A9" w:rsidRDefault="003742A9" w:rsidP="00812355">
      <w:pPr>
        <w:ind w:left="708"/>
        <w:rPr>
          <w:rFonts w:ascii="Arial" w:hAnsi="Arial" w:cs="Arial"/>
          <w:b/>
          <w:sz w:val="24"/>
          <w:szCs w:val="24"/>
        </w:rPr>
      </w:pPr>
    </w:p>
    <w:p w14:paraId="6F6EBA5B" w14:textId="77777777" w:rsidR="003742A9" w:rsidRDefault="003742A9" w:rsidP="00812355">
      <w:pPr>
        <w:ind w:left="708"/>
        <w:rPr>
          <w:rFonts w:ascii="Arial" w:hAnsi="Arial" w:cs="Arial"/>
          <w:b/>
          <w:sz w:val="24"/>
          <w:szCs w:val="24"/>
        </w:rPr>
      </w:pPr>
    </w:p>
    <w:p w14:paraId="6B3AFCE1" w14:textId="77777777" w:rsidR="003742A9" w:rsidRDefault="003742A9" w:rsidP="00812355">
      <w:pPr>
        <w:ind w:left="708"/>
        <w:rPr>
          <w:rFonts w:ascii="Arial" w:hAnsi="Arial" w:cs="Arial"/>
          <w:b/>
          <w:sz w:val="24"/>
          <w:szCs w:val="24"/>
        </w:rPr>
      </w:pPr>
    </w:p>
    <w:p w14:paraId="2AFFEE43" w14:textId="77777777" w:rsidR="003742A9" w:rsidRDefault="003742A9" w:rsidP="00812355">
      <w:pPr>
        <w:ind w:left="708"/>
        <w:rPr>
          <w:rFonts w:ascii="Arial" w:hAnsi="Arial" w:cs="Arial"/>
          <w:b/>
          <w:sz w:val="24"/>
          <w:szCs w:val="24"/>
        </w:rPr>
      </w:pPr>
    </w:p>
    <w:p w14:paraId="7ABBF2CE" w14:textId="77777777" w:rsidR="003742A9" w:rsidRDefault="003742A9" w:rsidP="00812355">
      <w:pPr>
        <w:ind w:left="708"/>
        <w:rPr>
          <w:rFonts w:ascii="Arial" w:hAnsi="Arial" w:cs="Arial"/>
          <w:b/>
          <w:sz w:val="24"/>
          <w:szCs w:val="24"/>
        </w:rPr>
      </w:pPr>
    </w:p>
    <w:p w14:paraId="2728BADA" w14:textId="77777777" w:rsidR="003742A9" w:rsidRDefault="003742A9" w:rsidP="00812355">
      <w:pPr>
        <w:ind w:left="708"/>
        <w:rPr>
          <w:rFonts w:ascii="Arial" w:hAnsi="Arial" w:cs="Arial"/>
          <w:b/>
          <w:sz w:val="24"/>
          <w:szCs w:val="24"/>
        </w:rPr>
      </w:pPr>
    </w:p>
    <w:p w14:paraId="4F8B0981" w14:textId="77777777" w:rsidR="003742A9" w:rsidRDefault="003742A9" w:rsidP="00812355">
      <w:pPr>
        <w:ind w:left="708"/>
        <w:rPr>
          <w:rFonts w:ascii="Arial" w:hAnsi="Arial" w:cs="Arial"/>
          <w:b/>
          <w:sz w:val="24"/>
          <w:szCs w:val="24"/>
        </w:rPr>
      </w:pPr>
    </w:p>
    <w:p w14:paraId="10868F05" w14:textId="77777777" w:rsidR="003742A9" w:rsidRDefault="003742A9" w:rsidP="00812355">
      <w:pPr>
        <w:ind w:left="708"/>
        <w:rPr>
          <w:rFonts w:ascii="Arial" w:hAnsi="Arial" w:cs="Arial"/>
          <w:b/>
          <w:sz w:val="24"/>
          <w:szCs w:val="24"/>
        </w:rPr>
      </w:pPr>
    </w:p>
    <w:p w14:paraId="6F910510" w14:textId="77777777" w:rsidR="003742A9" w:rsidRDefault="003742A9" w:rsidP="00812355">
      <w:pPr>
        <w:ind w:left="708"/>
        <w:rPr>
          <w:rFonts w:ascii="Arial" w:hAnsi="Arial" w:cs="Arial"/>
          <w:b/>
          <w:sz w:val="24"/>
          <w:szCs w:val="24"/>
        </w:rPr>
      </w:pPr>
    </w:p>
    <w:p w14:paraId="1BF01671" w14:textId="77777777" w:rsidR="003742A9" w:rsidRDefault="003742A9" w:rsidP="00812355">
      <w:pPr>
        <w:ind w:left="708"/>
        <w:rPr>
          <w:rFonts w:ascii="Arial" w:hAnsi="Arial" w:cs="Arial"/>
          <w:b/>
          <w:sz w:val="24"/>
          <w:szCs w:val="24"/>
        </w:rPr>
      </w:pPr>
    </w:p>
    <w:p w14:paraId="792B191C" w14:textId="77777777" w:rsidR="003742A9" w:rsidRDefault="003742A9" w:rsidP="00812355">
      <w:pPr>
        <w:ind w:left="708"/>
        <w:rPr>
          <w:rFonts w:ascii="Arial" w:hAnsi="Arial" w:cs="Arial"/>
          <w:b/>
          <w:sz w:val="24"/>
          <w:szCs w:val="24"/>
        </w:rPr>
      </w:pPr>
    </w:p>
    <w:p w14:paraId="19CCD725" w14:textId="77777777" w:rsidR="003742A9" w:rsidRDefault="003742A9" w:rsidP="00812355">
      <w:pPr>
        <w:ind w:left="708"/>
        <w:rPr>
          <w:rFonts w:ascii="Arial" w:hAnsi="Arial" w:cs="Arial"/>
          <w:b/>
          <w:sz w:val="24"/>
          <w:szCs w:val="24"/>
        </w:rPr>
      </w:pPr>
    </w:p>
    <w:p w14:paraId="0B9CFDA9" w14:textId="77777777" w:rsidR="003742A9" w:rsidRDefault="003742A9" w:rsidP="00812355">
      <w:pPr>
        <w:ind w:left="708"/>
        <w:rPr>
          <w:rFonts w:ascii="Arial" w:hAnsi="Arial" w:cs="Arial"/>
          <w:b/>
          <w:sz w:val="24"/>
          <w:szCs w:val="24"/>
        </w:rPr>
      </w:pPr>
    </w:p>
    <w:p w14:paraId="35289E19" w14:textId="77777777" w:rsidR="0050087D" w:rsidRDefault="00A92989">
      <w:pPr>
        <w:rPr>
          <w:rFonts w:ascii="Arial" w:hAnsi="Arial" w:cs="Arial"/>
          <w:b/>
          <w:sz w:val="24"/>
          <w:szCs w:val="24"/>
        </w:rPr>
        <w:sectPr w:rsidR="0050087D" w:rsidSect="00924F5B">
          <w:pgSz w:w="16840" w:h="11907" w:orient="landscape" w:code="9"/>
          <w:pgMar w:top="1701" w:right="1418" w:bottom="1701" w:left="1418" w:header="720" w:footer="720" w:gutter="0"/>
          <w:pgNumType w:start="1"/>
          <w:cols w:space="720"/>
          <w:docGrid w:linePitch="272"/>
        </w:sectPr>
      </w:pPr>
      <w:r>
        <w:rPr>
          <w:rFonts w:ascii="Arial" w:hAnsi="Arial" w:cs="Arial"/>
          <w:b/>
          <w:sz w:val="24"/>
          <w:szCs w:val="24"/>
        </w:rPr>
        <w:br w:type="page"/>
      </w:r>
    </w:p>
    <w:p w14:paraId="41F349A4" w14:textId="6BFC3DA7" w:rsidR="00812355" w:rsidRPr="0030090E" w:rsidRDefault="00E855E3" w:rsidP="00605A82">
      <w:pPr>
        <w:pStyle w:val="ABNTSub"/>
        <w:numPr>
          <w:ilvl w:val="2"/>
          <w:numId w:val="36"/>
        </w:numPr>
        <w:outlineLvl w:val="2"/>
      </w:pPr>
      <w:r w:rsidRPr="0030090E">
        <w:t>Requisitos F</w:t>
      </w:r>
      <w:r w:rsidR="00812355" w:rsidRPr="0030090E">
        <w:t xml:space="preserve">uncionais </w:t>
      </w:r>
    </w:p>
    <w:p w14:paraId="7937547B" w14:textId="77777777" w:rsidR="00E855E3" w:rsidRPr="00263705" w:rsidRDefault="00E855E3" w:rsidP="00812355">
      <w:pPr>
        <w:ind w:left="708"/>
        <w:jc w:val="both"/>
        <w:rPr>
          <w:rFonts w:ascii="Arial" w:hAnsi="Arial" w:cs="Arial"/>
          <w:b/>
          <w:sz w:val="24"/>
          <w:szCs w:val="24"/>
        </w:rPr>
      </w:pPr>
    </w:p>
    <w:p w14:paraId="444EA2CC"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lang w:val="pt-BR"/>
        </w:rPr>
      </w:pPr>
      <w:r w:rsidRPr="00335226">
        <w:rPr>
          <w:rFonts w:ascii="Arial" w:hAnsi="Arial" w:cs="Arial"/>
          <w:b/>
          <w:lang w:val="pt-BR"/>
        </w:rPr>
        <w:t>RF1</w:t>
      </w:r>
      <w:r w:rsidRPr="00335226">
        <w:rPr>
          <w:rFonts w:ascii="Arial" w:hAnsi="Arial" w:cs="Arial"/>
          <w:lang w:val="pt-BR"/>
        </w:rPr>
        <w:t>: O Login será a tela inicial em toda vez que o sistema for iniciado. Aqui é necessário a inserção de um nome de usuário e senha válidos para se ter acesso as demais funcionalidades do sistema.</w:t>
      </w:r>
    </w:p>
    <w:p w14:paraId="17C8493F"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b/>
          <w:lang w:val="pt-BR"/>
        </w:rPr>
        <w:t xml:space="preserve">RF2: </w:t>
      </w:r>
      <w:r w:rsidRPr="00335226">
        <w:rPr>
          <w:rFonts w:ascii="Arial" w:hAnsi="Arial" w:cs="Arial"/>
          <w:lang w:val="pt-BR"/>
        </w:rPr>
        <w:t>A tela de menu principal aparece logo após o login do usuário. Nessa tela estão apresentados os botões que direcionam paras as telas de cadastro, consulta, novos pedidos e de estoque. Também é exibido um resumo das próximas entregas e do estoque.</w:t>
      </w:r>
    </w:p>
    <w:p w14:paraId="79AEC741"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b/>
          <w:lang w:val="pt-BR"/>
        </w:rPr>
        <w:t>RF3</w:t>
      </w:r>
      <w:r w:rsidRPr="00335226">
        <w:rPr>
          <w:rFonts w:ascii="Arial" w:hAnsi="Arial" w:cs="Arial"/>
          <w:lang w:val="pt-BR"/>
        </w:rPr>
        <w:t>: O Cadastro de produtos é realizado pelo gerente. Nele são guardadas informações como: Código, Descrição, Volume, Peso Líquido, Tipo, Grupo de material. A inserção dos dados pode ser realizada digitando os dados na tela ou feita através do escaneamento de uma nota fiscal.</w:t>
      </w:r>
    </w:p>
    <w:p w14:paraId="411F12DB"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RF4</w:t>
      </w:r>
      <w:r w:rsidRPr="00335226">
        <w:rPr>
          <w:rFonts w:ascii="Arial" w:hAnsi="Arial" w:cs="Arial"/>
          <w:lang w:val="pt-BR"/>
        </w:rPr>
        <w:t>: O Cadastro de Fornecedores pode ser realizado após terem sidos avaliados e aprovados pelos gerentes, e são armazenadas informações básicas como: CNPJ, Razão Social, e-mail, telefone, endereço. Assim como as informações de indicador de qualidade de fornecedor: como prazo, quantidade de material de acordo com o pedido, qualidade de produto e outro critério que o usuário achar necessário.</w:t>
      </w:r>
    </w:p>
    <w:p w14:paraId="60233A57"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RF5</w:t>
      </w:r>
      <w:r w:rsidRPr="00335226">
        <w:rPr>
          <w:rFonts w:ascii="Arial" w:hAnsi="Arial" w:cs="Arial"/>
          <w:lang w:val="pt-BR"/>
        </w:rPr>
        <w:t xml:space="preserve">: O </w:t>
      </w:r>
      <w:r w:rsidRPr="00605A82">
        <w:rPr>
          <w:rFonts w:ascii="Arial" w:hAnsi="Arial" w:cs="Arial"/>
          <w:lang w:val="pt-BR"/>
        </w:rPr>
        <w:t>Cadastro</w:t>
      </w:r>
      <w:r w:rsidRPr="00335226">
        <w:rPr>
          <w:rFonts w:ascii="Arial" w:hAnsi="Arial" w:cs="Arial"/>
          <w:lang w:val="pt-BR"/>
        </w:rPr>
        <w:t xml:space="preserve"> de Usuários é feito por quem tem autoridade de administrador no sistema. São registrados os dados pessoais do funcionário e é gerado uma senha automática que posteriormente deverá ser alterada pelo funcionário.</w:t>
      </w:r>
    </w:p>
    <w:p w14:paraId="42821331" w14:textId="236055F3"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RF6</w:t>
      </w:r>
      <w:r w:rsidRPr="00335226">
        <w:rPr>
          <w:rFonts w:ascii="Arial" w:hAnsi="Arial" w:cs="Arial"/>
          <w:lang w:val="pt-BR"/>
        </w:rPr>
        <w:t>: A Consulta de Produtos cadastrados pode ser realizada por usuários do sistema de qualquer autoridade. Todos os produtos que podem ser associados a fornecedores são listados, enquanto uma pesquisa por um item específico também pode ser realizada. Ao selecionar de um determinado pedido, são apresentadas informações como: Código, Descrição, Volume, Peso Líquido, Tipo, Grupo de material.</w:t>
      </w:r>
    </w:p>
    <w:p w14:paraId="5D53A3F9"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RF7</w:t>
      </w:r>
      <w:r w:rsidRPr="00335226">
        <w:rPr>
          <w:rFonts w:ascii="Arial" w:hAnsi="Arial" w:cs="Arial"/>
          <w:lang w:val="pt-BR"/>
        </w:rPr>
        <w:t>: A Consulta de Fornecedores cadastrados pode ser realizada por usuários do sistema de qualquer autoridade. Todos os fornecedores cadastrados são listados, enquanto uma pesquisa por um fornecedor específico também pode ser realizada. Ao selecionar um determinado fornecedor, são apresentadas informações como: CNPJ, Razão Social, e-mail, telefone, endereço, produtos fornecidos.</w:t>
      </w:r>
    </w:p>
    <w:p w14:paraId="6CC67753"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RF8</w:t>
      </w:r>
      <w:r w:rsidRPr="00335226">
        <w:rPr>
          <w:rFonts w:ascii="Arial" w:hAnsi="Arial" w:cs="Arial"/>
          <w:lang w:val="pt-BR"/>
        </w:rPr>
        <w:t>: A Consulta de pedidos pode ser realizada por usuários do sistema de qualquer autoridade. Todos os pedidos, entregues ou a serem entregues, são listados, enquanto uma pesquisa por um pedido em específico também pode ser realizada. Ao selecionar um determinado pedido, são apresentadas informações como: Código, Fornecedor, Situação, Data do Pedido, Data da Entrega, Hora da Entrega, Comentários da Entrega, Espécie do Pedido, Itens do Pedido, Valor Total.</w:t>
      </w:r>
    </w:p>
    <w:p w14:paraId="14DC8C43"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RF9</w:t>
      </w:r>
      <w:r w:rsidRPr="00335226">
        <w:rPr>
          <w:rFonts w:ascii="Arial" w:hAnsi="Arial" w:cs="Arial"/>
          <w:lang w:val="pt-BR"/>
        </w:rPr>
        <w:t>: Um novo Pedido de Compra é realizado por um usuário do sistema de qualquer autoridade. É feita a escolha de um fornecedor, inserção dos produtos do pedido e o informe do local da entrega, qual fica registrado no sistema para futuros pedidos.</w:t>
      </w:r>
    </w:p>
    <w:p w14:paraId="6BFDA966" w14:textId="77777777"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eastAsiaTheme="minorEastAsia" w:hAnsi="Arial" w:cs="Arial"/>
          <w:b/>
          <w:lang w:val="pt-BR"/>
        </w:rPr>
      </w:pPr>
      <w:r w:rsidRPr="00335226">
        <w:rPr>
          <w:rFonts w:ascii="Arial" w:hAnsi="Arial" w:cs="Arial"/>
          <w:b/>
          <w:lang w:val="pt-BR"/>
        </w:rPr>
        <w:t xml:space="preserve">RF10: </w:t>
      </w:r>
      <w:r w:rsidRPr="00335226">
        <w:rPr>
          <w:rFonts w:ascii="Arial" w:hAnsi="Arial" w:cs="Arial"/>
          <w:lang w:val="pt-BR"/>
        </w:rPr>
        <w:t>O Levantamento de Inventário é um relatório gerado pelo Sistema, com todos os materiais e suas respectivas quantidades, informando, também, a quantidade mínima de produtos que o estoque deve ter antes da próxima compra, e caso essa quantidade chegue nesse limite é gerado um aviso no sistema para se providenciar a próxima compra.</w:t>
      </w:r>
    </w:p>
    <w:p w14:paraId="7D589DB2" w14:textId="29336FA1" w:rsidR="00FA4329" w:rsidRPr="00335226" w:rsidRDefault="00FA4329" w:rsidP="00FA4329">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lang w:val="pt-BR"/>
        </w:rPr>
      </w:pPr>
      <w:r w:rsidRPr="00335226">
        <w:rPr>
          <w:rFonts w:ascii="Arial" w:hAnsi="Arial" w:cs="Arial"/>
          <w:b/>
          <w:lang w:val="pt-BR"/>
        </w:rPr>
        <w:t>RF11:</w:t>
      </w:r>
      <w:r w:rsidRPr="00335226">
        <w:rPr>
          <w:rFonts w:ascii="Arial" w:eastAsiaTheme="minorEastAsia" w:hAnsi="Arial" w:cs="Arial"/>
          <w:b/>
          <w:lang w:val="pt-BR"/>
        </w:rPr>
        <w:t xml:space="preserve"> </w:t>
      </w:r>
      <w:r w:rsidRPr="00335226">
        <w:rPr>
          <w:rFonts w:ascii="Arial" w:hAnsi="Arial" w:cs="Arial"/>
          <w:lang w:val="pt-BR"/>
        </w:rPr>
        <w:t xml:space="preserve">O recebimento e conferência da entrega do pedido </w:t>
      </w:r>
      <w:r w:rsidRPr="00335226">
        <w:rPr>
          <w:rFonts w:ascii="Arial" w:eastAsiaTheme="minorEastAsia" w:hAnsi="Arial" w:cs="Arial"/>
          <w:lang w:val="pt-BR"/>
        </w:rPr>
        <w:t>pode ser realizada por usuários do sistema de qualquer autoridade. Após selecionado o pedido na lista de próximas entregas e inserida a chave de acesso da Nota Fiscal, as informações são relacionadas para que a correspondência seja confirmada. Então, uma inspeção visual do estado e quantidade dos itens é realizada, para que seja atribuída a cada item uma avaliação de aprovado ou, senão, reportado uma irregularidade do pedido. Caso haja alguma irregularidade em relação aos produtos recebidos, a nota é rejeitada. Se as inconformidades forem notadas após a assinatura da nota, é aberto um chamado de nota de devolução</w:t>
      </w:r>
      <w:r w:rsidRPr="00335226">
        <w:rPr>
          <w:rFonts w:ascii="Arial" w:hAnsi="Arial" w:cs="Arial"/>
          <w:lang w:val="pt-BR"/>
        </w:rPr>
        <w:t xml:space="preserve"> </w:t>
      </w:r>
    </w:p>
    <w:p w14:paraId="78E9727B" w14:textId="7D5091DD" w:rsidR="00696164" w:rsidRPr="00335226" w:rsidRDefault="00696164" w:rsidP="00696164">
      <w:pPr>
        <w:pStyle w:val="ListParagraph"/>
        <w:widowControl w:val="0"/>
        <w:autoSpaceDE w:val="0"/>
        <w:autoSpaceDN w:val="0"/>
        <w:spacing w:before="200" w:line="360" w:lineRule="auto"/>
        <w:ind w:left="709"/>
        <w:contextualSpacing w:val="0"/>
        <w:jc w:val="both"/>
        <w:rPr>
          <w:rFonts w:ascii="Arial" w:hAnsi="Arial" w:cs="Arial"/>
          <w:lang w:val="pt-BR"/>
        </w:rPr>
      </w:pPr>
    </w:p>
    <w:p w14:paraId="4BA6A861" w14:textId="77777777" w:rsidR="00FA4329" w:rsidRPr="003C5847" w:rsidRDefault="00FA4329" w:rsidP="00D9738D">
      <w:pPr>
        <w:pStyle w:val="ABNTSub"/>
        <w:numPr>
          <w:ilvl w:val="2"/>
          <w:numId w:val="36"/>
        </w:numPr>
        <w:outlineLvl w:val="2"/>
      </w:pPr>
      <w:bookmarkStart w:id="8" w:name="_Toc56073948"/>
      <w:r w:rsidRPr="003C5847">
        <w:t>Requisitos não</w:t>
      </w:r>
      <w:r w:rsidRPr="00261BCF">
        <w:t xml:space="preserve"> –</w:t>
      </w:r>
      <w:r w:rsidRPr="003C5847">
        <w:t xml:space="preserve"> funcionais</w:t>
      </w:r>
      <w:bookmarkEnd w:id="8"/>
    </w:p>
    <w:p w14:paraId="53966EAC" w14:textId="77777777" w:rsidR="00FA4329" w:rsidRPr="00335226" w:rsidRDefault="00FA4329" w:rsidP="00FA4329">
      <w:pPr>
        <w:pStyle w:val="ListParagraph"/>
        <w:widowControl w:val="0"/>
        <w:numPr>
          <w:ilvl w:val="0"/>
          <w:numId w:val="32"/>
        </w:numPr>
        <w:autoSpaceDE w:val="0"/>
        <w:autoSpaceDN w:val="0"/>
        <w:spacing w:before="200" w:line="360" w:lineRule="auto"/>
        <w:ind w:left="709" w:hanging="284"/>
        <w:contextualSpacing w:val="0"/>
        <w:jc w:val="both"/>
        <w:rPr>
          <w:rFonts w:ascii="Arial" w:eastAsiaTheme="minorEastAsia" w:hAnsi="Arial" w:cs="Arial"/>
          <w:b/>
          <w:lang w:val="pt-BR"/>
        </w:rPr>
      </w:pPr>
      <w:r w:rsidRPr="00643AB0">
        <w:rPr>
          <w:rFonts w:ascii="Arial" w:hAnsi="Arial" w:cs="Arial"/>
        </w:rPr>
        <w:t xml:space="preserve"> </w:t>
      </w:r>
      <w:r w:rsidRPr="00335226">
        <w:rPr>
          <w:rFonts w:ascii="Arial" w:hAnsi="Arial" w:cs="Arial"/>
          <w:b/>
          <w:lang w:val="pt-BR"/>
        </w:rPr>
        <w:t>RNF1</w:t>
      </w:r>
      <w:r w:rsidRPr="00335226">
        <w:rPr>
          <w:rFonts w:ascii="Arial" w:hAnsi="Arial" w:cs="Arial"/>
          <w:lang w:val="pt-BR"/>
        </w:rPr>
        <w:t xml:space="preserve">: Todas as telas do sistema seguiram um determinado padrão para disponibilização dos componentes no layout, planos de fundo, aparência e tamanho dos botões, ícones indicativos e posições otimizadas </w:t>
      </w:r>
    </w:p>
    <w:p w14:paraId="4D20A9BB" w14:textId="77777777" w:rsidR="00FA4329" w:rsidRPr="00335226" w:rsidRDefault="00FA4329" w:rsidP="00FA4329">
      <w:pPr>
        <w:pStyle w:val="ListParagraph"/>
        <w:widowControl w:val="0"/>
        <w:numPr>
          <w:ilvl w:val="0"/>
          <w:numId w:val="32"/>
        </w:numPr>
        <w:autoSpaceDE w:val="0"/>
        <w:autoSpaceDN w:val="0"/>
        <w:spacing w:before="200" w:line="360" w:lineRule="auto"/>
        <w:ind w:left="709" w:hanging="284"/>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RNF2</w:t>
      </w:r>
      <w:r w:rsidRPr="00335226">
        <w:rPr>
          <w:rFonts w:ascii="Arial" w:hAnsi="Arial" w:cs="Arial"/>
          <w:lang w:val="pt-BR"/>
        </w:rPr>
        <w:t>: O Sistema de Banco de dados foi escolhido para fazer o armazenamento dos dados e a integração do sistema.</w:t>
      </w:r>
    </w:p>
    <w:p w14:paraId="791C3E53" w14:textId="77777777" w:rsidR="00FA4329" w:rsidRPr="00335226" w:rsidRDefault="00FA4329" w:rsidP="00FA4329">
      <w:pPr>
        <w:pStyle w:val="ListParagraph"/>
        <w:widowControl w:val="0"/>
        <w:numPr>
          <w:ilvl w:val="0"/>
          <w:numId w:val="32"/>
        </w:numPr>
        <w:autoSpaceDE w:val="0"/>
        <w:autoSpaceDN w:val="0"/>
        <w:spacing w:before="200" w:line="360" w:lineRule="auto"/>
        <w:ind w:left="709" w:hanging="284"/>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RNF3</w:t>
      </w:r>
      <w:r w:rsidRPr="00335226">
        <w:rPr>
          <w:rFonts w:ascii="Arial" w:hAnsi="Arial" w:cs="Arial"/>
          <w:lang w:val="pt-BR"/>
        </w:rPr>
        <w:t>: O sistema terá no mínimo dois níveis de acesso distintos: o administrador que terá acesso a todas as funcionalidades e o usuário padrão com as funções básicas. Cada funcionário cadastrado no sistema poderá receber determinadas permissões do administrador para desempenhar as funções restritas do sistema</w:t>
      </w:r>
    </w:p>
    <w:p w14:paraId="4B8FFCB9" w14:textId="77777777" w:rsidR="00FA4329" w:rsidRPr="00335226" w:rsidRDefault="00FA4329" w:rsidP="00FA4329">
      <w:pPr>
        <w:pStyle w:val="ListParagraph"/>
        <w:widowControl w:val="0"/>
        <w:numPr>
          <w:ilvl w:val="0"/>
          <w:numId w:val="32"/>
        </w:numPr>
        <w:autoSpaceDE w:val="0"/>
        <w:autoSpaceDN w:val="0"/>
        <w:spacing w:before="200" w:line="360" w:lineRule="auto"/>
        <w:ind w:left="709" w:hanging="284"/>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RNF4</w:t>
      </w:r>
      <w:r w:rsidRPr="00335226">
        <w:rPr>
          <w:rFonts w:ascii="Arial" w:hAnsi="Arial" w:cs="Arial"/>
          <w:lang w:val="pt-BR"/>
        </w:rPr>
        <w:t>: Cada funcionário cadastrado terá uma senha pessoal para acesso ao sistema, sem essa senha não será possível ter acesso as funções do sistema</w:t>
      </w:r>
    </w:p>
    <w:p w14:paraId="6DDF27BC" w14:textId="77777777" w:rsidR="00FA4329" w:rsidRPr="00335226" w:rsidRDefault="00FA4329" w:rsidP="00FA4329">
      <w:pPr>
        <w:pStyle w:val="ListParagraph"/>
        <w:widowControl w:val="0"/>
        <w:numPr>
          <w:ilvl w:val="0"/>
          <w:numId w:val="32"/>
        </w:numPr>
        <w:autoSpaceDE w:val="0"/>
        <w:autoSpaceDN w:val="0"/>
        <w:spacing w:before="200" w:line="360" w:lineRule="auto"/>
        <w:ind w:left="709" w:hanging="284"/>
        <w:contextualSpacing w:val="0"/>
        <w:jc w:val="both"/>
        <w:rPr>
          <w:rFonts w:ascii="Arial" w:eastAsiaTheme="minorEastAsia" w:hAnsi="Arial" w:cs="Arial"/>
          <w:b/>
          <w:lang w:val="pt-BR"/>
        </w:rPr>
      </w:pPr>
      <w:r w:rsidRPr="00335226">
        <w:rPr>
          <w:rFonts w:ascii="Arial" w:hAnsi="Arial" w:cs="Arial"/>
          <w:lang w:val="pt-BR"/>
        </w:rPr>
        <w:t xml:space="preserve"> </w:t>
      </w:r>
      <w:r w:rsidRPr="00335226">
        <w:rPr>
          <w:rFonts w:ascii="Arial" w:hAnsi="Arial" w:cs="Arial"/>
          <w:b/>
          <w:lang w:val="pt-BR"/>
        </w:rPr>
        <w:t>RNF5</w:t>
      </w:r>
      <w:r w:rsidRPr="00335226">
        <w:rPr>
          <w:rFonts w:ascii="Arial" w:hAnsi="Arial" w:cs="Arial"/>
          <w:lang w:val="pt-BR"/>
        </w:rPr>
        <w:t>: Por questões de preservar a segurança, o sistema irá requisitar alteração das senhas de todos os cadastrados a cada determinado período.</w:t>
      </w:r>
    </w:p>
    <w:p w14:paraId="25045208" w14:textId="77777777" w:rsidR="00FA4329" w:rsidRPr="00335226" w:rsidRDefault="00FA4329" w:rsidP="00FA4329">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b/>
          <w:lang w:val="pt-BR"/>
        </w:rPr>
      </w:pPr>
      <w:r w:rsidRPr="00335226">
        <w:rPr>
          <w:rFonts w:ascii="Arial" w:hAnsi="Arial" w:cs="Arial"/>
          <w:lang w:val="pt-BR"/>
        </w:rPr>
        <w:t xml:space="preserve"> </w:t>
      </w:r>
      <w:r w:rsidRPr="00335226">
        <w:rPr>
          <w:rFonts w:ascii="Arial" w:hAnsi="Arial" w:cs="Arial"/>
          <w:b/>
          <w:lang w:val="pt-BR"/>
        </w:rPr>
        <w:t>RNF6</w:t>
      </w:r>
      <w:r w:rsidRPr="00335226">
        <w:rPr>
          <w:rFonts w:ascii="Arial" w:hAnsi="Arial" w:cs="Arial"/>
          <w:lang w:val="pt-BR"/>
        </w:rPr>
        <w:t>: O sistema não terá opção de memorizar senhas de acesso na tela de login. O funcionário precisará inseri-la no sistema sempre que for utilizá-lo.</w:t>
      </w:r>
    </w:p>
    <w:p w14:paraId="0F41B838" w14:textId="04344908" w:rsidR="00FA4329" w:rsidRPr="00D9738D" w:rsidRDefault="00FA4329" w:rsidP="00FF1331">
      <w:pPr>
        <w:spacing w:line="360" w:lineRule="auto"/>
        <w:ind w:firstLine="708"/>
        <w:jc w:val="both"/>
        <w:rPr>
          <w:rFonts w:ascii="Arial" w:hAnsi="Arial" w:cs="Arial"/>
          <w:sz w:val="24"/>
          <w:szCs w:val="24"/>
        </w:rPr>
      </w:pPr>
    </w:p>
    <w:p w14:paraId="46221D15" w14:textId="11A94EC3" w:rsidR="000B081B" w:rsidRDefault="000B081B" w:rsidP="000B081B">
      <w:pPr>
        <w:spacing w:line="360" w:lineRule="auto"/>
        <w:ind w:firstLine="709"/>
        <w:rPr>
          <w:rFonts w:ascii="Arial" w:hAnsi="Arial" w:cs="Arial"/>
          <w:b/>
          <w:sz w:val="24"/>
          <w:szCs w:val="24"/>
        </w:rPr>
      </w:pPr>
    </w:p>
    <w:p w14:paraId="67CA9346" w14:textId="2629FDEF" w:rsidR="00D9738D" w:rsidRDefault="00D9738D" w:rsidP="000B081B">
      <w:pPr>
        <w:spacing w:line="360" w:lineRule="auto"/>
        <w:ind w:firstLine="709"/>
        <w:rPr>
          <w:rFonts w:ascii="Arial" w:hAnsi="Arial" w:cs="Arial"/>
          <w:b/>
          <w:sz w:val="24"/>
          <w:szCs w:val="24"/>
        </w:rPr>
      </w:pPr>
    </w:p>
    <w:p w14:paraId="6F5B1AE6" w14:textId="2629FDEF" w:rsidR="00696164" w:rsidRDefault="00696164" w:rsidP="000B081B">
      <w:pPr>
        <w:spacing w:line="360" w:lineRule="auto"/>
        <w:ind w:firstLine="709"/>
        <w:rPr>
          <w:rFonts w:ascii="Arial" w:hAnsi="Arial" w:cs="Arial"/>
          <w:b/>
          <w:sz w:val="24"/>
          <w:szCs w:val="24"/>
        </w:rPr>
      </w:pPr>
    </w:p>
    <w:p w14:paraId="385E51A3" w14:textId="2629FDEF" w:rsidR="00696164" w:rsidRDefault="00696164" w:rsidP="000B081B">
      <w:pPr>
        <w:spacing w:line="360" w:lineRule="auto"/>
        <w:ind w:firstLine="709"/>
        <w:rPr>
          <w:rFonts w:ascii="Arial" w:hAnsi="Arial" w:cs="Arial"/>
          <w:b/>
          <w:sz w:val="24"/>
          <w:szCs w:val="24"/>
        </w:rPr>
      </w:pPr>
    </w:p>
    <w:p w14:paraId="288DCF80" w14:textId="154605AB" w:rsidR="00D9738D" w:rsidRPr="00D9738D" w:rsidRDefault="00D9738D" w:rsidP="000B081B">
      <w:pPr>
        <w:spacing w:line="360" w:lineRule="auto"/>
        <w:ind w:firstLine="709"/>
        <w:rPr>
          <w:rFonts w:ascii="Arial" w:hAnsi="Arial" w:cs="Arial"/>
          <w:b/>
          <w:sz w:val="24"/>
          <w:szCs w:val="24"/>
        </w:rPr>
      </w:pPr>
    </w:p>
    <w:p w14:paraId="53C4C129" w14:textId="3B477BE0" w:rsidR="00F4794D" w:rsidRPr="00D9738D" w:rsidRDefault="00F4794D" w:rsidP="000B081B">
      <w:pPr>
        <w:spacing w:line="360" w:lineRule="auto"/>
        <w:ind w:firstLine="709"/>
        <w:rPr>
          <w:rFonts w:ascii="Arial" w:hAnsi="Arial" w:cs="Arial"/>
          <w:b/>
          <w:sz w:val="24"/>
          <w:szCs w:val="24"/>
        </w:rPr>
      </w:pPr>
    </w:p>
    <w:p w14:paraId="097503DD" w14:textId="4A7A2D7B"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itle"/>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1E16AA6" w:rsidR="005F7CCA" w:rsidRDefault="2A90BFED" w:rsidP="005F7CCA">
      <w:pPr>
        <w:ind w:firstLine="284"/>
      </w:pPr>
      <w:r>
        <w:rPr>
          <w:noProof/>
        </w:rPr>
        <w:drawing>
          <wp:inline distT="0" distB="0" distL="0" distR="0" wp14:anchorId="68E03A76" wp14:editId="3DF70C8F">
            <wp:extent cx="4572000" cy="2371725"/>
            <wp:effectExtent l="0" t="0" r="0" b="0"/>
            <wp:docPr id="923546457" name="Picture 92354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546457"/>
                    <pic:cNvPicPr/>
                  </pic:nvPicPr>
                  <pic:blipFill>
                    <a:blip r:embed="rId18">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9"/>
      <w:r w:rsidRPr="00F4794D">
        <w:rPr>
          <w:rFonts w:ascii="Arial" w:hAnsi="Arial" w:cs="Arial"/>
          <w:i/>
          <w:color w:val="2F5496" w:themeColor="accent5" w:themeShade="BF"/>
        </w:rPr>
        <w:t>Autor</w:t>
      </w:r>
      <w:commentRangeEnd w:id="9"/>
      <w:r>
        <w:rPr>
          <w:rStyle w:val="CommentReference"/>
        </w:rPr>
        <w:commentReference w:id="9"/>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26199F27">
        <w:rPr>
          <w:rFonts w:ascii="Arial" w:hAnsi="Arial" w:cs="Arial"/>
          <w:b/>
          <w:sz w:val="28"/>
          <w:szCs w:val="28"/>
        </w:rPr>
        <w:t>Descrição dos C</w:t>
      </w:r>
      <w:r w:rsidR="00B85830" w:rsidRPr="26199F27">
        <w:rPr>
          <w:rFonts w:ascii="Arial" w:hAnsi="Arial" w:cs="Arial"/>
          <w:b/>
          <w:sz w:val="28"/>
          <w:szCs w:val="28"/>
        </w:rPr>
        <w:t xml:space="preserve">asos de Uso </w:t>
      </w:r>
    </w:p>
    <w:p w14:paraId="78FFD4E0" w14:textId="57E65B78" w:rsidR="006A3E1C" w:rsidRDefault="006A3E1C" w:rsidP="370AC329">
      <w:pPr>
        <w:pStyle w:val="Title"/>
        <w:rPr>
          <w:rFonts w:cs="Arial"/>
          <w:color w:val="2F5496" w:themeColor="accent5" w:themeShade="BF"/>
          <w:sz w:val="24"/>
          <w:szCs w:val="24"/>
        </w:rPr>
      </w:pPr>
    </w:p>
    <w:p w14:paraId="50CAF806" w14:textId="57E65B78" w:rsidR="061ABE21" w:rsidRDefault="792E5837" w:rsidP="22D7B3FA">
      <w:pPr>
        <w:rPr>
          <w:rFonts w:ascii="Arial" w:eastAsia="Arial" w:hAnsi="Arial" w:cs="Arial"/>
          <w:sz w:val="24"/>
          <w:szCs w:val="24"/>
        </w:rPr>
      </w:pPr>
      <w:r w:rsidRPr="3B0E208F">
        <w:rPr>
          <w:rFonts w:ascii="Arial" w:eastAsia="Arial" w:hAnsi="Arial" w:cs="Arial"/>
          <w:sz w:val="24"/>
          <w:szCs w:val="24"/>
        </w:rPr>
        <w:t xml:space="preserve">Quadro 01: </w:t>
      </w:r>
      <w:r w:rsidRPr="5B858630">
        <w:rPr>
          <w:rFonts w:ascii="Arial" w:eastAsia="Arial" w:hAnsi="Arial" w:cs="Arial"/>
          <w:sz w:val="24"/>
          <w:szCs w:val="24"/>
        </w:rPr>
        <w:t xml:space="preserve">Caso de uso </w:t>
      </w:r>
      <w:r w:rsidRPr="3B0E208F">
        <w:rPr>
          <w:rFonts w:ascii="Arial" w:eastAsia="Arial" w:hAnsi="Arial" w:cs="Arial"/>
          <w:color w:val="2F5496" w:themeColor="accent5" w:themeShade="BF"/>
          <w:sz w:val="24"/>
          <w:szCs w:val="24"/>
        </w:rPr>
        <w:t>–</w:t>
      </w:r>
      <w:r w:rsidRPr="3B0E208F">
        <w:rPr>
          <w:rFonts w:ascii="Arial" w:eastAsia="Arial" w:hAnsi="Arial" w:cs="Arial"/>
          <w:sz w:val="24"/>
          <w:szCs w:val="24"/>
        </w:rPr>
        <w:t xml:space="preserve"> Realizar pedido</w:t>
      </w:r>
    </w:p>
    <w:tbl>
      <w:tblPr>
        <w:tblStyle w:val="TableGrid"/>
        <w:tblW w:w="0" w:type="auto"/>
        <w:tblLayout w:type="fixed"/>
        <w:tblLook w:val="04A0" w:firstRow="1" w:lastRow="0" w:firstColumn="1" w:lastColumn="0" w:noHBand="0" w:noVBand="1"/>
      </w:tblPr>
      <w:tblGrid>
        <w:gridCol w:w="3660"/>
        <w:gridCol w:w="660"/>
        <w:gridCol w:w="3975"/>
      </w:tblGrid>
      <w:tr w:rsidR="20B4866C" w14:paraId="7855FAE7" w14:textId="77777777" w:rsidTr="20B4866C">
        <w:trPr>
          <w:trHeight w:val="345"/>
        </w:trPr>
        <w:tc>
          <w:tcPr>
            <w:tcW w:w="3660" w:type="dxa"/>
            <w:tcBorders>
              <w:top w:val="single" w:sz="8" w:space="0" w:color="auto"/>
              <w:left w:val="single" w:sz="8" w:space="0" w:color="auto"/>
              <w:bottom w:val="single" w:sz="8" w:space="0" w:color="auto"/>
              <w:right w:val="single" w:sz="8" w:space="0" w:color="auto"/>
            </w:tcBorders>
          </w:tcPr>
          <w:p w14:paraId="24E39330" w14:textId="2B865029" w:rsidR="20B4866C" w:rsidRDefault="20B4866C" w:rsidP="20B4866C">
            <w:pPr>
              <w:spacing w:line="360" w:lineRule="auto"/>
              <w:jc w:val="both"/>
            </w:pPr>
            <w:r w:rsidRPr="20B4866C">
              <w:rPr>
                <w:rFonts w:ascii="Arial" w:eastAsia="Arial" w:hAnsi="Arial" w:cs="Arial"/>
                <w:b/>
                <w:bCs/>
                <w:sz w:val="24"/>
                <w:szCs w:val="24"/>
              </w:rPr>
              <w:t>Caso de uso</w:t>
            </w:r>
          </w:p>
        </w:tc>
        <w:tc>
          <w:tcPr>
            <w:tcW w:w="4635" w:type="dxa"/>
            <w:gridSpan w:val="2"/>
            <w:tcBorders>
              <w:top w:val="single" w:sz="8" w:space="0" w:color="auto"/>
              <w:left w:val="single" w:sz="8" w:space="0" w:color="auto"/>
              <w:bottom w:val="single" w:sz="8" w:space="0" w:color="auto"/>
              <w:right w:val="single" w:sz="8" w:space="0" w:color="auto"/>
            </w:tcBorders>
          </w:tcPr>
          <w:p w14:paraId="5CA5D077" w14:textId="725DC07A" w:rsidR="20B4866C" w:rsidRDefault="20B4866C" w:rsidP="20B4866C">
            <w:pPr>
              <w:spacing w:line="360" w:lineRule="auto"/>
              <w:jc w:val="both"/>
            </w:pPr>
            <w:r w:rsidRPr="20B4866C">
              <w:rPr>
                <w:rFonts w:ascii="Arial" w:eastAsia="Arial" w:hAnsi="Arial" w:cs="Arial"/>
                <w:sz w:val="24"/>
                <w:szCs w:val="24"/>
              </w:rPr>
              <w:t>Realizar pedido.</w:t>
            </w:r>
          </w:p>
        </w:tc>
      </w:tr>
      <w:tr w:rsidR="20B4866C" w14:paraId="6201A4CD" w14:textId="77777777" w:rsidTr="20B4866C">
        <w:trPr>
          <w:trHeight w:val="345"/>
        </w:trPr>
        <w:tc>
          <w:tcPr>
            <w:tcW w:w="3660" w:type="dxa"/>
            <w:tcBorders>
              <w:top w:val="single" w:sz="8" w:space="0" w:color="auto"/>
              <w:left w:val="single" w:sz="8" w:space="0" w:color="auto"/>
              <w:bottom w:val="single" w:sz="8" w:space="0" w:color="auto"/>
              <w:right w:val="single" w:sz="8" w:space="0" w:color="auto"/>
            </w:tcBorders>
          </w:tcPr>
          <w:p w14:paraId="57F8242D" w14:textId="59E89461" w:rsidR="20B4866C" w:rsidRDefault="20B4866C" w:rsidP="20B4866C">
            <w:pPr>
              <w:spacing w:line="360" w:lineRule="auto"/>
              <w:jc w:val="both"/>
            </w:pPr>
            <w:r w:rsidRPr="20B4866C">
              <w:rPr>
                <w:rFonts w:ascii="Arial" w:eastAsia="Arial" w:hAnsi="Arial" w:cs="Arial"/>
                <w:b/>
                <w:bCs/>
                <w:sz w:val="24"/>
                <w:szCs w:val="24"/>
              </w:rPr>
              <w:t>Ator Principal</w:t>
            </w:r>
          </w:p>
        </w:tc>
        <w:tc>
          <w:tcPr>
            <w:tcW w:w="4635" w:type="dxa"/>
            <w:gridSpan w:val="2"/>
            <w:tcBorders>
              <w:top w:val="single" w:sz="8" w:space="0" w:color="auto"/>
              <w:left w:val="single" w:sz="8" w:space="0" w:color="auto"/>
              <w:bottom w:val="single" w:sz="8" w:space="0" w:color="auto"/>
              <w:right w:val="single" w:sz="8" w:space="0" w:color="auto"/>
            </w:tcBorders>
          </w:tcPr>
          <w:p w14:paraId="31DBCB70" w14:textId="74BBC014" w:rsidR="20B4866C" w:rsidRDefault="20B4866C" w:rsidP="20B4866C">
            <w:pPr>
              <w:spacing w:line="360" w:lineRule="auto"/>
              <w:jc w:val="both"/>
            </w:pPr>
            <w:r w:rsidRPr="20B4866C">
              <w:rPr>
                <w:rFonts w:ascii="Arial" w:eastAsia="Arial" w:hAnsi="Arial" w:cs="Arial"/>
                <w:sz w:val="24"/>
                <w:szCs w:val="24"/>
              </w:rPr>
              <w:t>Gerente ou Farmacêutico.</w:t>
            </w:r>
          </w:p>
        </w:tc>
      </w:tr>
      <w:tr w:rsidR="20B4866C" w14:paraId="16410AD2" w14:textId="77777777" w:rsidTr="20B4866C">
        <w:trPr>
          <w:trHeight w:val="345"/>
        </w:trPr>
        <w:tc>
          <w:tcPr>
            <w:tcW w:w="3660" w:type="dxa"/>
            <w:tcBorders>
              <w:top w:val="single" w:sz="8" w:space="0" w:color="auto"/>
              <w:left w:val="single" w:sz="8" w:space="0" w:color="auto"/>
              <w:bottom w:val="single" w:sz="8" w:space="0" w:color="auto"/>
              <w:right w:val="single" w:sz="8" w:space="0" w:color="auto"/>
            </w:tcBorders>
          </w:tcPr>
          <w:p w14:paraId="76D33E42" w14:textId="6A793471" w:rsidR="20B4866C" w:rsidRDefault="20B4866C" w:rsidP="20B4866C">
            <w:pPr>
              <w:spacing w:line="360" w:lineRule="auto"/>
              <w:jc w:val="both"/>
            </w:pPr>
            <w:r w:rsidRPr="20B4866C">
              <w:rPr>
                <w:rFonts w:ascii="Arial" w:eastAsia="Arial" w:hAnsi="Arial" w:cs="Arial"/>
                <w:b/>
                <w:bCs/>
                <w:sz w:val="24"/>
                <w:szCs w:val="24"/>
              </w:rPr>
              <w:t>Ator Secundário</w:t>
            </w:r>
          </w:p>
        </w:tc>
        <w:tc>
          <w:tcPr>
            <w:tcW w:w="4635" w:type="dxa"/>
            <w:gridSpan w:val="2"/>
            <w:tcBorders>
              <w:top w:val="single" w:sz="8" w:space="0" w:color="auto"/>
              <w:left w:val="single" w:sz="8" w:space="0" w:color="auto"/>
              <w:bottom w:val="single" w:sz="8" w:space="0" w:color="auto"/>
              <w:right w:val="single" w:sz="8" w:space="0" w:color="auto"/>
            </w:tcBorders>
          </w:tcPr>
          <w:p w14:paraId="023F20BD" w14:textId="417A963C" w:rsidR="20B4866C" w:rsidRDefault="20B4866C" w:rsidP="20B4866C">
            <w:pPr>
              <w:spacing w:line="360" w:lineRule="auto"/>
              <w:jc w:val="both"/>
            </w:pPr>
            <w:r w:rsidRPr="20B4866C">
              <w:rPr>
                <w:rFonts w:ascii="Arial" w:eastAsia="Arial" w:hAnsi="Arial" w:cs="Arial"/>
                <w:b/>
                <w:bCs/>
                <w:sz w:val="24"/>
                <w:szCs w:val="24"/>
              </w:rPr>
              <w:t xml:space="preserve"> </w:t>
            </w:r>
          </w:p>
        </w:tc>
      </w:tr>
      <w:tr w:rsidR="20B4866C" w14:paraId="45084BF1" w14:textId="77777777" w:rsidTr="20B4866C">
        <w:trPr>
          <w:trHeight w:val="345"/>
        </w:trPr>
        <w:tc>
          <w:tcPr>
            <w:tcW w:w="3660" w:type="dxa"/>
            <w:tcBorders>
              <w:top w:val="single" w:sz="8" w:space="0" w:color="auto"/>
              <w:left w:val="single" w:sz="8" w:space="0" w:color="auto"/>
              <w:bottom w:val="single" w:sz="8" w:space="0" w:color="auto"/>
              <w:right w:val="single" w:sz="8" w:space="0" w:color="auto"/>
            </w:tcBorders>
          </w:tcPr>
          <w:p w14:paraId="7DF5314C" w14:textId="7BF729F2" w:rsidR="20B4866C" w:rsidRDefault="20B4866C" w:rsidP="20B4866C">
            <w:pPr>
              <w:spacing w:line="360" w:lineRule="auto"/>
              <w:jc w:val="both"/>
            </w:pPr>
            <w:r w:rsidRPr="20B4866C">
              <w:rPr>
                <w:rFonts w:ascii="Arial" w:eastAsia="Arial" w:hAnsi="Arial" w:cs="Arial"/>
                <w:b/>
                <w:bCs/>
                <w:sz w:val="24"/>
                <w:szCs w:val="24"/>
              </w:rPr>
              <w:t>Resumo</w:t>
            </w:r>
          </w:p>
        </w:tc>
        <w:tc>
          <w:tcPr>
            <w:tcW w:w="4635" w:type="dxa"/>
            <w:gridSpan w:val="2"/>
            <w:tcBorders>
              <w:top w:val="single" w:sz="8" w:space="0" w:color="auto"/>
              <w:left w:val="single" w:sz="8" w:space="0" w:color="auto"/>
              <w:bottom w:val="single" w:sz="8" w:space="0" w:color="auto"/>
              <w:right w:val="single" w:sz="8" w:space="0" w:color="auto"/>
            </w:tcBorders>
          </w:tcPr>
          <w:p w14:paraId="3717F68B" w14:textId="42A0E091" w:rsidR="20B4866C" w:rsidRDefault="20B4866C" w:rsidP="20B4866C">
            <w:pPr>
              <w:jc w:val="both"/>
            </w:pPr>
            <w:r w:rsidRPr="20B4866C">
              <w:rPr>
                <w:rFonts w:ascii="Arial" w:eastAsia="Arial" w:hAnsi="Arial" w:cs="Arial"/>
                <w:sz w:val="24"/>
                <w:szCs w:val="24"/>
              </w:rPr>
              <w:t xml:space="preserve">Passos a serem executados para realização de um novo pedido de compra. </w:t>
            </w:r>
          </w:p>
        </w:tc>
      </w:tr>
      <w:tr w:rsidR="20B4866C" w14:paraId="350271CD" w14:textId="77777777" w:rsidTr="20B4866C">
        <w:trPr>
          <w:trHeight w:val="345"/>
        </w:trPr>
        <w:tc>
          <w:tcPr>
            <w:tcW w:w="3660" w:type="dxa"/>
            <w:tcBorders>
              <w:top w:val="single" w:sz="8" w:space="0" w:color="auto"/>
              <w:left w:val="single" w:sz="8" w:space="0" w:color="auto"/>
              <w:bottom w:val="single" w:sz="8" w:space="0" w:color="auto"/>
              <w:right w:val="single" w:sz="8" w:space="0" w:color="auto"/>
            </w:tcBorders>
          </w:tcPr>
          <w:p w14:paraId="6D8EC6E0" w14:textId="1E4CC893" w:rsidR="20B4866C" w:rsidRDefault="20B4866C" w:rsidP="20B4866C">
            <w:pPr>
              <w:spacing w:line="360" w:lineRule="auto"/>
              <w:jc w:val="both"/>
            </w:pPr>
            <w:r w:rsidRPr="20B4866C">
              <w:rPr>
                <w:rFonts w:ascii="Arial" w:eastAsia="Arial" w:hAnsi="Arial" w:cs="Arial"/>
                <w:b/>
                <w:bCs/>
                <w:sz w:val="24"/>
                <w:szCs w:val="24"/>
              </w:rPr>
              <w:t>Pré-condição</w:t>
            </w:r>
          </w:p>
        </w:tc>
        <w:tc>
          <w:tcPr>
            <w:tcW w:w="4635" w:type="dxa"/>
            <w:gridSpan w:val="2"/>
            <w:tcBorders>
              <w:top w:val="single" w:sz="8" w:space="0" w:color="auto"/>
              <w:left w:val="single" w:sz="8" w:space="0" w:color="auto"/>
              <w:bottom w:val="single" w:sz="8" w:space="0" w:color="auto"/>
              <w:right w:val="single" w:sz="8" w:space="0" w:color="auto"/>
            </w:tcBorders>
          </w:tcPr>
          <w:p w14:paraId="124FFC95" w14:textId="6F76F64B" w:rsidR="20B4866C" w:rsidRDefault="20B4866C" w:rsidP="20B4866C">
            <w:pPr>
              <w:jc w:val="both"/>
            </w:pPr>
            <w:r w:rsidRPr="20B4866C">
              <w:rPr>
                <w:rFonts w:ascii="Arial" w:eastAsia="Arial" w:hAnsi="Arial" w:cs="Arial"/>
                <w:sz w:val="24"/>
                <w:szCs w:val="24"/>
              </w:rPr>
              <w:t>Ter realizado um levantamento de itens em falta</w:t>
            </w:r>
          </w:p>
        </w:tc>
      </w:tr>
      <w:tr w:rsidR="20B4866C" w14:paraId="70044D00" w14:textId="77777777" w:rsidTr="20B4866C">
        <w:trPr>
          <w:trHeight w:val="15"/>
        </w:trPr>
        <w:tc>
          <w:tcPr>
            <w:tcW w:w="3660" w:type="dxa"/>
            <w:tcBorders>
              <w:top w:val="single" w:sz="8" w:space="0" w:color="auto"/>
              <w:left w:val="single" w:sz="8" w:space="0" w:color="auto"/>
              <w:bottom w:val="single" w:sz="8" w:space="0" w:color="auto"/>
              <w:right w:val="single" w:sz="8" w:space="0" w:color="auto"/>
            </w:tcBorders>
          </w:tcPr>
          <w:p w14:paraId="27613B31" w14:textId="702E2410" w:rsidR="20B4866C" w:rsidRDefault="20B4866C" w:rsidP="20B4866C">
            <w:pPr>
              <w:spacing w:line="360" w:lineRule="auto"/>
              <w:jc w:val="both"/>
            </w:pPr>
            <w:r w:rsidRPr="20B4866C">
              <w:rPr>
                <w:rFonts w:ascii="Arial" w:eastAsia="Arial" w:hAnsi="Arial" w:cs="Arial"/>
                <w:b/>
                <w:bCs/>
                <w:sz w:val="24"/>
                <w:szCs w:val="24"/>
              </w:rPr>
              <w:t>Pós-condição</w:t>
            </w:r>
          </w:p>
        </w:tc>
        <w:tc>
          <w:tcPr>
            <w:tcW w:w="4635" w:type="dxa"/>
            <w:gridSpan w:val="2"/>
            <w:tcBorders>
              <w:top w:val="single" w:sz="8" w:space="0" w:color="auto"/>
              <w:left w:val="single" w:sz="8" w:space="0" w:color="auto"/>
              <w:bottom w:val="single" w:sz="8" w:space="0" w:color="auto"/>
              <w:right w:val="single" w:sz="8" w:space="0" w:color="auto"/>
            </w:tcBorders>
          </w:tcPr>
          <w:p w14:paraId="7443A5E5" w14:textId="4713F00D" w:rsidR="20B4866C" w:rsidRDefault="20B4866C" w:rsidP="20B4866C">
            <w:pPr>
              <w:jc w:val="both"/>
            </w:pPr>
            <w:r w:rsidRPr="20B4866C">
              <w:rPr>
                <w:rFonts w:ascii="Arial" w:eastAsia="Arial" w:hAnsi="Arial" w:cs="Arial"/>
                <w:sz w:val="24"/>
                <w:szCs w:val="24"/>
              </w:rPr>
              <w:t>- Entregar o pedido de compra para os fornecedores</w:t>
            </w:r>
          </w:p>
        </w:tc>
      </w:tr>
      <w:tr w:rsidR="20B4866C" w14:paraId="7A42D57E"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vAlign w:val="center"/>
          </w:tcPr>
          <w:p w14:paraId="52AE8669" w14:textId="15359AAB" w:rsidR="20B4866C" w:rsidRDefault="20B4866C" w:rsidP="20B4866C">
            <w:pPr>
              <w:spacing w:line="360" w:lineRule="auto"/>
              <w:jc w:val="center"/>
            </w:pPr>
            <w:r w:rsidRPr="20B4866C">
              <w:rPr>
                <w:rFonts w:ascii="Arial" w:eastAsia="Arial" w:hAnsi="Arial" w:cs="Arial"/>
                <w:b/>
                <w:bCs/>
                <w:sz w:val="24"/>
                <w:szCs w:val="24"/>
              </w:rPr>
              <w:t>Ações do Ator</w:t>
            </w:r>
          </w:p>
        </w:tc>
        <w:tc>
          <w:tcPr>
            <w:tcW w:w="3975" w:type="dxa"/>
            <w:tcBorders>
              <w:top w:val="nil"/>
              <w:left w:val="nil"/>
              <w:bottom w:val="single" w:sz="8" w:space="0" w:color="auto"/>
              <w:right w:val="single" w:sz="8" w:space="0" w:color="auto"/>
            </w:tcBorders>
            <w:vAlign w:val="center"/>
          </w:tcPr>
          <w:p w14:paraId="1C0C7539" w14:textId="6857D10F"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19171327"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7AD85C9E" w14:textId="6266FF87" w:rsidR="20B4866C" w:rsidRDefault="20B4866C" w:rsidP="20B4866C">
            <w:pPr>
              <w:jc w:val="both"/>
            </w:pPr>
            <w:r w:rsidRPr="20B4866C">
              <w:rPr>
                <w:rFonts w:ascii="Arial" w:eastAsia="Arial" w:hAnsi="Arial" w:cs="Arial"/>
                <w:sz w:val="24"/>
                <w:szCs w:val="24"/>
              </w:rPr>
              <w:t xml:space="preserve">1 – </w:t>
            </w:r>
            <w:proofErr w:type="spellStart"/>
            <w:r w:rsidRPr="20B4866C">
              <w:rPr>
                <w:rFonts w:ascii="Arial" w:eastAsia="Arial" w:hAnsi="Arial" w:cs="Arial"/>
                <w:sz w:val="24"/>
                <w:szCs w:val="24"/>
              </w:rPr>
              <w:t>Logar</w:t>
            </w:r>
            <w:proofErr w:type="spellEnd"/>
            <w:r w:rsidRPr="20B4866C">
              <w:rPr>
                <w:rFonts w:ascii="Arial" w:eastAsia="Arial" w:hAnsi="Arial" w:cs="Arial"/>
                <w:sz w:val="24"/>
                <w:szCs w:val="24"/>
              </w:rPr>
              <w:t xml:space="preserve"> no sistema</w:t>
            </w:r>
          </w:p>
        </w:tc>
        <w:tc>
          <w:tcPr>
            <w:tcW w:w="3975" w:type="dxa"/>
            <w:tcBorders>
              <w:top w:val="single" w:sz="8" w:space="0" w:color="auto"/>
              <w:left w:val="nil"/>
              <w:bottom w:val="single" w:sz="8" w:space="0" w:color="auto"/>
              <w:right w:val="single" w:sz="8" w:space="0" w:color="auto"/>
            </w:tcBorders>
          </w:tcPr>
          <w:p w14:paraId="40125387" w14:textId="7821A885" w:rsidR="20B4866C" w:rsidRDefault="20B4866C" w:rsidP="20B4866C">
            <w:pPr>
              <w:jc w:val="both"/>
            </w:pPr>
            <w:r w:rsidRPr="20B4866C">
              <w:rPr>
                <w:rFonts w:ascii="Arial" w:eastAsia="Arial" w:hAnsi="Arial" w:cs="Arial"/>
                <w:sz w:val="24"/>
                <w:szCs w:val="24"/>
              </w:rPr>
              <w:t xml:space="preserve"> </w:t>
            </w:r>
          </w:p>
        </w:tc>
      </w:tr>
      <w:tr w:rsidR="20B4866C" w14:paraId="1D918DFE"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2335B052" w14:textId="4232A7CD" w:rsidR="20B4866C" w:rsidRDefault="20B4866C" w:rsidP="20B4866C">
            <w:pPr>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45093614" w14:textId="33903D0C" w:rsidR="20B4866C" w:rsidRDefault="20B4866C" w:rsidP="20B4866C">
            <w:pPr>
              <w:jc w:val="both"/>
            </w:pPr>
            <w:r w:rsidRPr="20B4866C">
              <w:rPr>
                <w:rFonts w:ascii="Arial" w:eastAsia="Arial" w:hAnsi="Arial" w:cs="Arial"/>
                <w:sz w:val="24"/>
                <w:szCs w:val="24"/>
              </w:rPr>
              <w:t>2 – Verificar a senha</w:t>
            </w:r>
          </w:p>
        </w:tc>
      </w:tr>
      <w:tr w:rsidR="20B4866C" w14:paraId="429C5E8C"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FCFFC90" w14:textId="63A7BC2F"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4595E93" w14:textId="368CD7B7" w:rsidR="20B4866C" w:rsidRDefault="20B4866C" w:rsidP="20B4866C">
            <w:pPr>
              <w:jc w:val="both"/>
            </w:pPr>
            <w:r w:rsidRPr="20B4866C">
              <w:rPr>
                <w:rFonts w:ascii="Arial" w:eastAsia="Arial" w:hAnsi="Arial" w:cs="Arial"/>
                <w:sz w:val="24"/>
                <w:szCs w:val="24"/>
              </w:rPr>
              <w:t>3 – Exibir menu</w:t>
            </w:r>
          </w:p>
        </w:tc>
      </w:tr>
      <w:tr w:rsidR="20B4866C" w14:paraId="35AA36D5"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4BDBFB86" w14:textId="43988FCB" w:rsidR="20B4866C" w:rsidRDefault="20B4866C" w:rsidP="20B4866C">
            <w:pPr>
              <w:jc w:val="both"/>
            </w:pPr>
            <w:r w:rsidRPr="20B4866C">
              <w:rPr>
                <w:rFonts w:ascii="Arial" w:eastAsia="Arial" w:hAnsi="Arial" w:cs="Arial"/>
                <w:sz w:val="24"/>
                <w:szCs w:val="24"/>
              </w:rPr>
              <w:t>4 – Selecionar novo pedido</w:t>
            </w:r>
          </w:p>
        </w:tc>
        <w:tc>
          <w:tcPr>
            <w:tcW w:w="3975" w:type="dxa"/>
            <w:tcBorders>
              <w:top w:val="single" w:sz="8" w:space="0" w:color="auto"/>
              <w:left w:val="nil"/>
              <w:bottom w:val="single" w:sz="8" w:space="0" w:color="auto"/>
              <w:right w:val="single" w:sz="8" w:space="0" w:color="auto"/>
            </w:tcBorders>
          </w:tcPr>
          <w:p w14:paraId="633A4CD8" w14:textId="5DB5676F" w:rsidR="20B4866C" w:rsidRDefault="20B4866C" w:rsidP="20B4866C">
            <w:pPr>
              <w:jc w:val="both"/>
            </w:pPr>
            <w:r w:rsidRPr="20B4866C">
              <w:rPr>
                <w:rFonts w:ascii="Arial" w:eastAsia="Arial" w:hAnsi="Arial" w:cs="Arial"/>
                <w:sz w:val="24"/>
                <w:szCs w:val="24"/>
              </w:rPr>
              <w:t xml:space="preserve"> </w:t>
            </w:r>
          </w:p>
        </w:tc>
      </w:tr>
      <w:tr w:rsidR="20B4866C" w14:paraId="0A1EAEFB"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05BCC228" w14:textId="5375BA37" w:rsidR="20B4866C" w:rsidRDefault="20B4866C" w:rsidP="20B4866C">
            <w:pPr>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2D8DD09B" w14:textId="6805869B" w:rsidR="20B4866C" w:rsidRDefault="20B4866C" w:rsidP="20B4866C">
            <w:pPr>
              <w:jc w:val="both"/>
            </w:pPr>
            <w:r w:rsidRPr="20B4866C">
              <w:rPr>
                <w:rFonts w:ascii="Arial" w:eastAsia="Arial" w:hAnsi="Arial" w:cs="Arial"/>
                <w:sz w:val="24"/>
                <w:szCs w:val="24"/>
              </w:rPr>
              <w:t>5 – Carregar fornecedores</w:t>
            </w:r>
          </w:p>
        </w:tc>
      </w:tr>
      <w:tr w:rsidR="20B4866C" w14:paraId="535AD8DA"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25225A0" w14:textId="068E2371"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D130A53" w14:textId="09E46CFB" w:rsidR="20B4866C" w:rsidRDefault="20B4866C" w:rsidP="20B4866C">
            <w:pPr>
              <w:jc w:val="both"/>
            </w:pPr>
            <w:r w:rsidRPr="20B4866C">
              <w:rPr>
                <w:rFonts w:ascii="Arial" w:eastAsia="Arial" w:hAnsi="Arial" w:cs="Arial"/>
                <w:sz w:val="24"/>
                <w:szCs w:val="24"/>
              </w:rPr>
              <w:t>6 – Mostrar tela de pedido</w:t>
            </w:r>
          </w:p>
        </w:tc>
      </w:tr>
      <w:tr w:rsidR="20B4866C" w14:paraId="3D02C6C9"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0B12C44" w14:textId="17FD59C1" w:rsidR="20B4866C" w:rsidRDefault="20B4866C" w:rsidP="20B4866C">
            <w:pPr>
              <w:jc w:val="both"/>
            </w:pPr>
            <w:r w:rsidRPr="20B4866C">
              <w:rPr>
                <w:rFonts w:ascii="Arial" w:eastAsia="Arial" w:hAnsi="Arial" w:cs="Arial"/>
                <w:sz w:val="24"/>
                <w:szCs w:val="24"/>
              </w:rPr>
              <w:t>7 – Selecionar fornecedor</w:t>
            </w:r>
          </w:p>
        </w:tc>
        <w:tc>
          <w:tcPr>
            <w:tcW w:w="3975" w:type="dxa"/>
            <w:tcBorders>
              <w:top w:val="single" w:sz="8" w:space="0" w:color="auto"/>
              <w:left w:val="nil"/>
              <w:bottom w:val="single" w:sz="8" w:space="0" w:color="auto"/>
              <w:right w:val="single" w:sz="8" w:space="0" w:color="auto"/>
            </w:tcBorders>
          </w:tcPr>
          <w:p w14:paraId="088D9B77" w14:textId="7BCDA771" w:rsidR="20B4866C" w:rsidRDefault="20B4866C" w:rsidP="20B4866C">
            <w:pPr>
              <w:jc w:val="both"/>
            </w:pPr>
            <w:r w:rsidRPr="20B4866C">
              <w:rPr>
                <w:rFonts w:ascii="Arial" w:eastAsia="Arial" w:hAnsi="Arial" w:cs="Arial"/>
                <w:sz w:val="24"/>
                <w:szCs w:val="24"/>
              </w:rPr>
              <w:t xml:space="preserve"> </w:t>
            </w:r>
          </w:p>
        </w:tc>
      </w:tr>
      <w:tr w:rsidR="20B4866C" w14:paraId="62997E19"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2D117DF2" w14:textId="1834423F"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3EFB6194" w14:textId="5A532C96" w:rsidR="20B4866C" w:rsidRDefault="20B4866C" w:rsidP="20B4866C">
            <w:pPr>
              <w:jc w:val="both"/>
            </w:pPr>
            <w:r w:rsidRPr="20B4866C">
              <w:rPr>
                <w:rFonts w:ascii="Arial" w:eastAsia="Arial" w:hAnsi="Arial" w:cs="Arial"/>
                <w:sz w:val="24"/>
                <w:szCs w:val="24"/>
              </w:rPr>
              <w:t>8 – Carregar materiais do fornecedor</w:t>
            </w:r>
          </w:p>
        </w:tc>
      </w:tr>
      <w:tr w:rsidR="20B4866C" w14:paraId="0B45B2AA"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E26EACB" w14:textId="04E73216" w:rsidR="20B4866C" w:rsidRDefault="20B4866C" w:rsidP="20B4866C">
            <w:pPr>
              <w:jc w:val="both"/>
            </w:pPr>
            <w:r w:rsidRPr="20B4866C">
              <w:rPr>
                <w:rFonts w:ascii="Arial" w:eastAsia="Arial" w:hAnsi="Arial" w:cs="Arial"/>
                <w:sz w:val="24"/>
                <w:szCs w:val="24"/>
              </w:rPr>
              <w:t>9 – Selecionar materiais e suas quantidades, e inserir informações de entrega</w:t>
            </w:r>
          </w:p>
        </w:tc>
        <w:tc>
          <w:tcPr>
            <w:tcW w:w="3975" w:type="dxa"/>
            <w:tcBorders>
              <w:top w:val="single" w:sz="8" w:space="0" w:color="auto"/>
              <w:left w:val="nil"/>
              <w:bottom w:val="single" w:sz="8" w:space="0" w:color="auto"/>
              <w:right w:val="single" w:sz="8" w:space="0" w:color="auto"/>
            </w:tcBorders>
          </w:tcPr>
          <w:p w14:paraId="4A3768AF" w14:textId="45B246ED" w:rsidR="20B4866C" w:rsidRDefault="20B4866C" w:rsidP="20B4866C">
            <w:pPr>
              <w:jc w:val="both"/>
            </w:pPr>
            <w:r w:rsidRPr="20B4866C">
              <w:rPr>
                <w:rFonts w:ascii="Arial" w:eastAsia="Arial" w:hAnsi="Arial" w:cs="Arial"/>
                <w:sz w:val="24"/>
                <w:szCs w:val="24"/>
              </w:rPr>
              <w:t xml:space="preserve"> </w:t>
            </w:r>
          </w:p>
        </w:tc>
      </w:tr>
      <w:tr w:rsidR="20B4866C" w14:paraId="3C568BAB"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53C0FD8A" w14:textId="1BB6749B"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097DE3DE" w14:textId="63C22AC0" w:rsidR="20B4866C" w:rsidRDefault="20B4866C" w:rsidP="20B4866C">
            <w:pPr>
              <w:jc w:val="both"/>
            </w:pPr>
            <w:r w:rsidRPr="20B4866C">
              <w:rPr>
                <w:rFonts w:ascii="Arial" w:eastAsia="Arial" w:hAnsi="Arial" w:cs="Arial"/>
                <w:sz w:val="24"/>
                <w:szCs w:val="24"/>
              </w:rPr>
              <w:t>10 – Calcular valor total</w:t>
            </w:r>
          </w:p>
        </w:tc>
      </w:tr>
      <w:tr w:rsidR="20B4866C" w14:paraId="671164A0"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65505998" w14:textId="4904CFEC" w:rsidR="20B4866C" w:rsidRDefault="20B4866C" w:rsidP="20B4866C">
            <w:pPr>
              <w:jc w:val="both"/>
            </w:pPr>
            <w:r w:rsidRPr="20B4866C">
              <w:rPr>
                <w:rFonts w:ascii="Arial" w:eastAsia="Arial" w:hAnsi="Arial" w:cs="Arial"/>
                <w:sz w:val="24"/>
                <w:szCs w:val="24"/>
              </w:rPr>
              <w:t>11 – Confirmar pedido</w:t>
            </w:r>
          </w:p>
        </w:tc>
        <w:tc>
          <w:tcPr>
            <w:tcW w:w="3975" w:type="dxa"/>
            <w:tcBorders>
              <w:top w:val="single" w:sz="8" w:space="0" w:color="auto"/>
              <w:left w:val="nil"/>
              <w:bottom w:val="single" w:sz="8" w:space="0" w:color="auto"/>
              <w:right w:val="single" w:sz="8" w:space="0" w:color="auto"/>
            </w:tcBorders>
          </w:tcPr>
          <w:p w14:paraId="541E0DF6" w14:textId="0490EABA" w:rsidR="20B4866C" w:rsidRDefault="20B4866C" w:rsidP="20B4866C">
            <w:pPr>
              <w:ind w:firstLine="709"/>
              <w:jc w:val="both"/>
            </w:pPr>
            <w:r w:rsidRPr="20B4866C">
              <w:rPr>
                <w:rFonts w:ascii="Arial" w:eastAsia="Arial" w:hAnsi="Arial" w:cs="Arial"/>
                <w:sz w:val="24"/>
                <w:szCs w:val="24"/>
              </w:rPr>
              <w:t xml:space="preserve"> </w:t>
            </w:r>
          </w:p>
        </w:tc>
      </w:tr>
      <w:tr w:rsidR="20B4866C" w14:paraId="06A7B7BC"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4852A9B7" w14:textId="3DEF409B"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BFBA921" w14:textId="400B47F3" w:rsidR="20B4866C" w:rsidRDefault="20B4866C" w:rsidP="20B4866C">
            <w:pPr>
              <w:jc w:val="both"/>
            </w:pPr>
            <w:r w:rsidRPr="20B4866C">
              <w:rPr>
                <w:rFonts w:ascii="Arial" w:eastAsia="Arial" w:hAnsi="Arial" w:cs="Arial"/>
                <w:sz w:val="24"/>
                <w:szCs w:val="24"/>
              </w:rPr>
              <w:t>12 – Gerar registro de pedido</w:t>
            </w:r>
          </w:p>
        </w:tc>
      </w:tr>
      <w:tr w:rsidR="20B4866C" w14:paraId="4E671660"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36826E5B" w14:textId="1E105A13"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145EB4C7" w14:textId="01F4B297" w:rsidR="20B4866C" w:rsidRDefault="20B4866C" w:rsidP="20B4866C">
            <w:pPr>
              <w:jc w:val="both"/>
            </w:pPr>
            <w:r w:rsidRPr="20B4866C">
              <w:rPr>
                <w:rFonts w:ascii="Arial" w:eastAsia="Arial" w:hAnsi="Arial" w:cs="Arial"/>
                <w:sz w:val="24"/>
                <w:szCs w:val="24"/>
              </w:rPr>
              <w:t>13 – Gerar documento de pedido</w:t>
            </w:r>
          </w:p>
        </w:tc>
      </w:tr>
      <w:tr w:rsidR="20B4866C" w14:paraId="5BC24226"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6930F24B" w14:textId="1C5F0E0C"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6E9834D8" w14:textId="1007B237" w:rsidR="20B4866C" w:rsidRDefault="20B4866C" w:rsidP="20B4866C">
            <w:pPr>
              <w:jc w:val="both"/>
            </w:pPr>
            <w:r w:rsidRPr="20B4866C">
              <w:rPr>
                <w:rFonts w:ascii="Arial" w:eastAsia="Arial" w:hAnsi="Arial" w:cs="Arial"/>
                <w:sz w:val="24"/>
                <w:szCs w:val="24"/>
              </w:rPr>
              <w:t>14 – Entregar pedido ao fornecedor</w:t>
            </w:r>
          </w:p>
        </w:tc>
      </w:tr>
      <w:tr w:rsidR="20B4866C" w14:paraId="418D8BA8"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504BDB21" w14:textId="73E8EB56" w:rsidR="20B4866C" w:rsidRDefault="20B4866C" w:rsidP="20B4866C">
            <w:pPr>
              <w:jc w:val="both"/>
            </w:pPr>
            <w:r w:rsidRPr="20B4866C">
              <w:rPr>
                <w:rFonts w:ascii="Arial" w:eastAsia="Arial" w:hAnsi="Arial" w:cs="Arial"/>
                <w:sz w:val="24"/>
                <w:szCs w:val="24"/>
              </w:rPr>
              <w:t>15 – Fazer o Faturamento da Nota Fiscal</w:t>
            </w:r>
          </w:p>
        </w:tc>
        <w:tc>
          <w:tcPr>
            <w:tcW w:w="3975" w:type="dxa"/>
            <w:tcBorders>
              <w:top w:val="single" w:sz="8" w:space="0" w:color="auto"/>
              <w:left w:val="nil"/>
              <w:bottom w:val="single" w:sz="8" w:space="0" w:color="auto"/>
              <w:right w:val="single" w:sz="8" w:space="0" w:color="auto"/>
            </w:tcBorders>
          </w:tcPr>
          <w:p w14:paraId="751B0EB5" w14:textId="4A7E8159" w:rsidR="20B4866C" w:rsidRDefault="20B4866C" w:rsidP="20B4866C">
            <w:pPr>
              <w:ind w:firstLine="709"/>
              <w:jc w:val="both"/>
            </w:pPr>
            <w:r w:rsidRPr="20B4866C">
              <w:rPr>
                <w:rFonts w:ascii="Arial" w:eastAsia="Arial" w:hAnsi="Arial" w:cs="Arial"/>
                <w:sz w:val="24"/>
                <w:szCs w:val="24"/>
              </w:rPr>
              <w:t xml:space="preserve"> </w:t>
            </w:r>
          </w:p>
        </w:tc>
      </w:tr>
      <w:tr w:rsidR="20B4866C" w14:paraId="1489E91E" w14:textId="77777777" w:rsidTr="20B4866C">
        <w:trPr>
          <w:trHeight w:val="345"/>
        </w:trPr>
        <w:tc>
          <w:tcPr>
            <w:tcW w:w="4320" w:type="dxa"/>
            <w:gridSpan w:val="2"/>
            <w:tcBorders>
              <w:top w:val="single" w:sz="8" w:space="0" w:color="auto"/>
              <w:left w:val="single" w:sz="8" w:space="0" w:color="auto"/>
              <w:bottom w:val="single" w:sz="8" w:space="0" w:color="auto"/>
              <w:right w:val="single" w:sz="8" w:space="0" w:color="auto"/>
            </w:tcBorders>
          </w:tcPr>
          <w:p w14:paraId="1F0D4A58" w14:textId="76FE9980" w:rsidR="20B4866C" w:rsidRDefault="20B4866C" w:rsidP="20B4866C">
            <w:pPr>
              <w:ind w:firstLine="709"/>
              <w:jc w:val="both"/>
            </w:pPr>
            <w:r w:rsidRPr="20B4866C">
              <w:rPr>
                <w:rFonts w:ascii="Arial" w:eastAsia="Arial" w:hAnsi="Arial" w:cs="Arial"/>
                <w:sz w:val="24"/>
                <w:szCs w:val="24"/>
              </w:rPr>
              <w:t xml:space="preserve"> </w:t>
            </w:r>
          </w:p>
        </w:tc>
        <w:tc>
          <w:tcPr>
            <w:tcW w:w="3975" w:type="dxa"/>
            <w:tcBorders>
              <w:top w:val="single" w:sz="8" w:space="0" w:color="auto"/>
              <w:left w:val="nil"/>
              <w:bottom w:val="single" w:sz="8" w:space="0" w:color="auto"/>
              <w:right w:val="single" w:sz="8" w:space="0" w:color="auto"/>
            </w:tcBorders>
          </w:tcPr>
          <w:p w14:paraId="45B36807" w14:textId="652D7DE8" w:rsidR="20B4866C" w:rsidRDefault="20B4866C" w:rsidP="20B4866C">
            <w:pPr>
              <w:jc w:val="both"/>
            </w:pPr>
            <w:r w:rsidRPr="20B4866C">
              <w:rPr>
                <w:rFonts w:ascii="Arial" w:eastAsia="Arial" w:hAnsi="Arial" w:cs="Arial"/>
                <w:sz w:val="24"/>
                <w:szCs w:val="24"/>
              </w:rPr>
              <w:t>16 – Receber a confirmação do pedido pelo fornecedor</w:t>
            </w:r>
          </w:p>
        </w:tc>
      </w:tr>
      <w:tr w:rsidR="20B4866C" w14:paraId="5E3BA116" w14:textId="77777777" w:rsidTr="20B4866C">
        <w:trPr>
          <w:trHeight w:val="345"/>
        </w:trPr>
        <w:tc>
          <w:tcPr>
            <w:tcW w:w="3660" w:type="dxa"/>
            <w:tcBorders>
              <w:top w:val="single" w:sz="8" w:space="0" w:color="auto"/>
              <w:left w:val="single" w:sz="8" w:space="0" w:color="auto"/>
              <w:bottom w:val="single" w:sz="8" w:space="0" w:color="auto"/>
              <w:right w:val="single" w:sz="8" w:space="0" w:color="auto"/>
            </w:tcBorders>
          </w:tcPr>
          <w:p w14:paraId="0537CA4B" w14:textId="354AC5A5" w:rsidR="20B4866C" w:rsidRDefault="20B4866C" w:rsidP="20B4866C">
            <w:pPr>
              <w:jc w:val="both"/>
            </w:pPr>
            <w:r w:rsidRPr="20B4866C">
              <w:rPr>
                <w:rFonts w:ascii="Arial" w:eastAsia="Arial" w:hAnsi="Arial" w:cs="Arial"/>
                <w:b/>
                <w:bCs/>
                <w:sz w:val="24"/>
                <w:szCs w:val="24"/>
              </w:rPr>
              <w:t>Restrições/validações</w:t>
            </w:r>
          </w:p>
        </w:tc>
        <w:tc>
          <w:tcPr>
            <w:tcW w:w="4635" w:type="dxa"/>
            <w:gridSpan w:val="2"/>
            <w:tcBorders>
              <w:top w:val="nil"/>
              <w:left w:val="single" w:sz="8" w:space="0" w:color="auto"/>
              <w:bottom w:val="single" w:sz="8" w:space="0" w:color="auto"/>
              <w:right w:val="single" w:sz="8" w:space="0" w:color="auto"/>
            </w:tcBorders>
          </w:tcPr>
          <w:p w14:paraId="1515FE2A" w14:textId="70CD1DEE" w:rsidR="20B4866C" w:rsidRDefault="20B4866C" w:rsidP="20B4866C">
            <w:pPr>
              <w:jc w:val="both"/>
            </w:pPr>
            <w:r w:rsidRPr="20B4866C">
              <w:rPr>
                <w:rFonts w:ascii="Arial" w:eastAsia="Arial" w:hAnsi="Arial" w:cs="Arial"/>
                <w:sz w:val="24"/>
                <w:szCs w:val="24"/>
              </w:rPr>
              <w:t>A quantidade de novos materiais a serem adquiridos não deve ocasionar que a quantidade em estoque exceda a quantidade máxima permitida de determinado material.</w:t>
            </w:r>
          </w:p>
        </w:tc>
      </w:tr>
      <w:tr w:rsidR="20B4866C" w14:paraId="10768CB6" w14:textId="77777777" w:rsidTr="20B4866C">
        <w:tc>
          <w:tcPr>
            <w:tcW w:w="3660" w:type="dxa"/>
            <w:tcBorders>
              <w:top w:val="single" w:sz="8" w:space="0" w:color="auto"/>
              <w:left w:val="nil"/>
              <w:bottom w:val="nil"/>
              <w:right w:val="nil"/>
            </w:tcBorders>
            <w:vAlign w:val="center"/>
          </w:tcPr>
          <w:p w14:paraId="47F47D8B" w14:textId="0ABC1A78" w:rsidR="20B4866C" w:rsidRDefault="20B4866C"/>
        </w:tc>
        <w:tc>
          <w:tcPr>
            <w:tcW w:w="660" w:type="dxa"/>
            <w:tcBorders>
              <w:top w:val="single" w:sz="8" w:space="0" w:color="auto"/>
              <w:left w:val="nil"/>
              <w:bottom w:val="nil"/>
              <w:right w:val="nil"/>
            </w:tcBorders>
            <w:vAlign w:val="center"/>
          </w:tcPr>
          <w:p w14:paraId="113EA112" w14:textId="6E9D67D9" w:rsidR="20B4866C" w:rsidRDefault="20B4866C"/>
        </w:tc>
        <w:tc>
          <w:tcPr>
            <w:tcW w:w="3975" w:type="dxa"/>
            <w:tcBorders>
              <w:top w:val="nil"/>
              <w:left w:val="nil"/>
              <w:bottom w:val="nil"/>
              <w:right w:val="nil"/>
            </w:tcBorders>
            <w:vAlign w:val="center"/>
          </w:tcPr>
          <w:p w14:paraId="06E3EF40" w14:textId="1D83B2DA" w:rsidR="20B4866C" w:rsidRDefault="20B4866C"/>
        </w:tc>
      </w:tr>
    </w:tbl>
    <w:p w14:paraId="1267DB91" w14:textId="1FCA7D98" w:rsidR="2A085E1A" w:rsidRDefault="2A085E1A" w:rsidP="2A085E1A">
      <w:pPr>
        <w:rPr>
          <w:rFonts w:ascii="Arial" w:eastAsia="Arial" w:hAnsi="Arial" w:cs="Arial"/>
          <w:sz w:val="24"/>
          <w:szCs w:val="24"/>
        </w:rPr>
      </w:pPr>
    </w:p>
    <w:p w14:paraId="4F64E97D" w14:textId="1E1B1F76" w:rsidR="061ABE21" w:rsidRDefault="2D151066" w:rsidP="5B858630">
      <w:pPr>
        <w:rPr>
          <w:rFonts w:ascii="Arial" w:eastAsia="Arial" w:hAnsi="Arial" w:cs="Arial"/>
          <w:sz w:val="24"/>
          <w:szCs w:val="24"/>
        </w:rPr>
      </w:pPr>
      <w:r w:rsidRPr="5B858630">
        <w:rPr>
          <w:rFonts w:ascii="Arial" w:eastAsia="Arial" w:hAnsi="Arial" w:cs="Arial"/>
          <w:sz w:val="24"/>
          <w:szCs w:val="24"/>
        </w:rPr>
        <w:t>Quadro 02: Caso de uso</w:t>
      </w:r>
      <w:r w:rsidRPr="207E07CD">
        <w:rPr>
          <w:rFonts w:ascii="Arial" w:eastAsia="Arial" w:hAnsi="Arial" w:cs="Arial"/>
          <w:sz w:val="24"/>
          <w:szCs w:val="24"/>
        </w:rPr>
        <w:t xml:space="preserve"> - </w:t>
      </w:r>
      <w:r w:rsidR="792E5837" w:rsidRPr="3B107E6F">
        <w:rPr>
          <w:rFonts w:ascii="Arial" w:eastAsia="Arial" w:hAnsi="Arial" w:cs="Arial"/>
          <w:sz w:val="24"/>
          <w:szCs w:val="24"/>
        </w:rPr>
        <w:t>Conferência do recebimento</w:t>
      </w:r>
    </w:p>
    <w:tbl>
      <w:tblPr>
        <w:tblStyle w:val="TableGrid"/>
        <w:tblW w:w="0" w:type="auto"/>
        <w:tblLayout w:type="fixed"/>
        <w:tblLook w:val="04A0" w:firstRow="1" w:lastRow="0" w:firstColumn="1" w:lastColumn="0" w:noHBand="0" w:noVBand="1"/>
      </w:tblPr>
      <w:tblGrid>
        <w:gridCol w:w="3120"/>
        <w:gridCol w:w="1125"/>
        <w:gridCol w:w="4065"/>
      </w:tblGrid>
      <w:tr w:rsidR="20B4866C" w14:paraId="481F0C76"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60C732A7" w14:textId="404E7C5A" w:rsidR="20B4866C" w:rsidRDefault="20B4866C" w:rsidP="20B4866C">
            <w:pPr>
              <w:spacing w:line="360" w:lineRule="auto"/>
              <w:jc w:val="both"/>
            </w:pPr>
            <w:r w:rsidRPr="20B4866C">
              <w:rPr>
                <w:rFonts w:ascii="Arial" w:eastAsia="Arial" w:hAnsi="Arial" w:cs="Arial"/>
                <w:b/>
                <w:bCs/>
                <w:sz w:val="24"/>
                <w:szCs w:val="24"/>
              </w:rPr>
              <w:t>Caso de uso</w:t>
            </w:r>
          </w:p>
        </w:tc>
        <w:tc>
          <w:tcPr>
            <w:tcW w:w="5190" w:type="dxa"/>
            <w:gridSpan w:val="2"/>
            <w:tcBorders>
              <w:top w:val="single" w:sz="8" w:space="0" w:color="auto"/>
              <w:left w:val="single" w:sz="8" w:space="0" w:color="auto"/>
              <w:bottom w:val="single" w:sz="8" w:space="0" w:color="auto"/>
              <w:right w:val="single" w:sz="8" w:space="0" w:color="auto"/>
            </w:tcBorders>
          </w:tcPr>
          <w:p w14:paraId="27A8CC6E" w14:textId="446A765C" w:rsidR="20B4866C" w:rsidRDefault="20B4866C" w:rsidP="20B4866C">
            <w:pPr>
              <w:spacing w:line="360" w:lineRule="auto"/>
              <w:jc w:val="both"/>
            </w:pPr>
            <w:r w:rsidRPr="20B4866C">
              <w:rPr>
                <w:rFonts w:ascii="Arial" w:eastAsia="Arial" w:hAnsi="Arial" w:cs="Arial"/>
                <w:sz w:val="24"/>
                <w:szCs w:val="24"/>
              </w:rPr>
              <w:t>Conferência do recebimento</w:t>
            </w:r>
          </w:p>
        </w:tc>
      </w:tr>
      <w:tr w:rsidR="20B4866C" w14:paraId="6C0C3D28"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700559A2" w14:textId="6C7F121B" w:rsidR="20B4866C" w:rsidRDefault="20B4866C" w:rsidP="20B4866C">
            <w:pPr>
              <w:spacing w:line="360" w:lineRule="auto"/>
              <w:jc w:val="both"/>
            </w:pPr>
            <w:r w:rsidRPr="20B4866C">
              <w:rPr>
                <w:rFonts w:ascii="Arial" w:eastAsia="Arial" w:hAnsi="Arial" w:cs="Arial"/>
                <w:b/>
                <w:bCs/>
                <w:sz w:val="24"/>
                <w:szCs w:val="24"/>
              </w:rPr>
              <w:t>Ator Principal</w:t>
            </w:r>
          </w:p>
        </w:tc>
        <w:tc>
          <w:tcPr>
            <w:tcW w:w="5190" w:type="dxa"/>
            <w:gridSpan w:val="2"/>
            <w:tcBorders>
              <w:top w:val="single" w:sz="8" w:space="0" w:color="auto"/>
              <w:left w:val="single" w:sz="8" w:space="0" w:color="auto"/>
              <w:bottom w:val="single" w:sz="8" w:space="0" w:color="auto"/>
              <w:right w:val="single" w:sz="8" w:space="0" w:color="auto"/>
            </w:tcBorders>
          </w:tcPr>
          <w:p w14:paraId="2D9DE364" w14:textId="57A0E3D7" w:rsidR="20B4866C" w:rsidRDefault="20B4866C" w:rsidP="20B4866C">
            <w:pPr>
              <w:spacing w:line="360" w:lineRule="auto"/>
              <w:jc w:val="both"/>
            </w:pPr>
            <w:r w:rsidRPr="20B4866C">
              <w:rPr>
                <w:rFonts w:ascii="Arial" w:eastAsia="Arial" w:hAnsi="Arial" w:cs="Arial"/>
                <w:sz w:val="24"/>
                <w:szCs w:val="24"/>
              </w:rPr>
              <w:t>Funcionários no geral</w:t>
            </w:r>
          </w:p>
        </w:tc>
      </w:tr>
      <w:tr w:rsidR="20B4866C" w14:paraId="00199B49"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04AF0EF0" w14:textId="002DB586" w:rsidR="20B4866C" w:rsidRDefault="20B4866C" w:rsidP="20B4866C">
            <w:pPr>
              <w:spacing w:line="360" w:lineRule="auto"/>
              <w:jc w:val="both"/>
            </w:pPr>
            <w:r w:rsidRPr="20B4866C">
              <w:rPr>
                <w:rFonts w:ascii="Arial" w:eastAsia="Arial" w:hAnsi="Arial" w:cs="Arial"/>
                <w:b/>
                <w:bCs/>
                <w:sz w:val="24"/>
                <w:szCs w:val="24"/>
              </w:rPr>
              <w:t>Ator Secundário</w:t>
            </w:r>
          </w:p>
        </w:tc>
        <w:tc>
          <w:tcPr>
            <w:tcW w:w="5190" w:type="dxa"/>
            <w:gridSpan w:val="2"/>
            <w:tcBorders>
              <w:top w:val="single" w:sz="8" w:space="0" w:color="auto"/>
              <w:left w:val="single" w:sz="8" w:space="0" w:color="auto"/>
              <w:bottom w:val="single" w:sz="8" w:space="0" w:color="auto"/>
              <w:right w:val="single" w:sz="8" w:space="0" w:color="auto"/>
            </w:tcBorders>
          </w:tcPr>
          <w:p w14:paraId="04D58E3D" w14:textId="42163177" w:rsidR="20B4866C" w:rsidRDefault="20B4866C" w:rsidP="20B4866C">
            <w:pPr>
              <w:spacing w:line="360" w:lineRule="auto"/>
              <w:jc w:val="both"/>
            </w:pPr>
            <w:r w:rsidRPr="20B4866C">
              <w:rPr>
                <w:rFonts w:ascii="Arial" w:eastAsia="Arial" w:hAnsi="Arial" w:cs="Arial"/>
                <w:b/>
                <w:bCs/>
                <w:sz w:val="24"/>
                <w:szCs w:val="24"/>
              </w:rPr>
              <w:t xml:space="preserve"> </w:t>
            </w:r>
          </w:p>
        </w:tc>
      </w:tr>
      <w:tr w:rsidR="20B4866C" w14:paraId="72003C3C"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547620CF" w14:textId="7E57CE33" w:rsidR="20B4866C" w:rsidRDefault="20B4866C" w:rsidP="20B4866C">
            <w:pPr>
              <w:spacing w:line="360" w:lineRule="auto"/>
              <w:jc w:val="both"/>
            </w:pPr>
            <w:r w:rsidRPr="20B4866C">
              <w:rPr>
                <w:rFonts w:ascii="Arial" w:eastAsia="Arial" w:hAnsi="Arial" w:cs="Arial"/>
                <w:b/>
                <w:bCs/>
                <w:sz w:val="24"/>
                <w:szCs w:val="24"/>
              </w:rPr>
              <w:t>Resumo</w:t>
            </w:r>
          </w:p>
        </w:tc>
        <w:tc>
          <w:tcPr>
            <w:tcW w:w="5190" w:type="dxa"/>
            <w:gridSpan w:val="2"/>
            <w:tcBorders>
              <w:top w:val="single" w:sz="8" w:space="0" w:color="auto"/>
              <w:left w:val="single" w:sz="8" w:space="0" w:color="auto"/>
              <w:bottom w:val="single" w:sz="8" w:space="0" w:color="auto"/>
              <w:right w:val="single" w:sz="8" w:space="0" w:color="auto"/>
            </w:tcBorders>
          </w:tcPr>
          <w:p w14:paraId="33FDC254" w14:textId="7E82BA23" w:rsidR="20B4866C" w:rsidRDefault="20B4866C" w:rsidP="20B4866C">
            <w:pPr>
              <w:spacing w:line="360" w:lineRule="auto"/>
              <w:jc w:val="both"/>
            </w:pPr>
            <w:r w:rsidRPr="20B4866C">
              <w:rPr>
                <w:rFonts w:ascii="Arial" w:eastAsia="Arial" w:hAnsi="Arial" w:cs="Arial"/>
                <w:sz w:val="24"/>
                <w:szCs w:val="24"/>
              </w:rPr>
              <w:t>Passos a serem executados para o registro do recebimento de um pedido.</w:t>
            </w:r>
          </w:p>
        </w:tc>
      </w:tr>
      <w:tr w:rsidR="20B4866C" w14:paraId="250454AE"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0F185D84" w14:textId="458B8C11" w:rsidR="20B4866C" w:rsidRDefault="20B4866C" w:rsidP="20B4866C">
            <w:pPr>
              <w:spacing w:line="360" w:lineRule="auto"/>
              <w:jc w:val="both"/>
            </w:pPr>
            <w:r w:rsidRPr="20B4866C">
              <w:rPr>
                <w:rFonts w:ascii="Arial" w:eastAsia="Arial" w:hAnsi="Arial" w:cs="Arial"/>
                <w:b/>
                <w:bCs/>
                <w:sz w:val="24"/>
                <w:szCs w:val="24"/>
              </w:rPr>
              <w:t>Pré-condição</w:t>
            </w:r>
          </w:p>
        </w:tc>
        <w:tc>
          <w:tcPr>
            <w:tcW w:w="5190" w:type="dxa"/>
            <w:gridSpan w:val="2"/>
            <w:tcBorders>
              <w:top w:val="single" w:sz="8" w:space="0" w:color="auto"/>
              <w:left w:val="single" w:sz="8" w:space="0" w:color="auto"/>
              <w:bottom w:val="single" w:sz="8" w:space="0" w:color="auto"/>
              <w:right w:val="single" w:sz="8" w:space="0" w:color="auto"/>
            </w:tcBorders>
          </w:tcPr>
          <w:p w14:paraId="44030251" w14:textId="3E74AC3A" w:rsidR="20B4866C" w:rsidRDefault="20B4866C" w:rsidP="20B4866C">
            <w:pPr>
              <w:spacing w:line="360" w:lineRule="auto"/>
              <w:jc w:val="both"/>
            </w:pPr>
            <w:r w:rsidRPr="20B4866C">
              <w:rPr>
                <w:rFonts w:ascii="Arial" w:eastAsia="Arial" w:hAnsi="Arial" w:cs="Arial"/>
                <w:sz w:val="24"/>
                <w:szCs w:val="24"/>
              </w:rPr>
              <w:t>Ter sido feito um pedido de compra dos produtos</w:t>
            </w:r>
          </w:p>
        </w:tc>
      </w:tr>
      <w:tr w:rsidR="20B4866C" w14:paraId="7126494C" w14:textId="77777777" w:rsidTr="20B4866C">
        <w:trPr>
          <w:trHeight w:val="15"/>
        </w:trPr>
        <w:tc>
          <w:tcPr>
            <w:tcW w:w="3120" w:type="dxa"/>
            <w:tcBorders>
              <w:top w:val="single" w:sz="8" w:space="0" w:color="auto"/>
              <w:left w:val="single" w:sz="8" w:space="0" w:color="auto"/>
              <w:bottom w:val="single" w:sz="8" w:space="0" w:color="auto"/>
              <w:right w:val="single" w:sz="8" w:space="0" w:color="auto"/>
            </w:tcBorders>
          </w:tcPr>
          <w:p w14:paraId="2B65AFC3" w14:textId="63CE53D9" w:rsidR="20B4866C" w:rsidRDefault="20B4866C" w:rsidP="20B4866C">
            <w:pPr>
              <w:spacing w:line="360" w:lineRule="auto"/>
              <w:jc w:val="both"/>
            </w:pPr>
            <w:r w:rsidRPr="20B4866C">
              <w:rPr>
                <w:rFonts w:ascii="Arial" w:eastAsia="Arial" w:hAnsi="Arial" w:cs="Arial"/>
                <w:b/>
                <w:bCs/>
                <w:sz w:val="24"/>
                <w:szCs w:val="24"/>
              </w:rPr>
              <w:t>Pós-condição</w:t>
            </w:r>
          </w:p>
        </w:tc>
        <w:tc>
          <w:tcPr>
            <w:tcW w:w="5190" w:type="dxa"/>
            <w:gridSpan w:val="2"/>
            <w:tcBorders>
              <w:top w:val="single" w:sz="8" w:space="0" w:color="auto"/>
              <w:left w:val="single" w:sz="8" w:space="0" w:color="auto"/>
              <w:bottom w:val="single" w:sz="8" w:space="0" w:color="auto"/>
              <w:right w:val="single" w:sz="8" w:space="0" w:color="auto"/>
            </w:tcBorders>
          </w:tcPr>
          <w:p w14:paraId="44794D9B" w14:textId="4F394986" w:rsidR="20B4866C" w:rsidRDefault="20B4866C" w:rsidP="20B4866C">
            <w:pPr>
              <w:spacing w:line="360" w:lineRule="auto"/>
              <w:jc w:val="both"/>
            </w:pPr>
            <w:r w:rsidRPr="20B4866C">
              <w:rPr>
                <w:rFonts w:ascii="Arial" w:eastAsia="Arial" w:hAnsi="Arial" w:cs="Arial"/>
                <w:sz w:val="24"/>
                <w:szCs w:val="24"/>
              </w:rPr>
              <w:t>Entregar o pedido de compra para os fornecedores</w:t>
            </w:r>
          </w:p>
        </w:tc>
      </w:tr>
      <w:tr w:rsidR="20B4866C" w14:paraId="1D736593"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vAlign w:val="center"/>
          </w:tcPr>
          <w:p w14:paraId="497A2F67" w14:textId="7FB7A1B4" w:rsidR="20B4866C" w:rsidRDefault="20B4866C" w:rsidP="20B4866C">
            <w:pPr>
              <w:spacing w:line="360" w:lineRule="auto"/>
              <w:jc w:val="center"/>
            </w:pPr>
            <w:r w:rsidRPr="20B4866C">
              <w:rPr>
                <w:rFonts w:ascii="Arial" w:eastAsia="Arial" w:hAnsi="Arial" w:cs="Arial"/>
                <w:b/>
                <w:bCs/>
                <w:sz w:val="24"/>
                <w:szCs w:val="24"/>
              </w:rPr>
              <w:t>Ações do Ator</w:t>
            </w:r>
          </w:p>
        </w:tc>
        <w:tc>
          <w:tcPr>
            <w:tcW w:w="4065" w:type="dxa"/>
            <w:tcBorders>
              <w:top w:val="nil"/>
              <w:left w:val="nil"/>
              <w:bottom w:val="single" w:sz="8" w:space="0" w:color="auto"/>
              <w:right w:val="single" w:sz="8" w:space="0" w:color="auto"/>
            </w:tcBorders>
            <w:vAlign w:val="center"/>
          </w:tcPr>
          <w:p w14:paraId="36732475" w14:textId="344F87B3"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3E5B32A4"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3F5FC13A" w14:textId="3B802916" w:rsidR="20B4866C" w:rsidRDefault="20B4866C" w:rsidP="20B4866C">
            <w:pPr>
              <w:spacing w:line="360" w:lineRule="auto"/>
              <w:jc w:val="both"/>
            </w:pPr>
            <w:r w:rsidRPr="20B4866C">
              <w:rPr>
                <w:rFonts w:ascii="Arial" w:eastAsia="Arial" w:hAnsi="Arial" w:cs="Arial"/>
                <w:sz w:val="24"/>
                <w:szCs w:val="24"/>
              </w:rPr>
              <w:t>1 – Receber a nota Fiscal</w:t>
            </w:r>
          </w:p>
        </w:tc>
        <w:tc>
          <w:tcPr>
            <w:tcW w:w="4065" w:type="dxa"/>
            <w:tcBorders>
              <w:top w:val="single" w:sz="8" w:space="0" w:color="auto"/>
              <w:left w:val="nil"/>
              <w:bottom w:val="single" w:sz="8" w:space="0" w:color="auto"/>
              <w:right w:val="single" w:sz="8" w:space="0" w:color="auto"/>
            </w:tcBorders>
          </w:tcPr>
          <w:p w14:paraId="31F1E669" w14:textId="77B897A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6BD3F192"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72BA7CA1" w14:textId="7C780EA2" w:rsidR="20B4866C" w:rsidRDefault="20B4866C" w:rsidP="20B4866C">
            <w:pPr>
              <w:spacing w:line="360" w:lineRule="auto"/>
              <w:jc w:val="both"/>
            </w:pPr>
            <w:r w:rsidRPr="20B4866C">
              <w:rPr>
                <w:rFonts w:ascii="Arial" w:eastAsia="Arial" w:hAnsi="Arial" w:cs="Arial"/>
                <w:sz w:val="24"/>
                <w:szCs w:val="24"/>
              </w:rPr>
              <w:t>2 – Verificar se a quantidade de lotes e caixas são iguais ao descrita na nota fiscal</w:t>
            </w:r>
          </w:p>
        </w:tc>
        <w:tc>
          <w:tcPr>
            <w:tcW w:w="4065" w:type="dxa"/>
            <w:tcBorders>
              <w:top w:val="single" w:sz="8" w:space="0" w:color="auto"/>
              <w:left w:val="nil"/>
              <w:bottom w:val="single" w:sz="8" w:space="0" w:color="auto"/>
              <w:right w:val="single" w:sz="8" w:space="0" w:color="auto"/>
            </w:tcBorders>
          </w:tcPr>
          <w:p w14:paraId="2E5A6552" w14:textId="12DD33D4"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61AF5268"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35AB6816" w14:textId="3B46A866" w:rsidR="20B4866C" w:rsidRDefault="20B4866C" w:rsidP="20B4866C">
            <w:pPr>
              <w:spacing w:line="360" w:lineRule="auto"/>
              <w:jc w:val="both"/>
            </w:pPr>
            <w:r w:rsidRPr="20B4866C">
              <w:rPr>
                <w:rFonts w:ascii="Arial" w:eastAsia="Arial" w:hAnsi="Arial" w:cs="Arial"/>
                <w:sz w:val="24"/>
                <w:szCs w:val="24"/>
              </w:rPr>
              <w:t>3 – Verificar se a quantidade de produtos é igual a Nota Fiscal (Caso algum produto esteja com quantidade diferente, informar ao gerente ou responsável técnico)</w:t>
            </w:r>
          </w:p>
        </w:tc>
        <w:tc>
          <w:tcPr>
            <w:tcW w:w="4065" w:type="dxa"/>
            <w:tcBorders>
              <w:top w:val="single" w:sz="8" w:space="0" w:color="auto"/>
              <w:left w:val="nil"/>
              <w:bottom w:val="single" w:sz="8" w:space="0" w:color="auto"/>
              <w:right w:val="single" w:sz="8" w:space="0" w:color="auto"/>
            </w:tcBorders>
          </w:tcPr>
          <w:p w14:paraId="6192A3A1" w14:textId="48F902C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6CC077CD"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67A01061" w14:textId="51C154C8" w:rsidR="20B4866C" w:rsidRDefault="20B4866C" w:rsidP="20B4866C">
            <w:pPr>
              <w:spacing w:line="360" w:lineRule="auto"/>
              <w:jc w:val="both"/>
            </w:pPr>
            <w:r w:rsidRPr="20B4866C">
              <w:rPr>
                <w:rFonts w:ascii="Arial" w:eastAsia="Arial" w:hAnsi="Arial" w:cs="Arial"/>
                <w:sz w:val="24"/>
                <w:szCs w:val="24"/>
              </w:rPr>
              <w:t xml:space="preserve">4 – Verificar o estado da embalagem dos produtos e a validade </w:t>
            </w:r>
            <w:proofErr w:type="gramStart"/>
            <w:r w:rsidRPr="20B4866C">
              <w:rPr>
                <w:rFonts w:ascii="Arial" w:eastAsia="Arial" w:hAnsi="Arial" w:cs="Arial"/>
                <w:sz w:val="24"/>
                <w:szCs w:val="24"/>
              </w:rPr>
              <w:t>dos mesmos</w:t>
            </w:r>
            <w:proofErr w:type="gramEnd"/>
            <w:r w:rsidRPr="20B4866C">
              <w:rPr>
                <w:rFonts w:ascii="Arial" w:eastAsia="Arial" w:hAnsi="Arial" w:cs="Arial"/>
                <w:sz w:val="24"/>
                <w:szCs w:val="24"/>
              </w:rPr>
              <w:t xml:space="preserve"> (Caso algum produto esteja com irregularidade, informar ao gerente ou responsável técnico)</w:t>
            </w:r>
          </w:p>
        </w:tc>
        <w:tc>
          <w:tcPr>
            <w:tcW w:w="4065" w:type="dxa"/>
            <w:tcBorders>
              <w:top w:val="single" w:sz="8" w:space="0" w:color="auto"/>
              <w:left w:val="nil"/>
              <w:bottom w:val="single" w:sz="8" w:space="0" w:color="auto"/>
              <w:right w:val="single" w:sz="8" w:space="0" w:color="auto"/>
            </w:tcBorders>
          </w:tcPr>
          <w:p w14:paraId="23D6EB90" w14:textId="7347D2E1"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0F742505"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70D5F2C0" w14:textId="49A669D7" w:rsidR="20B4866C" w:rsidRDefault="20B4866C" w:rsidP="20B4866C">
            <w:pPr>
              <w:spacing w:line="360" w:lineRule="auto"/>
              <w:jc w:val="both"/>
            </w:pPr>
            <w:r w:rsidRPr="20B4866C">
              <w:rPr>
                <w:rFonts w:ascii="Arial" w:eastAsia="Arial" w:hAnsi="Arial" w:cs="Arial"/>
                <w:sz w:val="24"/>
                <w:szCs w:val="24"/>
              </w:rPr>
              <w:t>5 – Assinar a nota fiscal informando que o produto foi recebido e está verificado</w:t>
            </w:r>
          </w:p>
        </w:tc>
        <w:tc>
          <w:tcPr>
            <w:tcW w:w="4065" w:type="dxa"/>
            <w:tcBorders>
              <w:top w:val="single" w:sz="8" w:space="0" w:color="auto"/>
              <w:left w:val="nil"/>
              <w:bottom w:val="single" w:sz="8" w:space="0" w:color="auto"/>
              <w:right w:val="single" w:sz="8" w:space="0" w:color="auto"/>
            </w:tcBorders>
          </w:tcPr>
          <w:p w14:paraId="17F59934" w14:textId="31122DF1"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206F5488" w14:textId="77777777" w:rsidTr="20B4866C">
        <w:trPr>
          <w:trHeight w:val="345"/>
        </w:trPr>
        <w:tc>
          <w:tcPr>
            <w:tcW w:w="4245" w:type="dxa"/>
            <w:gridSpan w:val="2"/>
            <w:tcBorders>
              <w:top w:val="single" w:sz="8" w:space="0" w:color="auto"/>
              <w:left w:val="single" w:sz="8" w:space="0" w:color="auto"/>
              <w:bottom w:val="single" w:sz="8" w:space="0" w:color="auto"/>
              <w:right w:val="single" w:sz="8" w:space="0" w:color="auto"/>
            </w:tcBorders>
          </w:tcPr>
          <w:p w14:paraId="2831E323" w14:textId="692887FD" w:rsidR="20B4866C" w:rsidRDefault="20B4866C" w:rsidP="20B4866C">
            <w:pPr>
              <w:spacing w:line="360" w:lineRule="auto"/>
              <w:jc w:val="both"/>
            </w:pPr>
            <w:r w:rsidRPr="20B4866C">
              <w:rPr>
                <w:rFonts w:ascii="Arial" w:eastAsia="Arial" w:hAnsi="Arial" w:cs="Arial"/>
                <w:sz w:val="24"/>
                <w:szCs w:val="24"/>
              </w:rPr>
              <w:t>6 – Confirmar o recebimento dos produtos e dar entrada neles.</w:t>
            </w:r>
          </w:p>
        </w:tc>
        <w:tc>
          <w:tcPr>
            <w:tcW w:w="4065" w:type="dxa"/>
            <w:tcBorders>
              <w:top w:val="single" w:sz="8" w:space="0" w:color="auto"/>
              <w:left w:val="nil"/>
              <w:bottom w:val="single" w:sz="8" w:space="0" w:color="auto"/>
              <w:right w:val="single" w:sz="8" w:space="0" w:color="auto"/>
            </w:tcBorders>
          </w:tcPr>
          <w:p w14:paraId="398B88AA" w14:textId="469ED67D"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6C38FC86"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4A44FB22" w14:textId="45ADB0B0" w:rsidR="20B4866C" w:rsidRDefault="20B4866C" w:rsidP="20B4866C">
            <w:pPr>
              <w:spacing w:line="360" w:lineRule="auto"/>
              <w:jc w:val="both"/>
            </w:pPr>
            <w:r w:rsidRPr="20B4866C">
              <w:rPr>
                <w:rFonts w:ascii="Arial" w:eastAsia="Arial" w:hAnsi="Arial" w:cs="Arial"/>
                <w:b/>
                <w:bCs/>
                <w:sz w:val="24"/>
                <w:szCs w:val="24"/>
              </w:rPr>
              <w:t>Restrições/validações</w:t>
            </w:r>
          </w:p>
        </w:tc>
        <w:tc>
          <w:tcPr>
            <w:tcW w:w="5190" w:type="dxa"/>
            <w:gridSpan w:val="2"/>
            <w:tcBorders>
              <w:top w:val="nil"/>
              <w:left w:val="single" w:sz="8" w:space="0" w:color="auto"/>
              <w:bottom w:val="single" w:sz="8" w:space="0" w:color="auto"/>
              <w:right w:val="single" w:sz="8" w:space="0" w:color="auto"/>
            </w:tcBorders>
          </w:tcPr>
          <w:p w14:paraId="27225672" w14:textId="508BBD3E"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301D10F9" w14:textId="77777777" w:rsidTr="20B4866C">
        <w:tc>
          <w:tcPr>
            <w:tcW w:w="3120" w:type="dxa"/>
            <w:tcBorders>
              <w:top w:val="single" w:sz="8" w:space="0" w:color="auto"/>
              <w:left w:val="nil"/>
              <w:bottom w:val="nil"/>
              <w:right w:val="nil"/>
            </w:tcBorders>
            <w:vAlign w:val="center"/>
          </w:tcPr>
          <w:p w14:paraId="482A5961" w14:textId="6307B347" w:rsidR="20B4866C" w:rsidRDefault="20B4866C"/>
        </w:tc>
        <w:tc>
          <w:tcPr>
            <w:tcW w:w="1125" w:type="dxa"/>
            <w:tcBorders>
              <w:top w:val="single" w:sz="8" w:space="0" w:color="auto"/>
              <w:left w:val="nil"/>
              <w:bottom w:val="nil"/>
              <w:right w:val="nil"/>
            </w:tcBorders>
            <w:vAlign w:val="center"/>
          </w:tcPr>
          <w:p w14:paraId="29629AFE" w14:textId="27D6F378" w:rsidR="20B4866C" w:rsidRDefault="20B4866C"/>
        </w:tc>
        <w:tc>
          <w:tcPr>
            <w:tcW w:w="4065" w:type="dxa"/>
            <w:tcBorders>
              <w:top w:val="nil"/>
              <w:left w:val="nil"/>
              <w:bottom w:val="nil"/>
              <w:right w:val="nil"/>
            </w:tcBorders>
            <w:vAlign w:val="center"/>
          </w:tcPr>
          <w:p w14:paraId="1EB1BB48" w14:textId="3D3F6B72" w:rsidR="20B4866C" w:rsidRDefault="20B4866C"/>
        </w:tc>
      </w:tr>
    </w:tbl>
    <w:p w14:paraId="596B31D5" w14:textId="5565EED5" w:rsidR="061ABE21" w:rsidRDefault="792E5837" w:rsidP="20B4866C">
      <w:r w:rsidRPr="20B4866C">
        <w:rPr>
          <w:rFonts w:ascii="Arial" w:eastAsia="Arial" w:hAnsi="Arial" w:cs="Arial"/>
          <w:sz w:val="22"/>
          <w:szCs w:val="22"/>
        </w:rPr>
        <w:t xml:space="preserve"> </w:t>
      </w:r>
    </w:p>
    <w:p w14:paraId="27AE3CB0" w14:textId="66A0B3A7" w:rsidR="061ABE21" w:rsidRDefault="4A89457B" w:rsidP="0104E25B">
      <w:pPr>
        <w:rPr>
          <w:rFonts w:ascii="Arial" w:eastAsia="Arial" w:hAnsi="Arial" w:cs="Arial"/>
          <w:sz w:val="24"/>
          <w:szCs w:val="24"/>
        </w:rPr>
      </w:pPr>
      <w:r w:rsidRPr="0104E25B">
        <w:rPr>
          <w:rFonts w:ascii="Arial" w:eastAsia="Arial" w:hAnsi="Arial" w:cs="Arial"/>
          <w:sz w:val="24"/>
          <w:szCs w:val="24"/>
        </w:rPr>
        <w:t xml:space="preserve">Quadro 03: Caso de uso - </w:t>
      </w:r>
      <w:r w:rsidR="792E5837" w:rsidRPr="0104E25B">
        <w:rPr>
          <w:rFonts w:ascii="Arial" w:eastAsia="Arial" w:hAnsi="Arial" w:cs="Arial"/>
          <w:sz w:val="24"/>
          <w:szCs w:val="24"/>
        </w:rPr>
        <w:t>Nota de devolução</w:t>
      </w:r>
    </w:p>
    <w:tbl>
      <w:tblPr>
        <w:tblStyle w:val="TableGrid"/>
        <w:tblW w:w="0" w:type="auto"/>
        <w:tblLayout w:type="fixed"/>
        <w:tblLook w:val="04A0" w:firstRow="1" w:lastRow="0" w:firstColumn="1" w:lastColumn="0" w:noHBand="0" w:noVBand="1"/>
      </w:tblPr>
      <w:tblGrid>
        <w:gridCol w:w="3120"/>
        <w:gridCol w:w="1110"/>
        <w:gridCol w:w="4080"/>
      </w:tblGrid>
      <w:tr w:rsidR="20B4866C" w14:paraId="44ED51D7"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2255918F" w14:textId="330C5217" w:rsidR="20B4866C" w:rsidRDefault="20B4866C" w:rsidP="20B4866C">
            <w:pPr>
              <w:spacing w:line="360" w:lineRule="auto"/>
              <w:jc w:val="both"/>
            </w:pPr>
            <w:r w:rsidRPr="20B4866C">
              <w:rPr>
                <w:rFonts w:ascii="Arial" w:eastAsia="Arial" w:hAnsi="Arial" w:cs="Arial"/>
                <w:b/>
                <w:bCs/>
                <w:sz w:val="24"/>
                <w:szCs w:val="24"/>
              </w:rPr>
              <w:t>Caso de uso</w:t>
            </w:r>
          </w:p>
        </w:tc>
        <w:tc>
          <w:tcPr>
            <w:tcW w:w="5190" w:type="dxa"/>
            <w:gridSpan w:val="2"/>
            <w:tcBorders>
              <w:top w:val="single" w:sz="8" w:space="0" w:color="auto"/>
              <w:left w:val="single" w:sz="8" w:space="0" w:color="auto"/>
              <w:bottom w:val="single" w:sz="8" w:space="0" w:color="auto"/>
              <w:right w:val="single" w:sz="8" w:space="0" w:color="auto"/>
            </w:tcBorders>
          </w:tcPr>
          <w:p w14:paraId="7D0C777F" w14:textId="786DA8B9" w:rsidR="20B4866C" w:rsidRDefault="20B4866C" w:rsidP="20B4866C">
            <w:pPr>
              <w:spacing w:line="360" w:lineRule="auto"/>
              <w:jc w:val="both"/>
            </w:pPr>
            <w:r w:rsidRPr="20B4866C">
              <w:rPr>
                <w:rFonts w:ascii="Arial" w:eastAsia="Arial" w:hAnsi="Arial" w:cs="Arial"/>
                <w:sz w:val="24"/>
                <w:szCs w:val="24"/>
              </w:rPr>
              <w:t>Realizar Nota de devolução.</w:t>
            </w:r>
          </w:p>
        </w:tc>
      </w:tr>
      <w:tr w:rsidR="20B4866C" w14:paraId="56F06CDD"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74E44939" w14:textId="208FF516" w:rsidR="20B4866C" w:rsidRDefault="20B4866C" w:rsidP="20B4866C">
            <w:pPr>
              <w:spacing w:line="360" w:lineRule="auto"/>
              <w:jc w:val="both"/>
            </w:pPr>
            <w:r w:rsidRPr="20B4866C">
              <w:rPr>
                <w:rFonts w:ascii="Arial" w:eastAsia="Arial" w:hAnsi="Arial" w:cs="Arial"/>
                <w:b/>
                <w:bCs/>
                <w:sz w:val="24"/>
                <w:szCs w:val="24"/>
              </w:rPr>
              <w:t>Ator Principal</w:t>
            </w:r>
          </w:p>
        </w:tc>
        <w:tc>
          <w:tcPr>
            <w:tcW w:w="5190" w:type="dxa"/>
            <w:gridSpan w:val="2"/>
            <w:tcBorders>
              <w:top w:val="single" w:sz="8" w:space="0" w:color="auto"/>
              <w:left w:val="single" w:sz="8" w:space="0" w:color="auto"/>
              <w:bottom w:val="single" w:sz="8" w:space="0" w:color="auto"/>
              <w:right w:val="single" w:sz="8" w:space="0" w:color="auto"/>
            </w:tcBorders>
          </w:tcPr>
          <w:p w14:paraId="36375B7F" w14:textId="4EE80F1F" w:rsidR="20B4866C" w:rsidRDefault="20B4866C" w:rsidP="20B4866C">
            <w:pPr>
              <w:spacing w:line="360" w:lineRule="auto"/>
              <w:jc w:val="both"/>
            </w:pPr>
            <w:r w:rsidRPr="20B4866C">
              <w:rPr>
                <w:rFonts w:ascii="Arial" w:eastAsia="Arial" w:hAnsi="Arial" w:cs="Arial"/>
                <w:sz w:val="24"/>
                <w:szCs w:val="24"/>
              </w:rPr>
              <w:t>Gerente ou Farmacêutico.</w:t>
            </w:r>
          </w:p>
        </w:tc>
      </w:tr>
      <w:tr w:rsidR="20B4866C" w14:paraId="081F5734"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68471CFF" w14:textId="5B635F2B" w:rsidR="20B4866C" w:rsidRDefault="20B4866C" w:rsidP="20B4866C">
            <w:pPr>
              <w:spacing w:line="360" w:lineRule="auto"/>
              <w:jc w:val="both"/>
            </w:pPr>
            <w:r w:rsidRPr="20B4866C">
              <w:rPr>
                <w:rFonts w:ascii="Arial" w:eastAsia="Arial" w:hAnsi="Arial" w:cs="Arial"/>
                <w:b/>
                <w:bCs/>
                <w:sz w:val="24"/>
                <w:szCs w:val="24"/>
              </w:rPr>
              <w:t>Ator Secundário</w:t>
            </w:r>
          </w:p>
        </w:tc>
        <w:tc>
          <w:tcPr>
            <w:tcW w:w="5190" w:type="dxa"/>
            <w:gridSpan w:val="2"/>
            <w:tcBorders>
              <w:top w:val="single" w:sz="8" w:space="0" w:color="auto"/>
              <w:left w:val="single" w:sz="8" w:space="0" w:color="auto"/>
              <w:bottom w:val="single" w:sz="8" w:space="0" w:color="auto"/>
              <w:right w:val="single" w:sz="8" w:space="0" w:color="auto"/>
            </w:tcBorders>
          </w:tcPr>
          <w:p w14:paraId="36027EED" w14:textId="5C551D2C" w:rsidR="20B4866C" w:rsidRDefault="20B4866C" w:rsidP="20B4866C">
            <w:pPr>
              <w:spacing w:line="360" w:lineRule="auto"/>
              <w:jc w:val="both"/>
            </w:pPr>
            <w:r w:rsidRPr="20B4866C">
              <w:rPr>
                <w:rFonts w:ascii="Arial" w:eastAsia="Arial" w:hAnsi="Arial" w:cs="Arial"/>
                <w:b/>
                <w:bCs/>
                <w:sz w:val="24"/>
                <w:szCs w:val="24"/>
              </w:rPr>
              <w:t xml:space="preserve"> </w:t>
            </w:r>
          </w:p>
        </w:tc>
      </w:tr>
      <w:tr w:rsidR="20B4866C" w14:paraId="7F7C5443"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343272D8" w14:textId="6A32EACC" w:rsidR="20B4866C" w:rsidRDefault="20B4866C" w:rsidP="20B4866C">
            <w:pPr>
              <w:spacing w:line="360" w:lineRule="auto"/>
              <w:jc w:val="both"/>
            </w:pPr>
            <w:r w:rsidRPr="20B4866C">
              <w:rPr>
                <w:rFonts w:ascii="Arial" w:eastAsia="Arial" w:hAnsi="Arial" w:cs="Arial"/>
                <w:b/>
                <w:bCs/>
                <w:sz w:val="24"/>
                <w:szCs w:val="24"/>
              </w:rPr>
              <w:t>Resumo</w:t>
            </w:r>
          </w:p>
        </w:tc>
        <w:tc>
          <w:tcPr>
            <w:tcW w:w="5190" w:type="dxa"/>
            <w:gridSpan w:val="2"/>
            <w:tcBorders>
              <w:top w:val="single" w:sz="8" w:space="0" w:color="auto"/>
              <w:left w:val="single" w:sz="8" w:space="0" w:color="auto"/>
              <w:bottom w:val="single" w:sz="8" w:space="0" w:color="auto"/>
              <w:right w:val="single" w:sz="8" w:space="0" w:color="auto"/>
            </w:tcBorders>
          </w:tcPr>
          <w:p w14:paraId="362B8BFA" w14:textId="627F1DB9" w:rsidR="20B4866C" w:rsidRDefault="20B4866C" w:rsidP="20B4866C">
            <w:pPr>
              <w:spacing w:line="360" w:lineRule="auto"/>
              <w:jc w:val="both"/>
            </w:pPr>
            <w:r w:rsidRPr="20B4866C">
              <w:rPr>
                <w:rFonts w:ascii="Arial" w:eastAsia="Arial" w:hAnsi="Arial" w:cs="Arial"/>
                <w:sz w:val="24"/>
                <w:szCs w:val="24"/>
              </w:rPr>
              <w:t>Passos a serem executados para realização de uma nota de devolução</w:t>
            </w:r>
          </w:p>
        </w:tc>
      </w:tr>
      <w:tr w:rsidR="20B4866C" w14:paraId="0E5A07F3"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5D4357D6" w14:textId="71AF7D2C" w:rsidR="20B4866C" w:rsidRDefault="20B4866C" w:rsidP="20B4866C">
            <w:pPr>
              <w:spacing w:line="360" w:lineRule="auto"/>
              <w:jc w:val="both"/>
            </w:pPr>
            <w:r w:rsidRPr="20B4866C">
              <w:rPr>
                <w:rFonts w:ascii="Arial" w:eastAsia="Arial" w:hAnsi="Arial" w:cs="Arial"/>
                <w:b/>
                <w:bCs/>
                <w:sz w:val="24"/>
                <w:szCs w:val="24"/>
              </w:rPr>
              <w:t>Pré-condição</w:t>
            </w:r>
          </w:p>
        </w:tc>
        <w:tc>
          <w:tcPr>
            <w:tcW w:w="5190" w:type="dxa"/>
            <w:gridSpan w:val="2"/>
            <w:tcBorders>
              <w:top w:val="single" w:sz="8" w:space="0" w:color="auto"/>
              <w:left w:val="single" w:sz="8" w:space="0" w:color="auto"/>
              <w:bottom w:val="single" w:sz="8" w:space="0" w:color="auto"/>
              <w:right w:val="single" w:sz="8" w:space="0" w:color="auto"/>
            </w:tcBorders>
          </w:tcPr>
          <w:p w14:paraId="2AE7826E" w14:textId="135710AA" w:rsidR="20B4866C" w:rsidRDefault="20B4866C" w:rsidP="20B4866C">
            <w:pPr>
              <w:jc w:val="both"/>
            </w:pPr>
            <w:r w:rsidRPr="20B4866C">
              <w:rPr>
                <w:rFonts w:ascii="Arial" w:eastAsia="Arial" w:hAnsi="Arial" w:cs="Arial"/>
                <w:sz w:val="24"/>
                <w:szCs w:val="24"/>
              </w:rPr>
              <w:t>Ter realizado um levantamento de itens em divergência da nota fiscal.</w:t>
            </w:r>
          </w:p>
        </w:tc>
      </w:tr>
      <w:tr w:rsidR="20B4866C" w14:paraId="5A439C57" w14:textId="77777777" w:rsidTr="20B4866C">
        <w:trPr>
          <w:trHeight w:val="15"/>
        </w:trPr>
        <w:tc>
          <w:tcPr>
            <w:tcW w:w="3120" w:type="dxa"/>
            <w:tcBorders>
              <w:top w:val="single" w:sz="8" w:space="0" w:color="auto"/>
              <w:left w:val="single" w:sz="8" w:space="0" w:color="auto"/>
              <w:bottom w:val="single" w:sz="8" w:space="0" w:color="auto"/>
              <w:right w:val="single" w:sz="8" w:space="0" w:color="auto"/>
            </w:tcBorders>
          </w:tcPr>
          <w:p w14:paraId="57D63B02" w14:textId="346BE159" w:rsidR="20B4866C" w:rsidRDefault="20B4866C" w:rsidP="20B4866C">
            <w:pPr>
              <w:spacing w:line="360" w:lineRule="auto"/>
              <w:jc w:val="both"/>
            </w:pPr>
            <w:r w:rsidRPr="20B4866C">
              <w:rPr>
                <w:rFonts w:ascii="Arial" w:eastAsia="Arial" w:hAnsi="Arial" w:cs="Arial"/>
                <w:b/>
                <w:bCs/>
                <w:sz w:val="24"/>
                <w:szCs w:val="24"/>
              </w:rPr>
              <w:t>Pós-condição</w:t>
            </w:r>
          </w:p>
        </w:tc>
        <w:tc>
          <w:tcPr>
            <w:tcW w:w="5190" w:type="dxa"/>
            <w:gridSpan w:val="2"/>
            <w:tcBorders>
              <w:top w:val="single" w:sz="8" w:space="0" w:color="auto"/>
              <w:left w:val="single" w:sz="8" w:space="0" w:color="auto"/>
              <w:bottom w:val="single" w:sz="8" w:space="0" w:color="auto"/>
              <w:right w:val="single" w:sz="8" w:space="0" w:color="auto"/>
            </w:tcBorders>
          </w:tcPr>
          <w:p w14:paraId="61EC7B37" w14:textId="28247F84" w:rsidR="20B4866C" w:rsidRDefault="20B4866C" w:rsidP="20B4866C">
            <w:pPr>
              <w:spacing w:line="360" w:lineRule="auto"/>
              <w:jc w:val="both"/>
            </w:pPr>
            <w:r w:rsidRPr="20B4866C">
              <w:rPr>
                <w:rFonts w:ascii="Arial" w:eastAsia="Arial" w:hAnsi="Arial" w:cs="Arial"/>
                <w:sz w:val="24"/>
                <w:szCs w:val="24"/>
              </w:rPr>
              <w:t>- Entregar o produto ao fornecedor</w:t>
            </w:r>
          </w:p>
        </w:tc>
      </w:tr>
      <w:tr w:rsidR="20B4866C" w14:paraId="3E2F65D4"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vAlign w:val="center"/>
          </w:tcPr>
          <w:p w14:paraId="3C75C6CF" w14:textId="4AF35ABF" w:rsidR="20B4866C" w:rsidRDefault="20B4866C" w:rsidP="20B4866C">
            <w:pPr>
              <w:spacing w:line="360" w:lineRule="auto"/>
              <w:jc w:val="center"/>
            </w:pPr>
            <w:r w:rsidRPr="20B4866C">
              <w:rPr>
                <w:rFonts w:ascii="Arial" w:eastAsia="Arial" w:hAnsi="Arial" w:cs="Arial"/>
                <w:b/>
                <w:bCs/>
                <w:sz w:val="24"/>
                <w:szCs w:val="24"/>
              </w:rPr>
              <w:t>Ações do Ator</w:t>
            </w:r>
          </w:p>
        </w:tc>
        <w:tc>
          <w:tcPr>
            <w:tcW w:w="4080" w:type="dxa"/>
            <w:tcBorders>
              <w:top w:val="nil"/>
              <w:left w:val="nil"/>
              <w:bottom w:val="single" w:sz="8" w:space="0" w:color="auto"/>
              <w:right w:val="single" w:sz="8" w:space="0" w:color="auto"/>
            </w:tcBorders>
            <w:vAlign w:val="center"/>
          </w:tcPr>
          <w:p w14:paraId="396EFD28" w14:textId="4345AFB2"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03566ACF"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4B9BAD3B" w14:textId="33D4C895" w:rsidR="20B4866C" w:rsidRDefault="20B4866C" w:rsidP="20B4866C">
            <w:pPr>
              <w:spacing w:line="360" w:lineRule="auto"/>
              <w:jc w:val="both"/>
            </w:pPr>
            <w:r w:rsidRPr="20B4866C">
              <w:rPr>
                <w:rFonts w:ascii="Arial" w:eastAsia="Arial" w:hAnsi="Arial" w:cs="Arial"/>
                <w:sz w:val="24"/>
                <w:szCs w:val="24"/>
              </w:rPr>
              <w:t xml:space="preserve">1 – </w:t>
            </w:r>
            <w:proofErr w:type="spellStart"/>
            <w:r w:rsidRPr="20B4866C">
              <w:rPr>
                <w:rFonts w:ascii="Arial" w:eastAsia="Arial" w:hAnsi="Arial" w:cs="Arial"/>
                <w:sz w:val="24"/>
                <w:szCs w:val="24"/>
              </w:rPr>
              <w:t>Logar</w:t>
            </w:r>
            <w:proofErr w:type="spellEnd"/>
            <w:r w:rsidRPr="20B4866C">
              <w:rPr>
                <w:rFonts w:ascii="Arial" w:eastAsia="Arial" w:hAnsi="Arial" w:cs="Arial"/>
                <w:sz w:val="24"/>
                <w:szCs w:val="24"/>
              </w:rPr>
              <w:t xml:space="preserve"> no sistema do SEBRAE</w:t>
            </w:r>
          </w:p>
        </w:tc>
        <w:tc>
          <w:tcPr>
            <w:tcW w:w="4080" w:type="dxa"/>
            <w:tcBorders>
              <w:top w:val="single" w:sz="8" w:space="0" w:color="auto"/>
              <w:left w:val="nil"/>
              <w:bottom w:val="single" w:sz="8" w:space="0" w:color="auto"/>
              <w:right w:val="single" w:sz="8" w:space="0" w:color="auto"/>
            </w:tcBorders>
          </w:tcPr>
          <w:p w14:paraId="33C07D71" w14:textId="7E6A0D3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05D86072"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24FFB880" w14:textId="0FFC07F8" w:rsidR="20B4866C" w:rsidRDefault="20B4866C" w:rsidP="20B4866C">
            <w:pPr>
              <w:spacing w:line="360" w:lineRule="auto"/>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7075DB68" w14:textId="4A73E067" w:rsidR="20B4866C" w:rsidRDefault="20B4866C" w:rsidP="20B4866C">
            <w:pPr>
              <w:spacing w:line="360" w:lineRule="auto"/>
              <w:jc w:val="both"/>
            </w:pPr>
            <w:r w:rsidRPr="20B4866C">
              <w:rPr>
                <w:rFonts w:ascii="Arial" w:eastAsia="Arial" w:hAnsi="Arial" w:cs="Arial"/>
                <w:sz w:val="24"/>
                <w:szCs w:val="24"/>
              </w:rPr>
              <w:t>2 – Verificar a senha</w:t>
            </w:r>
          </w:p>
        </w:tc>
      </w:tr>
      <w:tr w:rsidR="20B4866C" w14:paraId="048D0B04"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4C615867" w14:textId="2431F944"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48D72950" w14:textId="35A1F501" w:rsidR="20B4866C" w:rsidRDefault="20B4866C" w:rsidP="20B4866C">
            <w:pPr>
              <w:spacing w:line="360" w:lineRule="auto"/>
              <w:jc w:val="both"/>
            </w:pPr>
            <w:r w:rsidRPr="20B4866C">
              <w:rPr>
                <w:rFonts w:ascii="Arial" w:eastAsia="Arial" w:hAnsi="Arial" w:cs="Arial"/>
                <w:sz w:val="24"/>
                <w:szCs w:val="24"/>
              </w:rPr>
              <w:t>3 – Exibir menu</w:t>
            </w:r>
          </w:p>
        </w:tc>
      </w:tr>
      <w:tr w:rsidR="20B4866C" w14:paraId="11174E21"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68EA32AB" w14:textId="1DBD0D07" w:rsidR="20B4866C" w:rsidRDefault="20B4866C" w:rsidP="20B4866C">
            <w:pPr>
              <w:spacing w:line="360" w:lineRule="auto"/>
              <w:jc w:val="both"/>
            </w:pPr>
            <w:r w:rsidRPr="20B4866C">
              <w:rPr>
                <w:rFonts w:ascii="Arial" w:eastAsia="Arial" w:hAnsi="Arial" w:cs="Arial"/>
                <w:sz w:val="24"/>
                <w:szCs w:val="24"/>
              </w:rPr>
              <w:t>4 – Selecionar Cadastro</w:t>
            </w:r>
          </w:p>
        </w:tc>
        <w:tc>
          <w:tcPr>
            <w:tcW w:w="4080" w:type="dxa"/>
            <w:tcBorders>
              <w:top w:val="single" w:sz="8" w:space="0" w:color="auto"/>
              <w:left w:val="nil"/>
              <w:bottom w:val="single" w:sz="8" w:space="0" w:color="auto"/>
              <w:right w:val="single" w:sz="8" w:space="0" w:color="auto"/>
            </w:tcBorders>
          </w:tcPr>
          <w:p w14:paraId="7CF26D54" w14:textId="77056BE2"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3CE5FA53"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4E7B722E" w14:textId="720CA780" w:rsidR="20B4866C" w:rsidRDefault="20B4866C" w:rsidP="20B4866C">
            <w:pPr>
              <w:spacing w:line="360" w:lineRule="auto"/>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5F9D845B" w14:textId="3B5E8F56" w:rsidR="20B4866C" w:rsidRDefault="20B4866C" w:rsidP="20B4866C">
            <w:pPr>
              <w:spacing w:line="360" w:lineRule="auto"/>
              <w:jc w:val="both"/>
            </w:pPr>
            <w:r w:rsidRPr="20B4866C">
              <w:rPr>
                <w:rFonts w:ascii="Arial" w:eastAsia="Arial" w:hAnsi="Arial" w:cs="Arial"/>
                <w:sz w:val="24"/>
                <w:szCs w:val="24"/>
              </w:rPr>
              <w:t>5 – Exibir a tela com os campos a serem preenchidos</w:t>
            </w:r>
          </w:p>
        </w:tc>
      </w:tr>
      <w:tr w:rsidR="20B4866C" w14:paraId="6813CC8B"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6BB88E12" w14:textId="433C8536" w:rsidR="20B4866C" w:rsidRDefault="20B4866C" w:rsidP="20B4866C">
            <w:pPr>
              <w:spacing w:line="360" w:lineRule="auto"/>
              <w:jc w:val="both"/>
            </w:pPr>
            <w:r w:rsidRPr="20B4866C">
              <w:rPr>
                <w:rFonts w:ascii="Arial" w:eastAsia="Arial" w:hAnsi="Arial" w:cs="Arial"/>
                <w:sz w:val="24"/>
                <w:szCs w:val="24"/>
              </w:rPr>
              <w:t>6 – Preencher todos os campos obrigatórios (são marcados com *)</w:t>
            </w:r>
          </w:p>
          <w:p w14:paraId="5D511D0E" w14:textId="775CCB7D"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2D5770CB" w14:textId="74D2A613"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1ED5D095"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03AA69AC" w14:textId="415F6A1B" w:rsidR="20B4866C" w:rsidRDefault="20B4866C" w:rsidP="20B4866C">
            <w:pPr>
              <w:spacing w:line="360" w:lineRule="auto"/>
              <w:jc w:val="both"/>
            </w:pPr>
            <w:r w:rsidRPr="20B4866C">
              <w:rPr>
                <w:rFonts w:ascii="Arial" w:eastAsia="Arial" w:hAnsi="Arial" w:cs="Arial"/>
                <w:sz w:val="24"/>
                <w:szCs w:val="24"/>
              </w:rPr>
              <w:t>7 – Clicar em Validar</w:t>
            </w:r>
          </w:p>
        </w:tc>
        <w:tc>
          <w:tcPr>
            <w:tcW w:w="4080" w:type="dxa"/>
            <w:tcBorders>
              <w:top w:val="single" w:sz="8" w:space="0" w:color="auto"/>
              <w:left w:val="nil"/>
              <w:bottom w:val="single" w:sz="8" w:space="0" w:color="auto"/>
              <w:right w:val="single" w:sz="8" w:space="0" w:color="auto"/>
            </w:tcBorders>
          </w:tcPr>
          <w:p w14:paraId="7D1CE91A" w14:textId="52F9885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37B28183"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215DB434" w14:textId="122DDA95"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595344DD" w14:textId="115E2DF1" w:rsidR="20B4866C" w:rsidRDefault="20B4866C" w:rsidP="20B4866C">
            <w:pPr>
              <w:spacing w:line="360" w:lineRule="auto"/>
              <w:jc w:val="both"/>
            </w:pPr>
            <w:r w:rsidRPr="20B4866C">
              <w:rPr>
                <w:rFonts w:ascii="Arial" w:eastAsia="Arial" w:hAnsi="Arial" w:cs="Arial"/>
                <w:sz w:val="24"/>
                <w:szCs w:val="24"/>
              </w:rPr>
              <w:t>8 – Carrega a Nota fiscal em formato PDF e validar ela no site da Receita Federal</w:t>
            </w:r>
          </w:p>
        </w:tc>
      </w:tr>
      <w:tr w:rsidR="20B4866C" w14:paraId="13F09576" w14:textId="77777777" w:rsidTr="20B4866C">
        <w:trPr>
          <w:trHeight w:val="345"/>
        </w:trPr>
        <w:tc>
          <w:tcPr>
            <w:tcW w:w="4230" w:type="dxa"/>
            <w:gridSpan w:val="2"/>
            <w:tcBorders>
              <w:top w:val="single" w:sz="8" w:space="0" w:color="auto"/>
              <w:left w:val="single" w:sz="8" w:space="0" w:color="auto"/>
              <w:bottom w:val="single" w:sz="8" w:space="0" w:color="auto"/>
              <w:right w:val="single" w:sz="8" w:space="0" w:color="auto"/>
            </w:tcBorders>
          </w:tcPr>
          <w:p w14:paraId="1DB21C17" w14:textId="50BA7513" w:rsidR="20B4866C" w:rsidRDefault="20B4866C" w:rsidP="20B4866C">
            <w:pPr>
              <w:spacing w:line="360" w:lineRule="auto"/>
              <w:jc w:val="both"/>
            </w:pPr>
            <w:r w:rsidRPr="20B4866C">
              <w:rPr>
                <w:rFonts w:ascii="Arial" w:eastAsia="Arial" w:hAnsi="Arial" w:cs="Arial"/>
                <w:sz w:val="24"/>
                <w:szCs w:val="24"/>
              </w:rPr>
              <w:t>9 – Enviar a nota de devolução ao fornecedor</w:t>
            </w:r>
          </w:p>
        </w:tc>
        <w:tc>
          <w:tcPr>
            <w:tcW w:w="4080" w:type="dxa"/>
            <w:tcBorders>
              <w:top w:val="single" w:sz="8" w:space="0" w:color="auto"/>
              <w:left w:val="nil"/>
              <w:bottom w:val="single" w:sz="8" w:space="0" w:color="auto"/>
              <w:right w:val="single" w:sz="8" w:space="0" w:color="auto"/>
            </w:tcBorders>
          </w:tcPr>
          <w:p w14:paraId="5DFA7BD6" w14:textId="2577FA4C"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4F3AD6D7" w14:textId="77777777" w:rsidTr="20B4866C">
        <w:trPr>
          <w:trHeight w:val="345"/>
        </w:trPr>
        <w:tc>
          <w:tcPr>
            <w:tcW w:w="3120" w:type="dxa"/>
            <w:tcBorders>
              <w:top w:val="single" w:sz="8" w:space="0" w:color="auto"/>
              <w:left w:val="single" w:sz="8" w:space="0" w:color="auto"/>
              <w:bottom w:val="single" w:sz="8" w:space="0" w:color="auto"/>
              <w:right w:val="single" w:sz="8" w:space="0" w:color="auto"/>
            </w:tcBorders>
          </w:tcPr>
          <w:p w14:paraId="766A6B77" w14:textId="6C70E643" w:rsidR="20B4866C" w:rsidRDefault="20B4866C" w:rsidP="20B4866C">
            <w:pPr>
              <w:spacing w:line="360" w:lineRule="auto"/>
              <w:jc w:val="both"/>
            </w:pPr>
            <w:r w:rsidRPr="20B4866C">
              <w:rPr>
                <w:rFonts w:ascii="Arial" w:eastAsia="Arial" w:hAnsi="Arial" w:cs="Arial"/>
                <w:b/>
                <w:bCs/>
                <w:sz w:val="24"/>
                <w:szCs w:val="24"/>
              </w:rPr>
              <w:t>Restrições/validações</w:t>
            </w:r>
          </w:p>
        </w:tc>
        <w:tc>
          <w:tcPr>
            <w:tcW w:w="5190" w:type="dxa"/>
            <w:gridSpan w:val="2"/>
            <w:tcBorders>
              <w:top w:val="nil"/>
              <w:left w:val="single" w:sz="8" w:space="0" w:color="auto"/>
              <w:bottom w:val="single" w:sz="8" w:space="0" w:color="auto"/>
              <w:right w:val="single" w:sz="8" w:space="0" w:color="auto"/>
            </w:tcBorders>
          </w:tcPr>
          <w:p w14:paraId="2FC33D8B" w14:textId="4FF65C86" w:rsidR="20B4866C" w:rsidRDefault="20B4866C" w:rsidP="20B4866C">
            <w:pPr>
              <w:spacing w:line="360" w:lineRule="auto"/>
              <w:jc w:val="both"/>
            </w:pPr>
            <w:r w:rsidRPr="20B4866C">
              <w:rPr>
                <w:rFonts w:ascii="Arial" w:eastAsia="Arial" w:hAnsi="Arial" w:cs="Arial"/>
                <w:sz w:val="24"/>
                <w:szCs w:val="24"/>
              </w:rPr>
              <w:t>A quantidade de novos materiais a serem adquiridos não deve ocasionar que a quantidade em estoque exceda a quantidade máxima permitida de determinado material.</w:t>
            </w:r>
          </w:p>
        </w:tc>
      </w:tr>
      <w:tr w:rsidR="20B4866C" w14:paraId="137E02A0" w14:textId="77777777" w:rsidTr="20B4866C">
        <w:tc>
          <w:tcPr>
            <w:tcW w:w="3120" w:type="dxa"/>
            <w:tcBorders>
              <w:top w:val="single" w:sz="8" w:space="0" w:color="auto"/>
              <w:left w:val="nil"/>
              <w:bottom w:val="nil"/>
              <w:right w:val="nil"/>
            </w:tcBorders>
            <w:vAlign w:val="center"/>
          </w:tcPr>
          <w:p w14:paraId="4EF89831" w14:textId="23504508" w:rsidR="20B4866C" w:rsidRDefault="20B4866C"/>
        </w:tc>
        <w:tc>
          <w:tcPr>
            <w:tcW w:w="1110" w:type="dxa"/>
            <w:tcBorders>
              <w:top w:val="single" w:sz="8" w:space="0" w:color="auto"/>
              <w:left w:val="nil"/>
              <w:bottom w:val="nil"/>
              <w:right w:val="nil"/>
            </w:tcBorders>
            <w:vAlign w:val="center"/>
          </w:tcPr>
          <w:p w14:paraId="3E730C1B" w14:textId="033A355B" w:rsidR="20B4866C" w:rsidRDefault="20B4866C"/>
        </w:tc>
        <w:tc>
          <w:tcPr>
            <w:tcW w:w="4080" w:type="dxa"/>
            <w:tcBorders>
              <w:top w:val="nil"/>
              <w:left w:val="nil"/>
              <w:bottom w:val="nil"/>
              <w:right w:val="nil"/>
            </w:tcBorders>
            <w:vAlign w:val="center"/>
          </w:tcPr>
          <w:p w14:paraId="3F2859A9" w14:textId="671DCC61" w:rsidR="20B4866C" w:rsidRDefault="20B4866C"/>
        </w:tc>
      </w:tr>
    </w:tbl>
    <w:p w14:paraId="37407457" w14:textId="78DC0CC5" w:rsidR="061ABE21" w:rsidRDefault="792E5837" w:rsidP="0104E25B">
      <w:pPr>
        <w:spacing w:line="360" w:lineRule="auto"/>
        <w:rPr>
          <w:rFonts w:ascii="Arial" w:eastAsia="Arial" w:hAnsi="Arial" w:cs="Arial"/>
          <w:sz w:val="24"/>
          <w:szCs w:val="24"/>
        </w:rPr>
      </w:pPr>
      <w:r w:rsidRPr="20B4866C">
        <w:rPr>
          <w:rFonts w:ascii="Arial" w:eastAsia="Arial" w:hAnsi="Arial" w:cs="Arial"/>
          <w:sz w:val="22"/>
          <w:szCs w:val="22"/>
        </w:rPr>
        <w:t xml:space="preserve"> </w:t>
      </w:r>
      <w:r w:rsidR="5B57F271" w:rsidRPr="0104E25B">
        <w:rPr>
          <w:rFonts w:ascii="Arial" w:eastAsia="Arial" w:hAnsi="Arial" w:cs="Arial"/>
          <w:sz w:val="24"/>
          <w:szCs w:val="24"/>
        </w:rPr>
        <w:t xml:space="preserve">Quadro 04: Caso de uso - </w:t>
      </w:r>
      <w:r w:rsidRPr="0104E25B">
        <w:rPr>
          <w:rFonts w:ascii="Arial" w:eastAsia="Arial" w:hAnsi="Arial" w:cs="Arial"/>
          <w:sz w:val="24"/>
          <w:szCs w:val="24"/>
        </w:rPr>
        <w:t>Entrada de produto</w:t>
      </w:r>
    </w:p>
    <w:tbl>
      <w:tblPr>
        <w:tblStyle w:val="TableGrid"/>
        <w:tblW w:w="0" w:type="auto"/>
        <w:tblLayout w:type="fixed"/>
        <w:tblLook w:val="04A0" w:firstRow="1" w:lastRow="0" w:firstColumn="1" w:lastColumn="0" w:noHBand="0" w:noVBand="1"/>
      </w:tblPr>
      <w:tblGrid>
        <w:gridCol w:w="3090"/>
        <w:gridCol w:w="1080"/>
        <w:gridCol w:w="4140"/>
      </w:tblGrid>
      <w:tr w:rsidR="20B4866C" w14:paraId="3EDCC09D"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6D418C93" w14:textId="09EFD2E4" w:rsidR="20B4866C" w:rsidRDefault="20B4866C" w:rsidP="20B4866C">
            <w:pPr>
              <w:spacing w:line="360" w:lineRule="auto"/>
              <w:jc w:val="both"/>
            </w:pPr>
            <w:r w:rsidRPr="20B4866C">
              <w:rPr>
                <w:rFonts w:ascii="Arial" w:eastAsia="Arial" w:hAnsi="Arial" w:cs="Arial"/>
                <w:b/>
                <w:bCs/>
                <w:sz w:val="24"/>
                <w:szCs w:val="24"/>
              </w:rPr>
              <w:t>Caso de uso</w:t>
            </w:r>
          </w:p>
        </w:tc>
        <w:tc>
          <w:tcPr>
            <w:tcW w:w="5220" w:type="dxa"/>
            <w:gridSpan w:val="2"/>
            <w:tcBorders>
              <w:top w:val="single" w:sz="8" w:space="0" w:color="auto"/>
              <w:left w:val="single" w:sz="8" w:space="0" w:color="auto"/>
              <w:bottom w:val="single" w:sz="8" w:space="0" w:color="auto"/>
              <w:right w:val="single" w:sz="8" w:space="0" w:color="auto"/>
            </w:tcBorders>
          </w:tcPr>
          <w:p w14:paraId="621D39D4" w14:textId="21A5F99E" w:rsidR="20B4866C" w:rsidRDefault="20B4866C" w:rsidP="20B4866C">
            <w:pPr>
              <w:spacing w:line="360" w:lineRule="auto"/>
              <w:jc w:val="both"/>
            </w:pPr>
            <w:r w:rsidRPr="20B4866C">
              <w:rPr>
                <w:rFonts w:ascii="Arial" w:eastAsia="Arial" w:hAnsi="Arial" w:cs="Arial"/>
                <w:sz w:val="24"/>
                <w:szCs w:val="24"/>
              </w:rPr>
              <w:t>Entrada de Produto</w:t>
            </w:r>
          </w:p>
        </w:tc>
      </w:tr>
      <w:tr w:rsidR="20B4866C" w14:paraId="0191BCC7"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66637012" w14:textId="6AD84718" w:rsidR="20B4866C" w:rsidRDefault="20B4866C" w:rsidP="20B4866C">
            <w:pPr>
              <w:spacing w:line="360" w:lineRule="auto"/>
              <w:jc w:val="both"/>
            </w:pPr>
            <w:r w:rsidRPr="20B4866C">
              <w:rPr>
                <w:rFonts w:ascii="Arial" w:eastAsia="Arial" w:hAnsi="Arial" w:cs="Arial"/>
                <w:b/>
                <w:bCs/>
                <w:sz w:val="24"/>
                <w:szCs w:val="24"/>
              </w:rPr>
              <w:t>Ator Principal</w:t>
            </w:r>
          </w:p>
        </w:tc>
        <w:tc>
          <w:tcPr>
            <w:tcW w:w="5220" w:type="dxa"/>
            <w:gridSpan w:val="2"/>
            <w:tcBorders>
              <w:top w:val="single" w:sz="8" w:space="0" w:color="auto"/>
              <w:left w:val="single" w:sz="8" w:space="0" w:color="auto"/>
              <w:bottom w:val="single" w:sz="8" w:space="0" w:color="auto"/>
              <w:right w:val="single" w:sz="8" w:space="0" w:color="auto"/>
            </w:tcBorders>
          </w:tcPr>
          <w:p w14:paraId="444DCCB1" w14:textId="5AD0F89F" w:rsidR="20B4866C" w:rsidRDefault="20B4866C" w:rsidP="20B4866C">
            <w:pPr>
              <w:spacing w:line="360" w:lineRule="auto"/>
              <w:jc w:val="both"/>
            </w:pPr>
            <w:r w:rsidRPr="20B4866C">
              <w:rPr>
                <w:rFonts w:ascii="Arial" w:eastAsia="Arial" w:hAnsi="Arial" w:cs="Arial"/>
                <w:sz w:val="24"/>
                <w:szCs w:val="24"/>
              </w:rPr>
              <w:t>Gerente ou Farmacêutico</w:t>
            </w:r>
          </w:p>
        </w:tc>
      </w:tr>
      <w:tr w:rsidR="20B4866C" w14:paraId="63000AB8"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7D14FD9D" w14:textId="419DDF53" w:rsidR="20B4866C" w:rsidRDefault="20B4866C" w:rsidP="20B4866C">
            <w:pPr>
              <w:spacing w:line="360" w:lineRule="auto"/>
              <w:jc w:val="both"/>
            </w:pPr>
            <w:r w:rsidRPr="20B4866C">
              <w:rPr>
                <w:rFonts w:ascii="Arial" w:eastAsia="Arial" w:hAnsi="Arial" w:cs="Arial"/>
                <w:b/>
                <w:bCs/>
                <w:sz w:val="24"/>
                <w:szCs w:val="24"/>
              </w:rPr>
              <w:t>Ator Secundário</w:t>
            </w:r>
          </w:p>
        </w:tc>
        <w:tc>
          <w:tcPr>
            <w:tcW w:w="5220" w:type="dxa"/>
            <w:gridSpan w:val="2"/>
            <w:tcBorders>
              <w:top w:val="single" w:sz="8" w:space="0" w:color="auto"/>
              <w:left w:val="single" w:sz="8" w:space="0" w:color="auto"/>
              <w:bottom w:val="single" w:sz="8" w:space="0" w:color="auto"/>
              <w:right w:val="single" w:sz="8" w:space="0" w:color="auto"/>
            </w:tcBorders>
          </w:tcPr>
          <w:p w14:paraId="275DC3FB" w14:textId="6730A9BC" w:rsidR="20B4866C" w:rsidRDefault="20B4866C" w:rsidP="20B4866C">
            <w:pPr>
              <w:spacing w:line="360" w:lineRule="auto"/>
              <w:jc w:val="both"/>
            </w:pPr>
            <w:r w:rsidRPr="20B4866C">
              <w:rPr>
                <w:rFonts w:ascii="Arial" w:eastAsia="Arial" w:hAnsi="Arial" w:cs="Arial"/>
                <w:b/>
                <w:bCs/>
                <w:sz w:val="24"/>
                <w:szCs w:val="24"/>
              </w:rPr>
              <w:t xml:space="preserve"> </w:t>
            </w:r>
          </w:p>
        </w:tc>
      </w:tr>
      <w:tr w:rsidR="20B4866C" w14:paraId="42BCDB40"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3F408FE5" w14:textId="2550EF07" w:rsidR="20B4866C" w:rsidRDefault="20B4866C" w:rsidP="20B4866C">
            <w:pPr>
              <w:spacing w:line="360" w:lineRule="auto"/>
              <w:jc w:val="both"/>
            </w:pPr>
            <w:r w:rsidRPr="20B4866C">
              <w:rPr>
                <w:rFonts w:ascii="Arial" w:eastAsia="Arial" w:hAnsi="Arial" w:cs="Arial"/>
                <w:b/>
                <w:bCs/>
                <w:sz w:val="24"/>
                <w:szCs w:val="24"/>
              </w:rPr>
              <w:t>Resumo</w:t>
            </w:r>
          </w:p>
        </w:tc>
        <w:tc>
          <w:tcPr>
            <w:tcW w:w="5220" w:type="dxa"/>
            <w:gridSpan w:val="2"/>
            <w:tcBorders>
              <w:top w:val="single" w:sz="8" w:space="0" w:color="auto"/>
              <w:left w:val="single" w:sz="8" w:space="0" w:color="auto"/>
              <w:bottom w:val="single" w:sz="8" w:space="0" w:color="auto"/>
              <w:right w:val="single" w:sz="8" w:space="0" w:color="auto"/>
            </w:tcBorders>
          </w:tcPr>
          <w:p w14:paraId="25263EC0" w14:textId="68346831" w:rsidR="20B4866C" w:rsidRDefault="20B4866C" w:rsidP="20B4866C">
            <w:pPr>
              <w:spacing w:line="360" w:lineRule="auto"/>
              <w:jc w:val="both"/>
            </w:pPr>
            <w:r w:rsidRPr="20B4866C">
              <w:rPr>
                <w:rFonts w:ascii="Arial" w:eastAsia="Arial" w:hAnsi="Arial" w:cs="Arial"/>
                <w:sz w:val="24"/>
                <w:szCs w:val="24"/>
              </w:rPr>
              <w:t>Passos a serem executados para dar entrada de produtos no sistema</w:t>
            </w:r>
          </w:p>
        </w:tc>
      </w:tr>
      <w:tr w:rsidR="20B4866C" w14:paraId="5AA602F6" w14:textId="77777777" w:rsidTr="20B4866C">
        <w:trPr>
          <w:trHeight w:val="975"/>
        </w:trPr>
        <w:tc>
          <w:tcPr>
            <w:tcW w:w="3090" w:type="dxa"/>
            <w:tcBorders>
              <w:top w:val="single" w:sz="8" w:space="0" w:color="auto"/>
              <w:left w:val="single" w:sz="8" w:space="0" w:color="auto"/>
              <w:bottom w:val="single" w:sz="8" w:space="0" w:color="auto"/>
              <w:right w:val="single" w:sz="8" w:space="0" w:color="auto"/>
            </w:tcBorders>
          </w:tcPr>
          <w:p w14:paraId="3853AF4D" w14:textId="5E23EC0D" w:rsidR="20B4866C" w:rsidRDefault="20B4866C" w:rsidP="20B4866C">
            <w:pPr>
              <w:spacing w:line="360" w:lineRule="auto"/>
              <w:jc w:val="both"/>
            </w:pPr>
            <w:r w:rsidRPr="20B4866C">
              <w:rPr>
                <w:rFonts w:ascii="Arial" w:eastAsia="Arial" w:hAnsi="Arial" w:cs="Arial"/>
                <w:b/>
                <w:bCs/>
                <w:sz w:val="24"/>
                <w:szCs w:val="24"/>
              </w:rPr>
              <w:t>Pré-condição</w:t>
            </w:r>
          </w:p>
        </w:tc>
        <w:tc>
          <w:tcPr>
            <w:tcW w:w="5220" w:type="dxa"/>
            <w:gridSpan w:val="2"/>
            <w:tcBorders>
              <w:top w:val="single" w:sz="8" w:space="0" w:color="auto"/>
              <w:left w:val="single" w:sz="8" w:space="0" w:color="auto"/>
              <w:bottom w:val="single" w:sz="8" w:space="0" w:color="auto"/>
              <w:right w:val="single" w:sz="8" w:space="0" w:color="auto"/>
            </w:tcBorders>
          </w:tcPr>
          <w:p w14:paraId="6FD50BD6" w14:textId="09396DDD" w:rsidR="20B4866C" w:rsidRDefault="20B4866C" w:rsidP="20B4866C">
            <w:pPr>
              <w:spacing w:line="360" w:lineRule="auto"/>
              <w:ind w:firstLine="709"/>
              <w:jc w:val="both"/>
            </w:pPr>
            <w:r w:rsidRPr="20B4866C">
              <w:rPr>
                <w:rFonts w:ascii="Arial" w:eastAsia="Arial" w:hAnsi="Arial" w:cs="Arial"/>
                <w:sz w:val="24"/>
                <w:szCs w:val="24"/>
              </w:rPr>
              <w:t>- Ter um material cadastrado e aprovado pela inspeção do farmacêutico/responsável técnico.</w:t>
            </w:r>
          </w:p>
          <w:p w14:paraId="50F5D8F5" w14:textId="2E377D24" w:rsidR="20B4866C" w:rsidRDefault="20B4866C" w:rsidP="20B4866C">
            <w:pPr>
              <w:spacing w:line="360" w:lineRule="auto"/>
              <w:jc w:val="both"/>
            </w:pPr>
            <w:r w:rsidRPr="20B4866C">
              <w:rPr>
                <w:rFonts w:ascii="Arial" w:eastAsia="Arial" w:hAnsi="Arial" w:cs="Arial"/>
                <w:sz w:val="24"/>
                <w:szCs w:val="24"/>
              </w:rPr>
              <w:t xml:space="preserve"> </w:t>
            </w:r>
          </w:p>
          <w:p w14:paraId="5B2D508D" w14:textId="3834AA57" w:rsidR="20B4866C" w:rsidRDefault="20B4866C" w:rsidP="20B4866C">
            <w:pPr>
              <w:spacing w:line="360" w:lineRule="auto"/>
              <w:jc w:val="both"/>
            </w:pPr>
            <w:r w:rsidRPr="20B4866C">
              <w:rPr>
                <w:rFonts w:ascii="Arial" w:eastAsia="Arial" w:hAnsi="Arial" w:cs="Arial"/>
                <w:sz w:val="24"/>
                <w:szCs w:val="24"/>
              </w:rPr>
              <w:t>- Usuário possuir autoridade administrador.</w:t>
            </w:r>
          </w:p>
        </w:tc>
      </w:tr>
      <w:tr w:rsidR="20B4866C" w14:paraId="03424137" w14:textId="77777777" w:rsidTr="20B4866C">
        <w:trPr>
          <w:trHeight w:val="15"/>
        </w:trPr>
        <w:tc>
          <w:tcPr>
            <w:tcW w:w="3090" w:type="dxa"/>
            <w:tcBorders>
              <w:top w:val="single" w:sz="8" w:space="0" w:color="auto"/>
              <w:left w:val="single" w:sz="8" w:space="0" w:color="auto"/>
              <w:bottom w:val="single" w:sz="8" w:space="0" w:color="auto"/>
              <w:right w:val="single" w:sz="8" w:space="0" w:color="auto"/>
            </w:tcBorders>
          </w:tcPr>
          <w:p w14:paraId="0B9526D3" w14:textId="16C3079F" w:rsidR="20B4866C" w:rsidRDefault="20B4866C" w:rsidP="20B4866C">
            <w:pPr>
              <w:spacing w:line="360" w:lineRule="auto"/>
              <w:jc w:val="both"/>
            </w:pPr>
            <w:r w:rsidRPr="20B4866C">
              <w:rPr>
                <w:rFonts w:ascii="Arial" w:eastAsia="Arial" w:hAnsi="Arial" w:cs="Arial"/>
                <w:b/>
                <w:bCs/>
                <w:sz w:val="24"/>
                <w:szCs w:val="24"/>
              </w:rPr>
              <w:t>Pós-condição</w:t>
            </w:r>
          </w:p>
        </w:tc>
        <w:tc>
          <w:tcPr>
            <w:tcW w:w="5220" w:type="dxa"/>
            <w:gridSpan w:val="2"/>
            <w:tcBorders>
              <w:top w:val="single" w:sz="8" w:space="0" w:color="auto"/>
              <w:left w:val="single" w:sz="8" w:space="0" w:color="auto"/>
              <w:bottom w:val="single" w:sz="8" w:space="0" w:color="auto"/>
              <w:right w:val="single" w:sz="8" w:space="0" w:color="auto"/>
            </w:tcBorders>
          </w:tcPr>
          <w:p w14:paraId="0B96BF8B" w14:textId="4736AC78" w:rsidR="20B4866C" w:rsidRDefault="20B4866C" w:rsidP="20B4866C">
            <w:pPr>
              <w:spacing w:line="360" w:lineRule="auto"/>
              <w:jc w:val="both"/>
            </w:pPr>
            <w:r w:rsidRPr="20B4866C">
              <w:rPr>
                <w:rFonts w:ascii="Arial" w:eastAsia="Arial" w:hAnsi="Arial" w:cs="Arial"/>
                <w:sz w:val="24"/>
                <w:szCs w:val="24"/>
              </w:rPr>
              <w:t>- Dados do material atualizado</w:t>
            </w:r>
          </w:p>
        </w:tc>
      </w:tr>
      <w:tr w:rsidR="20B4866C" w14:paraId="3259DCD8"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vAlign w:val="center"/>
          </w:tcPr>
          <w:p w14:paraId="515ACDF6" w14:textId="1D16F206" w:rsidR="20B4866C" w:rsidRDefault="20B4866C" w:rsidP="20B4866C">
            <w:pPr>
              <w:spacing w:line="360" w:lineRule="auto"/>
              <w:jc w:val="center"/>
            </w:pPr>
            <w:r w:rsidRPr="20B4866C">
              <w:rPr>
                <w:rFonts w:ascii="Arial" w:eastAsia="Arial" w:hAnsi="Arial" w:cs="Arial"/>
                <w:b/>
                <w:bCs/>
                <w:sz w:val="24"/>
                <w:szCs w:val="24"/>
              </w:rPr>
              <w:t>Ações do Ator</w:t>
            </w:r>
          </w:p>
        </w:tc>
        <w:tc>
          <w:tcPr>
            <w:tcW w:w="4140" w:type="dxa"/>
            <w:tcBorders>
              <w:top w:val="nil"/>
              <w:left w:val="nil"/>
              <w:bottom w:val="single" w:sz="8" w:space="0" w:color="auto"/>
              <w:right w:val="single" w:sz="8" w:space="0" w:color="auto"/>
            </w:tcBorders>
            <w:vAlign w:val="center"/>
          </w:tcPr>
          <w:p w14:paraId="0D59A167" w14:textId="3806BE25"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60F081A4"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2FE1F116" w14:textId="43D465C1" w:rsidR="20B4866C" w:rsidRDefault="20B4866C" w:rsidP="20B4866C">
            <w:pPr>
              <w:spacing w:line="360" w:lineRule="auto"/>
              <w:jc w:val="both"/>
            </w:pPr>
            <w:r w:rsidRPr="20B4866C">
              <w:rPr>
                <w:rFonts w:ascii="Arial" w:eastAsia="Arial" w:hAnsi="Arial" w:cs="Arial"/>
                <w:sz w:val="24"/>
                <w:szCs w:val="24"/>
              </w:rPr>
              <w:t xml:space="preserve">1 – </w:t>
            </w:r>
            <w:proofErr w:type="spellStart"/>
            <w:r w:rsidRPr="20B4866C">
              <w:rPr>
                <w:rFonts w:ascii="Arial" w:eastAsia="Arial" w:hAnsi="Arial" w:cs="Arial"/>
                <w:sz w:val="24"/>
                <w:szCs w:val="24"/>
              </w:rPr>
              <w:t>Logar</w:t>
            </w:r>
            <w:proofErr w:type="spellEnd"/>
            <w:r w:rsidRPr="20B4866C">
              <w:rPr>
                <w:rFonts w:ascii="Arial" w:eastAsia="Arial" w:hAnsi="Arial" w:cs="Arial"/>
                <w:sz w:val="24"/>
                <w:szCs w:val="24"/>
              </w:rPr>
              <w:t xml:space="preserve"> no sistema</w:t>
            </w:r>
          </w:p>
        </w:tc>
        <w:tc>
          <w:tcPr>
            <w:tcW w:w="4140" w:type="dxa"/>
            <w:tcBorders>
              <w:top w:val="single" w:sz="8" w:space="0" w:color="auto"/>
              <w:left w:val="nil"/>
              <w:bottom w:val="single" w:sz="8" w:space="0" w:color="auto"/>
              <w:right w:val="single" w:sz="8" w:space="0" w:color="auto"/>
            </w:tcBorders>
          </w:tcPr>
          <w:p w14:paraId="2A54BAE8" w14:textId="447F5FEE"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42C3DD21"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0EC50E48" w14:textId="6018A1D7" w:rsidR="20B4866C" w:rsidRDefault="20B4866C" w:rsidP="20B4866C">
            <w:pPr>
              <w:spacing w:line="360" w:lineRule="auto"/>
              <w:jc w:val="both"/>
            </w:pPr>
            <w:r w:rsidRPr="20B4866C">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1BC160BE" w14:textId="3215602A" w:rsidR="20B4866C" w:rsidRDefault="20B4866C" w:rsidP="20B4866C">
            <w:pPr>
              <w:spacing w:line="360" w:lineRule="auto"/>
              <w:jc w:val="both"/>
            </w:pPr>
            <w:r w:rsidRPr="20B4866C">
              <w:rPr>
                <w:rFonts w:ascii="Arial" w:eastAsia="Arial" w:hAnsi="Arial" w:cs="Arial"/>
                <w:sz w:val="24"/>
                <w:szCs w:val="24"/>
              </w:rPr>
              <w:t>2 – Verificar a senha</w:t>
            </w:r>
          </w:p>
        </w:tc>
      </w:tr>
      <w:tr w:rsidR="20B4866C" w14:paraId="1A42D971"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1E66907F" w14:textId="3E05CF8E"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26445CBF" w14:textId="20096F95" w:rsidR="20B4866C" w:rsidRDefault="20B4866C" w:rsidP="20B4866C">
            <w:pPr>
              <w:spacing w:line="360" w:lineRule="auto"/>
              <w:jc w:val="both"/>
            </w:pPr>
            <w:r w:rsidRPr="20B4866C">
              <w:rPr>
                <w:rFonts w:ascii="Arial" w:eastAsia="Arial" w:hAnsi="Arial" w:cs="Arial"/>
                <w:sz w:val="24"/>
                <w:szCs w:val="24"/>
              </w:rPr>
              <w:t>3 – Exibir menu</w:t>
            </w:r>
          </w:p>
        </w:tc>
      </w:tr>
      <w:tr w:rsidR="20B4866C" w14:paraId="3C35F42F"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396B5CAB" w14:textId="52C504DD" w:rsidR="20B4866C" w:rsidRDefault="20B4866C" w:rsidP="20B4866C">
            <w:pPr>
              <w:spacing w:line="360" w:lineRule="auto"/>
              <w:jc w:val="both"/>
            </w:pPr>
            <w:r w:rsidRPr="20B4866C">
              <w:rPr>
                <w:rFonts w:ascii="Arial" w:eastAsia="Arial" w:hAnsi="Arial" w:cs="Arial"/>
                <w:sz w:val="24"/>
                <w:szCs w:val="24"/>
              </w:rPr>
              <w:t>4 – Selecionar cadastrar</w:t>
            </w:r>
          </w:p>
        </w:tc>
        <w:tc>
          <w:tcPr>
            <w:tcW w:w="4140" w:type="dxa"/>
            <w:tcBorders>
              <w:top w:val="single" w:sz="8" w:space="0" w:color="auto"/>
              <w:left w:val="nil"/>
              <w:bottom w:val="single" w:sz="8" w:space="0" w:color="auto"/>
              <w:right w:val="single" w:sz="8" w:space="0" w:color="auto"/>
            </w:tcBorders>
          </w:tcPr>
          <w:p w14:paraId="7CD98DAE" w14:textId="51A94B73"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7013A4B7"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325A76D1" w14:textId="35CB2C67" w:rsidR="20B4866C" w:rsidRDefault="20B4866C" w:rsidP="20B4866C">
            <w:pPr>
              <w:spacing w:line="360" w:lineRule="auto"/>
              <w:jc w:val="both"/>
            </w:pPr>
            <w:r w:rsidRPr="20B4866C">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061EFDC2" w14:textId="018F7527" w:rsidR="20B4866C" w:rsidRDefault="20B4866C" w:rsidP="20B4866C">
            <w:pPr>
              <w:spacing w:line="360" w:lineRule="auto"/>
              <w:jc w:val="both"/>
            </w:pPr>
            <w:r w:rsidRPr="20B4866C">
              <w:rPr>
                <w:rFonts w:ascii="Arial" w:eastAsia="Arial" w:hAnsi="Arial" w:cs="Arial"/>
                <w:sz w:val="24"/>
                <w:szCs w:val="24"/>
              </w:rPr>
              <w:t>5 – Exibir tela de produtos</w:t>
            </w:r>
          </w:p>
        </w:tc>
      </w:tr>
      <w:tr w:rsidR="20B4866C" w14:paraId="5CDF6022"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66A90CFE" w14:textId="543A0250" w:rsidR="20B4866C" w:rsidRDefault="20B4866C" w:rsidP="20B4866C">
            <w:pPr>
              <w:spacing w:line="360" w:lineRule="auto"/>
              <w:jc w:val="both"/>
            </w:pPr>
            <w:r w:rsidRPr="20B4866C">
              <w:rPr>
                <w:rFonts w:ascii="Arial" w:eastAsia="Arial" w:hAnsi="Arial" w:cs="Arial"/>
                <w:sz w:val="24"/>
                <w:szCs w:val="24"/>
              </w:rPr>
              <w:t>6 – Selecionar o material</w:t>
            </w:r>
          </w:p>
        </w:tc>
        <w:tc>
          <w:tcPr>
            <w:tcW w:w="4140" w:type="dxa"/>
            <w:tcBorders>
              <w:top w:val="single" w:sz="8" w:space="0" w:color="auto"/>
              <w:left w:val="nil"/>
              <w:bottom w:val="single" w:sz="8" w:space="0" w:color="auto"/>
              <w:right w:val="single" w:sz="8" w:space="0" w:color="auto"/>
            </w:tcBorders>
          </w:tcPr>
          <w:p w14:paraId="71C4B60A" w14:textId="38EAA5F3"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7B8F83AE"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29D13FC5" w14:textId="3C9B80BD" w:rsidR="20B4866C" w:rsidRDefault="20B4866C" w:rsidP="20B4866C">
            <w:pPr>
              <w:spacing w:line="360" w:lineRule="auto"/>
              <w:jc w:val="both"/>
            </w:pPr>
            <w:r w:rsidRPr="20B4866C">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30E1302D" w14:textId="48112202" w:rsidR="20B4866C" w:rsidRDefault="20B4866C" w:rsidP="20B4866C">
            <w:pPr>
              <w:spacing w:line="360" w:lineRule="auto"/>
              <w:jc w:val="both"/>
            </w:pPr>
            <w:r w:rsidRPr="20B4866C">
              <w:rPr>
                <w:rFonts w:ascii="Arial" w:eastAsia="Arial" w:hAnsi="Arial" w:cs="Arial"/>
                <w:sz w:val="24"/>
                <w:szCs w:val="24"/>
              </w:rPr>
              <w:t>7 – Exibir tela do material/produto de material</w:t>
            </w:r>
          </w:p>
        </w:tc>
      </w:tr>
      <w:tr w:rsidR="20B4866C" w14:paraId="435349C8"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6312E7EB" w14:textId="2AA38D26" w:rsidR="20B4866C" w:rsidRDefault="20B4866C" w:rsidP="20B4866C">
            <w:pPr>
              <w:spacing w:line="360" w:lineRule="auto"/>
              <w:jc w:val="both"/>
            </w:pPr>
            <w:r w:rsidRPr="20B4866C">
              <w:rPr>
                <w:rFonts w:ascii="Arial" w:eastAsia="Arial" w:hAnsi="Arial" w:cs="Arial"/>
                <w:sz w:val="24"/>
                <w:szCs w:val="24"/>
              </w:rPr>
              <w:t>8 – Fazer o acréscimo das quantidades recebidas, sua validade e qual foi o fornecedor.</w:t>
            </w:r>
          </w:p>
        </w:tc>
        <w:tc>
          <w:tcPr>
            <w:tcW w:w="4140" w:type="dxa"/>
            <w:tcBorders>
              <w:top w:val="single" w:sz="8" w:space="0" w:color="auto"/>
              <w:left w:val="nil"/>
              <w:bottom w:val="single" w:sz="8" w:space="0" w:color="auto"/>
              <w:right w:val="single" w:sz="8" w:space="0" w:color="auto"/>
            </w:tcBorders>
          </w:tcPr>
          <w:p w14:paraId="2FFE02B1" w14:textId="474A6FE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73C01196"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7E4BEAA9" w14:textId="53832808" w:rsidR="20B4866C" w:rsidRDefault="20B4866C" w:rsidP="20B4866C">
            <w:pPr>
              <w:spacing w:line="360" w:lineRule="auto"/>
              <w:jc w:val="both"/>
            </w:pPr>
            <w:r w:rsidRPr="20B4866C">
              <w:rPr>
                <w:rFonts w:ascii="Arial" w:eastAsia="Arial" w:hAnsi="Arial" w:cs="Arial"/>
                <w:sz w:val="24"/>
                <w:szCs w:val="24"/>
              </w:rPr>
              <w:t>9 – Confirmar a alteração do material</w:t>
            </w:r>
          </w:p>
        </w:tc>
        <w:tc>
          <w:tcPr>
            <w:tcW w:w="4140" w:type="dxa"/>
            <w:tcBorders>
              <w:top w:val="single" w:sz="8" w:space="0" w:color="auto"/>
              <w:left w:val="nil"/>
              <w:bottom w:val="single" w:sz="8" w:space="0" w:color="auto"/>
              <w:right w:val="single" w:sz="8" w:space="0" w:color="auto"/>
            </w:tcBorders>
          </w:tcPr>
          <w:p w14:paraId="0349EDBC" w14:textId="7D66947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7E6FDE9D" w14:textId="77777777" w:rsidTr="20B4866C">
        <w:trPr>
          <w:trHeight w:val="345"/>
        </w:trPr>
        <w:tc>
          <w:tcPr>
            <w:tcW w:w="4170" w:type="dxa"/>
            <w:gridSpan w:val="2"/>
            <w:tcBorders>
              <w:top w:val="single" w:sz="8" w:space="0" w:color="auto"/>
              <w:left w:val="single" w:sz="8" w:space="0" w:color="auto"/>
              <w:bottom w:val="single" w:sz="8" w:space="0" w:color="auto"/>
              <w:right w:val="single" w:sz="8" w:space="0" w:color="auto"/>
            </w:tcBorders>
          </w:tcPr>
          <w:p w14:paraId="31952FBF" w14:textId="5AE0C657" w:rsidR="20B4866C" w:rsidRDefault="20B4866C" w:rsidP="20B4866C">
            <w:pPr>
              <w:spacing w:line="360" w:lineRule="auto"/>
              <w:jc w:val="both"/>
            </w:pPr>
            <w:r w:rsidRPr="20B4866C">
              <w:rPr>
                <w:rFonts w:ascii="Arial" w:eastAsia="Arial" w:hAnsi="Arial" w:cs="Arial"/>
                <w:sz w:val="24"/>
                <w:szCs w:val="24"/>
              </w:rPr>
              <w:t xml:space="preserve"> </w:t>
            </w:r>
          </w:p>
        </w:tc>
        <w:tc>
          <w:tcPr>
            <w:tcW w:w="4140" w:type="dxa"/>
            <w:tcBorders>
              <w:top w:val="single" w:sz="8" w:space="0" w:color="auto"/>
              <w:left w:val="nil"/>
              <w:bottom w:val="single" w:sz="8" w:space="0" w:color="auto"/>
              <w:right w:val="single" w:sz="8" w:space="0" w:color="auto"/>
            </w:tcBorders>
          </w:tcPr>
          <w:p w14:paraId="47CC83E7" w14:textId="1B555887" w:rsidR="20B4866C" w:rsidRDefault="20B4866C" w:rsidP="20B4866C">
            <w:pPr>
              <w:spacing w:line="360" w:lineRule="auto"/>
              <w:jc w:val="both"/>
            </w:pPr>
            <w:r w:rsidRPr="20B4866C">
              <w:rPr>
                <w:rFonts w:ascii="Arial" w:eastAsia="Arial" w:hAnsi="Arial" w:cs="Arial"/>
                <w:sz w:val="24"/>
                <w:szCs w:val="24"/>
              </w:rPr>
              <w:t>10 – Atualizar o registro do material no banco de dados</w:t>
            </w:r>
          </w:p>
        </w:tc>
      </w:tr>
      <w:tr w:rsidR="20B4866C" w14:paraId="7E133BE7"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0871AB1E" w14:textId="52BBDBCD" w:rsidR="20B4866C" w:rsidRDefault="20B4866C" w:rsidP="20B4866C">
            <w:pPr>
              <w:spacing w:line="360" w:lineRule="auto"/>
              <w:jc w:val="both"/>
            </w:pPr>
            <w:r w:rsidRPr="20B4866C">
              <w:rPr>
                <w:rFonts w:ascii="Arial" w:eastAsia="Arial" w:hAnsi="Arial" w:cs="Arial"/>
                <w:b/>
                <w:bCs/>
                <w:sz w:val="24"/>
                <w:szCs w:val="24"/>
              </w:rPr>
              <w:t>Restrições/validações</w:t>
            </w:r>
          </w:p>
        </w:tc>
        <w:tc>
          <w:tcPr>
            <w:tcW w:w="5220" w:type="dxa"/>
            <w:gridSpan w:val="2"/>
            <w:tcBorders>
              <w:top w:val="nil"/>
              <w:left w:val="single" w:sz="8" w:space="0" w:color="auto"/>
              <w:bottom w:val="single" w:sz="8" w:space="0" w:color="auto"/>
              <w:right w:val="single" w:sz="8" w:space="0" w:color="auto"/>
            </w:tcBorders>
          </w:tcPr>
          <w:p w14:paraId="5F78AA06" w14:textId="62D3E815"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244FB849" w14:textId="77777777" w:rsidTr="20B4866C">
        <w:tc>
          <w:tcPr>
            <w:tcW w:w="3090" w:type="dxa"/>
            <w:tcBorders>
              <w:top w:val="single" w:sz="8" w:space="0" w:color="auto"/>
              <w:left w:val="nil"/>
              <w:bottom w:val="nil"/>
              <w:right w:val="nil"/>
            </w:tcBorders>
            <w:vAlign w:val="center"/>
          </w:tcPr>
          <w:p w14:paraId="22F83B99" w14:textId="5A616B48" w:rsidR="20B4866C" w:rsidRDefault="20B4866C"/>
        </w:tc>
        <w:tc>
          <w:tcPr>
            <w:tcW w:w="1080" w:type="dxa"/>
            <w:tcBorders>
              <w:top w:val="single" w:sz="8" w:space="0" w:color="auto"/>
              <w:left w:val="nil"/>
              <w:bottom w:val="nil"/>
              <w:right w:val="nil"/>
            </w:tcBorders>
            <w:vAlign w:val="center"/>
          </w:tcPr>
          <w:p w14:paraId="00E953CF" w14:textId="3B69140C" w:rsidR="20B4866C" w:rsidRDefault="20B4866C"/>
        </w:tc>
        <w:tc>
          <w:tcPr>
            <w:tcW w:w="4140" w:type="dxa"/>
            <w:tcBorders>
              <w:top w:val="nil"/>
              <w:left w:val="nil"/>
              <w:bottom w:val="nil"/>
              <w:right w:val="nil"/>
            </w:tcBorders>
            <w:vAlign w:val="center"/>
          </w:tcPr>
          <w:p w14:paraId="00AC21BC" w14:textId="26D5A580" w:rsidR="20B4866C" w:rsidRDefault="20B4866C"/>
        </w:tc>
      </w:tr>
    </w:tbl>
    <w:p w14:paraId="2490ECDC" w14:textId="781765ED" w:rsidR="061ABE21" w:rsidRDefault="792E5837" w:rsidP="20B4866C">
      <w:pPr>
        <w:spacing w:line="360" w:lineRule="auto"/>
      </w:pPr>
      <w:r w:rsidRPr="20B4866C">
        <w:rPr>
          <w:rFonts w:ascii="Arial" w:eastAsia="Arial" w:hAnsi="Arial" w:cs="Arial"/>
          <w:sz w:val="24"/>
          <w:szCs w:val="24"/>
        </w:rPr>
        <w:t xml:space="preserve"> </w:t>
      </w:r>
    </w:p>
    <w:p w14:paraId="445BDA57" w14:textId="510EC636" w:rsidR="061ABE21" w:rsidRDefault="0FE8B8A8" w:rsidP="038468CD">
      <w:pPr>
        <w:spacing w:line="360" w:lineRule="auto"/>
        <w:rPr>
          <w:rFonts w:ascii="Arial" w:eastAsia="Arial" w:hAnsi="Arial" w:cs="Arial"/>
          <w:sz w:val="24"/>
          <w:szCs w:val="24"/>
        </w:rPr>
      </w:pPr>
      <w:r w:rsidRPr="038468CD">
        <w:rPr>
          <w:rFonts w:ascii="Arial" w:eastAsia="Arial" w:hAnsi="Arial" w:cs="Arial"/>
          <w:sz w:val="24"/>
          <w:szCs w:val="24"/>
        </w:rPr>
        <w:t xml:space="preserve">Quadro 05: Caso de uso - </w:t>
      </w:r>
      <w:r w:rsidR="792E5837" w:rsidRPr="038468CD">
        <w:rPr>
          <w:rFonts w:ascii="Arial" w:eastAsia="Arial" w:hAnsi="Arial" w:cs="Arial"/>
          <w:sz w:val="24"/>
          <w:szCs w:val="24"/>
        </w:rPr>
        <w:t>Cadastrar produto</w:t>
      </w:r>
    </w:p>
    <w:tbl>
      <w:tblPr>
        <w:tblStyle w:val="TableGrid"/>
        <w:tblW w:w="0" w:type="auto"/>
        <w:tblLayout w:type="fixed"/>
        <w:tblLook w:val="04A0" w:firstRow="1" w:lastRow="0" w:firstColumn="1" w:lastColumn="0" w:noHBand="0" w:noVBand="1"/>
      </w:tblPr>
      <w:tblGrid>
        <w:gridCol w:w="3090"/>
        <w:gridCol w:w="1125"/>
        <w:gridCol w:w="4080"/>
      </w:tblGrid>
      <w:tr w:rsidR="20B4866C" w14:paraId="4683FA2A"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5C74C738" w14:textId="11C7AD86" w:rsidR="20B4866C" w:rsidRDefault="20B4866C" w:rsidP="20B4866C">
            <w:pPr>
              <w:spacing w:line="360" w:lineRule="auto"/>
              <w:jc w:val="both"/>
            </w:pPr>
            <w:r w:rsidRPr="20B4866C">
              <w:rPr>
                <w:rFonts w:ascii="Arial" w:eastAsia="Arial" w:hAnsi="Arial" w:cs="Arial"/>
                <w:b/>
                <w:bCs/>
                <w:sz w:val="24"/>
                <w:szCs w:val="24"/>
              </w:rPr>
              <w:t>Caso de uso</w:t>
            </w:r>
          </w:p>
        </w:tc>
        <w:tc>
          <w:tcPr>
            <w:tcW w:w="5205" w:type="dxa"/>
            <w:gridSpan w:val="2"/>
            <w:tcBorders>
              <w:top w:val="single" w:sz="8" w:space="0" w:color="auto"/>
              <w:left w:val="single" w:sz="8" w:space="0" w:color="auto"/>
              <w:bottom w:val="single" w:sz="8" w:space="0" w:color="auto"/>
              <w:right w:val="single" w:sz="8" w:space="0" w:color="auto"/>
            </w:tcBorders>
          </w:tcPr>
          <w:p w14:paraId="45D53F1B" w14:textId="3931FF44" w:rsidR="20B4866C" w:rsidRDefault="20B4866C" w:rsidP="20B4866C">
            <w:pPr>
              <w:spacing w:line="360" w:lineRule="auto"/>
              <w:jc w:val="both"/>
            </w:pPr>
            <w:r w:rsidRPr="20B4866C">
              <w:rPr>
                <w:rFonts w:ascii="Arial" w:eastAsia="Arial" w:hAnsi="Arial" w:cs="Arial"/>
                <w:sz w:val="24"/>
                <w:szCs w:val="24"/>
              </w:rPr>
              <w:t>Cadastrar Produto</w:t>
            </w:r>
          </w:p>
        </w:tc>
      </w:tr>
      <w:tr w:rsidR="20B4866C" w14:paraId="3810CD9A"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266B4BE3" w14:textId="1697E120" w:rsidR="20B4866C" w:rsidRDefault="20B4866C" w:rsidP="20B4866C">
            <w:pPr>
              <w:spacing w:line="360" w:lineRule="auto"/>
              <w:jc w:val="both"/>
            </w:pPr>
            <w:r w:rsidRPr="20B4866C">
              <w:rPr>
                <w:rFonts w:ascii="Arial" w:eastAsia="Arial" w:hAnsi="Arial" w:cs="Arial"/>
                <w:b/>
                <w:bCs/>
                <w:sz w:val="24"/>
                <w:szCs w:val="24"/>
              </w:rPr>
              <w:t>Ator Principal</w:t>
            </w:r>
          </w:p>
        </w:tc>
        <w:tc>
          <w:tcPr>
            <w:tcW w:w="5205" w:type="dxa"/>
            <w:gridSpan w:val="2"/>
            <w:tcBorders>
              <w:top w:val="single" w:sz="8" w:space="0" w:color="auto"/>
              <w:left w:val="single" w:sz="8" w:space="0" w:color="auto"/>
              <w:bottom w:val="single" w:sz="8" w:space="0" w:color="auto"/>
              <w:right w:val="single" w:sz="8" w:space="0" w:color="auto"/>
            </w:tcBorders>
          </w:tcPr>
          <w:p w14:paraId="57D3A0D9" w14:textId="4FC9E2AB" w:rsidR="20B4866C" w:rsidRDefault="20B4866C" w:rsidP="20B4866C">
            <w:pPr>
              <w:spacing w:line="360" w:lineRule="auto"/>
              <w:jc w:val="both"/>
            </w:pPr>
            <w:r w:rsidRPr="20B4866C">
              <w:rPr>
                <w:rFonts w:ascii="Arial" w:eastAsia="Arial" w:hAnsi="Arial" w:cs="Arial"/>
                <w:sz w:val="24"/>
                <w:szCs w:val="24"/>
              </w:rPr>
              <w:t>Gerente ou Farmacêutico</w:t>
            </w:r>
          </w:p>
        </w:tc>
      </w:tr>
      <w:tr w:rsidR="20B4866C" w14:paraId="77AECF12"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0FA4E28F" w14:textId="3555076F" w:rsidR="20B4866C" w:rsidRDefault="20B4866C" w:rsidP="20B4866C">
            <w:pPr>
              <w:spacing w:line="360" w:lineRule="auto"/>
              <w:jc w:val="both"/>
            </w:pPr>
            <w:r w:rsidRPr="20B4866C">
              <w:rPr>
                <w:rFonts w:ascii="Arial" w:eastAsia="Arial" w:hAnsi="Arial" w:cs="Arial"/>
                <w:b/>
                <w:bCs/>
                <w:sz w:val="24"/>
                <w:szCs w:val="24"/>
              </w:rPr>
              <w:t>Ator Secundário</w:t>
            </w:r>
          </w:p>
        </w:tc>
        <w:tc>
          <w:tcPr>
            <w:tcW w:w="5205" w:type="dxa"/>
            <w:gridSpan w:val="2"/>
            <w:tcBorders>
              <w:top w:val="single" w:sz="8" w:space="0" w:color="auto"/>
              <w:left w:val="single" w:sz="8" w:space="0" w:color="auto"/>
              <w:bottom w:val="single" w:sz="8" w:space="0" w:color="auto"/>
              <w:right w:val="single" w:sz="8" w:space="0" w:color="auto"/>
            </w:tcBorders>
          </w:tcPr>
          <w:p w14:paraId="6B5AB135" w14:textId="23416A89" w:rsidR="20B4866C" w:rsidRDefault="20B4866C" w:rsidP="20B4866C">
            <w:pPr>
              <w:spacing w:line="360" w:lineRule="auto"/>
              <w:jc w:val="both"/>
            </w:pPr>
            <w:r w:rsidRPr="20B4866C">
              <w:rPr>
                <w:rFonts w:ascii="Arial" w:eastAsia="Arial" w:hAnsi="Arial" w:cs="Arial"/>
                <w:b/>
                <w:bCs/>
                <w:sz w:val="24"/>
                <w:szCs w:val="24"/>
              </w:rPr>
              <w:t xml:space="preserve"> </w:t>
            </w:r>
          </w:p>
        </w:tc>
      </w:tr>
      <w:tr w:rsidR="20B4866C" w14:paraId="678FFF50"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189B9902" w14:textId="50C81301" w:rsidR="20B4866C" w:rsidRDefault="20B4866C" w:rsidP="20B4866C">
            <w:pPr>
              <w:spacing w:line="360" w:lineRule="auto"/>
              <w:jc w:val="both"/>
            </w:pPr>
            <w:r w:rsidRPr="20B4866C">
              <w:rPr>
                <w:rFonts w:ascii="Arial" w:eastAsia="Arial" w:hAnsi="Arial" w:cs="Arial"/>
                <w:b/>
                <w:bCs/>
                <w:sz w:val="24"/>
                <w:szCs w:val="24"/>
              </w:rPr>
              <w:t>Resumo</w:t>
            </w:r>
          </w:p>
        </w:tc>
        <w:tc>
          <w:tcPr>
            <w:tcW w:w="5205" w:type="dxa"/>
            <w:gridSpan w:val="2"/>
            <w:tcBorders>
              <w:top w:val="single" w:sz="8" w:space="0" w:color="auto"/>
              <w:left w:val="single" w:sz="8" w:space="0" w:color="auto"/>
              <w:bottom w:val="single" w:sz="8" w:space="0" w:color="auto"/>
              <w:right w:val="single" w:sz="8" w:space="0" w:color="auto"/>
            </w:tcBorders>
          </w:tcPr>
          <w:p w14:paraId="2D504F55" w14:textId="6B456D5A" w:rsidR="20B4866C" w:rsidRDefault="20B4866C" w:rsidP="20B4866C">
            <w:pPr>
              <w:spacing w:line="360" w:lineRule="auto"/>
              <w:jc w:val="both"/>
            </w:pPr>
            <w:r w:rsidRPr="20B4866C">
              <w:rPr>
                <w:rFonts w:ascii="Arial" w:eastAsia="Arial" w:hAnsi="Arial" w:cs="Arial"/>
                <w:sz w:val="24"/>
                <w:szCs w:val="24"/>
              </w:rPr>
              <w:t>Passos a serem executados para inserir um novo material no sistema</w:t>
            </w:r>
          </w:p>
        </w:tc>
      </w:tr>
      <w:tr w:rsidR="20B4866C" w14:paraId="520CA884" w14:textId="77777777" w:rsidTr="20B4866C">
        <w:trPr>
          <w:trHeight w:val="975"/>
        </w:trPr>
        <w:tc>
          <w:tcPr>
            <w:tcW w:w="3090" w:type="dxa"/>
            <w:tcBorders>
              <w:top w:val="single" w:sz="8" w:space="0" w:color="auto"/>
              <w:left w:val="single" w:sz="8" w:space="0" w:color="auto"/>
              <w:bottom w:val="single" w:sz="8" w:space="0" w:color="auto"/>
              <w:right w:val="single" w:sz="8" w:space="0" w:color="auto"/>
            </w:tcBorders>
          </w:tcPr>
          <w:p w14:paraId="7C295219" w14:textId="126A2564" w:rsidR="20B4866C" w:rsidRDefault="20B4866C" w:rsidP="20B4866C">
            <w:pPr>
              <w:spacing w:line="360" w:lineRule="auto"/>
              <w:jc w:val="both"/>
            </w:pPr>
            <w:r w:rsidRPr="20B4866C">
              <w:rPr>
                <w:rFonts w:ascii="Arial" w:eastAsia="Arial" w:hAnsi="Arial" w:cs="Arial"/>
                <w:b/>
                <w:bCs/>
                <w:sz w:val="24"/>
                <w:szCs w:val="24"/>
              </w:rPr>
              <w:t>Pré-condição</w:t>
            </w:r>
          </w:p>
        </w:tc>
        <w:tc>
          <w:tcPr>
            <w:tcW w:w="5205" w:type="dxa"/>
            <w:gridSpan w:val="2"/>
            <w:tcBorders>
              <w:top w:val="single" w:sz="8" w:space="0" w:color="auto"/>
              <w:left w:val="single" w:sz="8" w:space="0" w:color="auto"/>
              <w:bottom w:val="single" w:sz="8" w:space="0" w:color="auto"/>
              <w:right w:val="single" w:sz="8" w:space="0" w:color="auto"/>
            </w:tcBorders>
          </w:tcPr>
          <w:p w14:paraId="2ACF4F06" w14:textId="1C864208" w:rsidR="20B4866C" w:rsidRDefault="20B4866C" w:rsidP="20B4866C">
            <w:pPr>
              <w:spacing w:line="360" w:lineRule="auto"/>
              <w:jc w:val="both"/>
            </w:pPr>
            <w:r w:rsidRPr="20B4866C">
              <w:rPr>
                <w:rFonts w:ascii="Arial" w:eastAsia="Arial" w:hAnsi="Arial" w:cs="Arial"/>
                <w:sz w:val="24"/>
                <w:szCs w:val="24"/>
              </w:rPr>
              <w:t>- Ter um material ainda não cadastrado e aprovado pela inspeção do farmacêutico/responsável técnico.</w:t>
            </w:r>
          </w:p>
          <w:p w14:paraId="61CC7CF4" w14:textId="1C2C6C4F" w:rsidR="20B4866C" w:rsidRDefault="20B4866C" w:rsidP="20B4866C">
            <w:pPr>
              <w:spacing w:line="360" w:lineRule="auto"/>
              <w:jc w:val="both"/>
            </w:pPr>
            <w:r w:rsidRPr="20B4866C">
              <w:rPr>
                <w:rFonts w:ascii="Arial" w:eastAsia="Arial" w:hAnsi="Arial" w:cs="Arial"/>
                <w:sz w:val="24"/>
                <w:szCs w:val="24"/>
              </w:rPr>
              <w:t>- Usuário possuir autoridade administrador.</w:t>
            </w:r>
          </w:p>
        </w:tc>
      </w:tr>
      <w:tr w:rsidR="20B4866C" w14:paraId="7419F283" w14:textId="77777777" w:rsidTr="20B4866C">
        <w:trPr>
          <w:trHeight w:val="15"/>
        </w:trPr>
        <w:tc>
          <w:tcPr>
            <w:tcW w:w="3090" w:type="dxa"/>
            <w:tcBorders>
              <w:top w:val="single" w:sz="8" w:space="0" w:color="auto"/>
              <w:left w:val="single" w:sz="8" w:space="0" w:color="auto"/>
              <w:bottom w:val="single" w:sz="8" w:space="0" w:color="auto"/>
              <w:right w:val="single" w:sz="8" w:space="0" w:color="auto"/>
            </w:tcBorders>
          </w:tcPr>
          <w:p w14:paraId="2F0FA833" w14:textId="6726379B" w:rsidR="20B4866C" w:rsidRDefault="20B4866C" w:rsidP="20B4866C">
            <w:pPr>
              <w:spacing w:line="360" w:lineRule="auto"/>
              <w:jc w:val="both"/>
            </w:pPr>
            <w:r w:rsidRPr="20B4866C">
              <w:rPr>
                <w:rFonts w:ascii="Arial" w:eastAsia="Arial" w:hAnsi="Arial" w:cs="Arial"/>
                <w:b/>
                <w:bCs/>
                <w:sz w:val="24"/>
                <w:szCs w:val="24"/>
              </w:rPr>
              <w:t>Pós-condição</w:t>
            </w:r>
          </w:p>
        </w:tc>
        <w:tc>
          <w:tcPr>
            <w:tcW w:w="5205" w:type="dxa"/>
            <w:gridSpan w:val="2"/>
            <w:tcBorders>
              <w:top w:val="single" w:sz="8" w:space="0" w:color="auto"/>
              <w:left w:val="single" w:sz="8" w:space="0" w:color="auto"/>
              <w:bottom w:val="single" w:sz="8" w:space="0" w:color="auto"/>
              <w:right w:val="single" w:sz="8" w:space="0" w:color="auto"/>
            </w:tcBorders>
          </w:tcPr>
          <w:p w14:paraId="4BAE0E78" w14:textId="33D07D47" w:rsidR="20B4866C" w:rsidRDefault="20B4866C" w:rsidP="20B4866C">
            <w:pPr>
              <w:spacing w:line="360" w:lineRule="auto"/>
              <w:jc w:val="both"/>
            </w:pPr>
            <w:r w:rsidRPr="20B4866C">
              <w:rPr>
                <w:rFonts w:ascii="Arial" w:eastAsia="Arial" w:hAnsi="Arial" w:cs="Arial"/>
                <w:sz w:val="24"/>
                <w:szCs w:val="24"/>
              </w:rPr>
              <w:t>- Cadastrar novo material</w:t>
            </w:r>
          </w:p>
        </w:tc>
      </w:tr>
      <w:tr w:rsidR="20B4866C" w14:paraId="395F5C3F"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vAlign w:val="center"/>
          </w:tcPr>
          <w:p w14:paraId="4A0F5272" w14:textId="1D1FCA7D" w:rsidR="20B4866C" w:rsidRDefault="20B4866C" w:rsidP="20B4866C">
            <w:pPr>
              <w:spacing w:line="360" w:lineRule="auto"/>
              <w:jc w:val="center"/>
            </w:pPr>
            <w:r w:rsidRPr="20B4866C">
              <w:rPr>
                <w:rFonts w:ascii="Arial" w:eastAsia="Arial" w:hAnsi="Arial" w:cs="Arial"/>
                <w:b/>
                <w:bCs/>
                <w:sz w:val="24"/>
                <w:szCs w:val="24"/>
              </w:rPr>
              <w:t>Ações do Ator</w:t>
            </w:r>
          </w:p>
        </w:tc>
        <w:tc>
          <w:tcPr>
            <w:tcW w:w="4080" w:type="dxa"/>
            <w:tcBorders>
              <w:top w:val="nil"/>
              <w:left w:val="nil"/>
              <w:bottom w:val="single" w:sz="8" w:space="0" w:color="auto"/>
              <w:right w:val="single" w:sz="8" w:space="0" w:color="auto"/>
            </w:tcBorders>
            <w:vAlign w:val="center"/>
          </w:tcPr>
          <w:p w14:paraId="691D8CE1" w14:textId="69051CD3"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469FAD18"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5710F40A" w14:textId="2A7486FA" w:rsidR="20B4866C" w:rsidRDefault="20B4866C" w:rsidP="20B4866C">
            <w:pPr>
              <w:spacing w:line="360" w:lineRule="auto"/>
              <w:jc w:val="both"/>
            </w:pPr>
            <w:r w:rsidRPr="20B4866C">
              <w:rPr>
                <w:rFonts w:ascii="Arial" w:eastAsia="Arial" w:hAnsi="Arial" w:cs="Arial"/>
                <w:sz w:val="24"/>
                <w:szCs w:val="24"/>
              </w:rPr>
              <w:t xml:space="preserve">1 – </w:t>
            </w:r>
            <w:proofErr w:type="spellStart"/>
            <w:r w:rsidRPr="20B4866C">
              <w:rPr>
                <w:rFonts w:ascii="Arial" w:eastAsia="Arial" w:hAnsi="Arial" w:cs="Arial"/>
                <w:sz w:val="24"/>
                <w:szCs w:val="24"/>
              </w:rPr>
              <w:t>Logar</w:t>
            </w:r>
            <w:proofErr w:type="spellEnd"/>
            <w:r w:rsidRPr="20B4866C">
              <w:rPr>
                <w:rFonts w:ascii="Arial" w:eastAsia="Arial" w:hAnsi="Arial" w:cs="Arial"/>
                <w:sz w:val="24"/>
                <w:szCs w:val="24"/>
              </w:rPr>
              <w:t xml:space="preserve"> no sistema</w:t>
            </w:r>
          </w:p>
        </w:tc>
        <w:tc>
          <w:tcPr>
            <w:tcW w:w="4080" w:type="dxa"/>
            <w:tcBorders>
              <w:top w:val="single" w:sz="8" w:space="0" w:color="auto"/>
              <w:left w:val="nil"/>
              <w:bottom w:val="single" w:sz="8" w:space="0" w:color="auto"/>
              <w:right w:val="single" w:sz="8" w:space="0" w:color="auto"/>
            </w:tcBorders>
          </w:tcPr>
          <w:p w14:paraId="42CA1700" w14:textId="3E6EBE63"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4AB85D6B"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70130DB3" w14:textId="62C284DD" w:rsidR="20B4866C" w:rsidRDefault="20B4866C" w:rsidP="20B4866C">
            <w:pPr>
              <w:spacing w:line="360" w:lineRule="auto"/>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1F770BEF" w14:textId="7D19F68E" w:rsidR="20B4866C" w:rsidRDefault="20B4866C" w:rsidP="20B4866C">
            <w:pPr>
              <w:spacing w:line="360" w:lineRule="auto"/>
              <w:jc w:val="both"/>
            </w:pPr>
            <w:r w:rsidRPr="20B4866C">
              <w:rPr>
                <w:rFonts w:ascii="Arial" w:eastAsia="Arial" w:hAnsi="Arial" w:cs="Arial"/>
                <w:sz w:val="24"/>
                <w:szCs w:val="24"/>
              </w:rPr>
              <w:t>2 – Verificar a senha</w:t>
            </w:r>
          </w:p>
        </w:tc>
      </w:tr>
      <w:tr w:rsidR="20B4866C" w14:paraId="3CC0D462"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28D9EE49" w14:textId="137BBDFB"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4A6B526D" w14:textId="6A023415" w:rsidR="20B4866C" w:rsidRDefault="20B4866C" w:rsidP="20B4866C">
            <w:pPr>
              <w:spacing w:line="360" w:lineRule="auto"/>
              <w:jc w:val="both"/>
            </w:pPr>
            <w:r w:rsidRPr="20B4866C">
              <w:rPr>
                <w:rFonts w:ascii="Arial" w:eastAsia="Arial" w:hAnsi="Arial" w:cs="Arial"/>
                <w:sz w:val="24"/>
                <w:szCs w:val="24"/>
              </w:rPr>
              <w:t>3 – Exibir menu</w:t>
            </w:r>
          </w:p>
        </w:tc>
      </w:tr>
      <w:tr w:rsidR="20B4866C" w14:paraId="7161D70E"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360E7B66" w14:textId="5441CA4F" w:rsidR="20B4866C" w:rsidRDefault="20B4866C" w:rsidP="20B4866C">
            <w:pPr>
              <w:spacing w:line="360" w:lineRule="auto"/>
              <w:jc w:val="both"/>
            </w:pPr>
            <w:r w:rsidRPr="20B4866C">
              <w:rPr>
                <w:rFonts w:ascii="Arial" w:eastAsia="Arial" w:hAnsi="Arial" w:cs="Arial"/>
                <w:sz w:val="24"/>
                <w:szCs w:val="24"/>
              </w:rPr>
              <w:t>4 – Selecionar cadastrar</w:t>
            </w:r>
          </w:p>
        </w:tc>
        <w:tc>
          <w:tcPr>
            <w:tcW w:w="4080" w:type="dxa"/>
            <w:tcBorders>
              <w:top w:val="single" w:sz="8" w:space="0" w:color="auto"/>
              <w:left w:val="nil"/>
              <w:bottom w:val="single" w:sz="8" w:space="0" w:color="auto"/>
              <w:right w:val="single" w:sz="8" w:space="0" w:color="auto"/>
            </w:tcBorders>
          </w:tcPr>
          <w:p w14:paraId="48431153" w14:textId="730688B5"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1FC210A5"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03E09010" w14:textId="47A05BBB" w:rsidR="20B4866C" w:rsidRDefault="20B4866C" w:rsidP="20B4866C">
            <w:pPr>
              <w:spacing w:line="360" w:lineRule="auto"/>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4FC41B0F" w14:textId="67CEDB7C" w:rsidR="20B4866C" w:rsidRDefault="20B4866C" w:rsidP="20B4866C">
            <w:pPr>
              <w:spacing w:line="360" w:lineRule="auto"/>
              <w:jc w:val="both"/>
            </w:pPr>
            <w:r w:rsidRPr="20B4866C">
              <w:rPr>
                <w:rFonts w:ascii="Arial" w:eastAsia="Arial" w:hAnsi="Arial" w:cs="Arial"/>
                <w:sz w:val="24"/>
                <w:szCs w:val="24"/>
              </w:rPr>
              <w:t>5 – Exibir tela de cadastro</w:t>
            </w:r>
          </w:p>
        </w:tc>
      </w:tr>
      <w:tr w:rsidR="20B4866C" w14:paraId="1DD09DE7"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22666E4D" w14:textId="66F9406B" w:rsidR="20B4866C" w:rsidRDefault="20B4866C" w:rsidP="20B4866C">
            <w:pPr>
              <w:spacing w:line="360" w:lineRule="auto"/>
              <w:jc w:val="both"/>
            </w:pPr>
            <w:r w:rsidRPr="20B4866C">
              <w:rPr>
                <w:rFonts w:ascii="Arial" w:eastAsia="Arial" w:hAnsi="Arial" w:cs="Arial"/>
                <w:sz w:val="24"/>
                <w:szCs w:val="24"/>
              </w:rPr>
              <w:t>6 – Selecionar cadastrar material</w:t>
            </w:r>
          </w:p>
        </w:tc>
        <w:tc>
          <w:tcPr>
            <w:tcW w:w="4080" w:type="dxa"/>
            <w:tcBorders>
              <w:top w:val="single" w:sz="8" w:space="0" w:color="auto"/>
              <w:left w:val="nil"/>
              <w:bottom w:val="single" w:sz="8" w:space="0" w:color="auto"/>
              <w:right w:val="single" w:sz="8" w:space="0" w:color="auto"/>
            </w:tcBorders>
          </w:tcPr>
          <w:p w14:paraId="260FDCD0" w14:textId="67746424"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76D6F4E9"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313DDFDE" w14:textId="518C88B8" w:rsidR="20B4866C" w:rsidRDefault="20B4866C" w:rsidP="20B4866C">
            <w:pPr>
              <w:spacing w:line="360" w:lineRule="auto"/>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1130C6C9" w14:textId="49ECBDE1" w:rsidR="20B4866C" w:rsidRDefault="20B4866C" w:rsidP="20B4866C">
            <w:pPr>
              <w:spacing w:line="360" w:lineRule="auto"/>
              <w:jc w:val="both"/>
            </w:pPr>
            <w:r w:rsidRPr="20B4866C">
              <w:rPr>
                <w:rFonts w:ascii="Arial" w:eastAsia="Arial" w:hAnsi="Arial" w:cs="Arial"/>
                <w:sz w:val="24"/>
                <w:szCs w:val="24"/>
              </w:rPr>
              <w:t>7 – Exibir tela de cadastro de material</w:t>
            </w:r>
          </w:p>
        </w:tc>
      </w:tr>
      <w:tr w:rsidR="20B4866C" w14:paraId="0C1F93CF"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537A8CDF" w14:textId="7487FB68" w:rsidR="20B4866C" w:rsidRDefault="20B4866C" w:rsidP="20B4866C">
            <w:pPr>
              <w:spacing w:line="360" w:lineRule="auto"/>
              <w:jc w:val="both"/>
            </w:pPr>
            <w:r w:rsidRPr="20B4866C">
              <w:rPr>
                <w:rFonts w:ascii="Arial" w:eastAsia="Arial" w:hAnsi="Arial" w:cs="Arial"/>
                <w:sz w:val="24"/>
                <w:szCs w:val="24"/>
              </w:rPr>
              <w:t>8 – Preencher o cadastro com os dados do material</w:t>
            </w:r>
          </w:p>
        </w:tc>
        <w:tc>
          <w:tcPr>
            <w:tcW w:w="4080" w:type="dxa"/>
            <w:tcBorders>
              <w:top w:val="single" w:sz="8" w:space="0" w:color="auto"/>
              <w:left w:val="nil"/>
              <w:bottom w:val="single" w:sz="8" w:space="0" w:color="auto"/>
              <w:right w:val="single" w:sz="8" w:space="0" w:color="auto"/>
            </w:tcBorders>
          </w:tcPr>
          <w:p w14:paraId="44AD615D" w14:textId="7D82046D"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1939CFC8"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7775DD39" w14:textId="1314313B" w:rsidR="20B4866C" w:rsidRDefault="20B4866C" w:rsidP="20B4866C">
            <w:pPr>
              <w:spacing w:line="360" w:lineRule="auto"/>
              <w:jc w:val="both"/>
            </w:pPr>
            <w:r w:rsidRPr="20B4866C">
              <w:rPr>
                <w:rFonts w:ascii="Arial" w:eastAsia="Arial" w:hAnsi="Arial" w:cs="Arial"/>
                <w:sz w:val="24"/>
                <w:szCs w:val="24"/>
              </w:rPr>
              <w:t>9 – Confirmar o registro do material</w:t>
            </w:r>
          </w:p>
        </w:tc>
        <w:tc>
          <w:tcPr>
            <w:tcW w:w="4080" w:type="dxa"/>
            <w:tcBorders>
              <w:top w:val="single" w:sz="8" w:space="0" w:color="auto"/>
              <w:left w:val="nil"/>
              <w:bottom w:val="single" w:sz="8" w:space="0" w:color="auto"/>
              <w:right w:val="single" w:sz="8" w:space="0" w:color="auto"/>
            </w:tcBorders>
          </w:tcPr>
          <w:p w14:paraId="56C07419" w14:textId="4D9AC9ED"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5DE9F291" w14:textId="77777777" w:rsidTr="20B4866C">
        <w:trPr>
          <w:trHeight w:val="345"/>
        </w:trPr>
        <w:tc>
          <w:tcPr>
            <w:tcW w:w="4215" w:type="dxa"/>
            <w:gridSpan w:val="2"/>
            <w:tcBorders>
              <w:top w:val="single" w:sz="8" w:space="0" w:color="auto"/>
              <w:left w:val="single" w:sz="8" w:space="0" w:color="auto"/>
              <w:bottom w:val="single" w:sz="8" w:space="0" w:color="auto"/>
              <w:right w:val="single" w:sz="8" w:space="0" w:color="auto"/>
            </w:tcBorders>
          </w:tcPr>
          <w:p w14:paraId="281A47F7" w14:textId="32F51395" w:rsidR="20B4866C" w:rsidRDefault="20B4866C" w:rsidP="20B4866C">
            <w:pPr>
              <w:spacing w:line="360" w:lineRule="auto"/>
              <w:jc w:val="both"/>
            </w:pPr>
            <w:r w:rsidRPr="20B4866C">
              <w:rPr>
                <w:rFonts w:ascii="Arial" w:eastAsia="Arial" w:hAnsi="Arial" w:cs="Arial"/>
                <w:sz w:val="24"/>
                <w:szCs w:val="24"/>
              </w:rPr>
              <w:t xml:space="preserve"> </w:t>
            </w:r>
          </w:p>
        </w:tc>
        <w:tc>
          <w:tcPr>
            <w:tcW w:w="4080" w:type="dxa"/>
            <w:tcBorders>
              <w:top w:val="single" w:sz="8" w:space="0" w:color="auto"/>
              <w:left w:val="nil"/>
              <w:bottom w:val="single" w:sz="8" w:space="0" w:color="auto"/>
              <w:right w:val="single" w:sz="8" w:space="0" w:color="auto"/>
            </w:tcBorders>
          </w:tcPr>
          <w:p w14:paraId="395A8E76" w14:textId="2AFF0CEC" w:rsidR="20B4866C" w:rsidRDefault="20B4866C" w:rsidP="20B4866C">
            <w:pPr>
              <w:spacing w:line="360" w:lineRule="auto"/>
              <w:jc w:val="both"/>
            </w:pPr>
            <w:r w:rsidRPr="20B4866C">
              <w:rPr>
                <w:rFonts w:ascii="Arial" w:eastAsia="Arial" w:hAnsi="Arial" w:cs="Arial"/>
                <w:sz w:val="24"/>
                <w:szCs w:val="24"/>
              </w:rPr>
              <w:t>10 – Criar o registro do material no banco de dados</w:t>
            </w:r>
          </w:p>
        </w:tc>
      </w:tr>
      <w:tr w:rsidR="20B4866C" w14:paraId="1D517AB3" w14:textId="77777777" w:rsidTr="20B4866C">
        <w:trPr>
          <w:trHeight w:val="345"/>
        </w:trPr>
        <w:tc>
          <w:tcPr>
            <w:tcW w:w="3090" w:type="dxa"/>
            <w:tcBorders>
              <w:top w:val="single" w:sz="8" w:space="0" w:color="auto"/>
              <w:left w:val="single" w:sz="8" w:space="0" w:color="auto"/>
              <w:bottom w:val="single" w:sz="8" w:space="0" w:color="auto"/>
              <w:right w:val="single" w:sz="8" w:space="0" w:color="auto"/>
            </w:tcBorders>
          </w:tcPr>
          <w:p w14:paraId="67538D5B" w14:textId="7DFC25DB" w:rsidR="20B4866C" w:rsidRDefault="20B4866C" w:rsidP="20B4866C">
            <w:pPr>
              <w:spacing w:line="360" w:lineRule="auto"/>
              <w:jc w:val="both"/>
            </w:pPr>
            <w:r w:rsidRPr="20B4866C">
              <w:rPr>
                <w:rFonts w:ascii="Arial" w:eastAsia="Arial" w:hAnsi="Arial" w:cs="Arial"/>
                <w:b/>
                <w:bCs/>
                <w:sz w:val="24"/>
                <w:szCs w:val="24"/>
              </w:rPr>
              <w:t>Restrições/validações</w:t>
            </w:r>
          </w:p>
        </w:tc>
        <w:tc>
          <w:tcPr>
            <w:tcW w:w="5205" w:type="dxa"/>
            <w:gridSpan w:val="2"/>
            <w:tcBorders>
              <w:top w:val="nil"/>
              <w:left w:val="single" w:sz="8" w:space="0" w:color="auto"/>
              <w:bottom w:val="single" w:sz="8" w:space="0" w:color="auto"/>
              <w:right w:val="single" w:sz="8" w:space="0" w:color="auto"/>
            </w:tcBorders>
          </w:tcPr>
          <w:p w14:paraId="69CAE950" w14:textId="319D88AA"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2F6A98E0" w14:textId="77777777" w:rsidTr="20B4866C">
        <w:tc>
          <w:tcPr>
            <w:tcW w:w="3090" w:type="dxa"/>
            <w:tcBorders>
              <w:top w:val="single" w:sz="8" w:space="0" w:color="auto"/>
              <w:left w:val="nil"/>
              <w:bottom w:val="nil"/>
              <w:right w:val="nil"/>
            </w:tcBorders>
            <w:vAlign w:val="center"/>
          </w:tcPr>
          <w:p w14:paraId="7B9BCCD9" w14:textId="3506F843" w:rsidR="20B4866C" w:rsidRDefault="20B4866C"/>
        </w:tc>
        <w:tc>
          <w:tcPr>
            <w:tcW w:w="1125" w:type="dxa"/>
            <w:tcBorders>
              <w:top w:val="single" w:sz="8" w:space="0" w:color="auto"/>
              <w:left w:val="nil"/>
              <w:bottom w:val="nil"/>
              <w:right w:val="nil"/>
            </w:tcBorders>
            <w:vAlign w:val="center"/>
          </w:tcPr>
          <w:p w14:paraId="4BE97524" w14:textId="432FC4D0" w:rsidR="20B4866C" w:rsidRDefault="20B4866C"/>
        </w:tc>
        <w:tc>
          <w:tcPr>
            <w:tcW w:w="4080" w:type="dxa"/>
            <w:tcBorders>
              <w:top w:val="nil"/>
              <w:left w:val="nil"/>
              <w:bottom w:val="nil"/>
              <w:right w:val="nil"/>
            </w:tcBorders>
            <w:vAlign w:val="center"/>
          </w:tcPr>
          <w:p w14:paraId="3FE449ED" w14:textId="0071836C" w:rsidR="20B4866C" w:rsidRDefault="20B4866C"/>
        </w:tc>
      </w:tr>
    </w:tbl>
    <w:p w14:paraId="651E3D94" w14:textId="6EF6D9A9" w:rsidR="1F7BCC8A" w:rsidRDefault="1F7BCC8A" w:rsidP="1F7BCC8A">
      <w:pPr>
        <w:spacing w:line="360" w:lineRule="auto"/>
        <w:rPr>
          <w:rFonts w:ascii="Arial" w:eastAsia="Arial" w:hAnsi="Arial" w:cs="Arial"/>
          <w:sz w:val="24"/>
          <w:szCs w:val="24"/>
        </w:rPr>
      </w:pPr>
    </w:p>
    <w:p w14:paraId="404F9E98" w14:textId="5CB17A6E" w:rsidR="061ABE21" w:rsidRDefault="458F2749" w:rsidP="1F7BCC8A">
      <w:pPr>
        <w:spacing w:line="360" w:lineRule="auto"/>
        <w:rPr>
          <w:rFonts w:ascii="Arial" w:eastAsia="Arial" w:hAnsi="Arial" w:cs="Arial"/>
          <w:sz w:val="24"/>
          <w:szCs w:val="24"/>
        </w:rPr>
      </w:pPr>
      <w:r w:rsidRPr="038468CD">
        <w:rPr>
          <w:rFonts w:ascii="Arial" w:eastAsia="Arial" w:hAnsi="Arial" w:cs="Arial"/>
          <w:sz w:val="24"/>
          <w:szCs w:val="24"/>
        </w:rPr>
        <w:t xml:space="preserve">Quadro 06: Caso de uso - </w:t>
      </w:r>
      <w:r w:rsidR="792E5837" w:rsidRPr="038468CD">
        <w:rPr>
          <w:rFonts w:ascii="Arial" w:eastAsia="Arial" w:hAnsi="Arial" w:cs="Arial"/>
          <w:sz w:val="24"/>
          <w:szCs w:val="24"/>
        </w:rPr>
        <w:t>Consultar estoque</w:t>
      </w:r>
    </w:p>
    <w:tbl>
      <w:tblPr>
        <w:tblStyle w:val="TableGrid"/>
        <w:tblW w:w="0" w:type="auto"/>
        <w:tblLayout w:type="fixed"/>
        <w:tblLook w:val="04A0" w:firstRow="1" w:lastRow="0" w:firstColumn="1" w:lastColumn="0" w:noHBand="0" w:noVBand="1"/>
      </w:tblPr>
      <w:tblGrid>
        <w:gridCol w:w="3110"/>
        <w:gridCol w:w="1276"/>
        <w:gridCol w:w="4449"/>
      </w:tblGrid>
      <w:tr w:rsidR="20B4866C" w14:paraId="0026821C" w14:textId="77777777" w:rsidTr="20B4866C">
        <w:trPr>
          <w:trHeight w:val="345"/>
        </w:trPr>
        <w:tc>
          <w:tcPr>
            <w:tcW w:w="3110" w:type="dxa"/>
            <w:tcBorders>
              <w:top w:val="single" w:sz="8" w:space="0" w:color="auto"/>
              <w:left w:val="single" w:sz="8" w:space="0" w:color="auto"/>
              <w:bottom w:val="single" w:sz="8" w:space="0" w:color="auto"/>
              <w:right w:val="single" w:sz="8" w:space="0" w:color="auto"/>
            </w:tcBorders>
          </w:tcPr>
          <w:p w14:paraId="00BDDE4D" w14:textId="2448C526" w:rsidR="20B4866C" w:rsidRDefault="20B4866C" w:rsidP="20B4866C">
            <w:pPr>
              <w:spacing w:line="360" w:lineRule="auto"/>
              <w:jc w:val="both"/>
            </w:pPr>
            <w:r w:rsidRPr="20B4866C">
              <w:rPr>
                <w:rFonts w:ascii="Arial" w:eastAsia="Arial" w:hAnsi="Arial" w:cs="Arial"/>
                <w:b/>
                <w:bCs/>
                <w:sz w:val="24"/>
                <w:szCs w:val="24"/>
              </w:rPr>
              <w:t>Caso de uso</w:t>
            </w:r>
          </w:p>
        </w:tc>
        <w:tc>
          <w:tcPr>
            <w:tcW w:w="5725" w:type="dxa"/>
            <w:gridSpan w:val="2"/>
            <w:tcBorders>
              <w:top w:val="single" w:sz="8" w:space="0" w:color="auto"/>
              <w:left w:val="single" w:sz="8" w:space="0" w:color="auto"/>
              <w:bottom w:val="single" w:sz="8" w:space="0" w:color="auto"/>
              <w:right w:val="single" w:sz="8" w:space="0" w:color="auto"/>
            </w:tcBorders>
          </w:tcPr>
          <w:p w14:paraId="336B5F6A" w14:textId="414C3F1A" w:rsidR="20B4866C" w:rsidRDefault="20B4866C" w:rsidP="20B4866C">
            <w:pPr>
              <w:spacing w:line="360" w:lineRule="auto"/>
              <w:jc w:val="both"/>
            </w:pPr>
            <w:r w:rsidRPr="20B4866C">
              <w:rPr>
                <w:rFonts w:ascii="Arial" w:eastAsia="Arial" w:hAnsi="Arial" w:cs="Arial"/>
                <w:sz w:val="24"/>
                <w:szCs w:val="24"/>
              </w:rPr>
              <w:t>Consultar estoque</w:t>
            </w:r>
          </w:p>
        </w:tc>
      </w:tr>
      <w:tr w:rsidR="20B4866C" w14:paraId="18328503" w14:textId="77777777" w:rsidTr="20B4866C">
        <w:trPr>
          <w:trHeight w:val="345"/>
        </w:trPr>
        <w:tc>
          <w:tcPr>
            <w:tcW w:w="3110" w:type="dxa"/>
            <w:tcBorders>
              <w:top w:val="single" w:sz="8" w:space="0" w:color="auto"/>
              <w:left w:val="single" w:sz="8" w:space="0" w:color="auto"/>
              <w:bottom w:val="single" w:sz="8" w:space="0" w:color="auto"/>
              <w:right w:val="single" w:sz="8" w:space="0" w:color="auto"/>
            </w:tcBorders>
          </w:tcPr>
          <w:p w14:paraId="4F82C1ED" w14:textId="7D8B0DE9" w:rsidR="20B4866C" w:rsidRDefault="20B4866C" w:rsidP="20B4866C">
            <w:pPr>
              <w:spacing w:line="360" w:lineRule="auto"/>
              <w:jc w:val="both"/>
            </w:pPr>
            <w:r w:rsidRPr="20B4866C">
              <w:rPr>
                <w:rFonts w:ascii="Arial" w:eastAsia="Arial" w:hAnsi="Arial" w:cs="Arial"/>
                <w:b/>
                <w:bCs/>
                <w:sz w:val="24"/>
                <w:szCs w:val="24"/>
              </w:rPr>
              <w:t>Ator Principal</w:t>
            </w:r>
          </w:p>
        </w:tc>
        <w:tc>
          <w:tcPr>
            <w:tcW w:w="5725" w:type="dxa"/>
            <w:gridSpan w:val="2"/>
            <w:tcBorders>
              <w:top w:val="single" w:sz="8" w:space="0" w:color="auto"/>
              <w:left w:val="single" w:sz="8" w:space="0" w:color="auto"/>
              <w:bottom w:val="single" w:sz="8" w:space="0" w:color="auto"/>
              <w:right w:val="single" w:sz="8" w:space="0" w:color="auto"/>
            </w:tcBorders>
          </w:tcPr>
          <w:p w14:paraId="2677B1E2" w14:textId="5811589B" w:rsidR="20B4866C" w:rsidRDefault="20B4866C" w:rsidP="20B4866C">
            <w:pPr>
              <w:spacing w:line="360" w:lineRule="auto"/>
              <w:jc w:val="both"/>
            </w:pPr>
            <w:r w:rsidRPr="20B4866C">
              <w:rPr>
                <w:rFonts w:ascii="Arial" w:eastAsia="Arial" w:hAnsi="Arial" w:cs="Arial"/>
                <w:sz w:val="24"/>
                <w:szCs w:val="24"/>
              </w:rPr>
              <w:t>Funcionário ou gerente</w:t>
            </w:r>
          </w:p>
        </w:tc>
      </w:tr>
      <w:tr w:rsidR="20B4866C" w14:paraId="43487408" w14:textId="77777777" w:rsidTr="20B4866C">
        <w:trPr>
          <w:trHeight w:val="345"/>
        </w:trPr>
        <w:tc>
          <w:tcPr>
            <w:tcW w:w="3110" w:type="dxa"/>
            <w:tcBorders>
              <w:top w:val="single" w:sz="8" w:space="0" w:color="auto"/>
              <w:left w:val="single" w:sz="8" w:space="0" w:color="auto"/>
              <w:bottom w:val="single" w:sz="8" w:space="0" w:color="auto"/>
              <w:right w:val="single" w:sz="8" w:space="0" w:color="auto"/>
            </w:tcBorders>
          </w:tcPr>
          <w:p w14:paraId="1F268676" w14:textId="147A584B" w:rsidR="20B4866C" w:rsidRDefault="20B4866C" w:rsidP="20B4866C">
            <w:pPr>
              <w:spacing w:line="360" w:lineRule="auto"/>
              <w:jc w:val="both"/>
            </w:pPr>
            <w:r w:rsidRPr="20B4866C">
              <w:rPr>
                <w:rFonts w:ascii="Arial" w:eastAsia="Arial" w:hAnsi="Arial" w:cs="Arial"/>
                <w:b/>
                <w:bCs/>
                <w:sz w:val="24"/>
                <w:szCs w:val="24"/>
              </w:rPr>
              <w:t>Ator Secundário</w:t>
            </w:r>
          </w:p>
        </w:tc>
        <w:tc>
          <w:tcPr>
            <w:tcW w:w="5725" w:type="dxa"/>
            <w:gridSpan w:val="2"/>
            <w:tcBorders>
              <w:top w:val="single" w:sz="8" w:space="0" w:color="auto"/>
              <w:left w:val="single" w:sz="8" w:space="0" w:color="auto"/>
              <w:bottom w:val="single" w:sz="8" w:space="0" w:color="auto"/>
              <w:right w:val="single" w:sz="8" w:space="0" w:color="auto"/>
            </w:tcBorders>
          </w:tcPr>
          <w:p w14:paraId="08B428BC" w14:textId="43F9409C" w:rsidR="20B4866C" w:rsidRDefault="20B4866C"/>
        </w:tc>
      </w:tr>
      <w:tr w:rsidR="20B4866C" w14:paraId="2E4B76B3" w14:textId="77777777" w:rsidTr="20B4866C">
        <w:trPr>
          <w:trHeight w:val="345"/>
        </w:trPr>
        <w:tc>
          <w:tcPr>
            <w:tcW w:w="3110" w:type="dxa"/>
            <w:tcBorders>
              <w:top w:val="single" w:sz="8" w:space="0" w:color="auto"/>
              <w:left w:val="single" w:sz="8" w:space="0" w:color="auto"/>
              <w:bottom w:val="single" w:sz="8" w:space="0" w:color="auto"/>
              <w:right w:val="single" w:sz="8" w:space="0" w:color="auto"/>
            </w:tcBorders>
          </w:tcPr>
          <w:p w14:paraId="6E61A829" w14:textId="3A1A4603" w:rsidR="20B4866C" w:rsidRDefault="20B4866C" w:rsidP="20B4866C">
            <w:pPr>
              <w:spacing w:line="360" w:lineRule="auto"/>
              <w:jc w:val="both"/>
            </w:pPr>
            <w:r w:rsidRPr="20B4866C">
              <w:rPr>
                <w:rFonts w:ascii="Arial" w:eastAsia="Arial" w:hAnsi="Arial" w:cs="Arial"/>
                <w:b/>
                <w:bCs/>
                <w:sz w:val="24"/>
                <w:szCs w:val="24"/>
              </w:rPr>
              <w:t>Resumo</w:t>
            </w:r>
          </w:p>
        </w:tc>
        <w:tc>
          <w:tcPr>
            <w:tcW w:w="5725" w:type="dxa"/>
            <w:gridSpan w:val="2"/>
            <w:tcBorders>
              <w:top w:val="single" w:sz="8" w:space="0" w:color="auto"/>
              <w:left w:val="single" w:sz="8" w:space="0" w:color="auto"/>
              <w:bottom w:val="single" w:sz="8" w:space="0" w:color="auto"/>
              <w:right w:val="single" w:sz="8" w:space="0" w:color="auto"/>
            </w:tcBorders>
          </w:tcPr>
          <w:p w14:paraId="1720783D" w14:textId="042E1066" w:rsidR="20B4866C" w:rsidRDefault="20B4866C" w:rsidP="20B4866C">
            <w:pPr>
              <w:spacing w:line="360" w:lineRule="auto"/>
              <w:jc w:val="both"/>
            </w:pPr>
            <w:r w:rsidRPr="20B4866C">
              <w:rPr>
                <w:rFonts w:ascii="Arial" w:eastAsia="Arial" w:hAnsi="Arial" w:cs="Arial"/>
                <w:sz w:val="24"/>
                <w:szCs w:val="24"/>
              </w:rPr>
              <w:t>Passos a serem executados para listagem das informações dos produtos no estoque, inclusive suas quantidades e se elas permitem o reabastecimento do produto.</w:t>
            </w:r>
          </w:p>
        </w:tc>
      </w:tr>
      <w:tr w:rsidR="20B4866C" w14:paraId="5184F679" w14:textId="77777777" w:rsidTr="20B4866C">
        <w:trPr>
          <w:trHeight w:val="345"/>
        </w:trPr>
        <w:tc>
          <w:tcPr>
            <w:tcW w:w="3110" w:type="dxa"/>
            <w:tcBorders>
              <w:top w:val="single" w:sz="8" w:space="0" w:color="auto"/>
              <w:left w:val="single" w:sz="8" w:space="0" w:color="auto"/>
              <w:bottom w:val="single" w:sz="8" w:space="0" w:color="auto"/>
              <w:right w:val="single" w:sz="8" w:space="0" w:color="auto"/>
            </w:tcBorders>
          </w:tcPr>
          <w:p w14:paraId="0837CDFF" w14:textId="489F1BAF" w:rsidR="20B4866C" w:rsidRDefault="20B4866C" w:rsidP="20B4866C">
            <w:pPr>
              <w:spacing w:line="360" w:lineRule="auto"/>
              <w:jc w:val="both"/>
            </w:pPr>
            <w:r w:rsidRPr="20B4866C">
              <w:rPr>
                <w:rFonts w:ascii="Arial" w:eastAsia="Arial" w:hAnsi="Arial" w:cs="Arial"/>
                <w:b/>
                <w:bCs/>
                <w:sz w:val="24"/>
                <w:szCs w:val="24"/>
              </w:rPr>
              <w:t>Pré-condição</w:t>
            </w:r>
          </w:p>
        </w:tc>
        <w:tc>
          <w:tcPr>
            <w:tcW w:w="5725" w:type="dxa"/>
            <w:gridSpan w:val="2"/>
            <w:tcBorders>
              <w:top w:val="single" w:sz="8" w:space="0" w:color="auto"/>
              <w:left w:val="single" w:sz="8" w:space="0" w:color="auto"/>
              <w:bottom w:val="single" w:sz="8" w:space="0" w:color="auto"/>
              <w:right w:val="single" w:sz="8" w:space="0" w:color="auto"/>
            </w:tcBorders>
          </w:tcPr>
          <w:p w14:paraId="5B80F0AE" w14:textId="57A26443" w:rsidR="20B4866C" w:rsidRDefault="20B4866C" w:rsidP="20B4866C">
            <w:pPr>
              <w:spacing w:line="257" w:lineRule="auto"/>
              <w:jc w:val="both"/>
            </w:pPr>
            <w:r w:rsidRPr="20B4866C">
              <w:rPr>
                <w:rFonts w:ascii="Arial" w:eastAsia="Arial" w:hAnsi="Arial" w:cs="Arial"/>
                <w:sz w:val="24"/>
                <w:szCs w:val="24"/>
              </w:rPr>
              <w:t xml:space="preserve">Ter produtos cadastrados no estoque. </w:t>
            </w:r>
          </w:p>
        </w:tc>
      </w:tr>
      <w:tr w:rsidR="20B4866C" w14:paraId="44D62276" w14:textId="77777777" w:rsidTr="20B4866C">
        <w:trPr>
          <w:trHeight w:val="15"/>
        </w:trPr>
        <w:tc>
          <w:tcPr>
            <w:tcW w:w="3110" w:type="dxa"/>
            <w:tcBorders>
              <w:top w:val="single" w:sz="8" w:space="0" w:color="auto"/>
              <w:left w:val="single" w:sz="8" w:space="0" w:color="auto"/>
              <w:bottom w:val="single" w:sz="8" w:space="0" w:color="auto"/>
              <w:right w:val="single" w:sz="8" w:space="0" w:color="auto"/>
            </w:tcBorders>
          </w:tcPr>
          <w:p w14:paraId="70ACED44" w14:textId="60E58981" w:rsidR="20B4866C" w:rsidRDefault="20B4866C" w:rsidP="20B4866C">
            <w:pPr>
              <w:spacing w:line="360" w:lineRule="auto"/>
              <w:jc w:val="both"/>
            </w:pPr>
            <w:r w:rsidRPr="20B4866C">
              <w:rPr>
                <w:rFonts w:ascii="Arial" w:eastAsia="Arial" w:hAnsi="Arial" w:cs="Arial"/>
                <w:b/>
                <w:bCs/>
                <w:sz w:val="24"/>
                <w:szCs w:val="24"/>
              </w:rPr>
              <w:t>Pós-condição</w:t>
            </w:r>
          </w:p>
        </w:tc>
        <w:tc>
          <w:tcPr>
            <w:tcW w:w="5725" w:type="dxa"/>
            <w:gridSpan w:val="2"/>
            <w:tcBorders>
              <w:top w:val="single" w:sz="8" w:space="0" w:color="auto"/>
              <w:left w:val="single" w:sz="8" w:space="0" w:color="auto"/>
              <w:bottom w:val="single" w:sz="8" w:space="0" w:color="auto"/>
              <w:right w:val="single" w:sz="8" w:space="0" w:color="auto"/>
            </w:tcBorders>
          </w:tcPr>
          <w:p w14:paraId="78440453" w14:textId="5BF3AE31" w:rsidR="20B4866C" w:rsidRDefault="20B4866C" w:rsidP="20B4866C">
            <w:pPr>
              <w:spacing w:line="360" w:lineRule="auto"/>
              <w:jc w:val="both"/>
            </w:pPr>
            <w:r w:rsidRPr="20B4866C">
              <w:rPr>
                <w:rFonts w:ascii="Arial" w:eastAsia="Arial" w:hAnsi="Arial" w:cs="Arial"/>
                <w:sz w:val="24"/>
                <w:szCs w:val="24"/>
              </w:rPr>
              <w:t>- Listar materiais em estoque</w:t>
            </w:r>
          </w:p>
        </w:tc>
      </w:tr>
      <w:tr w:rsidR="20B4866C" w14:paraId="0689C828"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vAlign w:val="center"/>
          </w:tcPr>
          <w:p w14:paraId="362589B6" w14:textId="1EBD9CFC" w:rsidR="20B4866C" w:rsidRDefault="20B4866C" w:rsidP="20B4866C">
            <w:pPr>
              <w:spacing w:line="360" w:lineRule="auto"/>
              <w:jc w:val="center"/>
            </w:pPr>
            <w:r w:rsidRPr="20B4866C">
              <w:rPr>
                <w:rFonts w:ascii="Arial" w:eastAsia="Arial" w:hAnsi="Arial" w:cs="Arial"/>
                <w:b/>
                <w:bCs/>
                <w:sz w:val="24"/>
                <w:szCs w:val="24"/>
              </w:rPr>
              <w:t>Ações do Ator</w:t>
            </w:r>
          </w:p>
        </w:tc>
        <w:tc>
          <w:tcPr>
            <w:tcW w:w="4449" w:type="dxa"/>
            <w:tcBorders>
              <w:top w:val="nil"/>
              <w:left w:val="nil"/>
              <w:bottom w:val="single" w:sz="8" w:space="0" w:color="auto"/>
              <w:right w:val="single" w:sz="8" w:space="0" w:color="auto"/>
            </w:tcBorders>
            <w:vAlign w:val="center"/>
          </w:tcPr>
          <w:p w14:paraId="0143EC4B" w14:textId="4A8023EE"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682EE655"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604C6BD9" w14:textId="558AE7D2" w:rsidR="20B4866C" w:rsidRDefault="20B4866C" w:rsidP="20B4866C">
            <w:pPr>
              <w:spacing w:line="360" w:lineRule="auto"/>
              <w:jc w:val="both"/>
            </w:pPr>
            <w:r w:rsidRPr="20B4866C">
              <w:rPr>
                <w:rFonts w:ascii="Arial" w:eastAsia="Arial" w:hAnsi="Arial" w:cs="Arial"/>
                <w:sz w:val="24"/>
                <w:szCs w:val="24"/>
              </w:rPr>
              <w:t xml:space="preserve">1 – </w:t>
            </w:r>
            <w:proofErr w:type="spellStart"/>
            <w:r w:rsidRPr="20B4866C">
              <w:rPr>
                <w:rFonts w:ascii="Arial" w:eastAsia="Arial" w:hAnsi="Arial" w:cs="Arial"/>
                <w:sz w:val="24"/>
                <w:szCs w:val="24"/>
              </w:rPr>
              <w:t>Logar</w:t>
            </w:r>
            <w:proofErr w:type="spellEnd"/>
            <w:r w:rsidRPr="20B4866C">
              <w:rPr>
                <w:rFonts w:ascii="Arial" w:eastAsia="Arial" w:hAnsi="Arial" w:cs="Arial"/>
                <w:sz w:val="24"/>
                <w:szCs w:val="24"/>
              </w:rPr>
              <w:t xml:space="preserve"> no sistema</w:t>
            </w:r>
          </w:p>
        </w:tc>
        <w:tc>
          <w:tcPr>
            <w:tcW w:w="4449" w:type="dxa"/>
            <w:tcBorders>
              <w:top w:val="single" w:sz="8" w:space="0" w:color="auto"/>
              <w:left w:val="nil"/>
              <w:bottom w:val="single" w:sz="8" w:space="0" w:color="auto"/>
              <w:right w:val="single" w:sz="8" w:space="0" w:color="auto"/>
            </w:tcBorders>
          </w:tcPr>
          <w:p w14:paraId="7076F6AE" w14:textId="3B62E1A2"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11129100"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74876A5F" w14:textId="1D59F53E" w:rsidR="20B4866C" w:rsidRDefault="20B4866C" w:rsidP="20B4866C">
            <w:pPr>
              <w:spacing w:line="360" w:lineRule="auto"/>
              <w:jc w:val="both"/>
            </w:pPr>
            <w:r w:rsidRPr="20B4866C">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38944B94" w14:textId="6EDE4A4B" w:rsidR="20B4866C" w:rsidRDefault="20B4866C" w:rsidP="20B4866C">
            <w:pPr>
              <w:spacing w:line="360" w:lineRule="auto"/>
              <w:jc w:val="both"/>
            </w:pPr>
            <w:r w:rsidRPr="20B4866C">
              <w:rPr>
                <w:rFonts w:ascii="Arial" w:eastAsia="Arial" w:hAnsi="Arial" w:cs="Arial"/>
                <w:sz w:val="24"/>
                <w:szCs w:val="24"/>
              </w:rPr>
              <w:t>2 – Verificar a senha</w:t>
            </w:r>
          </w:p>
        </w:tc>
      </w:tr>
      <w:tr w:rsidR="20B4866C" w14:paraId="246C50BB"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0088F421" w14:textId="3AE42E06"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0D0D6FF3" w14:textId="32F8CD9C" w:rsidR="20B4866C" w:rsidRDefault="20B4866C" w:rsidP="20B4866C">
            <w:pPr>
              <w:spacing w:line="360" w:lineRule="auto"/>
              <w:jc w:val="both"/>
            </w:pPr>
            <w:r w:rsidRPr="20B4866C">
              <w:rPr>
                <w:rFonts w:ascii="Arial" w:eastAsia="Arial" w:hAnsi="Arial" w:cs="Arial"/>
                <w:sz w:val="24"/>
                <w:szCs w:val="24"/>
              </w:rPr>
              <w:t>3 – Exibir menu</w:t>
            </w:r>
          </w:p>
        </w:tc>
      </w:tr>
      <w:tr w:rsidR="20B4866C" w14:paraId="17DB5F46"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695EAC08" w14:textId="2C6DF642" w:rsidR="20B4866C" w:rsidRDefault="20B4866C" w:rsidP="20B4866C">
            <w:pPr>
              <w:spacing w:line="360" w:lineRule="auto"/>
              <w:jc w:val="both"/>
            </w:pPr>
            <w:r w:rsidRPr="20B4866C">
              <w:rPr>
                <w:rFonts w:ascii="Arial" w:eastAsia="Arial" w:hAnsi="Arial" w:cs="Arial"/>
                <w:sz w:val="24"/>
                <w:szCs w:val="24"/>
              </w:rPr>
              <w:t>4 – Selecionar estoque</w:t>
            </w:r>
          </w:p>
        </w:tc>
        <w:tc>
          <w:tcPr>
            <w:tcW w:w="4449" w:type="dxa"/>
            <w:tcBorders>
              <w:top w:val="single" w:sz="8" w:space="0" w:color="auto"/>
              <w:left w:val="nil"/>
              <w:bottom w:val="single" w:sz="8" w:space="0" w:color="auto"/>
              <w:right w:val="single" w:sz="8" w:space="0" w:color="auto"/>
            </w:tcBorders>
          </w:tcPr>
          <w:p w14:paraId="152DC5B1" w14:textId="250E0913" w:rsidR="20B4866C" w:rsidRDefault="20B4866C"/>
        </w:tc>
      </w:tr>
      <w:tr w:rsidR="20B4866C" w14:paraId="7B28AA91"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154AF5B6" w14:textId="76F9BCA4" w:rsidR="20B4866C" w:rsidRDefault="20B4866C" w:rsidP="20B4866C">
            <w:pPr>
              <w:spacing w:line="360" w:lineRule="auto"/>
              <w:jc w:val="both"/>
            </w:pPr>
            <w:r w:rsidRPr="20B4866C">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2916EABC" w14:textId="55A3EF96" w:rsidR="20B4866C" w:rsidRDefault="20B4866C" w:rsidP="20B4866C">
            <w:pPr>
              <w:spacing w:line="360" w:lineRule="auto"/>
              <w:jc w:val="both"/>
            </w:pPr>
            <w:r w:rsidRPr="20B4866C">
              <w:rPr>
                <w:rFonts w:ascii="Arial" w:eastAsia="Arial" w:hAnsi="Arial" w:cs="Arial"/>
                <w:sz w:val="24"/>
                <w:szCs w:val="24"/>
              </w:rPr>
              <w:t>5 – Carregar itens em estoque</w:t>
            </w:r>
          </w:p>
        </w:tc>
      </w:tr>
      <w:tr w:rsidR="20B4866C" w14:paraId="74902330"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77913763" w14:textId="5D649941"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56386E5B" w14:textId="11602A31" w:rsidR="20B4866C" w:rsidRDefault="20B4866C" w:rsidP="20B4866C">
            <w:pPr>
              <w:spacing w:line="360" w:lineRule="auto"/>
              <w:jc w:val="both"/>
            </w:pPr>
            <w:r w:rsidRPr="20B4866C">
              <w:rPr>
                <w:rFonts w:ascii="Arial" w:eastAsia="Arial" w:hAnsi="Arial" w:cs="Arial"/>
                <w:sz w:val="24"/>
                <w:szCs w:val="24"/>
              </w:rPr>
              <w:t>6 – Mostrar tela de estoque</w:t>
            </w:r>
          </w:p>
        </w:tc>
      </w:tr>
      <w:tr w:rsidR="20B4866C" w14:paraId="0611CE14" w14:textId="77777777" w:rsidTr="20B4866C">
        <w:trPr>
          <w:trHeight w:val="345"/>
        </w:trPr>
        <w:tc>
          <w:tcPr>
            <w:tcW w:w="4386" w:type="dxa"/>
            <w:gridSpan w:val="2"/>
            <w:tcBorders>
              <w:top w:val="single" w:sz="8" w:space="0" w:color="auto"/>
              <w:left w:val="single" w:sz="8" w:space="0" w:color="auto"/>
              <w:bottom w:val="single" w:sz="8" w:space="0" w:color="auto"/>
              <w:right w:val="single" w:sz="8" w:space="0" w:color="auto"/>
            </w:tcBorders>
          </w:tcPr>
          <w:p w14:paraId="35078FC3" w14:textId="120AFB85" w:rsidR="20B4866C" w:rsidRDefault="20B4866C" w:rsidP="20B4866C">
            <w:pPr>
              <w:spacing w:line="360" w:lineRule="auto"/>
              <w:ind w:firstLine="709"/>
              <w:jc w:val="both"/>
            </w:pPr>
            <w:r w:rsidRPr="20B4866C">
              <w:rPr>
                <w:rFonts w:ascii="Arial" w:eastAsia="Arial" w:hAnsi="Arial" w:cs="Arial"/>
                <w:sz w:val="24"/>
                <w:szCs w:val="24"/>
              </w:rPr>
              <w:t xml:space="preserve"> </w:t>
            </w:r>
          </w:p>
        </w:tc>
        <w:tc>
          <w:tcPr>
            <w:tcW w:w="4449" w:type="dxa"/>
            <w:tcBorders>
              <w:top w:val="single" w:sz="8" w:space="0" w:color="auto"/>
              <w:left w:val="nil"/>
              <w:bottom w:val="single" w:sz="8" w:space="0" w:color="auto"/>
              <w:right w:val="single" w:sz="8" w:space="0" w:color="auto"/>
            </w:tcBorders>
          </w:tcPr>
          <w:p w14:paraId="4DC5D35E" w14:textId="1AFA7254" w:rsidR="20B4866C" w:rsidRDefault="20B4866C" w:rsidP="20B4866C">
            <w:pPr>
              <w:spacing w:line="360" w:lineRule="auto"/>
              <w:jc w:val="both"/>
            </w:pPr>
            <w:r w:rsidRPr="20B4866C">
              <w:rPr>
                <w:rFonts w:ascii="Arial" w:eastAsia="Arial" w:hAnsi="Arial" w:cs="Arial"/>
                <w:sz w:val="24"/>
                <w:szCs w:val="24"/>
              </w:rPr>
              <w:t>7 – Listar materiais em estoque</w:t>
            </w:r>
          </w:p>
        </w:tc>
      </w:tr>
      <w:tr w:rsidR="20B4866C" w14:paraId="0581B5EE" w14:textId="77777777" w:rsidTr="20B4866C">
        <w:trPr>
          <w:trHeight w:val="345"/>
        </w:trPr>
        <w:tc>
          <w:tcPr>
            <w:tcW w:w="3110" w:type="dxa"/>
            <w:tcBorders>
              <w:top w:val="single" w:sz="8" w:space="0" w:color="auto"/>
              <w:left w:val="single" w:sz="8" w:space="0" w:color="auto"/>
              <w:bottom w:val="single" w:sz="8" w:space="0" w:color="auto"/>
              <w:right w:val="single" w:sz="8" w:space="0" w:color="auto"/>
            </w:tcBorders>
          </w:tcPr>
          <w:p w14:paraId="5CE4556B" w14:textId="79C203C0" w:rsidR="20B4866C" w:rsidRDefault="20B4866C" w:rsidP="20B4866C">
            <w:pPr>
              <w:spacing w:line="360" w:lineRule="auto"/>
              <w:jc w:val="both"/>
            </w:pPr>
            <w:r w:rsidRPr="20B4866C">
              <w:rPr>
                <w:rFonts w:ascii="Arial" w:eastAsia="Arial" w:hAnsi="Arial" w:cs="Arial"/>
                <w:b/>
                <w:bCs/>
                <w:sz w:val="24"/>
                <w:szCs w:val="24"/>
              </w:rPr>
              <w:t>Restrições/validações</w:t>
            </w:r>
          </w:p>
        </w:tc>
        <w:tc>
          <w:tcPr>
            <w:tcW w:w="5725" w:type="dxa"/>
            <w:gridSpan w:val="2"/>
            <w:tcBorders>
              <w:top w:val="nil"/>
              <w:left w:val="single" w:sz="8" w:space="0" w:color="auto"/>
              <w:bottom w:val="single" w:sz="8" w:space="0" w:color="auto"/>
              <w:right w:val="single" w:sz="8" w:space="0" w:color="auto"/>
            </w:tcBorders>
          </w:tcPr>
          <w:p w14:paraId="2B063A44" w14:textId="26FE0EA5" w:rsidR="20B4866C" w:rsidRDefault="20B4866C"/>
        </w:tc>
      </w:tr>
      <w:tr w:rsidR="20B4866C" w14:paraId="39080075" w14:textId="77777777" w:rsidTr="20B4866C">
        <w:tc>
          <w:tcPr>
            <w:tcW w:w="3110" w:type="dxa"/>
            <w:tcBorders>
              <w:top w:val="single" w:sz="8" w:space="0" w:color="auto"/>
              <w:left w:val="nil"/>
              <w:bottom w:val="nil"/>
              <w:right w:val="nil"/>
            </w:tcBorders>
            <w:vAlign w:val="center"/>
          </w:tcPr>
          <w:p w14:paraId="6A1ADE69" w14:textId="00C92B84" w:rsidR="20B4866C" w:rsidRDefault="20B4866C"/>
        </w:tc>
        <w:tc>
          <w:tcPr>
            <w:tcW w:w="1276" w:type="dxa"/>
            <w:tcBorders>
              <w:top w:val="single" w:sz="8" w:space="0" w:color="auto"/>
              <w:left w:val="nil"/>
              <w:bottom w:val="nil"/>
              <w:right w:val="nil"/>
            </w:tcBorders>
            <w:vAlign w:val="center"/>
          </w:tcPr>
          <w:p w14:paraId="4D377101" w14:textId="05F7560C" w:rsidR="20B4866C" w:rsidRDefault="20B4866C"/>
        </w:tc>
        <w:tc>
          <w:tcPr>
            <w:tcW w:w="4449" w:type="dxa"/>
            <w:tcBorders>
              <w:top w:val="nil"/>
              <w:left w:val="nil"/>
              <w:bottom w:val="nil"/>
              <w:right w:val="nil"/>
            </w:tcBorders>
            <w:vAlign w:val="center"/>
          </w:tcPr>
          <w:p w14:paraId="53474D21" w14:textId="51F1B889" w:rsidR="20B4866C" w:rsidRDefault="20B4866C"/>
        </w:tc>
      </w:tr>
    </w:tbl>
    <w:p w14:paraId="16CA1BA3" w14:textId="15AA9C88" w:rsidR="061ABE21" w:rsidRDefault="792E5837" w:rsidP="20B4866C">
      <w:pPr>
        <w:spacing w:line="360" w:lineRule="auto"/>
      </w:pPr>
      <w:r w:rsidRPr="20B4866C">
        <w:rPr>
          <w:rFonts w:ascii="Arial" w:eastAsia="Arial" w:hAnsi="Arial" w:cs="Arial"/>
          <w:sz w:val="22"/>
          <w:szCs w:val="22"/>
        </w:rPr>
        <w:t xml:space="preserve"> </w:t>
      </w:r>
    </w:p>
    <w:p w14:paraId="42C273D8" w14:textId="2629FDEF" w:rsidR="061ABE21" w:rsidRDefault="4067FCD3" w:rsidP="1F7BCC8A">
      <w:pPr>
        <w:rPr>
          <w:rFonts w:ascii="Arial" w:eastAsia="Arial" w:hAnsi="Arial" w:cs="Arial"/>
          <w:sz w:val="24"/>
          <w:szCs w:val="24"/>
        </w:rPr>
      </w:pPr>
      <w:r w:rsidRPr="1F7BCC8A">
        <w:rPr>
          <w:rFonts w:ascii="Arial" w:eastAsia="Arial" w:hAnsi="Arial" w:cs="Arial"/>
          <w:sz w:val="24"/>
          <w:szCs w:val="24"/>
        </w:rPr>
        <w:t xml:space="preserve">Quadro 07: Caso de </w:t>
      </w:r>
      <w:proofErr w:type="gramStart"/>
      <w:r w:rsidRPr="1F7BCC8A">
        <w:rPr>
          <w:rFonts w:ascii="Arial" w:eastAsia="Arial" w:hAnsi="Arial" w:cs="Arial"/>
          <w:sz w:val="24"/>
          <w:szCs w:val="24"/>
        </w:rPr>
        <w:t>uso</w:t>
      </w:r>
      <w:r w:rsidRPr="0A2A28F0">
        <w:rPr>
          <w:rFonts w:ascii="Arial" w:eastAsia="Arial" w:hAnsi="Arial" w:cs="Arial"/>
          <w:sz w:val="24"/>
          <w:szCs w:val="24"/>
        </w:rPr>
        <w:t xml:space="preserve">  -</w:t>
      </w:r>
      <w:proofErr w:type="gramEnd"/>
      <w:r w:rsidRPr="0A2A28F0">
        <w:rPr>
          <w:rFonts w:ascii="Arial" w:eastAsia="Arial" w:hAnsi="Arial" w:cs="Arial"/>
          <w:sz w:val="24"/>
          <w:szCs w:val="24"/>
        </w:rPr>
        <w:t xml:space="preserve"> </w:t>
      </w:r>
      <w:r w:rsidR="792E5837" w:rsidRPr="0A2A28F0">
        <w:rPr>
          <w:rFonts w:ascii="Arial" w:eastAsia="Arial" w:hAnsi="Arial" w:cs="Arial"/>
          <w:sz w:val="24"/>
          <w:szCs w:val="24"/>
        </w:rPr>
        <w:t>Devolução do Produto.</w:t>
      </w:r>
    </w:p>
    <w:tbl>
      <w:tblPr>
        <w:tblStyle w:val="TableGrid"/>
        <w:tblW w:w="0" w:type="auto"/>
        <w:tblLayout w:type="fixed"/>
        <w:tblLook w:val="04A0" w:firstRow="1" w:lastRow="0" w:firstColumn="1" w:lastColumn="0" w:noHBand="0" w:noVBand="1"/>
      </w:tblPr>
      <w:tblGrid>
        <w:gridCol w:w="3101"/>
        <w:gridCol w:w="1287"/>
        <w:gridCol w:w="4447"/>
      </w:tblGrid>
      <w:tr w:rsidR="20B4866C" w14:paraId="7AC91C45" w14:textId="77777777" w:rsidTr="20B4866C">
        <w:trPr>
          <w:trHeight w:val="345"/>
        </w:trPr>
        <w:tc>
          <w:tcPr>
            <w:tcW w:w="3101" w:type="dxa"/>
            <w:tcBorders>
              <w:top w:val="single" w:sz="8" w:space="0" w:color="auto"/>
              <w:left w:val="single" w:sz="8" w:space="0" w:color="auto"/>
              <w:bottom w:val="single" w:sz="8" w:space="0" w:color="auto"/>
              <w:right w:val="single" w:sz="8" w:space="0" w:color="auto"/>
            </w:tcBorders>
          </w:tcPr>
          <w:p w14:paraId="4B2697F6" w14:textId="1142B894" w:rsidR="20B4866C" w:rsidRDefault="20B4866C" w:rsidP="20B4866C">
            <w:pPr>
              <w:spacing w:line="360" w:lineRule="auto"/>
              <w:jc w:val="both"/>
            </w:pPr>
            <w:r w:rsidRPr="20B4866C">
              <w:rPr>
                <w:rFonts w:ascii="Arial" w:eastAsia="Arial" w:hAnsi="Arial" w:cs="Arial"/>
                <w:b/>
                <w:bCs/>
                <w:sz w:val="24"/>
                <w:szCs w:val="24"/>
              </w:rPr>
              <w:t>Caso de uso</w:t>
            </w:r>
          </w:p>
        </w:tc>
        <w:tc>
          <w:tcPr>
            <w:tcW w:w="5734" w:type="dxa"/>
            <w:gridSpan w:val="2"/>
            <w:tcBorders>
              <w:top w:val="single" w:sz="8" w:space="0" w:color="auto"/>
              <w:left w:val="single" w:sz="8" w:space="0" w:color="auto"/>
              <w:bottom w:val="single" w:sz="8" w:space="0" w:color="auto"/>
              <w:right w:val="single" w:sz="8" w:space="0" w:color="auto"/>
            </w:tcBorders>
          </w:tcPr>
          <w:p w14:paraId="1E56A5DC" w14:textId="296E7BC2" w:rsidR="20B4866C" w:rsidRDefault="20B4866C" w:rsidP="20B4866C">
            <w:pPr>
              <w:spacing w:line="360" w:lineRule="auto"/>
              <w:jc w:val="both"/>
            </w:pPr>
            <w:r w:rsidRPr="20B4866C">
              <w:rPr>
                <w:rFonts w:ascii="Arial" w:eastAsia="Arial" w:hAnsi="Arial" w:cs="Arial"/>
                <w:sz w:val="24"/>
                <w:szCs w:val="24"/>
              </w:rPr>
              <w:t>Devolução do produto</w:t>
            </w:r>
          </w:p>
        </w:tc>
      </w:tr>
      <w:tr w:rsidR="20B4866C" w14:paraId="13C68B58" w14:textId="77777777" w:rsidTr="20B4866C">
        <w:trPr>
          <w:trHeight w:val="345"/>
        </w:trPr>
        <w:tc>
          <w:tcPr>
            <w:tcW w:w="3101" w:type="dxa"/>
            <w:tcBorders>
              <w:top w:val="single" w:sz="8" w:space="0" w:color="auto"/>
              <w:left w:val="single" w:sz="8" w:space="0" w:color="auto"/>
              <w:bottom w:val="single" w:sz="8" w:space="0" w:color="auto"/>
              <w:right w:val="single" w:sz="8" w:space="0" w:color="auto"/>
            </w:tcBorders>
          </w:tcPr>
          <w:p w14:paraId="2F5249F3" w14:textId="292B7093" w:rsidR="20B4866C" w:rsidRDefault="20B4866C" w:rsidP="20B4866C">
            <w:pPr>
              <w:spacing w:line="360" w:lineRule="auto"/>
              <w:jc w:val="both"/>
            </w:pPr>
            <w:r w:rsidRPr="20B4866C">
              <w:rPr>
                <w:rFonts w:ascii="Arial" w:eastAsia="Arial" w:hAnsi="Arial" w:cs="Arial"/>
                <w:b/>
                <w:bCs/>
                <w:sz w:val="24"/>
                <w:szCs w:val="24"/>
              </w:rPr>
              <w:t>Ator Principal</w:t>
            </w:r>
          </w:p>
        </w:tc>
        <w:tc>
          <w:tcPr>
            <w:tcW w:w="5734" w:type="dxa"/>
            <w:gridSpan w:val="2"/>
            <w:tcBorders>
              <w:top w:val="single" w:sz="8" w:space="0" w:color="auto"/>
              <w:left w:val="single" w:sz="8" w:space="0" w:color="auto"/>
              <w:bottom w:val="single" w:sz="8" w:space="0" w:color="auto"/>
              <w:right w:val="single" w:sz="8" w:space="0" w:color="auto"/>
            </w:tcBorders>
          </w:tcPr>
          <w:p w14:paraId="1996794E" w14:textId="2C4430B2" w:rsidR="20B4866C" w:rsidRDefault="20B4866C" w:rsidP="20B4866C">
            <w:pPr>
              <w:spacing w:line="360" w:lineRule="auto"/>
              <w:jc w:val="both"/>
            </w:pPr>
            <w:r w:rsidRPr="20B4866C">
              <w:rPr>
                <w:rFonts w:ascii="Arial" w:eastAsia="Arial" w:hAnsi="Arial" w:cs="Arial"/>
                <w:b/>
                <w:bCs/>
                <w:sz w:val="24"/>
                <w:szCs w:val="24"/>
              </w:rPr>
              <w:t>Gerente ou farmacêutico</w:t>
            </w:r>
          </w:p>
        </w:tc>
      </w:tr>
      <w:tr w:rsidR="20B4866C" w14:paraId="1786DCFD" w14:textId="77777777" w:rsidTr="20B4866C">
        <w:trPr>
          <w:trHeight w:val="345"/>
        </w:trPr>
        <w:tc>
          <w:tcPr>
            <w:tcW w:w="3101" w:type="dxa"/>
            <w:tcBorders>
              <w:top w:val="single" w:sz="8" w:space="0" w:color="auto"/>
              <w:left w:val="single" w:sz="8" w:space="0" w:color="auto"/>
              <w:bottom w:val="single" w:sz="8" w:space="0" w:color="auto"/>
              <w:right w:val="single" w:sz="8" w:space="0" w:color="auto"/>
            </w:tcBorders>
          </w:tcPr>
          <w:p w14:paraId="45E23332" w14:textId="5055256F" w:rsidR="20B4866C" w:rsidRDefault="20B4866C" w:rsidP="20B4866C">
            <w:pPr>
              <w:spacing w:line="360" w:lineRule="auto"/>
              <w:jc w:val="both"/>
            </w:pPr>
            <w:r w:rsidRPr="20B4866C">
              <w:rPr>
                <w:rFonts w:ascii="Arial" w:eastAsia="Arial" w:hAnsi="Arial" w:cs="Arial"/>
                <w:b/>
                <w:bCs/>
                <w:sz w:val="24"/>
                <w:szCs w:val="24"/>
              </w:rPr>
              <w:t>Ator Secundário</w:t>
            </w:r>
          </w:p>
        </w:tc>
        <w:tc>
          <w:tcPr>
            <w:tcW w:w="5734" w:type="dxa"/>
            <w:gridSpan w:val="2"/>
            <w:tcBorders>
              <w:top w:val="single" w:sz="8" w:space="0" w:color="auto"/>
              <w:left w:val="single" w:sz="8" w:space="0" w:color="auto"/>
              <w:bottom w:val="single" w:sz="8" w:space="0" w:color="auto"/>
              <w:right w:val="single" w:sz="8" w:space="0" w:color="auto"/>
            </w:tcBorders>
          </w:tcPr>
          <w:p w14:paraId="56033231" w14:textId="3C234F2E" w:rsidR="20B4866C" w:rsidRDefault="20B4866C" w:rsidP="20B4866C">
            <w:pPr>
              <w:spacing w:line="360" w:lineRule="auto"/>
              <w:jc w:val="both"/>
            </w:pPr>
            <w:r w:rsidRPr="20B4866C">
              <w:rPr>
                <w:rFonts w:ascii="Arial" w:eastAsia="Arial" w:hAnsi="Arial" w:cs="Arial"/>
                <w:b/>
                <w:bCs/>
                <w:sz w:val="24"/>
                <w:szCs w:val="24"/>
              </w:rPr>
              <w:t xml:space="preserve"> </w:t>
            </w:r>
          </w:p>
        </w:tc>
      </w:tr>
      <w:tr w:rsidR="20B4866C" w14:paraId="5E923DB5" w14:textId="77777777" w:rsidTr="20B4866C">
        <w:trPr>
          <w:trHeight w:val="345"/>
        </w:trPr>
        <w:tc>
          <w:tcPr>
            <w:tcW w:w="3101" w:type="dxa"/>
            <w:tcBorders>
              <w:top w:val="single" w:sz="8" w:space="0" w:color="auto"/>
              <w:left w:val="single" w:sz="8" w:space="0" w:color="auto"/>
              <w:bottom w:val="single" w:sz="8" w:space="0" w:color="auto"/>
              <w:right w:val="single" w:sz="8" w:space="0" w:color="auto"/>
            </w:tcBorders>
          </w:tcPr>
          <w:p w14:paraId="7F881971" w14:textId="0228AFC8" w:rsidR="20B4866C" w:rsidRDefault="20B4866C" w:rsidP="20B4866C">
            <w:pPr>
              <w:spacing w:line="360" w:lineRule="auto"/>
              <w:jc w:val="both"/>
            </w:pPr>
            <w:r w:rsidRPr="20B4866C">
              <w:rPr>
                <w:rFonts w:ascii="Arial" w:eastAsia="Arial" w:hAnsi="Arial" w:cs="Arial"/>
                <w:b/>
                <w:bCs/>
                <w:sz w:val="24"/>
                <w:szCs w:val="24"/>
              </w:rPr>
              <w:t>Resumo</w:t>
            </w:r>
          </w:p>
        </w:tc>
        <w:tc>
          <w:tcPr>
            <w:tcW w:w="5734" w:type="dxa"/>
            <w:gridSpan w:val="2"/>
            <w:tcBorders>
              <w:top w:val="single" w:sz="8" w:space="0" w:color="auto"/>
              <w:left w:val="single" w:sz="8" w:space="0" w:color="auto"/>
              <w:bottom w:val="single" w:sz="8" w:space="0" w:color="auto"/>
              <w:right w:val="single" w:sz="8" w:space="0" w:color="auto"/>
            </w:tcBorders>
          </w:tcPr>
          <w:p w14:paraId="4D18D0EE" w14:textId="6E80E45C" w:rsidR="20B4866C" w:rsidRDefault="20B4866C" w:rsidP="20B4866C">
            <w:pPr>
              <w:spacing w:line="360" w:lineRule="auto"/>
              <w:jc w:val="both"/>
            </w:pPr>
            <w:r w:rsidRPr="20B4866C">
              <w:rPr>
                <w:rFonts w:ascii="Arial" w:eastAsia="Arial" w:hAnsi="Arial" w:cs="Arial"/>
                <w:sz w:val="24"/>
                <w:szCs w:val="24"/>
              </w:rPr>
              <w:t>Passos a serem executados para se fazer a devolução de um produto</w:t>
            </w:r>
          </w:p>
        </w:tc>
      </w:tr>
      <w:tr w:rsidR="20B4866C" w14:paraId="7DA00069" w14:textId="77777777" w:rsidTr="20B4866C">
        <w:trPr>
          <w:trHeight w:val="345"/>
        </w:trPr>
        <w:tc>
          <w:tcPr>
            <w:tcW w:w="3101" w:type="dxa"/>
            <w:tcBorders>
              <w:top w:val="single" w:sz="8" w:space="0" w:color="auto"/>
              <w:left w:val="single" w:sz="8" w:space="0" w:color="auto"/>
              <w:bottom w:val="single" w:sz="8" w:space="0" w:color="auto"/>
              <w:right w:val="single" w:sz="8" w:space="0" w:color="auto"/>
            </w:tcBorders>
          </w:tcPr>
          <w:p w14:paraId="4F12D072" w14:textId="5E780FE6" w:rsidR="20B4866C" w:rsidRDefault="20B4866C" w:rsidP="20B4866C">
            <w:pPr>
              <w:spacing w:line="360" w:lineRule="auto"/>
              <w:jc w:val="both"/>
            </w:pPr>
            <w:r w:rsidRPr="20B4866C">
              <w:rPr>
                <w:rFonts w:ascii="Arial" w:eastAsia="Arial" w:hAnsi="Arial" w:cs="Arial"/>
                <w:b/>
                <w:bCs/>
                <w:sz w:val="24"/>
                <w:szCs w:val="24"/>
              </w:rPr>
              <w:t>Pré-condição</w:t>
            </w:r>
          </w:p>
        </w:tc>
        <w:tc>
          <w:tcPr>
            <w:tcW w:w="5734" w:type="dxa"/>
            <w:gridSpan w:val="2"/>
            <w:tcBorders>
              <w:top w:val="single" w:sz="8" w:space="0" w:color="auto"/>
              <w:left w:val="single" w:sz="8" w:space="0" w:color="auto"/>
              <w:bottom w:val="single" w:sz="8" w:space="0" w:color="auto"/>
              <w:right w:val="single" w:sz="8" w:space="0" w:color="auto"/>
            </w:tcBorders>
          </w:tcPr>
          <w:p w14:paraId="09E310B9" w14:textId="553BAD49" w:rsidR="20B4866C" w:rsidRDefault="20B4866C" w:rsidP="20B4866C">
            <w:pPr>
              <w:spacing w:line="257" w:lineRule="auto"/>
              <w:jc w:val="both"/>
            </w:pPr>
            <w:r w:rsidRPr="20B4866C">
              <w:rPr>
                <w:rFonts w:ascii="Arial" w:eastAsia="Arial" w:hAnsi="Arial" w:cs="Arial"/>
                <w:sz w:val="24"/>
                <w:szCs w:val="24"/>
              </w:rPr>
              <w:t>Ter produtos em divergência com a nota fiscal (qualidade do produto, quantidade, vencimento)</w:t>
            </w:r>
          </w:p>
        </w:tc>
      </w:tr>
      <w:tr w:rsidR="20B4866C" w14:paraId="1D88F77E" w14:textId="77777777" w:rsidTr="20B4866C">
        <w:trPr>
          <w:trHeight w:val="15"/>
        </w:trPr>
        <w:tc>
          <w:tcPr>
            <w:tcW w:w="3101" w:type="dxa"/>
            <w:tcBorders>
              <w:top w:val="single" w:sz="8" w:space="0" w:color="auto"/>
              <w:left w:val="single" w:sz="8" w:space="0" w:color="auto"/>
              <w:bottom w:val="single" w:sz="8" w:space="0" w:color="auto"/>
              <w:right w:val="single" w:sz="8" w:space="0" w:color="auto"/>
            </w:tcBorders>
          </w:tcPr>
          <w:p w14:paraId="3E37C4EE" w14:textId="67DC59B0" w:rsidR="20B4866C" w:rsidRDefault="20B4866C" w:rsidP="20B4866C">
            <w:pPr>
              <w:spacing w:line="360" w:lineRule="auto"/>
              <w:jc w:val="both"/>
            </w:pPr>
            <w:r w:rsidRPr="20B4866C">
              <w:rPr>
                <w:rFonts w:ascii="Arial" w:eastAsia="Arial" w:hAnsi="Arial" w:cs="Arial"/>
                <w:b/>
                <w:bCs/>
                <w:sz w:val="24"/>
                <w:szCs w:val="24"/>
              </w:rPr>
              <w:t>Pós-condição</w:t>
            </w:r>
          </w:p>
        </w:tc>
        <w:tc>
          <w:tcPr>
            <w:tcW w:w="5734" w:type="dxa"/>
            <w:gridSpan w:val="2"/>
            <w:tcBorders>
              <w:top w:val="single" w:sz="8" w:space="0" w:color="auto"/>
              <w:left w:val="single" w:sz="8" w:space="0" w:color="auto"/>
              <w:bottom w:val="single" w:sz="8" w:space="0" w:color="auto"/>
              <w:right w:val="single" w:sz="8" w:space="0" w:color="auto"/>
            </w:tcBorders>
          </w:tcPr>
          <w:p w14:paraId="2C1C746B" w14:textId="245CDFED" w:rsidR="20B4866C" w:rsidRDefault="20B4866C" w:rsidP="20B4866C">
            <w:pPr>
              <w:spacing w:line="360" w:lineRule="auto"/>
              <w:jc w:val="both"/>
            </w:pPr>
            <w:r w:rsidRPr="20B4866C">
              <w:rPr>
                <w:rFonts w:ascii="Arial" w:eastAsia="Arial" w:hAnsi="Arial" w:cs="Arial"/>
                <w:sz w:val="24"/>
                <w:szCs w:val="24"/>
              </w:rPr>
              <w:t>O produto ser retirado pela distribuidora.</w:t>
            </w:r>
          </w:p>
        </w:tc>
      </w:tr>
      <w:tr w:rsidR="20B4866C" w14:paraId="3A2EA6B4" w14:textId="77777777" w:rsidTr="20B4866C">
        <w:trPr>
          <w:trHeight w:val="345"/>
        </w:trPr>
        <w:tc>
          <w:tcPr>
            <w:tcW w:w="4388" w:type="dxa"/>
            <w:gridSpan w:val="2"/>
            <w:tcBorders>
              <w:top w:val="single" w:sz="8" w:space="0" w:color="auto"/>
              <w:left w:val="single" w:sz="8" w:space="0" w:color="auto"/>
              <w:bottom w:val="single" w:sz="8" w:space="0" w:color="auto"/>
              <w:right w:val="single" w:sz="8" w:space="0" w:color="auto"/>
            </w:tcBorders>
            <w:vAlign w:val="center"/>
          </w:tcPr>
          <w:p w14:paraId="7DCFE824" w14:textId="5993C18C" w:rsidR="20B4866C" w:rsidRDefault="20B4866C" w:rsidP="20B4866C">
            <w:pPr>
              <w:spacing w:line="360" w:lineRule="auto"/>
              <w:jc w:val="center"/>
            </w:pPr>
            <w:r w:rsidRPr="20B4866C">
              <w:rPr>
                <w:rFonts w:ascii="Arial" w:eastAsia="Arial" w:hAnsi="Arial" w:cs="Arial"/>
                <w:b/>
                <w:bCs/>
                <w:sz w:val="24"/>
                <w:szCs w:val="24"/>
              </w:rPr>
              <w:t>Ações do Ator</w:t>
            </w:r>
          </w:p>
        </w:tc>
        <w:tc>
          <w:tcPr>
            <w:tcW w:w="4447" w:type="dxa"/>
            <w:tcBorders>
              <w:top w:val="nil"/>
              <w:left w:val="nil"/>
              <w:bottom w:val="single" w:sz="8" w:space="0" w:color="auto"/>
              <w:right w:val="single" w:sz="8" w:space="0" w:color="auto"/>
            </w:tcBorders>
            <w:vAlign w:val="center"/>
          </w:tcPr>
          <w:p w14:paraId="33A350AF" w14:textId="35FE49D6" w:rsidR="20B4866C" w:rsidRDefault="20B4866C" w:rsidP="20B4866C">
            <w:pPr>
              <w:spacing w:line="360" w:lineRule="auto"/>
              <w:jc w:val="center"/>
            </w:pPr>
            <w:r w:rsidRPr="20B4866C">
              <w:rPr>
                <w:rFonts w:ascii="Arial" w:eastAsia="Arial" w:hAnsi="Arial" w:cs="Arial"/>
                <w:b/>
                <w:bCs/>
                <w:sz w:val="24"/>
                <w:szCs w:val="24"/>
              </w:rPr>
              <w:t>Ações do Sistema</w:t>
            </w:r>
          </w:p>
        </w:tc>
      </w:tr>
      <w:tr w:rsidR="20B4866C" w14:paraId="169E6963" w14:textId="77777777" w:rsidTr="20B4866C">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1790EA79" w14:textId="4E0B4261" w:rsidR="20B4866C" w:rsidRDefault="20B4866C" w:rsidP="20B4866C">
            <w:pPr>
              <w:spacing w:line="360" w:lineRule="auto"/>
              <w:jc w:val="both"/>
            </w:pPr>
            <w:r w:rsidRPr="20B4866C">
              <w:rPr>
                <w:rFonts w:ascii="Arial" w:eastAsia="Arial" w:hAnsi="Arial" w:cs="Arial"/>
                <w:sz w:val="24"/>
                <w:szCs w:val="24"/>
              </w:rPr>
              <w:t>1 – Ter a nota de devolução</w:t>
            </w:r>
          </w:p>
        </w:tc>
        <w:tc>
          <w:tcPr>
            <w:tcW w:w="4447" w:type="dxa"/>
            <w:tcBorders>
              <w:top w:val="single" w:sz="8" w:space="0" w:color="auto"/>
              <w:left w:val="nil"/>
              <w:bottom w:val="single" w:sz="8" w:space="0" w:color="auto"/>
              <w:right w:val="single" w:sz="8" w:space="0" w:color="auto"/>
            </w:tcBorders>
          </w:tcPr>
          <w:p w14:paraId="4F3956D7" w14:textId="32E2BFCD"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6B6C1C8F" w14:textId="77777777" w:rsidTr="20B4866C">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10EF3A94" w14:textId="35386490" w:rsidR="20B4866C" w:rsidRDefault="20B4866C" w:rsidP="20B4866C">
            <w:pPr>
              <w:spacing w:line="360" w:lineRule="auto"/>
              <w:jc w:val="both"/>
            </w:pPr>
            <w:r w:rsidRPr="20B4866C">
              <w:rPr>
                <w:rFonts w:ascii="Arial" w:eastAsia="Arial" w:hAnsi="Arial" w:cs="Arial"/>
                <w:sz w:val="24"/>
                <w:szCs w:val="24"/>
              </w:rPr>
              <w:t>2 – O gerente ou farmacêutico entrar em contato com a distribuidora/fornecedor por e-mail.</w:t>
            </w:r>
          </w:p>
        </w:tc>
        <w:tc>
          <w:tcPr>
            <w:tcW w:w="4447" w:type="dxa"/>
            <w:tcBorders>
              <w:top w:val="single" w:sz="8" w:space="0" w:color="auto"/>
              <w:left w:val="nil"/>
              <w:bottom w:val="single" w:sz="8" w:space="0" w:color="auto"/>
              <w:right w:val="single" w:sz="8" w:space="0" w:color="auto"/>
            </w:tcBorders>
          </w:tcPr>
          <w:p w14:paraId="241E75D0" w14:textId="1482B505"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4DAF0561" w14:textId="77777777" w:rsidTr="20B4866C">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6AC5DA12" w14:textId="46FCC569" w:rsidR="20B4866C" w:rsidRDefault="20B4866C" w:rsidP="20B4866C">
            <w:pPr>
              <w:spacing w:line="360" w:lineRule="auto"/>
              <w:jc w:val="both"/>
            </w:pPr>
            <w:r w:rsidRPr="20B4866C">
              <w:rPr>
                <w:rFonts w:ascii="Arial" w:eastAsia="Arial" w:hAnsi="Arial" w:cs="Arial"/>
                <w:sz w:val="24"/>
                <w:szCs w:val="24"/>
              </w:rPr>
              <w:t>3 – Aguardar a distribuidora entrar em contato com o gerente ou farmacêutico</w:t>
            </w:r>
          </w:p>
        </w:tc>
        <w:tc>
          <w:tcPr>
            <w:tcW w:w="4447" w:type="dxa"/>
            <w:tcBorders>
              <w:top w:val="single" w:sz="8" w:space="0" w:color="auto"/>
              <w:left w:val="nil"/>
              <w:bottom w:val="single" w:sz="8" w:space="0" w:color="auto"/>
              <w:right w:val="single" w:sz="8" w:space="0" w:color="auto"/>
            </w:tcBorders>
          </w:tcPr>
          <w:p w14:paraId="1BE35642" w14:textId="71305677"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36CC8620" w14:textId="77777777" w:rsidTr="20B4866C">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3CEBA9B7" w14:textId="470E4D52" w:rsidR="20B4866C" w:rsidRDefault="20B4866C" w:rsidP="20B4866C">
            <w:pPr>
              <w:spacing w:line="360" w:lineRule="auto"/>
              <w:jc w:val="both"/>
            </w:pPr>
            <w:r w:rsidRPr="20B4866C">
              <w:rPr>
                <w:rFonts w:ascii="Arial" w:eastAsia="Arial" w:hAnsi="Arial" w:cs="Arial"/>
                <w:sz w:val="24"/>
                <w:szCs w:val="24"/>
              </w:rPr>
              <w:t>4 – Agendar a retirada do produto</w:t>
            </w:r>
          </w:p>
        </w:tc>
        <w:tc>
          <w:tcPr>
            <w:tcW w:w="4447" w:type="dxa"/>
            <w:tcBorders>
              <w:top w:val="single" w:sz="8" w:space="0" w:color="auto"/>
              <w:left w:val="nil"/>
              <w:bottom w:val="single" w:sz="8" w:space="0" w:color="auto"/>
              <w:right w:val="single" w:sz="8" w:space="0" w:color="auto"/>
            </w:tcBorders>
          </w:tcPr>
          <w:p w14:paraId="6C6E42F4" w14:textId="742B1224"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178253DA" w14:textId="77777777" w:rsidTr="20B4866C">
        <w:trPr>
          <w:trHeight w:val="345"/>
        </w:trPr>
        <w:tc>
          <w:tcPr>
            <w:tcW w:w="4388" w:type="dxa"/>
            <w:gridSpan w:val="2"/>
            <w:tcBorders>
              <w:top w:val="single" w:sz="8" w:space="0" w:color="auto"/>
              <w:left w:val="single" w:sz="8" w:space="0" w:color="auto"/>
              <w:bottom w:val="single" w:sz="8" w:space="0" w:color="auto"/>
              <w:right w:val="single" w:sz="8" w:space="0" w:color="auto"/>
            </w:tcBorders>
          </w:tcPr>
          <w:p w14:paraId="74774BAF" w14:textId="66CA46A4" w:rsidR="20B4866C" w:rsidRDefault="20B4866C" w:rsidP="20B4866C">
            <w:pPr>
              <w:spacing w:line="360" w:lineRule="auto"/>
              <w:jc w:val="both"/>
            </w:pPr>
            <w:r w:rsidRPr="20B4866C">
              <w:rPr>
                <w:rFonts w:ascii="Arial" w:eastAsia="Arial" w:hAnsi="Arial" w:cs="Arial"/>
                <w:sz w:val="24"/>
                <w:szCs w:val="24"/>
              </w:rPr>
              <w:t>5 – Entregar o produto ao fornecedor.</w:t>
            </w:r>
          </w:p>
        </w:tc>
        <w:tc>
          <w:tcPr>
            <w:tcW w:w="4447" w:type="dxa"/>
            <w:tcBorders>
              <w:top w:val="single" w:sz="8" w:space="0" w:color="auto"/>
              <w:left w:val="nil"/>
              <w:bottom w:val="single" w:sz="8" w:space="0" w:color="auto"/>
              <w:right w:val="single" w:sz="8" w:space="0" w:color="auto"/>
            </w:tcBorders>
          </w:tcPr>
          <w:p w14:paraId="6AB3C7CC" w14:textId="20137CCF" w:rsidR="20B4866C" w:rsidRDefault="20B4866C" w:rsidP="20B4866C">
            <w:pPr>
              <w:spacing w:line="360" w:lineRule="auto"/>
              <w:jc w:val="both"/>
            </w:pPr>
            <w:r w:rsidRPr="20B4866C">
              <w:rPr>
                <w:rFonts w:ascii="Arial" w:eastAsia="Arial" w:hAnsi="Arial" w:cs="Arial"/>
                <w:sz w:val="24"/>
                <w:szCs w:val="24"/>
              </w:rPr>
              <w:t xml:space="preserve"> </w:t>
            </w:r>
          </w:p>
        </w:tc>
      </w:tr>
      <w:tr w:rsidR="20B4866C" w14:paraId="16DE986F" w14:textId="77777777" w:rsidTr="20B4866C">
        <w:trPr>
          <w:trHeight w:val="345"/>
        </w:trPr>
        <w:tc>
          <w:tcPr>
            <w:tcW w:w="3101" w:type="dxa"/>
            <w:tcBorders>
              <w:top w:val="single" w:sz="8" w:space="0" w:color="auto"/>
              <w:left w:val="single" w:sz="8" w:space="0" w:color="auto"/>
              <w:bottom w:val="single" w:sz="8" w:space="0" w:color="auto"/>
              <w:right w:val="single" w:sz="8" w:space="0" w:color="auto"/>
            </w:tcBorders>
          </w:tcPr>
          <w:p w14:paraId="0B22A5A4" w14:textId="52617127" w:rsidR="20B4866C" w:rsidRDefault="20B4866C" w:rsidP="20B4866C">
            <w:pPr>
              <w:spacing w:line="360" w:lineRule="auto"/>
              <w:jc w:val="both"/>
            </w:pPr>
            <w:r w:rsidRPr="20B4866C">
              <w:rPr>
                <w:rFonts w:ascii="Arial" w:eastAsia="Arial" w:hAnsi="Arial" w:cs="Arial"/>
                <w:b/>
                <w:bCs/>
                <w:sz w:val="24"/>
                <w:szCs w:val="24"/>
              </w:rPr>
              <w:t>Restrições/validações</w:t>
            </w:r>
          </w:p>
        </w:tc>
        <w:tc>
          <w:tcPr>
            <w:tcW w:w="5734" w:type="dxa"/>
            <w:gridSpan w:val="2"/>
            <w:tcBorders>
              <w:top w:val="nil"/>
              <w:left w:val="single" w:sz="8" w:space="0" w:color="auto"/>
              <w:bottom w:val="single" w:sz="8" w:space="0" w:color="auto"/>
              <w:right w:val="single" w:sz="8" w:space="0" w:color="auto"/>
            </w:tcBorders>
          </w:tcPr>
          <w:p w14:paraId="10940600" w14:textId="081F4D95" w:rsidR="20B4866C" w:rsidRDefault="20B4866C" w:rsidP="20B4866C">
            <w:pPr>
              <w:spacing w:line="360" w:lineRule="auto"/>
              <w:jc w:val="both"/>
              <w:rPr>
                <w:rFonts w:ascii="Arial" w:eastAsia="Arial" w:hAnsi="Arial" w:cs="Arial"/>
                <w:sz w:val="24"/>
                <w:szCs w:val="24"/>
              </w:rPr>
            </w:pPr>
          </w:p>
        </w:tc>
      </w:tr>
    </w:tbl>
    <w:p w14:paraId="2496FD57" w14:textId="7370F4C8" w:rsidR="061ABE21" w:rsidRDefault="061ABE21" w:rsidP="061ABE21">
      <w:pPr>
        <w:pStyle w:val="Title"/>
        <w:jc w:val="left"/>
      </w:pPr>
    </w:p>
    <w:p w14:paraId="36E495C8" w14:textId="27FAC2EA" w:rsidR="061ABE21" w:rsidRDefault="061ABE21" w:rsidP="061ABE21">
      <w:pPr>
        <w:pStyle w:val="Title"/>
        <w:jc w:val="left"/>
      </w:pPr>
    </w:p>
    <w:p w14:paraId="4127464A" w14:textId="05EA49E8" w:rsidR="061ABE21" w:rsidRDefault="061ABE21" w:rsidP="061ABE21">
      <w:pPr>
        <w:pStyle w:val="Title"/>
        <w:jc w:val="left"/>
      </w:pPr>
    </w:p>
    <w:p w14:paraId="4C879C72" w14:textId="6C3B298A" w:rsidR="009F4235" w:rsidRPr="0030090E" w:rsidRDefault="00ED35C3" w:rsidP="0030090E">
      <w:pPr>
        <w:pStyle w:val="Title"/>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itle"/>
        <w:ind w:left="360"/>
        <w:jc w:val="left"/>
        <w:rPr>
          <w:rFonts w:cs="Arial"/>
          <w:szCs w:val="32"/>
        </w:rPr>
      </w:pPr>
    </w:p>
    <w:p w14:paraId="73C693AD" w14:textId="6B3AD254" w:rsidR="003E0E8B" w:rsidRPr="008A24CB" w:rsidRDefault="00ED35C3" w:rsidP="0030090E">
      <w:pPr>
        <w:pStyle w:val="Subtitle"/>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itle"/>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itle"/>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10"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FootnoteReference"/>
          <w:rFonts w:ascii="Arial" w:hAnsi="Arial" w:cs="Arial"/>
          <w:color w:val="2F5496" w:themeColor="accent5" w:themeShade="BF"/>
          <w:sz w:val="24"/>
          <w:szCs w:val="24"/>
        </w:rPr>
        <w:footnoteReference w:id="3"/>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10"/>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itle"/>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itle"/>
        <w:jc w:val="left"/>
        <w:rPr>
          <w:szCs w:val="28"/>
        </w:rPr>
      </w:pPr>
    </w:p>
    <w:p w14:paraId="34FECE53" w14:textId="6C260C8A" w:rsidR="009F4235" w:rsidRPr="0030090E" w:rsidRDefault="00E82635" w:rsidP="0030090E">
      <w:pPr>
        <w:pStyle w:val="Title"/>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itle"/>
        <w:ind w:left="792"/>
        <w:jc w:val="left"/>
        <w:rPr>
          <w:rFonts w:cs="Arial"/>
          <w:color w:val="2F5496" w:themeColor="accent5" w:themeShade="BF"/>
          <w:sz w:val="24"/>
          <w:szCs w:val="24"/>
        </w:rPr>
      </w:pPr>
    </w:p>
    <w:p w14:paraId="172A0735" w14:textId="570DB86B" w:rsidR="00E9460C" w:rsidRPr="00D90763" w:rsidRDefault="008F0A02" w:rsidP="008F0A02">
      <w:pPr>
        <w:pStyle w:val="Title"/>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itle"/>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itle"/>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itle"/>
        <w:jc w:val="both"/>
        <w:rPr>
          <w:rFonts w:cs="Arial"/>
          <w:b w:val="0"/>
          <w:color w:val="2F5496" w:themeColor="accent5" w:themeShade="BF"/>
          <w:sz w:val="24"/>
          <w:szCs w:val="24"/>
        </w:rPr>
      </w:pPr>
    </w:p>
    <w:p w14:paraId="0472FFE4" w14:textId="16AE92DB" w:rsidR="008F0A02" w:rsidRPr="008F0A02" w:rsidRDefault="008F0A02" w:rsidP="008F0A02">
      <w:pPr>
        <w:pStyle w:val="Title"/>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itle"/>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itle"/>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itle"/>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itle"/>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itle"/>
        <w:jc w:val="left"/>
        <w:rPr>
          <w:rFonts w:cs="Arial"/>
          <w:color w:val="2F5496" w:themeColor="accent5" w:themeShade="BF"/>
          <w:sz w:val="24"/>
          <w:szCs w:val="24"/>
          <w:highlight w:val="yellow"/>
        </w:rPr>
      </w:pPr>
    </w:p>
    <w:p w14:paraId="0EE33BE8" w14:textId="77777777" w:rsidR="007C1161" w:rsidRPr="00D90763" w:rsidRDefault="007C1161" w:rsidP="00D90763">
      <w:pPr>
        <w:pStyle w:val="Title"/>
        <w:jc w:val="left"/>
        <w:rPr>
          <w:rFonts w:cs="Arial"/>
          <w:color w:val="2F5496" w:themeColor="accent5" w:themeShade="BF"/>
          <w:sz w:val="24"/>
          <w:szCs w:val="24"/>
          <w:highlight w:val="yellow"/>
        </w:rPr>
      </w:pPr>
    </w:p>
    <w:p w14:paraId="0A83523E" w14:textId="77777777" w:rsidR="000018D3" w:rsidRDefault="000018D3" w:rsidP="00E9460C">
      <w:pPr>
        <w:pStyle w:val="Title"/>
        <w:jc w:val="left"/>
        <w:rPr>
          <w:rFonts w:cs="Arial"/>
          <w:szCs w:val="32"/>
        </w:rPr>
      </w:pPr>
      <w:r>
        <w:rPr>
          <w:rFonts w:cs="Arial"/>
          <w:szCs w:val="32"/>
        </w:rPr>
        <w:t>4.5 Diagrama de Atividades</w:t>
      </w:r>
    </w:p>
    <w:p w14:paraId="1A26C55F" w14:textId="62707F70" w:rsidR="000018D3" w:rsidRPr="00695AD9" w:rsidRDefault="000018D3" w:rsidP="000018D3">
      <w:pPr>
        <w:pStyle w:val="Title"/>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itle"/>
        <w:jc w:val="left"/>
        <w:rPr>
          <w:rFonts w:cs="Arial"/>
          <w:szCs w:val="32"/>
        </w:rPr>
      </w:pPr>
    </w:p>
    <w:p w14:paraId="170F334F" w14:textId="77777777" w:rsidR="000018D3" w:rsidRDefault="000018D3" w:rsidP="00E9460C">
      <w:pPr>
        <w:pStyle w:val="Title"/>
        <w:jc w:val="left"/>
        <w:rPr>
          <w:rFonts w:cs="Arial"/>
          <w:szCs w:val="32"/>
        </w:rPr>
      </w:pPr>
    </w:p>
    <w:p w14:paraId="193ECFA3" w14:textId="6E7F5869" w:rsidR="00B2312D" w:rsidRDefault="000018D3" w:rsidP="00E9460C">
      <w:pPr>
        <w:pStyle w:val="Title"/>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itle"/>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itle"/>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itle"/>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itle"/>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itle"/>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itle"/>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itle"/>
        <w:jc w:val="left"/>
        <w:rPr>
          <w:rFonts w:cs="Arial"/>
          <w:b w:val="0"/>
          <w:sz w:val="24"/>
          <w:szCs w:val="24"/>
        </w:rPr>
      </w:pPr>
    </w:p>
    <w:p w14:paraId="364A9C56" w14:textId="07EA06E6" w:rsidR="00230F92" w:rsidRDefault="00230F92" w:rsidP="0009407C">
      <w:pPr>
        <w:pStyle w:val="Title"/>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itle"/>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itle"/>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Heading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Heading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itle"/>
        <w:jc w:val="left"/>
      </w:pPr>
      <w:r w:rsidRPr="0030090E">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9" w:history="1">
        <w:r w:rsidRPr="00C14477">
          <w:rPr>
            <w:rStyle w:val="Hyperlink"/>
            <w:b/>
            <w:kern w:val="32"/>
          </w:rPr>
          <w:t>www.more.ufsc.br</w:t>
        </w:r>
      </w:hyperlink>
    </w:p>
    <w:p w14:paraId="4C39AF67" w14:textId="77777777" w:rsidR="00695AD9" w:rsidRPr="0030090E" w:rsidRDefault="00695AD9" w:rsidP="0030090E">
      <w:pPr>
        <w:pStyle w:val="Title"/>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1"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965E37"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965E37">
        <w:rPr>
          <w:rFonts w:ascii="Arial" w:hAnsi="Arial" w:cs="Arial"/>
          <w:b/>
          <w:bCs/>
          <w:sz w:val="24"/>
          <w:szCs w:val="24"/>
          <w:lang w:eastAsia="pt-BR"/>
        </w:rPr>
        <w:t>Agricultural</w:t>
      </w:r>
      <w:proofErr w:type="spellEnd"/>
      <w:r w:rsidRPr="00965E37">
        <w:rPr>
          <w:rFonts w:ascii="Arial" w:hAnsi="Arial" w:cs="Arial"/>
          <w:b/>
          <w:bCs/>
          <w:sz w:val="24"/>
          <w:szCs w:val="24"/>
          <w:lang w:eastAsia="pt-BR"/>
        </w:rPr>
        <w:t xml:space="preserve"> Systems</w:t>
      </w:r>
      <w:r w:rsidRPr="00965E37">
        <w:rPr>
          <w:rFonts w:ascii="Arial" w:hAnsi="Arial" w:cs="Arial"/>
          <w:sz w:val="24"/>
          <w:szCs w:val="24"/>
          <w:lang w:eastAsia="pt-BR"/>
        </w:rPr>
        <w:t>, v. 104, n. 9, p. 755–769, 2011.</w:t>
      </w:r>
    </w:p>
    <w:p w14:paraId="3C475F3B" w14:textId="77777777" w:rsidR="006311BF" w:rsidRPr="00965E37" w:rsidRDefault="006311BF" w:rsidP="006311BF">
      <w:pPr>
        <w:jc w:val="both"/>
        <w:rPr>
          <w:rFonts w:ascii="Arial" w:hAnsi="Arial" w:cs="Arial"/>
          <w:sz w:val="24"/>
          <w:szCs w:val="24"/>
        </w:rPr>
      </w:pPr>
      <w:r w:rsidRPr="00965E37">
        <w:rPr>
          <w:rFonts w:ascii="Arial" w:hAnsi="Arial" w:cs="Arial"/>
          <w:sz w:val="24"/>
          <w:szCs w:val="24"/>
        </w:rPr>
        <w:t xml:space="preserve"> </w:t>
      </w:r>
    </w:p>
    <w:p w14:paraId="700D19DC" w14:textId="77777777" w:rsidR="004706F4" w:rsidRPr="00965E37" w:rsidRDefault="004706F4" w:rsidP="00AF621D">
      <w:pPr>
        <w:spacing w:line="288" w:lineRule="auto"/>
        <w:rPr>
          <w:rFonts w:ascii="Arial" w:hAnsi="Arial" w:cs="Arial"/>
          <w:b/>
          <w:sz w:val="24"/>
          <w:szCs w:val="24"/>
        </w:rPr>
      </w:pPr>
    </w:p>
    <w:p w14:paraId="41A5F9F1" w14:textId="77777777" w:rsidR="004706F4" w:rsidRPr="00965E37" w:rsidRDefault="004706F4" w:rsidP="008404D2">
      <w:pPr>
        <w:spacing w:line="288" w:lineRule="auto"/>
        <w:jc w:val="both"/>
        <w:rPr>
          <w:rFonts w:ascii="Arial" w:hAnsi="Arial" w:cs="Arial"/>
          <w:b/>
          <w:sz w:val="24"/>
          <w:szCs w:val="24"/>
        </w:rPr>
      </w:pPr>
    </w:p>
    <w:p w14:paraId="04FA6BBD" w14:textId="4463DFD7" w:rsidR="00ED465C" w:rsidRPr="00965E37" w:rsidRDefault="00ED465C">
      <w:pPr>
        <w:rPr>
          <w:rFonts w:ascii="Arial" w:hAnsi="Arial" w:cs="Arial"/>
          <w:b/>
          <w:sz w:val="24"/>
          <w:szCs w:val="24"/>
        </w:rPr>
      </w:pPr>
      <w:r w:rsidRPr="00965E37">
        <w:rPr>
          <w:rFonts w:ascii="Arial" w:hAnsi="Arial" w:cs="Arial"/>
          <w:b/>
          <w:sz w:val="24"/>
          <w:szCs w:val="24"/>
        </w:rPr>
        <w:br w:type="page"/>
      </w:r>
    </w:p>
    <w:p w14:paraId="1772777B" w14:textId="77777777" w:rsidR="004706F4" w:rsidRPr="00965E37"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itle"/>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itle"/>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itle"/>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Heading1"/>
        <w:spacing w:line="360" w:lineRule="auto"/>
        <w:jc w:val="both"/>
        <w:rPr>
          <w:sz w:val="28"/>
          <w:szCs w:val="28"/>
        </w:rPr>
      </w:pPr>
      <w:r w:rsidRPr="007C1161">
        <w:rPr>
          <w:sz w:val="28"/>
          <w:szCs w:val="28"/>
          <w:highlight w:val="yellow"/>
        </w:rPr>
        <w:t>Padrões de formatação s serem utilizados:</w:t>
      </w:r>
    </w:p>
    <w:p w14:paraId="4D783DB2" w14:textId="281C269E" w:rsidR="00BC4D7B" w:rsidRPr="0030090E" w:rsidRDefault="0009407C" w:rsidP="0009407C">
      <w:pPr>
        <w:pStyle w:val="Heading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2"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3"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924F5B">
      <w:pgSz w:w="11907" w:h="16840" w:code="9"/>
      <w:pgMar w:top="1418" w:right="1701" w:bottom="1418"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CommentText"/>
      </w:pPr>
      <w:r>
        <w:rPr>
          <w:rStyle w:val="CommentReference"/>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CommentText"/>
      </w:pPr>
      <w:r>
        <w:rPr>
          <w:rStyle w:val="CommentReference"/>
        </w:rPr>
        <w:annotationRef/>
      </w:r>
      <w:r>
        <w:t>Usar fonte 10 em itálico</w:t>
      </w:r>
    </w:p>
  </w:comment>
  <w:comment w:id="9" w:author="Usuário do Windows" w:date="2020-09-14T15:26:00Z" w:initials="MA">
    <w:p w14:paraId="79636D61" w14:textId="1321AF5A" w:rsidR="00F4794D" w:rsidRDefault="00F4794D">
      <w:pPr>
        <w:pStyle w:val="CommentText"/>
      </w:pPr>
      <w:r>
        <w:rPr>
          <w:rStyle w:val="CommentReference"/>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921EF" w14:textId="77777777" w:rsidR="00AA4BEB" w:rsidRDefault="00AA4BEB">
      <w:r>
        <w:separator/>
      </w:r>
    </w:p>
  </w:endnote>
  <w:endnote w:type="continuationSeparator" w:id="0">
    <w:p w14:paraId="44C11EB9" w14:textId="77777777" w:rsidR="00AA4BEB" w:rsidRDefault="00AA4BEB">
      <w:r>
        <w:continuationSeparator/>
      </w:r>
    </w:p>
  </w:endnote>
  <w:endnote w:type="continuationNotice" w:id="1">
    <w:p w14:paraId="6F9E1071" w14:textId="77777777" w:rsidR="00AA4BEB" w:rsidRDefault="00AA4B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663F0014" w:rsidR="00531293" w:rsidRDefault="007054DC">
    <w:pPr>
      <w:pStyle w:val="Footer"/>
      <w:pBdr>
        <w:top w:val="single" w:sz="4" w:space="1" w:color="auto"/>
      </w:pBdr>
      <w:rPr>
        <w:i/>
      </w:rPr>
    </w:pPr>
    <w:r w:rsidRPr="007054DC">
      <w:rPr>
        <w:i/>
      </w:rPr>
      <w:t>Recebimento (Farmácia)</w:t>
    </w:r>
    <w:r w:rsidR="00531293">
      <w:rPr>
        <w:i/>
      </w:rPr>
      <w:tab/>
    </w:r>
    <w:r w:rsidR="00531293">
      <w:rPr>
        <w:i/>
      </w:rPr>
      <w:tab/>
    </w:r>
    <w:r w:rsidR="00B85830">
      <w:rPr>
        <w:rStyle w:val="PageNumber"/>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C66B7" w14:textId="77777777" w:rsidR="00AA4BEB" w:rsidRDefault="00AA4BEB">
      <w:r>
        <w:separator/>
      </w:r>
    </w:p>
  </w:footnote>
  <w:footnote w:type="continuationSeparator" w:id="0">
    <w:p w14:paraId="6B2F0D3D" w14:textId="77777777" w:rsidR="00AA4BEB" w:rsidRDefault="00AA4BEB">
      <w:r>
        <w:continuationSeparator/>
      </w:r>
    </w:p>
  </w:footnote>
  <w:footnote w:type="continuationNotice" w:id="1">
    <w:p w14:paraId="531F097F" w14:textId="77777777" w:rsidR="00AA4BEB" w:rsidRDefault="00AA4BEB"/>
  </w:footnote>
  <w:footnote w:id="2">
    <w:p w14:paraId="6E298ED9" w14:textId="4B5A0754" w:rsidR="00EB1437" w:rsidRPr="00604867" w:rsidRDefault="00EB1437" w:rsidP="00EB1437">
      <w:pPr>
        <w:pStyle w:val="FootnoteText"/>
      </w:pPr>
      <w:r>
        <w:rPr>
          <w:rStyle w:val="FootnoteReference"/>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FootnoteText"/>
      </w:pPr>
    </w:p>
  </w:footnote>
  <w:footnote w:id="3">
    <w:p w14:paraId="0C772417" w14:textId="77777777" w:rsidR="00E82635" w:rsidRDefault="00E82635" w:rsidP="00E82635">
      <w:pPr>
        <w:pStyle w:val="FootnoteText"/>
      </w:pPr>
      <w:r>
        <w:rPr>
          <w:rStyle w:val="FootnoteReference"/>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FE40C8"/>
    <w:multiLevelType w:val="hybridMultilevel"/>
    <w:tmpl w:val="FFFFFFFF"/>
    <w:lvl w:ilvl="0" w:tplc="0E52C1B2">
      <w:start w:val="1"/>
      <w:numFmt w:val="decimal"/>
      <w:lvlText w:val="%1."/>
      <w:lvlJc w:val="left"/>
      <w:pPr>
        <w:ind w:left="720" w:hanging="360"/>
      </w:pPr>
    </w:lvl>
    <w:lvl w:ilvl="1" w:tplc="3E722B6E">
      <w:start w:val="1"/>
      <w:numFmt w:val="lowerLetter"/>
      <w:lvlText w:val="%2."/>
      <w:lvlJc w:val="left"/>
      <w:pPr>
        <w:ind w:left="1440" w:hanging="360"/>
      </w:pPr>
    </w:lvl>
    <w:lvl w:ilvl="2" w:tplc="8534B862">
      <w:start w:val="1"/>
      <w:numFmt w:val="decimal"/>
      <w:lvlText w:val="%3."/>
      <w:lvlJc w:val="left"/>
      <w:pPr>
        <w:ind w:left="2160" w:hanging="180"/>
      </w:pPr>
    </w:lvl>
    <w:lvl w:ilvl="3" w:tplc="3210D738">
      <w:start w:val="1"/>
      <w:numFmt w:val="decimal"/>
      <w:lvlText w:val="%4."/>
      <w:lvlJc w:val="left"/>
      <w:pPr>
        <w:ind w:left="2880" w:hanging="360"/>
      </w:pPr>
    </w:lvl>
    <w:lvl w:ilvl="4" w:tplc="2876ABF0">
      <w:start w:val="1"/>
      <w:numFmt w:val="lowerLetter"/>
      <w:lvlText w:val="%5."/>
      <w:lvlJc w:val="left"/>
      <w:pPr>
        <w:ind w:left="3600" w:hanging="360"/>
      </w:pPr>
    </w:lvl>
    <w:lvl w:ilvl="5" w:tplc="A02E70C6">
      <w:start w:val="1"/>
      <w:numFmt w:val="lowerRoman"/>
      <w:lvlText w:val="%6."/>
      <w:lvlJc w:val="right"/>
      <w:pPr>
        <w:ind w:left="4320" w:hanging="180"/>
      </w:pPr>
    </w:lvl>
    <w:lvl w:ilvl="6" w:tplc="CE588D1C">
      <w:start w:val="1"/>
      <w:numFmt w:val="decimal"/>
      <w:lvlText w:val="%7."/>
      <w:lvlJc w:val="left"/>
      <w:pPr>
        <w:ind w:left="5040" w:hanging="360"/>
      </w:pPr>
    </w:lvl>
    <w:lvl w:ilvl="7" w:tplc="EC866096">
      <w:start w:val="1"/>
      <w:numFmt w:val="lowerLetter"/>
      <w:lvlText w:val="%8."/>
      <w:lvlJc w:val="left"/>
      <w:pPr>
        <w:ind w:left="5760" w:hanging="360"/>
      </w:pPr>
    </w:lvl>
    <w:lvl w:ilvl="8" w:tplc="B1A22DF8">
      <w:start w:val="1"/>
      <w:numFmt w:val="lowerRoman"/>
      <w:lvlText w:val="%9."/>
      <w:lvlJc w:val="right"/>
      <w:pPr>
        <w:ind w:left="6480" w:hanging="180"/>
      </w:pPr>
    </w:lvl>
  </w:abstractNum>
  <w:abstractNum w:abstractNumId="9"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6" w15:restartNumberingAfterBreak="0">
    <w:nsid w:val="353F77CA"/>
    <w:multiLevelType w:val="multilevel"/>
    <w:tmpl w:val="C54C9D06"/>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7A62663"/>
    <w:multiLevelType w:val="hybridMultilevel"/>
    <w:tmpl w:val="17C8A2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437A64BD"/>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489C3985"/>
    <w:multiLevelType w:val="hybridMultilevel"/>
    <w:tmpl w:val="61766CB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3"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EFD6D6C"/>
    <w:multiLevelType w:val="multilevel"/>
    <w:tmpl w:val="758C0B2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02E044D"/>
    <w:multiLevelType w:val="hybridMultilevel"/>
    <w:tmpl w:val="FFFFFFFF"/>
    <w:lvl w:ilvl="0" w:tplc="4B20810C">
      <w:start w:val="1"/>
      <w:numFmt w:val="decimal"/>
      <w:lvlText w:val="%1."/>
      <w:lvlJc w:val="left"/>
      <w:pPr>
        <w:ind w:left="720" w:hanging="360"/>
      </w:pPr>
    </w:lvl>
    <w:lvl w:ilvl="1" w:tplc="3388730E">
      <w:start w:val="1"/>
      <w:numFmt w:val="lowerLetter"/>
      <w:lvlText w:val="%2."/>
      <w:lvlJc w:val="left"/>
      <w:pPr>
        <w:ind w:left="1440" w:hanging="360"/>
      </w:pPr>
    </w:lvl>
    <w:lvl w:ilvl="2" w:tplc="819CAB64">
      <w:start w:val="1"/>
      <w:numFmt w:val="decimal"/>
      <w:lvlText w:val="%3."/>
      <w:lvlJc w:val="left"/>
      <w:pPr>
        <w:ind w:left="2160" w:hanging="180"/>
      </w:pPr>
    </w:lvl>
    <w:lvl w:ilvl="3" w:tplc="8EE2ECEC">
      <w:start w:val="1"/>
      <w:numFmt w:val="decimal"/>
      <w:lvlText w:val="%4."/>
      <w:lvlJc w:val="left"/>
      <w:pPr>
        <w:ind w:left="2880" w:hanging="360"/>
      </w:pPr>
    </w:lvl>
    <w:lvl w:ilvl="4" w:tplc="A0FA42DE">
      <w:start w:val="1"/>
      <w:numFmt w:val="lowerLetter"/>
      <w:lvlText w:val="%5."/>
      <w:lvlJc w:val="left"/>
      <w:pPr>
        <w:ind w:left="3600" w:hanging="360"/>
      </w:pPr>
    </w:lvl>
    <w:lvl w:ilvl="5" w:tplc="CCC0A08C">
      <w:start w:val="1"/>
      <w:numFmt w:val="lowerRoman"/>
      <w:lvlText w:val="%6."/>
      <w:lvlJc w:val="right"/>
      <w:pPr>
        <w:ind w:left="4320" w:hanging="180"/>
      </w:pPr>
    </w:lvl>
    <w:lvl w:ilvl="6" w:tplc="A1A01196">
      <w:start w:val="1"/>
      <w:numFmt w:val="decimal"/>
      <w:lvlText w:val="%7."/>
      <w:lvlJc w:val="left"/>
      <w:pPr>
        <w:ind w:left="5040" w:hanging="360"/>
      </w:pPr>
    </w:lvl>
    <w:lvl w:ilvl="7" w:tplc="F6CA6C06">
      <w:start w:val="1"/>
      <w:numFmt w:val="lowerLetter"/>
      <w:lvlText w:val="%8."/>
      <w:lvlJc w:val="left"/>
      <w:pPr>
        <w:ind w:left="5760" w:hanging="360"/>
      </w:pPr>
    </w:lvl>
    <w:lvl w:ilvl="8" w:tplc="86CE0208">
      <w:start w:val="1"/>
      <w:numFmt w:val="lowerRoman"/>
      <w:lvlText w:val="%9."/>
      <w:lvlJc w:val="right"/>
      <w:pPr>
        <w:ind w:left="6480" w:hanging="180"/>
      </w:pPr>
    </w:lvl>
  </w:abstractNum>
  <w:abstractNum w:abstractNumId="29"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062FFB"/>
    <w:multiLevelType w:val="multilevel"/>
    <w:tmpl w:val="58F2AC40"/>
    <w:lvl w:ilvl="0">
      <w:start w:val="2"/>
      <w:numFmt w:val="decimal"/>
      <w:lvlText w:val="%1."/>
      <w:lvlJc w:val="left"/>
      <w:pPr>
        <w:ind w:left="585" w:hanging="585"/>
      </w:pPr>
      <w:rPr>
        <w:rFonts w:hint="default"/>
      </w:rPr>
    </w:lvl>
    <w:lvl w:ilvl="1">
      <w:start w:val="1"/>
      <w:numFmt w:val="decimal"/>
      <w:lvlText w:val="%1.%2."/>
      <w:lvlJc w:val="left"/>
      <w:pPr>
        <w:ind w:left="1332" w:hanging="720"/>
      </w:pPr>
      <w:rPr>
        <w:rFonts w:ascii="Arial" w:hAnsi="Arial" w:cs="Arial"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33"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9"/>
  </w:num>
  <w:num w:numId="4">
    <w:abstractNumId w:val="23"/>
  </w:num>
  <w:num w:numId="5">
    <w:abstractNumId w:val="6"/>
  </w:num>
  <w:num w:numId="6">
    <w:abstractNumId w:val="1"/>
  </w:num>
  <w:num w:numId="7">
    <w:abstractNumId w:val="25"/>
  </w:num>
  <w:num w:numId="8">
    <w:abstractNumId w:val="0"/>
  </w:num>
  <w:num w:numId="9">
    <w:abstractNumId w:val="22"/>
  </w:num>
  <w:num w:numId="10">
    <w:abstractNumId w:val="14"/>
  </w:num>
  <w:num w:numId="11">
    <w:abstractNumId w:val="13"/>
  </w:num>
  <w:num w:numId="12">
    <w:abstractNumId w:val="9"/>
  </w:num>
  <w:num w:numId="13">
    <w:abstractNumId w:val="35"/>
  </w:num>
  <w:num w:numId="14">
    <w:abstractNumId w:val="33"/>
  </w:num>
  <w:num w:numId="15">
    <w:abstractNumId w:val="4"/>
  </w:num>
  <w:num w:numId="16">
    <w:abstractNumId w:val="34"/>
  </w:num>
  <w:num w:numId="17">
    <w:abstractNumId w:val="31"/>
  </w:num>
  <w:num w:numId="18">
    <w:abstractNumId w:val="21"/>
  </w:num>
  <w:num w:numId="19">
    <w:abstractNumId w:val="30"/>
  </w:num>
  <w:num w:numId="20">
    <w:abstractNumId w:val="5"/>
  </w:num>
  <w:num w:numId="21">
    <w:abstractNumId w:val="24"/>
  </w:num>
  <w:num w:numId="22">
    <w:abstractNumId w:val="26"/>
  </w:num>
  <w:num w:numId="23">
    <w:abstractNumId w:val="15"/>
  </w:num>
  <w:num w:numId="24">
    <w:abstractNumId w:val="18"/>
  </w:num>
  <w:num w:numId="25">
    <w:abstractNumId w:val="2"/>
  </w:num>
  <w:num w:numId="26">
    <w:abstractNumId w:val="10"/>
  </w:num>
  <w:num w:numId="27">
    <w:abstractNumId w:val="12"/>
  </w:num>
  <w:num w:numId="28">
    <w:abstractNumId w:val="11"/>
  </w:num>
  <w:num w:numId="29">
    <w:abstractNumId w:val="32"/>
  </w:num>
  <w:num w:numId="30">
    <w:abstractNumId w:val="19"/>
  </w:num>
  <w:num w:numId="31">
    <w:abstractNumId w:val="17"/>
  </w:num>
  <w:num w:numId="32">
    <w:abstractNumId w:val="20"/>
  </w:num>
  <w:num w:numId="33">
    <w:abstractNumId w:val="27"/>
  </w:num>
  <w:num w:numId="34">
    <w:abstractNumId w:val="28"/>
  </w:num>
  <w:num w:numId="35">
    <w:abstractNumId w:val="8"/>
  </w:num>
  <w:num w:numId="36">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01B9C"/>
    <w:rsid w:val="00010878"/>
    <w:rsid w:val="00022395"/>
    <w:rsid w:val="00026F1C"/>
    <w:rsid w:val="00035652"/>
    <w:rsid w:val="000578C5"/>
    <w:rsid w:val="0006223A"/>
    <w:rsid w:val="000738C1"/>
    <w:rsid w:val="00081C37"/>
    <w:rsid w:val="00086F82"/>
    <w:rsid w:val="0009407C"/>
    <w:rsid w:val="000957BA"/>
    <w:rsid w:val="000B081B"/>
    <w:rsid w:val="000B1C16"/>
    <w:rsid w:val="000B2416"/>
    <w:rsid w:val="000B3640"/>
    <w:rsid w:val="000C3381"/>
    <w:rsid w:val="000C6FA9"/>
    <w:rsid w:val="000C798A"/>
    <w:rsid w:val="000D563C"/>
    <w:rsid w:val="000D69A4"/>
    <w:rsid w:val="000E0706"/>
    <w:rsid w:val="000F0BC3"/>
    <w:rsid w:val="000F3E1C"/>
    <w:rsid w:val="000F547C"/>
    <w:rsid w:val="00106B9D"/>
    <w:rsid w:val="00111A5E"/>
    <w:rsid w:val="001179EC"/>
    <w:rsid w:val="0012390E"/>
    <w:rsid w:val="00127E8D"/>
    <w:rsid w:val="001300B8"/>
    <w:rsid w:val="00137895"/>
    <w:rsid w:val="00140975"/>
    <w:rsid w:val="00143C74"/>
    <w:rsid w:val="00143CCA"/>
    <w:rsid w:val="00154DA7"/>
    <w:rsid w:val="00156E0B"/>
    <w:rsid w:val="0016501C"/>
    <w:rsid w:val="00165511"/>
    <w:rsid w:val="00171891"/>
    <w:rsid w:val="001806AA"/>
    <w:rsid w:val="001829BB"/>
    <w:rsid w:val="00183610"/>
    <w:rsid w:val="00184B9D"/>
    <w:rsid w:val="00190581"/>
    <w:rsid w:val="0019433D"/>
    <w:rsid w:val="001A1C28"/>
    <w:rsid w:val="001A5702"/>
    <w:rsid w:val="001B45FB"/>
    <w:rsid w:val="001C2A86"/>
    <w:rsid w:val="001C649E"/>
    <w:rsid w:val="001C7174"/>
    <w:rsid w:val="001D0D36"/>
    <w:rsid w:val="001D45A2"/>
    <w:rsid w:val="001E5B3F"/>
    <w:rsid w:val="001F0845"/>
    <w:rsid w:val="001F148C"/>
    <w:rsid w:val="001F28BC"/>
    <w:rsid w:val="001F50A7"/>
    <w:rsid w:val="001F692A"/>
    <w:rsid w:val="001F77B1"/>
    <w:rsid w:val="0021140B"/>
    <w:rsid w:val="00220D29"/>
    <w:rsid w:val="00227F25"/>
    <w:rsid w:val="00230BEE"/>
    <w:rsid w:val="00230F92"/>
    <w:rsid w:val="00237C8D"/>
    <w:rsid w:val="002405A7"/>
    <w:rsid w:val="002410DB"/>
    <w:rsid w:val="00241938"/>
    <w:rsid w:val="0025127D"/>
    <w:rsid w:val="0025570F"/>
    <w:rsid w:val="002576AA"/>
    <w:rsid w:val="00261A5C"/>
    <w:rsid w:val="00263705"/>
    <w:rsid w:val="002665A7"/>
    <w:rsid w:val="002903CF"/>
    <w:rsid w:val="0029152E"/>
    <w:rsid w:val="00295FEF"/>
    <w:rsid w:val="002A28F6"/>
    <w:rsid w:val="002A689B"/>
    <w:rsid w:val="002B3028"/>
    <w:rsid w:val="002B406A"/>
    <w:rsid w:val="002B7545"/>
    <w:rsid w:val="002C5281"/>
    <w:rsid w:val="002D492A"/>
    <w:rsid w:val="002D6756"/>
    <w:rsid w:val="002E08ED"/>
    <w:rsid w:val="002E5741"/>
    <w:rsid w:val="002E789B"/>
    <w:rsid w:val="002F49E9"/>
    <w:rsid w:val="002F63E3"/>
    <w:rsid w:val="0030090E"/>
    <w:rsid w:val="00301C4F"/>
    <w:rsid w:val="003024A0"/>
    <w:rsid w:val="00316729"/>
    <w:rsid w:val="00321121"/>
    <w:rsid w:val="003223AB"/>
    <w:rsid w:val="00322804"/>
    <w:rsid w:val="00334AC6"/>
    <w:rsid w:val="00335226"/>
    <w:rsid w:val="0034486B"/>
    <w:rsid w:val="00356BFD"/>
    <w:rsid w:val="00366B6D"/>
    <w:rsid w:val="0037399F"/>
    <w:rsid w:val="003742A9"/>
    <w:rsid w:val="003742B0"/>
    <w:rsid w:val="003820FE"/>
    <w:rsid w:val="00386135"/>
    <w:rsid w:val="00390A39"/>
    <w:rsid w:val="003A398F"/>
    <w:rsid w:val="003A451E"/>
    <w:rsid w:val="003B041D"/>
    <w:rsid w:val="003D3F59"/>
    <w:rsid w:val="003D54BB"/>
    <w:rsid w:val="003D62F3"/>
    <w:rsid w:val="003E0E8B"/>
    <w:rsid w:val="003F11B2"/>
    <w:rsid w:val="003F1F1B"/>
    <w:rsid w:val="003F287C"/>
    <w:rsid w:val="003F2E54"/>
    <w:rsid w:val="003F5135"/>
    <w:rsid w:val="004118F9"/>
    <w:rsid w:val="00414C3E"/>
    <w:rsid w:val="00417DD1"/>
    <w:rsid w:val="0042407E"/>
    <w:rsid w:val="004534C8"/>
    <w:rsid w:val="00454F54"/>
    <w:rsid w:val="00455122"/>
    <w:rsid w:val="004641F0"/>
    <w:rsid w:val="004706F4"/>
    <w:rsid w:val="004709BC"/>
    <w:rsid w:val="0047479A"/>
    <w:rsid w:val="00475105"/>
    <w:rsid w:val="00476E81"/>
    <w:rsid w:val="00483D7B"/>
    <w:rsid w:val="0048487C"/>
    <w:rsid w:val="00491BF6"/>
    <w:rsid w:val="00492952"/>
    <w:rsid w:val="004A1249"/>
    <w:rsid w:val="004A1D89"/>
    <w:rsid w:val="004A473A"/>
    <w:rsid w:val="004A6E14"/>
    <w:rsid w:val="004C06F5"/>
    <w:rsid w:val="004D3F39"/>
    <w:rsid w:val="004E04E0"/>
    <w:rsid w:val="004E75B4"/>
    <w:rsid w:val="004F16C8"/>
    <w:rsid w:val="004F7984"/>
    <w:rsid w:val="0050087D"/>
    <w:rsid w:val="005024EE"/>
    <w:rsid w:val="005057E7"/>
    <w:rsid w:val="00510766"/>
    <w:rsid w:val="0052237B"/>
    <w:rsid w:val="00531293"/>
    <w:rsid w:val="00532DC8"/>
    <w:rsid w:val="00541885"/>
    <w:rsid w:val="00556717"/>
    <w:rsid w:val="005574FB"/>
    <w:rsid w:val="00565671"/>
    <w:rsid w:val="00571328"/>
    <w:rsid w:val="00575248"/>
    <w:rsid w:val="00575780"/>
    <w:rsid w:val="00584941"/>
    <w:rsid w:val="00593748"/>
    <w:rsid w:val="005A1915"/>
    <w:rsid w:val="005A3F72"/>
    <w:rsid w:val="005C269A"/>
    <w:rsid w:val="005C2E1D"/>
    <w:rsid w:val="005C5FEB"/>
    <w:rsid w:val="005D50EC"/>
    <w:rsid w:val="005D7EC5"/>
    <w:rsid w:val="005E609D"/>
    <w:rsid w:val="005E6985"/>
    <w:rsid w:val="005F0FAC"/>
    <w:rsid w:val="005F1114"/>
    <w:rsid w:val="005F2133"/>
    <w:rsid w:val="005F2521"/>
    <w:rsid w:val="005F7CCA"/>
    <w:rsid w:val="00600D86"/>
    <w:rsid w:val="006052DD"/>
    <w:rsid w:val="00605A13"/>
    <w:rsid w:val="00605A82"/>
    <w:rsid w:val="00610321"/>
    <w:rsid w:val="00630B78"/>
    <w:rsid w:val="006311BF"/>
    <w:rsid w:val="0063129E"/>
    <w:rsid w:val="006343B1"/>
    <w:rsid w:val="00637B0F"/>
    <w:rsid w:val="00642BB1"/>
    <w:rsid w:val="00643AB0"/>
    <w:rsid w:val="00654BA5"/>
    <w:rsid w:val="00663A5A"/>
    <w:rsid w:val="00663C82"/>
    <w:rsid w:val="0066420C"/>
    <w:rsid w:val="00666FC3"/>
    <w:rsid w:val="00671C2D"/>
    <w:rsid w:val="006722EA"/>
    <w:rsid w:val="0067443D"/>
    <w:rsid w:val="00677D77"/>
    <w:rsid w:val="0068674B"/>
    <w:rsid w:val="00686D40"/>
    <w:rsid w:val="00690066"/>
    <w:rsid w:val="00695AD9"/>
    <w:rsid w:val="00696164"/>
    <w:rsid w:val="0069786D"/>
    <w:rsid w:val="006A347C"/>
    <w:rsid w:val="006A3E1C"/>
    <w:rsid w:val="006A4061"/>
    <w:rsid w:val="006A4CD2"/>
    <w:rsid w:val="006A589B"/>
    <w:rsid w:val="006B02B6"/>
    <w:rsid w:val="006B1C31"/>
    <w:rsid w:val="006C16B9"/>
    <w:rsid w:val="006C203E"/>
    <w:rsid w:val="006E0DFA"/>
    <w:rsid w:val="006E0EBC"/>
    <w:rsid w:val="006F1A2E"/>
    <w:rsid w:val="00700269"/>
    <w:rsid w:val="007034AD"/>
    <w:rsid w:val="007054DC"/>
    <w:rsid w:val="00711CBD"/>
    <w:rsid w:val="007122C7"/>
    <w:rsid w:val="00730231"/>
    <w:rsid w:val="00735EC9"/>
    <w:rsid w:val="007424D5"/>
    <w:rsid w:val="0074414D"/>
    <w:rsid w:val="00745026"/>
    <w:rsid w:val="007500FA"/>
    <w:rsid w:val="007513A6"/>
    <w:rsid w:val="00752E41"/>
    <w:rsid w:val="007606AE"/>
    <w:rsid w:val="007702D8"/>
    <w:rsid w:val="007715AA"/>
    <w:rsid w:val="007765F4"/>
    <w:rsid w:val="00777444"/>
    <w:rsid w:val="007927D3"/>
    <w:rsid w:val="00793F26"/>
    <w:rsid w:val="0079659E"/>
    <w:rsid w:val="00797246"/>
    <w:rsid w:val="007A263B"/>
    <w:rsid w:val="007A7E47"/>
    <w:rsid w:val="007B3FA7"/>
    <w:rsid w:val="007B4A27"/>
    <w:rsid w:val="007C0BB6"/>
    <w:rsid w:val="007C1161"/>
    <w:rsid w:val="007D0322"/>
    <w:rsid w:val="007D2634"/>
    <w:rsid w:val="007D3B63"/>
    <w:rsid w:val="007E01E7"/>
    <w:rsid w:val="007F3CDD"/>
    <w:rsid w:val="007F6AC0"/>
    <w:rsid w:val="00810FB1"/>
    <w:rsid w:val="00812019"/>
    <w:rsid w:val="00812355"/>
    <w:rsid w:val="0081265A"/>
    <w:rsid w:val="008137B0"/>
    <w:rsid w:val="008149F1"/>
    <w:rsid w:val="00816F72"/>
    <w:rsid w:val="00831FCA"/>
    <w:rsid w:val="008352E6"/>
    <w:rsid w:val="008404D2"/>
    <w:rsid w:val="00840D23"/>
    <w:rsid w:val="00850E71"/>
    <w:rsid w:val="0085539F"/>
    <w:rsid w:val="00860CFD"/>
    <w:rsid w:val="00862D13"/>
    <w:rsid w:val="00864652"/>
    <w:rsid w:val="00870D22"/>
    <w:rsid w:val="00873371"/>
    <w:rsid w:val="00884621"/>
    <w:rsid w:val="00894099"/>
    <w:rsid w:val="008960FD"/>
    <w:rsid w:val="008A1404"/>
    <w:rsid w:val="008A24CB"/>
    <w:rsid w:val="008A2893"/>
    <w:rsid w:val="008A66D6"/>
    <w:rsid w:val="008B1106"/>
    <w:rsid w:val="008B118D"/>
    <w:rsid w:val="008B1EBF"/>
    <w:rsid w:val="008B2E26"/>
    <w:rsid w:val="008B674F"/>
    <w:rsid w:val="008B708D"/>
    <w:rsid w:val="008B7A48"/>
    <w:rsid w:val="008C416D"/>
    <w:rsid w:val="008D1266"/>
    <w:rsid w:val="008D62D3"/>
    <w:rsid w:val="008D68E0"/>
    <w:rsid w:val="008E0250"/>
    <w:rsid w:val="008E1AAE"/>
    <w:rsid w:val="008E7CE3"/>
    <w:rsid w:val="008F0A02"/>
    <w:rsid w:val="008F4C87"/>
    <w:rsid w:val="008F5BD8"/>
    <w:rsid w:val="00900597"/>
    <w:rsid w:val="00900A54"/>
    <w:rsid w:val="009013F2"/>
    <w:rsid w:val="00902E0C"/>
    <w:rsid w:val="00904A86"/>
    <w:rsid w:val="00907DEF"/>
    <w:rsid w:val="009131DB"/>
    <w:rsid w:val="009202A3"/>
    <w:rsid w:val="00922543"/>
    <w:rsid w:val="00924F5B"/>
    <w:rsid w:val="009339FF"/>
    <w:rsid w:val="00934DFA"/>
    <w:rsid w:val="00942037"/>
    <w:rsid w:val="00945BFD"/>
    <w:rsid w:val="00951491"/>
    <w:rsid w:val="00953824"/>
    <w:rsid w:val="009631DF"/>
    <w:rsid w:val="009640DD"/>
    <w:rsid w:val="009653CA"/>
    <w:rsid w:val="00965E37"/>
    <w:rsid w:val="00971E07"/>
    <w:rsid w:val="0097708C"/>
    <w:rsid w:val="00990471"/>
    <w:rsid w:val="009952DD"/>
    <w:rsid w:val="00997AF1"/>
    <w:rsid w:val="009A36FA"/>
    <w:rsid w:val="009B1D5C"/>
    <w:rsid w:val="009B79AE"/>
    <w:rsid w:val="009E0FDA"/>
    <w:rsid w:val="009E1A5B"/>
    <w:rsid w:val="009E2430"/>
    <w:rsid w:val="009E5CF4"/>
    <w:rsid w:val="009E5DEB"/>
    <w:rsid w:val="009E64D3"/>
    <w:rsid w:val="009F0694"/>
    <w:rsid w:val="009F4235"/>
    <w:rsid w:val="009F7926"/>
    <w:rsid w:val="009F7BFD"/>
    <w:rsid w:val="00A05B3E"/>
    <w:rsid w:val="00A07187"/>
    <w:rsid w:val="00A11206"/>
    <w:rsid w:val="00A2548F"/>
    <w:rsid w:val="00A255D8"/>
    <w:rsid w:val="00A30F53"/>
    <w:rsid w:val="00A379F1"/>
    <w:rsid w:val="00A40AF6"/>
    <w:rsid w:val="00A4361A"/>
    <w:rsid w:val="00A44C57"/>
    <w:rsid w:val="00A450BD"/>
    <w:rsid w:val="00A458DB"/>
    <w:rsid w:val="00A52762"/>
    <w:rsid w:val="00A530B2"/>
    <w:rsid w:val="00A5691F"/>
    <w:rsid w:val="00A72FD4"/>
    <w:rsid w:val="00A76B11"/>
    <w:rsid w:val="00A77A1D"/>
    <w:rsid w:val="00A80140"/>
    <w:rsid w:val="00A81D80"/>
    <w:rsid w:val="00A8552D"/>
    <w:rsid w:val="00A86EB6"/>
    <w:rsid w:val="00A92989"/>
    <w:rsid w:val="00A9342B"/>
    <w:rsid w:val="00A947CA"/>
    <w:rsid w:val="00AA073B"/>
    <w:rsid w:val="00AA4BEB"/>
    <w:rsid w:val="00AA63F6"/>
    <w:rsid w:val="00AA6D7A"/>
    <w:rsid w:val="00AA7B0F"/>
    <w:rsid w:val="00AB0BA9"/>
    <w:rsid w:val="00AB2881"/>
    <w:rsid w:val="00AB392E"/>
    <w:rsid w:val="00AB7653"/>
    <w:rsid w:val="00AB7AF3"/>
    <w:rsid w:val="00AB7F68"/>
    <w:rsid w:val="00AC31A3"/>
    <w:rsid w:val="00AC3C79"/>
    <w:rsid w:val="00AC7AEB"/>
    <w:rsid w:val="00AD48E8"/>
    <w:rsid w:val="00AD5A95"/>
    <w:rsid w:val="00AD6003"/>
    <w:rsid w:val="00AD6E29"/>
    <w:rsid w:val="00AE0FB6"/>
    <w:rsid w:val="00AE119D"/>
    <w:rsid w:val="00AE2E98"/>
    <w:rsid w:val="00AE4A93"/>
    <w:rsid w:val="00AE7E50"/>
    <w:rsid w:val="00AF502D"/>
    <w:rsid w:val="00AF621D"/>
    <w:rsid w:val="00B0029A"/>
    <w:rsid w:val="00B138C4"/>
    <w:rsid w:val="00B157AD"/>
    <w:rsid w:val="00B16213"/>
    <w:rsid w:val="00B1655C"/>
    <w:rsid w:val="00B2312D"/>
    <w:rsid w:val="00B407BA"/>
    <w:rsid w:val="00B42957"/>
    <w:rsid w:val="00B579C8"/>
    <w:rsid w:val="00B66E45"/>
    <w:rsid w:val="00B750EE"/>
    <w:rsid w:val="00B76C6F"/>
    <w:rsid w:val="00B77FA6"/>
    <w:rsid w:val="00B85830"/>
    <w:rsid w:val="00B914C1"/>
    <w:rsid w:val="00BA4AA7"/>
    <w:rsid w:val="00BA6C50"/>
    <w:rsid w:val="00BB491B"/>
    <w:rsid w:val="00BC4D7B"/>
    <w:rsid w:val="00BD2801"/>
    <w:rsid w:val="00BD2A87"/>
    <w:rsid w:val="00BD75D9"/>
    <w:rsid w:val="00BD7B1E"/>
    <w:rsid w:val="00BE020E"/>
    <w:rsid w:val="00BE1B90"/>
    <w:rsid w:val="00BF204C"/>
    <w:rsid w:val="00C12E05"/>
    <w:rsid w:val="00C153ED"/>
    <w:rsid w:val="00C177D1"/>
    <w:rsid w:val="00C34861"/>
    <w:rsid w:val="00C4589F"/>
    <w:rsid w:val="00C62973"/>
    <w:rsid w:val="00C62B15"/>
    <w:rsid w:val="00C6DC92"/>
    <w:rsid w:val="00C7324A"/>
    <w:rsid w:val="00C87637"/>
    <w:rsid w:val="00CA283D"/>
    <w:rsid w:val="00CA47FC"/>
    <w:rsid w:val="00CA6544"/>
    <w:rsid w:val="00CC2AC0"/>
    <w:rsid w:val="00CC38DF"/>
    <w:rsid w:val="00CD55FC"/>
    <w:rsid w:val="00CD7CC0"/>
    <w:rsid w:val="00CE3268"/>
    <w:rsid w:val="00CE6826"/>
    <w:rsid w:val="00CF0A60"/>
    <w:rsid w:val="00CF3AA0"/>
    <w:rsid w:val="00CF73DC"/>
    <w:rsid w:val="00D05D6E"/>
    <w:rsid w:val="00D1150C"/>
    <w:rsid w:val="00D126D4"/>
    <w:rsid w:val="00D33280"/>
    <w:rsid w:val="00D35A8C"/>
    <w:rsid w:val="00D3653A"/>
    <w:rsid w:val="00D4079D"/>
    <w:rsid w:val="00D42046"/>
    <w:rsid w:val="00D4750E"/>
    <w:rsid w:val="00D47974"/>
    <w:rsid w:val="00D52B55"/>
    <w:rsid w:val="00D52B99"/>
    <w:rsid w:val="00D63D9B"/>
    <w:rsid w:val="00D645ED"/>
    <w:rsid w:val="00D6624F"/>
    <w:rsid w:val="00D70FBA"/>
    <w:rsid w:val="00D74D88"/>
    <w:rsid w:val="00D75C96"/>
    <w:rsid w:val="00D760BC"/>
    <w:rsid w:val="00D82876"/>
    <w:rsid w:val="00D83183"/>
    <w:rsid w:val="00D90763"/>
    <w:rsid w:val="00D9738D"/>
    <w:rsid w:val="00DA640C"/>
    <w:rsid w:val="00DB0DE7"/>
    <w:rsid w:val="00DB5B5B"/>
    <w:rsid w:val="00DB6627"/>
    <w:rsid w:val="00DC7429"/>
    <w:rsid w:val="00DD051B"/>
    <w:rsid w:val="00DD4CA9"/>
    <w:rsid w:val="00DE1128"/>
    <w:rsid w:val="00DE278A"/>
    <w:rsid w:val="00DE3D71"/>
    <w:rsid w:val="00DE4D7D"/>
    <w:rsid w:val="00E00AE7"/>
    <w:rsid w:val="00E00E0C"/>
    <w:rsid w:val="00E17156"/>
    <w:rsid w:val="00E17414"/>
    <w:rsid w:val="00E177EE"/>
    <w:rsid w:val="00E200EA"/>
    <w:rsid w:val="00E2178E"/>
    <w:rsid w:val="00E27124"/>
    <w:rsid w:val="00E332CE"/>
    <w:rsid w:val="00E46187"/>
    <w:rsid w:val="00E46B8C"/>
    <w:rsid w:val="00E52076"/>
    <w:rsid w:val="00E56338"/>
    <w:rsid w:val="00E56755"/>
    <w:rsid w:val="00E603B4"/>
    <w:rsid w:val="00E63C2C"/>
    <w:rsid w:val="00E70570"/>
    <w:rsid w:val="00E70A8A"/>
    <w:rsid w:val="00E749C3"/>
    <w:rsid w:val="00E7777E"/>
    <w:rsid w:val="00E80EDA"/>
    <w:rsid w:val="00E81738"/>
    <w:rsid w:val="00E82635"/>
    <w:rsid w:val="00E855E3"/>
    <w:rsid w:val="00E9460C"/>
    <w:rsid w:val="00EA5EF0"/>
    <w:rsid w:val="00EA7C73"/>
    <w:rsid w:val="00EB1437"/>
    <w:rsid w:val="00EB2933"/>
    <w:rsid w:val="00EB64B1"/>
    <w:rsid w:val="00EB68DF"/>
    <w:rsid w:val="00ED080F"/>
    <w:rsid w:val="00ED2D65"/>
    <w:rsid w:val="00ED35C3"/>
    <w:rsid w:val="00ED435A"/>
    <w:rsid w:val="00ED465C"/>
    <w:rsid w:val="00ED4D64"/>
    <w:rsid w:val="00ED7068"/>
    <w:rsid w:val="00ED7330"/>
    <w:rsid w:val="00EE0ADF"/>
    <w:rsid w:val="00EE355D"/>
    <w:rsid w:val="00EF5747"/>
    <w:rsid w:val="00EF7E65"/>
    <w:rsid w:val="00EF7FB9"/>
    <w:rsid w:val="00F01FFD"/>
    <w:rsid w:val="00F03A2B"/>
    <w:rsid w:val="00F05B28"/>
    <w:rsid w:val="00F31B07"/>
    <w:rsid w:val="00F37000"/>
    <w:rsid w:val="00F412CB"/>
    <w:rsid w:val="00F44DF0"/>
    <w:rsid w:val="00F46961"/>
    <w:rsid w:val="00F4794D"/>
    <w:rsid w:val="00F47C63"/>
    <w:rsid w:val="00F627BC"/>
    <w:rsid w:val="00F65D09"/>
    <w:rsid w:val="00F80282"/>
    <w:rsid w:val="00F807CA"/>
    <w:rsid w:val="00F81F08"/>
    <w:rsid w:val="00F903FE"/>
    <w:rsid w:val="00F96F6E"/>
    <w:rsid w:val="00FA4329"/>
    <w:rsid w:val="00FA67EA"/>
    <w:rsid w:val="00FB57B3"/>
    <w:rsid w:val="00FC4163"/>
    <w:rsid w:val="00FC4C23"/>
    <w:rsid w:val="00FC7654"/>
    <w:rsid w:val="00FD2AED"/>
    <w:rsid w:val="00FD6A7B"/>
    <w:rsid w:val="00FD73B0"/>
    <w:rsid w:val="00FE1DF2"/>
    <w:rsid w:val="00FE223A"/>
    <w:rsid w:val="00FF1331"/>
    <w:rsid w:val="00FF2293"/>
    <w:rsid w:val="00FF4819"/>
    <w:rsid w:val="0104E25B"/>
    <w:rsid w:val="0150C9B6"/>
    <w:rsid w:val="038468CD"/>
    <w:rsid w:val="06186AD9"/>
    <w:rsid w:val="061ABE21"/>
    <w:rsid w:val="06E738A7"/>
    <w:rsid w:val="07238FC1"/>
    <w:rsid w:val="079ED27E"/>
    <w:rsid w:val="09D0AB2D"/>
    <w:rsid w:val="0A2A28F0"/>
    <w:rsid w:val="0AAD9932"/>
    <w:rsid w:val="0B8B27FE"/>
    <w:rsid w:val="0BA9EA99"/>
    <w:rsid w:val="0C584663"/>
    <w:rsid w:val="0DB4D44A"/>
    <w:rsid w:val="0E77B646"/>
    <w:rsid w:val="0F1368EB"/>
    <w:rsid w:val="0F541744"/>
    <w:rsid w:val="0FE8B8A8"/>
    <w:rsid w:val="10C252AB"/>
    <w:rsid w:val="110E3A06"/>
    <w:rsid w:val="1249A772"/>
    <w:rsid w:val="133E7754"/>
    <w:rsid w:val="14DDA97E"/>
    <w:rsid w:val="159A0BEA"/>
    <w:rsid w:val="1707AFD9"/>
    <w:rsid w:val="18EF6795"/>
    <w:rsid w:val="1914F69E"/>
    <w:rsid w:val="199BB1E5"/>
    <w:rsid w:val="1D72449A"/>
    <w:rsid w:val="1E25BD61"/>
    <w:rsid w:val="1E4A495B"/>
    <w:rsid w:val="1F38375C"/>
    <w:rsid w:val="1F7BCC8A"/>
    <w:rsid w:val="20498267"/>
    <w:rsid w:val="207E07CD"/>
    <w:rsid w:val="20B4866C"/>
    <w:rsid w:val="20F25A1E"/>
    <w:rsid w:val="22D7B3FA"/>
    <w:rsid w:val="23FFD87F"/>
    <w:rsid w:val="257E856F"/>
    <w:rsid w:val="25E78B01"/>
    <w:rsid w:val="26199F27"/>
    <w:rsid w:val="278A83D9"/>
    <w:rsid w:val="29ED139B"/>
    <w:rsid w:val="2A085E1A"/>
    <w:rsid w:val="2A1B134C"/>
    <w:rsid w:val="2A90BFED"/>
    <w:rsid w:val="2D151066"/>
    <w:rsid w:val="2D54879E"/>
    <w:rsid w:val="2E41A2A7"/>
    <w:rsid w:val="317D42E2"/>
    <w:rsid w:val="3193E621"/>
    <w:rsid w:val="34985346"/>
    <w:rsid w:val="35C7D0F6"/>
    <w:rsid w:val="36333685"/>
    <w:rsid w:val="36F89A35"/>
    <w:rsid w:val="370AC329"/>
    <w:rsid w:val="3809E540"/>
    <w:rsid w:val="3B0E208F"/>
    <w:rsid w:val="3B107E6F"/>
    <w:rsid w:val="3B676965"/>
    <w:rsid w:val="3C0102DF"/>
    <w:rsid w:val="3C2FDD23"/>
    <w:rsid w:val="3C822C6F"/>
    <w:rsid w:val="3CC7EDA7"/>
    <w:rsid w:val="3D2AF98E"/>
    <w:rsid w:val="3DB773B8"/>
    <w:rsid w:val="3E75E6FC"/>
    <w:rsid w:val="3ED4134F"/>
    <w:rsid w:val="3FF98B1F"/>
    <w:rsid w:val="4067FCD3"/>
    <w:rsid w:val="40A4A67F"/>
    <w:rsid w:val="4286C9A9"/>
    <w:rsid w:val="430CA25A"/>
    <w:rsid w:val="45250272"/>
    <w:rsid w:val="458F2749"/>
    <w:rsid w:val="45BA6641"/>
    <w:rsid w:val="464AC620"/>
    <w:rsid w:val="47E88A2F"/>
    <w:rsid w:val="484897D4"/>
    <w:rsid w:val="49D5BD14"/>
    <w:rsid w:val="4A05224D"/>
    <w:rsid w:val="4A5F137A"/>
    <w:rsid w:val="4A89457B"/>
    <w:rsid w:val="4BF042CB"/>
    <w:rsid w:val="4D2F22D0"/>
    <w:rsid w:val="4D74E408"/>
    <w:rsid w:val="4D9E6EF1"/>
    <w:rsid w:val="4E85FC42"/>
    <w:rsid w:val="4FA3AB4F"/>
    <w:rsid w:val="504EF8D9"/>
    <w:rsid w:val="52109E11"/>
    <w:rsid w:val="52A185E6"/>
    <w:rsid w:val="53B58371"/>
    <w:rsid w:val="53C3D9F2"/>
    <w:rsid w:val="56AC0FF0"/>
    <w:rsid w:val="575F8E4D"/>
    <w:rsid w:val="58031EAA"/>
    <w:rsid w:val="5AE37079"/>
    <w:rsid w:val="5B57F271"/>
    <w:rsid w:val="5B7AE520"/>
    <w:rsid w:val="5B858630"/>
    <w:rsid w:val="5BD7D57C"/>
    <w:rsid w:val="5D2EE1BF"/>
    <w:rsid w:val="5D73FBD5"/>
    <w:rsid w:val="5DF4456F"/>
    <w:rsid w:val="5E6A4F2B"/>
    <w:rsid w:val="5F9D5F30"/>
    <w:rsid w:val="6027E486"/>
    <w:rsid w:val="6038ED87"/>
    <w:rsid w:val="61BE348A"/>
    <w:rsid w:val="6396F109"/>
    <w:rsid w:val="64D17153"/>
    <w:rsid w:val="65D2F14A"/>
    <w:rsid w:val="6655846A"/>
    <w:rsid w:val="666C65A8"/>
    <w:rsid w:val="67BB69DF"/>
    <w:rsid w:val="6A3CB12C"/>
    <w:rsid w:val="6AC296C3"/>
    <w:rsid w:val="6C01288C"/>
    <w:rsid w:val="6E9DC937"/>
    <w:rsid w:val="6EAB9A00"/>
    <w:rsid w:val="6F6DE537"/>
    <w:rsid w:val="7059FE2A"/>
    <w:rsid w:val="71C999F9"/>
    <w:rsid w:val="71D60171"/>
    <w:rsid w:val="727A5038"/>
    <w:rsid w:val="7350EEC0"/>
    <w:rsid w:val="7415654E"/>
    <w:rsid w:val="75020504"/>
    <w:rsid w:val="7507C263"/>
    <w:rsid w:val="75BBA3EE"/>
    <w:rsid w:val="75E4F0CC"/>
    <w:rsid w:val="769BFADB"/>
    <w:rsid w:val="77746E6A"/>
    <w:rsid w:val="78D7CD70"/>
    <w:rsid w:val="792E5837"/>
    <w:rsid w:val="796F35F7"/>
    <w:rsid w:val="7B9FC8A4"/>
    <w:rsid w:val="7D95D5D7"/>
    <w:rsid w:val="7DA3B292"/>
    <w:rsid w:val="7E01C6FE"/>
    <w:rsid w:val="7E1C9B8C"/>
    <w:rsid w:val="7E57C6EE"/>
    <w:rsid w:val="7F900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docId w15:val="{72CA3862-4418-40D6-A48E-06CEFB9E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rsid w:val="00E70570"/>
    <w:pPr>
      <w:keepNext/>
      <w:jc w:val="both"/>
      <w:outlineLvl w:val="1"/>
    </w:pPr>
    <w:rPr>
      <w:rFonts w:ascii="Arial" w:hAnsi="Arial"/>
      <w:b/>
      <w:snapToGrid w:val="0"/>
      <w:sz w:val="28"/>
      <w:lang w:eastAsia="pt-BR"/>
    </w:rPr>
  </w:style>
  <w:style w:type="paragraph" w:styleId="Heading3">
    <w:name w:val="heading 3"/>
    <w:basedOn w:val="Normal"/>
    <w:next w:val="Normal"/>
    <w:qFormat/>
    <w:pPr>
      <w:keepNext/>
      <w:spacing w:line="360" w:lineRule="auto"/>
      <w:jc w:val="both"/>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pPr>
      <w:spacing w:line="360" w:lineRule="auto"/>
      <w:jc w:val="both"/>
    </w:pPr>
    <w:rPr>
      <w:i/>
    </w:rPr>
  </w:style>
  <w:style w:type="paragraph" w:customStyle="1" w:styleId="jorge">
    <w:name w:val="jorge"/>
    <w:basedOn w:val="BodyText"/>
    <w:pPr>
      <w:spacing w:line="360" w:lineRule="auto"/>
      <w:ind w:left="357" w:firstLine="357"/>
    </w:pPr>
    <w:rPr>
      <w:rFonts w:ascii="Arial" w:hAnsi="Arial"/>
    </w:rPr>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Title">
    <w:name w:val="Title"/>
    <w:basedOn w:val="Normal"/>
    <w:qFormat/>
    <w:rsid w:val="00E70570"/>
    <w:pPr>
      <w:spacing w:line="360" w:lineRule="auto"/>
      <w:jc w:val="center"/>
    </w:pPr>
    <w:rPr>
      <w:rFonts w:ascii="Arial" w:hAnsi="Arial"/>
      <w:b/>
      <w:sz w:val="28"/>
    </w:rPr>
  </w:style>
  <w:style w:type="paragraph" w:styleId="BodyText3">
    <w:name w:val="Body Text 3"/>
    <w:basedOn w:val="Normal"/>
    <w:rPr>
      <w:rFonts w:ascii="Arial" w:hAnsi="Arial"/>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semiHidden/>
    <w:rsid w:val="00605A13"/>
    <w:pPr>
      <w:ind w:left="400"/>
    </w:pPr>
  </w:style>
  <w:style w:type="paragraph" w:styleId="IntenseQuote">
    <w:name w:val="Intense Quote"/>
    <w:basedOn w:val="Normal"/>
    <w:next w:val="Normal"/>
    <w:link w:val="IntenseQuote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link w:val="IntenseQuote"/>
    <w:uiPriority w:val="30"/>
    <w:rsid w:val="007C0BB6"/>
    <w:rPr>
      <w:rFonts w:ascii="Calibri" w:eastAsia="Calibri" w:hAnsi="Calibri" w:cs="Times New Roman"/>
      <w:b/>
      <w:bCs/>
      <w:i/>
      <w:iCs/>
      <w:color w:val="4F81BD"/>
      <w:sz w:val="22"/>
      <w:szCs w:val="22"/>
      <w:lang w:val="pt-BR"/>
    </w:rPr>
  </w:style>
  <w:style w:type="character" w:styleId="CommentReference">
    <w:name w:val="annotation reference"/>
    <w:rsid w:val="00190581"/>
    <w:rPr>
      <w:sz w:val="16"/>
      <w:szCs w:val="16"/>
    </w:rPr>
  </w:style>
  <w:style w:type="paragraph" w:styleId="CommentText">
    <w:name w:val="annotation text"/>
    <w:basedOn w:val="Normal"/>
    <w:link w:val="CommentTextChar"/>
    <w:rsid w:val="00190581"/>
  </w:style>
  <w:style w:type="character" w:customStyle="1" w:styleId="CommentTextChar">
    <w:name w:val="Comment Text Char"/>
    <w:link w:val="CommentText"/>
    <w:rsid w:val="00190581"/>
    <w:rPr>
      <w:lang w:val="pt-BR"/>
    </w:rPr>
  </w:style>
  <w:style w:type="paragraph" w:styleId="CommentSubject">
    <w:name w:val="annotation subject"/>
    <w:basedOn w:val="CommentText"/>
    <w:next w:val="CommentText"/>
    <w:link w:val="CommentSubjectChar"/>
    <w:rsid w:val="00190581"/>
    <w:rPr>
      <w:b/>
      <w:bCs/>
    </w:rPr>
  </w:style>
  <w:style w:type="character" w:customStyle="1" w:styleId="CommentSubjectChar">
    <w:name w:val="Comment Subject Char"/>
    <w:link w:val="CommentSubject"/>
    <w:rsid w:val="00190581"/>
    <w:rPr>
      <w:b/>
      <w:bCs/>
      <w:lang w:val="pt-BR"/>
    </w:rPr>
  </w:style>
  <w:style w:type="paragraph" w:styleId="BalloonText">
    <w:name w:val="Balloon Text"/>
    <w:basedOn w:val="Normal"/>
    <w:link w:val="BalloonTextChar"/>
    <w:rsid w:val="00190581"/>
    <w:rPr>
      <w:rFonts w:ascii="Tahoma" w:hAnsi="Tahoma" w:cs="Tahoma"/>
      <w:sz w:val="16"/>
      <w:szCs w:val="16"/>
    </w:rPr>
  </w:style>
  <w:style w:type="character" w:customStyle="1" w:styleId="BalloonTextChar">
    <w:name w:val="Balloon Text Char"/>
    <w:link w:val="BalloonText"/>
    <w:rsid w:val="00190581"/>
    <w:rPr>
      <w:rFonts w:ascii="Tahoma" w:hAnsi="Tahoma" w:cs="Tahoma"/>
      <w:sz w:val="16"/>
      <w:szCs w:val="16"/>
      <w:lang w:val="pt-BR"/>
    </w:rPr>
  </w:style>
  <w:style w:type="paragraph" w:styleId="ListParagraph">
    <w:name w:val="List Paragraph"/>
    <w:aliases w:val="Lista Normal"/>
    <w:basedOn w:val="Normal"/>
    <w:uiPriority w:val="34"/>
    <w:qFormat/>
    <w:rsid w:val="00171891"/>
    <w:pPr>
      <w:ind w:left="720"/>
      <w:contextualSpacing/>
    </w:pPr>
    <w:rPr>
      <w:sz w:val="24"/>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itle">
    <w:name w:val="Subtitle"/>
    <w:basedOn w:val="Normal"/>
    <w:next w:val="Normal"/>
    <w:link w:val="SubtitleChar"/>
    <w:qFormat/>
    <w:rsid w:val="00E70570"/>
    <w:pPr>
      <w:numPr>
        <w:ilvl w:val="1"/>
      </w:numPr>
    </w:pPr>
    <w:rPr>
      <w:rFonts w:ascii="Arial" w:eastAsiaTheme="majorEastAsia" w:hAnsi="Arial" w:cstheme="majorBidi"/>
      <w:b/>
      <w:iCs/>
      <w:spacing w:val="15"/>
      <w:sz w:val="24"/>
      <w:szCs w:val="24"/>
    </w:rPr>
  </w:style>
  <w:style w:type="character" w:customStyle="1" w:styleId="SubtitleChar">
    <w:name w:val="Subtitle Char"/>
    <w:basedOn w:val="DefaultParagraphFont"/>
    <w:link w:val="Subtitle"/>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le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leGrid">
    <w:name w:val="Table Grid"/>
    <w:basedOn w:val="Table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itle"/>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DefaultParagraphFont"/>
    <w:link w:val="TtuloNoNumerado"/>
    <w:rsid w:val="00ED35C3"/>
    <w:rPr>
      <w:rFonts w:ascii="Arial" w:hAnsi="Arial" w:cs="Arial"/>
      <w:b/>
      <w:color w:val="000000" w:themeColor="text1"/>
      <w:sz w:val="24"/>
      <w:szCs w:val="28"/>
    </w:rPr>
  </w:style>
  <w:style w:type="paragraph" w:styleId="FootnoteText">
    <w:name w:val="footnote text"/>
    <w:basedOn w:val="Normal"/>
    <w:link w:val="FootnoteTextChar"/>
    <w:semiHidden/>
    <w:unhideWhenUsed/>
    <w:rsid w:val="00ED35C3"/>
    <w:pPr>
      <w:ind w:firstLine="709"/>
      <w:jc w:val="both"/>
    </w:pPr>
    <w:rPr>
      <w:rFonts w:ascii="Arial" w:hAnsi="Arial" w:cs="Arial"/>
      <w:color w:val="000000" w:themeColor="text1"/>
      <w:lang w:eastAsia="pt-BR"/>
    </w:rPr>
  </w:style>
  <w:style w:type="character" w:customStyle="1" w:styleId="FootnoteTextChar">
    <w:name w:val="Footnote Text Char"/>
    <w:basedOn w:val="DefaultParagraphFont"/>
    <w:link w:val="FootnoteText"/>
    <w:uiPriority w:val="99"/>
    <w:semiHidden/>
    <w:rsid w:val="00ED35C3"/>
    <w:rPr>
      <w:rFonts w:ascii="Arial" w:hAnsi="Arial" w:cs="Arial"/>
      <w:color w:val="000000" w:themeColor="text1"/>
    </w:rPr>
  </w:style>
  <w:style w:type="character" w:styleId="FootnoteReference">
    <w:name w:val="footnote reference"/>
    <w:basedOn w:val="DefaultParagraphFont"/>
    <w:semiHidden/>
    <w:unhideWhenUsed/>
    <w:rsid w:val="00ED35C3"/>
    <w:rPr>
      <w:vertAlign w:val="superscript"/>
    </w:rPr>
  </w:style>
  <w:style w:type="character" w:customStyle="1" w:styleId="FooterChar">
    <w:name w:val="Footer Char"/>
    <w:basedOn w:val="DefaultParagraphFont"/>
    <w:link w:val="Footer"/>
    <w:uiPriority w:val="99"/>
    <w:rsid w:val="00EB1437"/>
    <w:rPr>
      <w:lang w:eastAsia="en-US"/>
    </w:rPr>
  </w:style>
  <w:style w:type="character" w:styleId="FollowedHyperlink">
    <w:name w:val="FollowedHyperlink"/>
    <w:basedOn w:val="DefaultParagraphFont"/>
    <w:semiHidden/>
    <w:unhideWhenUsed/>
    <w:rsid w:val="006311BF"/>
    <w:rPr>
      <w:color w:val="954F72" w:themeColor="followedHyperlink"/>
      <w:u w:val="single"/>
    </w:rPr>
  </w:style>
  <w:style w:type="character" w:styleId="UnresolvedMention">
    <w:name w:val="Unresolved Mention"/>
    <w:basedOn w:val="DefaultParagraphFont"/>
    <w:uiPriority w:val="99"/>
    <w:semiHidden/>
    <w:unhideWhenUsed/>
    <w:rsid w:val="006311BF"/>
    <w:rPr>
      <w:color w:val="605E5C"/>
      <w:shd w:val="clear" w:color="auto" w:fill="E1DFDD"/>
    </w:rPr>
  </w:style>
  <w:style w:type="paragraph" w:customStyle="1" w:styleId="ABNTSub">
    <w:name w:val="ABNT_Sub"/>
    <w:basedOn w:val="Heading2"/>
    <w:qFormat/>
    <w:rsid w:val="00A2548F"/>
    <w:pPr>
      <w:keepLines/>
      <w:widowControl w:val="0"/>
      <w:autoSpaceDE w:val="0"/>
      <w:autoSpaceDN w:val="0"/>
      <w:spacing w:before="40" w:line="360" w:lineRule="auto"/>
      <w:ind w:firstLine="709"/>
      <w:contextualSpacing/>
      <w:mirrorIndents/>
    </w:pPr>
    <w:rPr>
      <w:rFonts w:eastAsiaTheme="majorEastAsia" w:cstheme="majorBidi"/>
      <w:bCs/>
      <w:snapToGrid/>
      <w:sz w:val="24"/>
      <w:szCs w:val="24"/>
      <w:lang w:bidi="pt-BR"/>
    </w:rPr>
  </w:style>
  <w:style w:type="paragraph" w:customStyle="1" w:styleId="TableParagraph">
    <w:name w:val="Table Paragraph"/>
    <w:basedOn w:val="Normal"/>
    <w:uiPriority w:val="1"/>
    <w:qFormat/>
    <w:rsid w:val="00035652"/>
    <w:pPr>
      <w:widowControl w:val="0"/>
      <w:autoSpaceDE w:val="0"/>
      <w:autoSpaceDN w:val="0"/>
    </w:pPr>
    <w:rPr>
      <w:rFonts w:ascii="Arial" w:eastAsia="Arial" w:hAnsi="Arial" w:cs="Arial"/>
      <w:sz w:val="22"/>
      <w:szCs w:val="22"/>
      <w:lang w:eastAsia="pt-BR" w:bidi="pt-BR"/>
    </w:rPr>
  </w:style>
  <w:style w:type="table" w:customStyle="1" w:styleId="TableNormal1">
    <w:name w:val="Table Normal1"/>
    <w:uiPriority w:val="2"/>
    <w:semiHidden/>
    <w:unhideWhenUsed/>
    <w:qFormat/>
    <w:rsid w:val="00035652"/>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5420</Words>
  <Characters>30894</Characters>
  <Application>Microsoft Office Word</Application>
  <DocSecurity>4</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36242</CharactersWithSpaces>
  <SharedDoc>false</SharedDoc>
  <HLinks>
    <vt:vector size="36" baseType="variant">
      <vt:variant>
        <vt:i4>3080313</vt:i4>
      </vt:variant>
      <vt:variant>
        <vt:i4>15</vt:i4>
      </vt:variant>
      <vt:variant>
        <vt:i4>0</vt:i4>
      </vt:variant>
      <vt:variant>
        <vt:i4>5</vt:i4>
      </vt:variant>
      <vt:variant>
        <vt:lpwstr>about:blank</vt:lpwstr>
      </vt:variant>
      <vt:variant>
        <vt:lpwstr/>
      </vt:variant>
      <vt:variant>
        <vt:i4>3080313</vt:i4>
      </vt:variant>
      <vt:variant>
        <vt:i4>12</vt:i4>
      </vt:variant>
      <vt:variant>
        <vt:i4>0</vt:i4>
      </vt:variant>
      <vt:variant>
        <vt:i4>5</vt:i4>
      </vt:variant>
      <vt:variant>
        <vt:lpwstr>about:blank</vt:lpwstr>
      </vt:variant>
      <vt:variant>
        <vt:lpwstr/>
      </vt:variant>
      <vt:variant>
        <vt:i4>3276915</vt:i4>
      </vt:variant>
      <vt:variant>
        <vt:i4>9</vt:i4>
      </vt:variant>
      <vt:variant>
        <vt:i4>0</vt:i4>
      </vt:variant>
      <vt:variant>
        <vt:i4>5</vt:i4>
      </vt:variant>
      <vt:variant>
        <vt:lpwstr>http://www.agricultura.gov.br/servicos-e-sistemas/sistemas/Sapcana</vt:lpwstr>
      </vt:variant>
      <vt:variant>
        <vt:lpwstr/>
      </vt:variant>
      <vt:variant>
        <vt:i4>3276915</vt:i4>
      </vt:variant>
      <vt:variant>
        <vt:i4>6</vt:i4>
      </vt:variant>
      <vt:variant>
        <vt:i4>0</vt:i4>
      </vt:variant>
      <vt:variant>
        <vt:i4>5</vt:i4>
      </vt:variant>
      <vt:variant>
        <vt:lpwstr>http://www.agricultura.gov.br/servicos-e-sistemas/sistemas/Sapcana</vt:lpwstr>
      </vt:variant>
      <vt:variant>
        <vt:lpwstr/>
      </vt:variant>
      <vt:variant>
        <vt:i4>5373952</vt:i4>
      </vt:variant>
      <vt:variant>
        <vt:i4>3</vt:i4>
      </vt:variant>
      <vt:variant>
        <vt:i4>0</vt:i4>
      </vt:variant>
      <vt:variant>
        <vt:i4>5</vt:i4>
      </vt:variant>
      <vt:variant>
        <vt:lpwstr>http://www.more.ufsc.br/</vt:lpwstr>
      </vt:variant>
      <vt:variant>
        <vt:lpwstr/>
      </vt:variant>
      <vt:variant>
        <vt:i4>3080313</vt:i4>
      </vt:variant>
      <vt:variant>
        <vt:i4>0</vt:i4>
      </vt:variant>
      <vt:variant>
        <vt:i4>0</vt:i4>
      </vt:variant>
      <vt:variant>
        <vt:i4>5</vt:i4>
      </vt:variant>
      <vt:variant>
        <vt:lpwstr>about:blank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EDGAR AUGUSTO STEFFEN</cp:lastModifiedBy>
  <cp:revision>99</cp:revision>
  <cp:lastPrinted>2004-07-05T05:47:00Z</cp:lastPrinted>
  <dcterms:created xsi:type="dcterms:W3CDTF">2020-08-18T01:50:00Z</dcterms:created>
  <dcterms:modified xsi:type="dcterms:W3CDTF">2021-03-12T04:14:00Z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