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/>
      </w:pPr>
      <w:r>
        <w:rPr>
          <w:b/>
          <w:bCs/>
          <w:sz w:val="72"/>
          <w:szCs w:val="72"/>
        </w:rPr>
        <w:t>EcoMundus</w:t>
      </w:r>
    </w:p>
    <w:p>
      <w:pPr>
        <w:pStyle w:val="Normal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Augusto Z. Vitali, João Victor B. Machado e Fernando Gonçalves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color w:themeColor="background2" w:themeShade="80" w:val="767171"/>
          <w:sz w:val="28"/>
          <w:szCs w:val="28"/>
        </w:rPr>
      </w:pPr>
      <w:r>
        <w:rPr>
          <w:color w:themeColor="background2" w:themeShade="80" w:val="767171"/>
          <w:sz w:val="28"/>
          <w:szCs w:val="28"/>
        </w:rPr>
      </w:r>
    </w:p>
    <w:p>
      <w:pPr>
        <w:pStyle w:val="Normal"/>
        <w:jc w:val="center"/>
        <w:rPr>
          <w:color w:themeColor="background2" w:themeShade="80" w:val="767171"/>
          <w:sz w:val="28"/>
          <w:szCs w:val="28"/>
        </w:rPr>
      </w:pPr>
      <w:r>
        <w:rPr>
          <w:color w:themeColor="background2" w:themeShade="80" w:val="767171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Resumo do projeto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>EcoMundus é um jogo de ação e conscientização ambiental, em que o jogador deve coletar resíduos que caem do céu e descartá-los corretamente em menos de um minuto para alcançar uma pontuação alvo. O jogo visa promover a importância do descarte correto de lixo e fomentar a pontualidade dessa prática no mundo contemporâneo, alinhando-se especialmente ao Objetivo de Desenvolvimento Sustentável (ODS) 12 da ONU, que trata do consumo e produção responsáveis, com foco na gestão adequada de resíduos sólidos e redução de impactos ambientais negativo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s.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>O objetivo principal é sensibilizar o jogador sobre a urgência e a responsabilidade individual no cuidado com o meio ambiente, incentivando atitudes sustentáveis no cotidiano.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Gênero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Ação</w:t>
      </w:r>
      <w:r>
        <w:rPr>
          <w:sz w:val="28"/>
          <w:szCs w:val="28"/>
        </w:rPr>
        <w:t xml:space="preserve"> / Simulação / Educacional Ambiental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Plataforma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Somente para PC.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i/>
          <w:i/>
          <w:iCs/>
          <w:sz w:val="24"/>
          <w:szCs w:val="24"/>
          <w:lang w:eastAsia="pt-BR"/>
        </w:rPr>
      </w:pPr>
      <w:r>
        <w:rPr>
          <w:b/>
          <w:bCs/>
          <w:sz w:val="28"/>
          <w:szCs w:val="28"/>
        </w:rPr>
        <w:t>Controles</w:t>
      </w:r>
      <w:r>
        <w:rPr/>
        <w:br/>
      </w:r>
    </w:p>
    <w:tbl>
      <w:tblPr>
        <w:tblW w:w="463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2376"/>
        <w:gridCol w:w="2257"/>
      </w:tblGrid>
      <w:tr>
        <w:trPr>
          <w:trHeight w:val="470" w:hRule="atLeast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000000"/>
                <w:sz w:val="26"/>
                <w:szCs w:val="26"/>
                <w:lang w:eastAsia="pt-BR"/>
              </w:rPr>
              <w:t>Teclado e Mouse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000000"/>
                <w:sz w:val="26"/>
                <w:szCs w:val="26"/>
                <w:lang w:eastAsia="pt-BR"/>
              </w:rPr>
              <w:t>Ação</w:t>
            </w:r>
          </w:p>
        </w:tc>
      </w:tr>
      <w:tr>
        <w:trPr>
          <w:trHeight w:val="695" w:hRule="atLeast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666666"/>
                <w:sz w:val="26"/>
                <w:szCs w:val="26"/>
                <w:lang w:eastAsia="pt-BR"/>
              </w:rPr>
              <w:t>WASD/ SETAS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666666"/>
                <w:sz w:val="26"/>
                <w:szCs w:val="26"/>
                <w:lang w:eastAsia="pt-BR"/>
              </w:rPr>
              <w:t>Movimentação</w:t>
            </w:r>
          </w:p>
        </w:tc>
      </w:tr>
      <w:tr>
        <w:trPr>
          <w:trHeight w:val="680" w:hRule="atLeast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666666"/>
                <w:sz w:val="26"/>
                <w:szCs w:val="26"/>
                <w:lang w:eastAsia="pt-BR"/>
              </w:rPr>
              <w:t>Ao contato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rebuchet MS" w:hAnsi="Trebuchet MS"/>
                <w:color w:val="666666"/>
                <w:sz w:val="26"/>
                <w:szCs w:val="26"/>
                <w:lang w:eastAsia="pt-BR"/>
              </w:rPr>
              <w:t>Coletar Lixo</w:t>
            </w:r>
          </w:p>
        </w:tc>
      </w:tr>
      <w:tr>
        <w:trPr>
          <w:trHeight w:val="680" w:hRule="atLeast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666666"/>
                <w:sz w:val="26"/>
                <w:szCs w:val="26"/>
                <w:lang w:eastAsia="pt-BR"/>
              </w:rPr>
              <w:t>Ao contato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666666"/>
                <w:sz w:val="26"/>
                <w:szCs w:val="26"/>
                <w:lang w:eastAsia="pt-BR"/>
              </w:rPr>
              <w:t>Depositar Lixo</w:t>
            </w:r>
          </w:p>
        </w:tc>
      </w:tr>
      <w:tr>
        <w:trPr>
          <w:trHeight w:val="440" w:hRule="atLeast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160"/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666666"/>
                <w:sz w:val="26"/>
                <w:szCs w:val="26"/>
                <w:lang w:eastAsia="pt-BR"/>
              </w:rPr>
              <w:t>Espaço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160"/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666666"/>
                <w:sz w:val="26"/>
                <w:szCs w:val="26"/>
                <w:lang w:eastAsia="pt-BR"/>
              </w:rPr>
              <w:t>Pular</w:t>
            </w:r>
          </w:p>
        </w:tc>
      </w:tr>
      <w:tr>
        <w:trPr>
          <w:trHeight w:val="628" w:hRule="atLeast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imes New Roman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666666"/>
                <w:sz w:val="26"/>
                <w:szCs w:val="26"/>
                <w:lang w:eastAsia="pt-BR"/>
              </w:rPr>
              <w:t>Shift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rebuchet MS" w:hAnsi="Trebuchet MS"/>
                <w:color w:val="666666"/>
                <w:sz w:val="26"/>
                <w:szCs w:val="26"/>
                <w:lang w:eastAsia="pt-BR"/>
              </w:rPr>
              <w:t>Correr</w:t>
            </w:r>
          </w:p>
        </w:tc>
      </w:tr>
    </w:tbl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</w:t>
      </w:r>
    </w:p>
    <w:p>
      <w:pPr>
        <w:pStyle w:val="Normal"/>
        <w:rPr>
          <w:sz w:val="28"/>
          <w:szCs w:val="28"/>
          <w:lang w:val="en-US"/>
        </w:rPr>
      </w:pPr>
      <w:hyperlink r:id="rId2">
        <w:r>
          <w:rPr>
            <w:rStyle w:val="Hyperlink"/>
            <w:sz w:val="28"/>
            <w:szCs w:val="28"/>
            <w:lang w:val="en-US"/>
          </w:rPr>
          <w:t>Overcooked</w:t>
        </w:r>
      </w:hyperlink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</w:t>
      </w:r>
    </w:p>
    <w:p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 gameplay de </w:t>
      </w:r>
      <w:r>
        <w:rPr>
          <w:rFonts w:eastAsia="Arial" w:cs="Arial" w:ascii="Arial" w:hAnsi="Arial"/>
          <w:sz w:val="24"/>
          <w:szCs w:val="24"/>
          <w:u w:val="none"/>
        </w:rPr>
        <w:t>EcoMund</w:t>
      </w:r>
      <w:r>
        <w:rPr>
          <w:rFonts w:eastAsia="Arial" w:cs="Arial" w:ascii="Arial" w:hAnsi="Arial"/>
          <w:sz w:val="24"/>
          <w:szCs w:val="24"/>
          <w:u w:val="none"/>
        </w:rPr>
        <w:t>u</w:t>
      </w:r>
      <w:r>
        <w:rPr>
          <w:rFonts w:eastAsia="Arial" w:cs="Arial" w:ascii="Arial" w:hAnsi="Arial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sz w:val="24"/>
          <w:szCs w:val="24"/>
        </w:rPr>
        <w:t>foca na identificação de padrões e no uso de mecânicas ambientais para superar os desafios. O jogador precisa desenvolver habilidades de reflexão rápida e raciocínio lógico para gerenciar a coleta e o descarte de lixo corretamente, além de enfrentar obstáculos. Não é necessário conhecimento prévio de outros jogos, pois o foco está em entender a física do ambiente, a movimentação do personagem e as interações com o mundo conforme o jogo avança.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MECÂNICAS</w:t>
      </w:r>
    </w:p>
    <w:p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jogo é baseado em uma movimentação precisa e rápida, baseado no conhecimento do seu planeta, onde o jogador deve pegar os resíduos de lixo que acelerarão a morte do mundo, colocando-os em seus respectivos locais.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Mecânicas do Player</w:t>
      </w:r>
    </w:p>
    <w:p>
      <w:pPr>
        <w:pStyle w:val="Normal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&lt;Movimentação&gt;</w:t>
      </w:r>
    </w:p>
    <w:p>
      <w:pPr>
        <w:pStyle w:val="Normal"/>
        <w:ind w:left="1080"/>
        <w:rPr>
          <w:rFonts w:ascii="Arial" w:hAnsi="Arial" w:eastAsia="Arial" w:cs="Arial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rFonts w:eastAsia="Arial" w:cs="Arial" w:ascii="Arial" w:hAnsi="Arial"/>
          <w:b/>
          <w:bCs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</w:rPr>
        <w:t xml:space="preserve"> Movimentação em 8 direções;</w:t>
      </w:r>
    </w:p>
    <w:p>
      <w:pPr>
        <w:pStyle w:val="Normal"/>
        <w:ind w:firstLine="708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</w:rPr>
        <w:t xml:space="preserve"> Pulo.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Mecânicas do mundo</w:t>
      </w:r>
    </w:p>
    <w:p>
      <w:pPr>
        <w:pStyle w:val="Normal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&lt;Terreno irregular&gt;</w:t>
      </w:r>
    </w:p>
    <w:p>
      <w:pPr>
        <w:pStyle w:val="ListParagraph"/>
        <w:ind w:left="1080"/>
        <w:rPr>
          <w:rFonts w:ascii="Arial" w:hAnsi="Arial" w:eastAsia="Arial" w:cs="Arial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rFonts w:eastAsia="Arial" w:cs="Arial" w:ascii="Arial" w:hAnsi="Arial"/>
          <w:b/>
          <w:bCs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</w:rPr>
        <w:t xml:space="preserve"> Terreno </w:t>
      </w:r>
      <w:r>
        <w:rPr>
          <w:rFonts w:eastAsia="Arial" w:cs="Arial" w:ascii="Arial" w:hAnsi="Arial"/>
          <w:sz w:val="24"/>
          <w:szCs w:val="24"/>
        </w:rPr>
        <w:t>esférico,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 xml:space="preserve">contínuo </w:t>
      </w:r>
      <w:r>
        <w:rPr>
          <w:rFonts w:eastAsia="Arial" w:cs="Arial" w:ascii="Arial" w:hAnsi="Arial"/>
          <w:sz w:val="24"/>
          <w:szCs w:val="24"/>
        </w:rPr>
        <w:t>e irregular</w:t>
      </w:r>
      <w:r>
        <w:rPr>
          <w:rFonts w:eastAsia="Arial" w:cs="Arial" w:ascii="Arial" w:hAnsi="Arial"/>
          <w:sz w:val="24"/>
          <w:szCs w:val="24"/>
        </w:rPr>
        <w:t>, possibilitando que o jogador ande por todo o mapa.</w:t>
      </w:r>
    </w:p>
    <w:p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&lt;Geração de </w:t>
      </w:r>
      <w:r>
        <w:rPr>
          <w:b/>
          <w:bCs/>
          <w:sz w:val="28"/>
          <w:szCs w:val="28"/>
        </w:rPr>
        <w:t>itens</w:t>
      </w:r>
      <w:r>
        <w:rPr>
          <w:b/>
          <w:bCs/>
          <w:sz w:val="28"/>
          <w:szCs w:val="28"/>
        </w:rPr>
        <w:t>&gt;</w:t>
      </w:r>
    </w:p>
    <w:p>
      <w:pPr>
        <w:pStyle w:val="ListParagraph"/>
        <w:ind w:firstLine="708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</w:rPr>
        <w:t xml:space="preserve"> Os itens serão </w:t>
      </w:r>
      <w:r>
        <w:rPr>
          <w:rFonts w:eastAsia="Arial" w:cs="Arial" w:ascii="Arial" w:hAnsi="Arial"/>
          <w:sz w:val="24"/>
          <w:szCs w:val="24"/>
        </w:rPr>
        <w:t xml:space="preserve">periodicamente </w:t>
      </w:r>
      <w:r>
        <w:rPr>
          <w:rFonts w:eastAsia="Arial" w:cs="Arial" w:ascii="Arial" w:hAnsi="Arial"/>
          <w:sz w:val="24"/>
          <w:szCs w:val="24"/>
        </w:rPr>
        <w:t>adicionados no chão com o decorrer da jogatina.</w:t>
      </w:r>
      <w:r>
        <w:rPr/>
        <w:tab/>
        <w:tab/>
      </w:r>
    </w:p>
    <w:p>
      <w:pPr>
        <w:pStyle w:val="Normal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&lt;Coletar itens&gt;</w:t>
      </w:r>
    </w:p>
    <w:p>
      <w:pPr>
        <w:pStyle w:val="Normal"/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>- Os lixos poderão ser capturados pelos jogadores.</w:t>
      </w:r>
    </w:p>
    <w:p>
      <w:pPr>
        <w:pStyle w:val="Normal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&lt;Despejar itens&gt;</w:t>
      </w:r>
    </w:p>
    <w:p>
      <w:pPr>
        <w:pStyle w:val="Normal"/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>- Os lixos poderão ser despejados pelos jogadores em seus devidos locais.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e Jogabilidade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</w:t>
      </w:r>
    </w:p>
    <w:p>
      <w:pPr>
        <w:pStyle w:val="Normal"/>
        <w:spacing w:before="240" w:after="240"/>
        <w:ind w:firstLine="708"/>
        <w:rPr>
          <w:rFonts w:ascii="Arial" w:hAnsi="Arial" w:eastAsia="Arial" w:cs="Arial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Em um mundo à beira do colapso ambiental,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>Heinsenberg, o protagonista,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dedica sua vida a limpar os resíduos deixados pela humanidade, tentando salvar o que resta do planeta. Agora, sua missão consiste em coletar rapidamente os lixos que caem do céu e descartá-los corretamente. O foco está na conscientização sobre a responsabilidade individual no descarte de resíduos e na urgência dessa prática para restaurar o equilíbrio ecológico do planeta.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Heisenberg: </w:t>
      </w:r>
      <w:r>
        <w:rPr>
          <w:rFonts w:eastAsia="Arial" w:cs="Arial" w:ascii="Arial" w:hAnsi="Arial"/>
          <w:sz w:val="24"/>
          <w:szCs w:val="24"/>
        </w:rPr>
        <w:t>Heisenberg vive em um mundo quase apocalíptico, onde sua função é coletar os lixos e colocá-los em depósitos de descarte. Seu objetivo é manter o planeta terra livre de sujeira e de poluidores.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Ficha técnica dos personagens e obstáculos presentes no projeto.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6"/>
        <w:gridCol w:w="6797"/>
      </w:tblGrid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Nome</w:t>
            </w:r>
          </w:p>
        </w:tc>
        <w:tc>
          <w:tcPr>
            <w:tcW w:w="67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Heisenberg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Sprite</w:t>
            </w:r>
          </w:p>
        </w:tc>
        <w:tc>
          <w:tcPr>
            <w:tcW w:w="67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drawing>
                <wp:inline distT="0" distB="0" distL="0" distR="0">
                  <wp:extent cx="1990725" cy="2448560"/>
                  <wp:effectExtent l="0" t="0" r="0" b="0"/>
                  <wp:docPr id="1" name="Imagem 4329092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4329092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2448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Tipo</w:t>
            </w:r>
          </w:p>
        </w:tc>
        <w:tc>
          <w:tcPr>
            <w:tcW w:w="67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Player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Mecânicas</w:t>
            </w:r>
          </w:p>
        </w:tc>
        <w:tc>
          <w:tcPr>
            <w:tcW w:w="67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Correr;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Saltar;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Dash.</w:t>
            </w:r>
          </w:p>
        </w:tc>
      </w:tr>
    </w:tbl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Ficha técnica de todos os itens presentes no jogo.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6"/>
        <w:gridCol w:w="6797"/>
      </w:tblGrid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Nome</w:t>
            </w:r>
          </w:p>
        </w:tc>
        <w:tc>
          <w:tcPr>
            <w:tcW w:w="67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Lixo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Sprite</w:t>
            </w:r>
          </w:p>
        </w:tc>
        <w:tc>
          <w:tcPr>
            <w:tcW w:w="67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drawing>
                <wp:inline distT="0" distB="0" distL="0" distR="0">
                  <wp:extent cx="2771775" cy="1556385"/>
                  <wp:effectExtent l="0" t="0" r="0" b="0"/>
                  <wp:docPr id="2" name="Imagem 6699612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6699612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55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Benefícios</w:t>
            </w:r>
          </w:p>
        </w:tc>
        <w:tc>
          <w:tcPr>
            <w:tcW w:w="67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Caso adicionado ao local correto, o personagem será bonificado.</w:t>
            </w:r>
          </w:p>
        </w:tc>
      </w:tr>
    </w:tbl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DATAS E PRAZOS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Especifique as datas a serem executada a cada etapa.</w:t>
      </w:r>
    </w:p>
    <w:tbl>
      <w:tblPr>
        <w:tblStyle w:val="Tabelacomgrade"/>
        <w:tblW w:w="8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830"/>
        <w:gridCol w:w="2830"/>
        <w:gridCol w:w="2830"/>
      </w:tblGrid>
      <w:tr>
        <w:trPr>
          <w:trHeight w:val="300" w:hRule="atLeast"/>
        </w:trPr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DATA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FUNÇÃO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RESPONSÁVEL</w:t>
            </w:r>
          </w:p>
        </w:tc>
      </w:tr>
      <w:tr>
        <w:trPr>
          <w:trHeight w:val="300" w:hRule="atLeast"/>
        </w:trPr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24/02/2025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Entrega do GDD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 xml:space="preserve">Todos  </w:t>
            </w:r>
          </w:p>
        </w:tc>
      </w:tr>
      <w:tr>
        <w:trPr>
          <w:trHeight w:val="300" w:hRule="atLeast"/>
        </w:trPr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17/03/2025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Protótipo do jogo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Todos</w:t>
            </w:r>
          </w:p>
        </w:tc>
      </w:tr>
      <w:tr>
        <w:trPr>
          <w:trHeight w:val="364" w:hRule="atLeast"/>
        </w:trPr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24/03/2025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Criação dos modelos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Ana Lucia</w:t>
            </w:r>
          </w:p>
        </w:tc>
      </w:tr>
      <w:tr>
        <w:trPr>
          <w:trHeight w:val="300" w:hRule="atLeast"/>
        </w:trPr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31/03/2025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Animação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Augusto</w:t>
            </w:r>
          </w:p>
        </w:tc>
      </w:tr>
      <w:tr>
        <w:trPr>
          <w:trHeight w:val="300" w:hRule="atLeast"/>
        </w:trPr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07/04/2025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Programação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Todos</w:t>
            </w:r>
          </w:p>
        </w:tc>
      </w:tr>
      <w:tr>
        <w:trPr>
          <w:trHeight w:val="300" w:hRule="atLeast"/>
        </w:trPr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14/04/2025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Level Design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Fernando</w:t>
            </w:r>
          </w:p>
        </w:tc>
      </w:tr>
      <w:tr>
        <w:trPr>
          <w:trHeight w:val="300" w:hRule="atLeast"/>
        </w:trPr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21/04/2025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Interface de usuário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João Victor</w:t>
            </w:r>
          </w:p>
        </w:tc>
      </w:tr>
      <w:tr>
        <w:trPr>
          <w:trHeight w:val="300" w:hRule="atLeast"/>
        </w:trPr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28/04/2025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Testes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João Victor</w:t>
            </w:r>
          </w:p>
        </w:tc>
      </w:tr>
    </w:tbl>
    <w:p>
      <w:pPr>
        <w:pStyle w:val="Normal"/>
        <w:spacing w:before="0" w:after="1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variable"/>
  </w:font>
  <w:font w:name="Trebuchet M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66f3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6f35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640d9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a37a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c20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t.wikipedia.org/wiki/Overcooked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LibreOffice/25.2.4.3$Linux_X86_64 LibreOffice_project/520$Build-3</Application>
  <AppVersion>15.0000</AppVersion>
  <Pages>6</Pages>
  <Words>556</Words>
  <Characters>3078</Characters>
  <CharactersWithSpaces>3559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2021-04-05T18:19:00Z</dcterms:created>
  <dc:creator>i5 6500</dc:creator>
  <dc:description/>
  <dc:language>en-US</dc:language>
  <cp:lastModifiedBy/>
  <dcterms:modified xsi:type="dcterms:W3CDTF">2025-06-13T23:52:13Z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