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"/>
        <w:tblW w:w="1028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97"/>
        <w:gridCol w:w="2759"/>
        <w:gridCol w:w="5325"/>
      </w:tblGrid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UC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5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Gerente de Sistema cadastra novo tipo de trabalho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  <w:t>Gerente de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 xml:space="preserve">Estar Logado como Gerente de Sistema; </w:t>
            </w:r>
            <w:r>
              <w:rPr>
                <w:rFonts w:eastAsia="Arial" w:cs="Arial" w:ascii="Arial" w:hAnsi="Arial"/>
                <w:lang w:val="en-US"/>
              </w:rPr>
              <w:t>Navegador Compat</w:t>
            </w:r>
            <w:r>
              <w:rPr>
                <w:rFonts w:eastAsia="Arial" w:cs="Arial" w:ascii="Arial" w:hAnsi="Arial"/>
                <w:lang w:val="pt-BR"/>
              </w:rPr>
              <w:t>ível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A categoria, tag, tipo de trabalho criada deve agora estar disponível quando trabalhos são editados ou criados.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 xml:space="preserve">O usuário deve ser capaz de 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pt-BR"/>
              </w:rPr>
              <w:t>criar novas categorias de trabalho que ficarão disponíveis para novos jobs criados.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de Eventos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 Principal de Eventos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</w:rPr>
              <w:t>Pressiona cadastrar nova categoria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rFonts w:eastAsia="Arial" w:cs="Arial" w:ascii="Arial" w:hAnsi="Arial"/>
              </w:rPr>
              <w:t>Solicita um formulário para o usuário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Insere o nome da categoria e o icone da mesma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Valida os dados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  <w:r>
        <w:br w:type="page"/>
      </w:r>
    </w:p>
    <w:tbl>
      <w:tblPr>
        <w:tblStyle w:val="Table2"/>
        <w:tblW w:w="102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890"/>
        <w:gridCol w:w="5385"/>
      </w:tblGrid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Icone Inválido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Faz upload de um arquivo que não seja de imagem ou que não obedeça as dimensões de um icone (até 64x64)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Solicita que o usuário faça envio de um novo arquivo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Categoria Repetida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Insere um nome de categoria que já existe no sistema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Informa o usuário da duplicação e solicita um novo nome para a categoria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0" w:hanging="360"/>
              <w:rPr>
                <w:i w:val="false"/>
                <w:i w:val="false"/>
                <w:color w:val="0000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XXX </w:t>
            </w:r>
            <w:r>
              <w:rPr>
                <w:rFonts w:eastAsia="Arial" w:cs="Arial" w:ascii="Arial" w:hAnsi="Arial"/>
                <w:i/>
                <w:color w:val="0000FF"/>
                <w:position w:val="0"/>
                <w:sz w:val="20"/>
                <w:sz w:val="20"/>
                <w:szCs w:val="20"/>
                <w:vertAlign w:val="baseline"/>
              </w:rPr>
              <w:t>{Indique os requisitos não-funcionais deste caso de uso. Ex.: o tempo de resposta do login deve ser inferior a 3 segundos. (Remover este comentário após término do documento final)}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102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Esboço de interface com o usuário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i/>
          <w:color w:val="0000FF"/>
          <w:position w:val="0"/>
          <w:sz w:val="20"/>
          <w:sz w:val="20"/>
          <w:szCs w:val="20"/>
          <w:vertAlign w:val="baseline"/>
        </w:rPr>
        <w:t>{Apresente o esboço de interface com o usuário deste caso de uso. Pode-se utilizar esboços de telas, modelos de relatórios a serem gerados, etc. (Remover este comentário após término do documento final)}</w:t>
      </w:r>
    </w:p>
    <w:sectPr>
      <w:headerReference w:type="default" r:id="rId2"/>
      <w:type w:val="nextPage"/>
      <w:pgSz w:w="11906" w:h="16838"/>
      <w:pgMar w:left="851" w:right="851" w:header="0" w:top="141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419" w:leader="none"/>
        <w:tab w:val="right" w:pos="8838" w:leader="none"/>
      </w:tabs>
      <w:spacing w:lineRule="auto" w:line="240" w:before="144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Nome do Projeto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Times New Roman" w:hAnsi="Times New Roman" w:eastAsia="Times New Roman" w:cs="Times New Roman"/>
      <w:b/>
      <w:color w:val="000000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Times New Roman" w:hAnsi="Times New Roman" w:eastAsia="Times New Roman" w:cs="Times New Roman"/>
      <w:b/>
      <w:color w:val="000000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cs="Arial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cs="Arial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Arial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cs="Arial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cs="Arial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cs="Arial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cs="Arial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3</Pages>
  <Words>247</Words>
  <Characters>1296</Characters>
  <CharactersWithSpaces>1506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2017-10-24T13:35:03Z</dcterms:modified>
  <cp:revision>2</cp:revision>
  <dc:subject/>
  <dc:title/>
</cp:coreProperties>
</file>