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Marido de Aluguel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System-Wide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System-Wide Functional Requirements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 deve ser capaz de autenticar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através de um e-mail e senha.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ter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de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de funcionário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ser capaz de </w:t>
      </w:r>
      <w:r w:rsidDel="00000000" w:rsidR="00000000" w:rsidRPr="00000000">
        <w:rPr>
          <w:b w:val="1"/>
          <w:rtl w:val="0"/>
        </w:rPr>
        <w:t xml:space="preserve">auditar </w:t>
      </w:r>
      <w:r w:rsidDel="00000000" w:rsidR="00000000" w:rsidRPr="00000000">
        <w:rPr>
          <w:rtl w:val="0"/>
        </w:rPr>
        <w:t xml:space="preserve">pagamentos efetuados, verificando local de onde a transação foi efetuada, data e hora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deve ser capaz de </w:t>
      </w:r>
      <w:r w:rsidDel="00000000" w:rsidR="00000000" w:rsidRPr="00000000">
        <w:rPr>
          <w:b w:val="1"/>
          <w:rtl w:val="0"/>
        </w:rPr>
        <w:t xml:space="preserve">auditar </w:t>
      </w:r>
      <w:r w:rsidDel="00000000" w:rsidR="00000000" w:rsidRPr="00000000">
        <w:rPr>
          <w:rtl w:val="0"/>
        </w:rPr>
        <w:t xml:space="preserve">atendimentos com uma avaliação baixa.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b w:val="1"/>
        </w:rPr>
      </w:pPr>
      <w:bookmarkStart w:colFirst="0" w:colLast="0" w:name="_2y552lsjspbu" w:id="0"/>
      <w:bookmarkEnd w:id="0"/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b w:val="1"/>
          <w:rtl w:val="0"/>
        </w:rPr>
        <w:t xml:space="preserve">dados de pagamento bem como endereço</w:t>
      </w:r>
      <w:r w:rsidDel="00000000" w:rsidR="00000000" w:rsidRPr="00000000">
        <w:rPr>
          <w:rtl w:val="0"/>
        </w:rPr>
        <w:t xml:space="preserve"> dos usuários e trabalhadores devem ser </w:t>
      </w:r>
      <w:r w:rsidDel="00000000" w:rsidR="00000000" w:rsidRPr="00000000">
        <w:rPr>
          <w:b w:val="1"/>
          <w:rtl w:val="0"/>
        </w:rPr>
        <w:t xml:space="preserve">armazenados de forma segura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6l9desh8yv1" w:id="1"/>
      <w:bookmarkEnd w:id="1"/>
      <w:r w:rsidDel="00000000" w:rsidR="00000000" w:rsidRPr="00000000">
        <w:rPr>
          <w:rtl w:val="0"/>
        </w:rPr>
        <w:t xml:space="preserve">O sistema deve ser escalável e/ou fragmentável, permitindo </w:t>
      </w:r>
      <w:r w:rsidDel="00000000" w:rsidR="00000000" w:rsidRPr="00000000">
        <w:rPr>
          <w:b w:val="1"/>
          <w:rtl w:val="0"/>
        </w:rPr>
        <w:t xml:space="preserve">diferentes servidores atendendo a diferentes bases de usuários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O sistema deve suportar diferentes linguagens em sua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 sistema deve ser escalável para atender diferentes regiões sem atraso em sua resposta.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 sistema deve ser capaz de buscar servidores mais distantes, caso o servidor que atenda o usuário esteja desativado ou temporariamente inativo.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 sistema deve possuir um sistema de backup com tolerância de até 4 dias de informação perdidas. Com exceção de quaisquer informação conectada à um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Tempos de resposta ao usuário não devem tomar mais de 60 segundos. Funções que tomem mais tempo que isto devem ser executadas em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  <w:tab/>
        <w:t xml:space="preserve">Jobs completos devem poder ser compartilhados nas redes sociais do Facebook e Twitter, utilizando suas respectivas API de compartilhamento.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Look &amp; Feel 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O sistema deve seguir um layout familiar à usuários dentro do espectro de 25-60 anos, mantendo-se dentro de padrões de interface de sistemas comumente utilizada por essa faixa etária, como hotmail, gmail, facebook e twitter, padrões utilizados em dispositivos móveis também podem ser observados se aplicáveis.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Layout and Navigation Requirements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deve se utilizar do espaço central da página para mostrar dados relevantes à cada perspectiva, como acesso à verificação de ofertas de trabalhos para jobs postados e opção de criar um novo job para perspectiva do contratante;  E pesquisa de jobs e notificações de ofertas com notificações dentro da perspectiva do contratante.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  <w:t xml:space="preserve">Os espaços laterais devem trazer opções de filtro, opções de configuração de conta/perfil ou demais funcionalidades do sistema como históricos.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  <w:tab/>
        <w:t xml:space="preserve">As perspectivas de contratante e trabalhador devem fazer o uso do mesmo layout e navegação onde possível, para facilitar a comunicação entre as partes.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Contratantes podem utilizar filtros para buscar apenas trabalhos que lhes interessam, reduzindo sua busca por distância e tipo de trabalho.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Usuário deve ter um CEP válido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Usuário deve ter um e-mail válido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Usuário deve ser maior de 18 anos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0" w:firstLine="0"/>
        <w:contextualSpacing w:val="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Confirmação de 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Usuário deve escolher modo de pagamento pré-cadastrado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Marido de Aluguel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Supporting Requirements Specification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&lt;dd/mmm/yy&gt;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