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Arquitetura do Sistema de Sugestão de Compras – Supermercado Borger</w:t>
      </w:r>
    </w:p>
    <w:p>
      <w:pPr/>
      <w:r>
        <w:t xml:space="preserve">Oct 3, 2026</w:t>
      </w:r>
      <w:r>
        <w:t xml:space="preserve"> · </w:t>
      </w:r>
      <w:r>
        <w:t xml:space="preserve">@João Pedro</w:t>
      </w:r>
    </w:p>
    <w:p>
      <w:pPr>
        <w:pStyle w:val="Heading2"/>
      </w:pPr>
      <w:r>
        <w:t xml:space="preserve">1. Visão geral</w:t>
      </w:r>
    </w:p>
    <w:p>
      <w:pPr/>
      <w:r>
        <w:t xml:space="preserve">O sistema lê o Oracle do Cefas uma vez por dia, de madrugada, e faz todo o resto sobre uma cópia local. Assim, nunca deixa o caixa lento e continua funcionando com os dados do dia anterior se o Oracle cair.</w:t>
      </w:r>
    </w:p>
    <w:p>
      <w:pPr/>
      <w:r>
        <w:drawing>
          <wp:inline distT="0" distB="0" distL="0" distR="0">
            <wp:extent cx="5486400" cy="4098471"/>
            <wp:docPr id="1" name="image1" descr="arquitetura · 4 etapas na rede do supermercad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quitetura · 4 etapas na rede do supermercado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arquitetura · 4 etapas na rede do supermercado</w:t>
      </w:r>
    </w:p>
    <w:p>
      <w:pPr/>
      <w:r>
        <w:t xml:space="preserve">Os dados descem em uma só direção: do Cefas para a base local, da base para os resultados e dos resultados para a tela. Nada é gravado de volta no Cefas.</w:t>
      </w:r>
    </w:p>
    <w:p>
      <w:pPr>
        <w:pStyle w:val="Heading2"/>
      </w:pPr>
      <w:r>
        <w:t xml:space="preserve">2. Onde o sistema vai rodar</w:t>
      </w:r>
    </w:p>
    <w:p>
      <w:pPr/>
      <w:r>
        <w:t xml:space="preserve">O sistema roda num computador dentro da rede do supermercado. O Oracle está na rede local, e expor esse banco na internet para usar um servidor na nuvem seria um risco de segurança sem necessidade.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Definição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Máquina</w:t>
            </w:r>
          </w:p>
        </w:tc>
        <w:tc>
          <w:tcPr>
            <w:tcW w:w="4680" w:type="dxa"/>
          </w:tcPr>
          <w:p>
            <w:pPr/>
            <w:r>
              <w:t xml:space="preserve">O servidor onde o Cefas roda, se houver folga, ou um mini PC dedicado (mais seguro, não mistura com o ERP)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Sistema operacional</w:t>
            </w:r>
          </w:p>
        </w:tc>
        <w:tc>
          <w:tcPr>
            <w:tcW w:w="4680" w:type="dxa"/>
          </w:tcPr>
          <w:p>
            <w:pPr/>
            <w:r>
              <w:t xml:space="preserve">Windows, o mesmo usado hoje no mercado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Acesso do Paulo</w:t>
            </w:r>
          </w:p>
        </w:tc>
        <w:tc>
          <w:tcPr>
            <w:tcW w:w="4680" w:type="dxa"/>
          </w:tcPr>
          <w:p>
            <w:pPr/>
            <w:r>
              <w:t xml:space="preserve">Pelo navegador, em qualquer computador da rede (ex.: http://192.168.0.50:8000)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Manutenção</w:t>
            </w:r>
          </w:p>
        </w:tc>
        <w:tc>
          <w:tcPr>
            <w:tcW w:w="4680" w:type="dxa"/>
          </w:tcPr>
          <w:p>
            <w:pPr/>
            <w:r>
              <w:t xml:space="preserve">Acesso remoto (AnyDesk ou Tailscale)</w:t>
            </w:r>
          </w:p>
        </w:tc>
      </w:tr>
    </w:tbl>
    <w:p>
      <w:pPr>
        <w:pStyle w:val="Heading2"/>
      </w:pPr>
      <w:r>
        <w:t xml:space="preserve">3. Componentes</w:t>
      </w:r>
    </w:p>
    <w:p>
      <w:pPr/>
      <w:r>
        <w:t xml:space="preserve">São sete componentes, todos em Python, escolhidos para serem simples de construir e manter por uma pessoa.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Componente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Tecnologia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 que faz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Extrator</w:t>
            </w:r>
          </w:p>
        </w:tc>
        <w:tc>
          <w:tcPr>
            <w:tcW w:w="2340" w:type="dxa"/>
          </w:tcPr>
          <w:p>
            <w:pPr/>
            <w:r>
              <w:t xml:space="preserve">Python + python-oracledb</w:t>
            </w:r>
          </w:p>
        </w:tc>
        <w:tc>
          <w:tcPr>
            <w:tcW w:w="2340" w:type="dxa"/>
          </w:tcPr>
          <w:p>
            <w:pPr/>
            <w:r>
              <w:t xml:space="preserve">Copia vendas e cadastros do Oracle para a base local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Base local</w:t>
            </w:r>
          </w:p>
        </w:tc>
        <w:tc>
          <w:tcPr>
            <w:tcW w:w="2340" w:type="dxa"/>
          </w:tcPr>
          <w:p>
            <w:pPr/>
            <w:r>
              <w:t xml:space="preserve">SQLite</w:t>
            </w:r>
          </w:p>
        </w:tc>
        <w:tc>
          <w:tcPr>
            <w:tcW w:w="2340" w:type="dxa"/>
          </w:tcPr>
          <w:p>
            <w:pPr/>
            <w:r>
              <w:t xml:space="preserve">Guarda os dados já resumidos por produto e por dia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Calendário</w:t>
            </w:r>
          </w:p>
        </w:tc>
        <w:tc>
          <w:tcPr>
            <w:tcW w:w="2340" w:type="dxa"/>
          </w:tcPr>
          <w:p>
            <w:pPr/>
            <w:r>
              <w:t xml:space="preserve">Python + biblioteca holidays</w:t>
            </w:r>
          </w:p>
        </w:tc>
        <w:tc>
          <w:tcPr>
            <w:tcW w:w="2340" w:type="dxa"/>
          </w:tcPr>
          <w:p>
            <w:pPr/>
            <w:r>
              <w:t xml:space="preserve">Classifica cada dia: salário, recarga do cartão, semana fraca, feriado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Motor de cálculo</w:t>
            </w:r>
          </w:p>
        </w:tc>
        <w:tc>
          <w:tcPr>
            <w:tcW w:w="2340" w:type="dxa"/>
          </w:tcPr>
          <w:p>
            <w:pPr/>
            <w:r>
              <w:t xml:space="preserve">Python + pandas</w:t>
            </w:r>
          </w:p>
        </w:tc>
        <w:tc>
          <w:tcPr>
            <w:tcW w:w="2340" w:type="dxa"/>
          </w:tcPr>
          <w:p>
            <w:pPr/>
            <w:r>
              <w:t xml:space="preserve">Gera a sugestão semanal e a lista de alerta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Aplicação web</w:t>
            </w:r>
          </w:p>
        </w:tc>
        <w:tc>
          <w:tcPr>
            <w:tcW w:w="2340" w:type="dxa"/>
          </w:tcPr>
          <w:p>
            <w:pPr/>
            <w:r>
              <w:t xml:space="preserve">Flask + Jinja + waitress</w:t>
            </w:r>
          </w:p>
        </w:tc>
        <w:tc>
          <w:tcPr>
            <w:tcW w:w="2340" w:type="dxa"/>
          </w:tcPr>
          <w:p>
            <w:pPr/>
            <w:r>
              <w:t xml:space="preserve">Telas, login e impressão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Agendador</w:t>
            </w:r>
          </w:p>
        </w:tc>
        <w:tc>
          <w:tcPr>
            <w:tcW w:w="2340" w:type="dxa"/>
          </w:tcPr>
          <w:p>
            <w:pPr/>
            <w:r>
              <w:t xml:space="preserve">Agendador de Tarefas do Windows</w:t>
            </w:r>
          </w:p>
        </w:tc>
        <w:tc>
          <w:tcPr>
            <w:tcW w:w="2340" w:type="dxa"/>
          </w:tcPr>
          <w:p>
            <w:pPr/>
            <w:r>
              <w:t xml:space="preserve">Dispara o extrator e o cálculo nos horários certos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IA (fase 3)</w:t>
            </w:r>
          </w:p>
        </w:tc>
        <w:tc>
          <w:tcPr>
            <w:tcW w:w="2340" w:type="dxa"/>
          </w:tcPr>
          <w:p>
            <w:pPr/>
            <w:r>
              <w:t xml:space="preserve">API do Claude</w:t>
            </w:r>
          </w:p>
        </w:tc>
        <w:tc>
          <w:tcPr>
            <w:tcW w:w="2340" w:type="dxa"/>
          </w:tcPr>
          <w:p>
            <w:pPr/>
            <w:r>
              <w:t xml:space="preserve">Explica variações e responde perguntas sobre os dados</w:t>
            </w:r>
          </w:p>
        </w:tc>
      </w:tr>
    </w:tbl>
    <w:p>
      <w:pPr/>
      <w:r>
        <w:rPr>
          <w:b/>
        </w:rPr>
        <w:t xml:space="preserve">Por que essas escolhas: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SQLite em vez de PostgreSQL:</w:t>
      </w:r>
      <w:r>
        <w:t xml:space="preserve"> não precisa instalar servidor e o backup é copiar um arquivo. Aguenta bem o volume do projeto porque os dados são guardados já resumidos (seção 4).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Sem Docker no MVP:</w:t>
      </w:r>
      <w:r>
        <w:t xml:space="preserve"> com uma única máquina, seria mais uma camada para aprender e depurar, sem ganho real.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waitress em vez do servidor de testes do Flask:</w:t>
      </w:r>
      <w:r>
        <w:t xml:space="preserve"> o servidor que vem com o Flask não é feito para uso contínuo; o waitress funciona bem no Windows.</w:t>
      </w:r>
    </w:p>
    <w:p>
      <w:pPr>
        <w:pStyle w:val="Heading2"/>
      </w:pPr>
      <w:r>
        <w:t xml:space="preserve">4. Decisão principal: guardar vendas por dia, não por cupom</w:t>
      </w:r>
    </w:p>
    <w:p>
      <w:pPr/>
      <w:r>
        <w:t xml:space="preserve">O extrator resume as vendas na hora de copiar: a base local guarda quanto de cada produto vendeu em cada dia, e não cada item de cada cupom. Quatro anos de vendas item a item podem chegar a dezenas de milhões de linhas, e a sugestão de compra não precisa desse detalhe.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Onde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Data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Produto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Quantidade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Valor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Oracle (cupom 123)</w:t>
            </w:r>
          </w:p>
        </w:tc>
        <w:tc>
          <w:tcPr>
            <w:tcW w:w="1872" w:type="dxa"/>
          </w:tcPr>
          <w:p>
            <w:pPr/>
            <w:r>
              <w:t xml:space="preserve">05/10 08:14</w:t>
            </w:r>
          </w:p>
        </w:tc>
        <w:tc>
          <w:tcPr>
            <w:tcW w:w="1872" w:type="dxa"/>
          </w:tcPr>
          <w:p>
            <w:pPr/>
            <w:r>
              <w:t xml:space="preserve">Arroz</w:t>
            </w:r>
          </w:p>
        </w:tc>
        <w:tc>
          <w:tcPr>
            <w:tcW w:w="1872" w:type="dxa"/>
          </w:tcPr>
          <w:p>
            <w:pPr/>
            <w:r>
              <w:t xml:space="preserve">1 un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Oracle (cupom 124)</w:t>
            </w:r>
          </w:p>
        </w:tc>
        <w:tc>
          <w:tcPr>
            <w:tcW w:w="1872" w:type="dxa"/>
          </w:tcPr>
          <w:p>
            <w:pPr/>
            <w:r>
              <w:t xml:space="preserve">05/10 08:20</w:t>
            </w:r>
          </w:p>
        </w:tc>
        <w:tc>
          <w:tcPr>
            <w:tcW w:w="1872" w:type="dxa"/>
          </w:tcPr>
          <w:p>
            <w:pPr/>
            <w:r>
              <w:t xml:space="preserve">Arroz</w:t>
            </w:r>
          </w:p>
        </w:tc>
        <w:tc>
          <w:tcPr>
            <w:tcW w:w="1872" w:type="dxa"/>
          </w:tcPr>
          <w:p>
            <w:pPr/>
            <w:r>
              <w:t xml:space="preserve">2 un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Base local (resumo)</w:t>
            </w:r>
          </w:p>
        </w:tc>
        <w:tc>
          <w:tcPr>
            <w:tcW w:w="1872" w:type="dxa"/>
          </w:tcPr>
          <w:p>
            <w:pPr/>
            <w:r>
              <w:t xml:space="preserve">05/10</w:t>
            </w:r>
          </w:p>
        </w:tc>
        <w:tc>
          <w:tcPr>
            <w:tcW w:w="1872" w:type="dxa"/>
          </w:tcPr>
          <w:p>
            <w:pPr/>
            <w:r>
              <w:t xml:space="preserve">Arroz</w:t>
            </w:r>
          </w:p>
        </w:tc>
        <w:tc>
          <w:tcPr>
            <w:tcW w:w="1872" w:type="dxa"/>
          </w:tcPr>
          <w:p>
            <w:pPr/>
            <w:r>
              <w:t xml:space="preserve">87 un</w:t>
            </w:r>
          </w:p>
        </w:tc>
        <w:tc>
          <w:tcPr>
            <w:tcW w:w="1872" w:type="dxa"/>
          </w:tcPr>
          <w:p>
            <w:pPr/>
            <w:r>
              <w:t xml:space="preserve">R$ 2.523,00</w:t>
            </w:r>
          </w:p>
        </w:tc>
      </w:tr>
    </w:tbl>
    <w:p>
      <w:pPr/>
      <w:r>
        <w:t xml:space="preserve">Com isso, a base fica muito menor, as consultas ficam rápidas e o SQLite dá conta sem dificuldade.</w:t>
      </w:r>
    </w:p>
    <w:p>
      <w:pPr>
        <w:pStyle w:val="Heading2"/>
      </w:pPr>
      <w:r>
        <w:t xml:space="preserve">5. Modelo de dados (base local)</w:t>
      </w:r>
    </w:p>
    <w:p>
      <w:pPr/>
      <w:r>
        <w:t xml:space="preserve">A base local tem oito tabelas: cinco vêm do Cefas ou são geradas pelo sistema, e três guardam o que o comprador faz na tela.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Tabela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Conteúdo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Origem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departamentos</w:t>
            </w:r>
          </w:p>
        </w:tc>
        <w:tc>
          <w:tcPr>
            <w:tcW w:w="3120" w:type="dxa"/>
          </w:tcPr>
          <w:p>
            <w:pPr/>
            <w:r>
              <w:t xml:space="preserve">Código, nome, flag "entra na análise"</w:t>
            </w:r>
          </w:p>
        </w:tc>
        <w:tc>
          <w:tcPr>
            <w:tcW w:w="3120" w:type="dxa"/>
          </w:tcPr>
          <w:p>
            <w:pPr/>
            <w:r>
              <w:t xml:space="preserve">Oracle + configuração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produtos</w:t>
            </w:r>
          </w:p>
        </w:tc>
        <w:tc>
          <w:tcPr>
            <w:tcW w:w="3120" w:type="dxa"/>
          </w:tcPr>
          <w:p>
            <w:pPr/>
            <w:r>
              <w:t xml:space="preserve">Código, descrição, departamento, seção, categoria, subcategoria, família</w:t>
            </w:r>
          </w:p>
        </w:tc>
        <w:tc>
          <w:tcPr>
            <w:tcW w:w="3120" w:type="dxa"/>
          </w:tcPr>
          <w:p>
            <w:pPr/>
            <w:r>
              <w:t xml:space="preserve">Oracle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familias</w:t>
            </w:r>
          </w:p>
        </w:tc>
        <w:tc>
          <w:tcPr>
            <w:tcW w:w="3120" w:type="dxa"/>
          </w:tcPr>
          <w:p>
            <w:pPr/>
            <w:r>
              <w:t xml:space="preserve">Agrupamento de variações (sabores, fragrâncias)</w:t>
            </w:r>
          </w:p>
        </w:tc>
        <w:tc>
          <w:tcPr>
            <w:tcW w:w="3120" w:type="dxa"/>
          </w:tcPr>
          <w:p>
            <w:pPr/>
            <w:r>
              <w:t xml:space="preserve">Subcategoria do Cefas + ajuste manual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vendas_diarias</w:t>
            </w:r>
          </w:p>
        </w:tc>
        <w:tc>
          <w:tcPr>
            <w:tcW w:w="3120" w:type="dxa"/>
          </w:tcPr>
          <w:p>
            <w:pPr/>
            <w:r>
              <w:t xml:space="preserve">Data, produto, quantidade, valor</w:t>
            </w:r>
          </w:p>
        </w:tc>
        <w:tc>
          <w:tcPr>
            <w:tcW w:w="3120" w:type="dxa"/>
          </w:tcPr>
          <w:p>
            <w:pPr/>
            <w:r>
              <w:t xml:space="preserve">Oracle (resumido)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calendario</w:t>
            </w:r>
          </w:p>
        </w:tc>
        <w:tc>
          <w:tcPr>
            <w:tcW w:w="3120" w:type="dxa"/>
          </w:tcPr>
          <w:p>
            <w:pPr/>
            <w:r>
              <w:t xml:space="preserve">Data, tipo do dia, feriado, data comercial, flag "atípico"</w:t>
            </w:r>
          </w:p>
        </w:tc>
        <w:tc>
          <w:tcPr>
            <w:tcW w:w="3120" w:type="dxa"/>
          </w:tcPr>
          <w:p>
            <w:pPr/>
            <w:r>
              <w:t xml:space="preserve">Gerado pelo sistema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sugestoes</w:t>
            </w:r>
          </w:p>
        </w:tc>
        <w:tc>
          <w:tcPr>
            <w:tcW w:w="3120" w:type="dxa"/>
          </w:tcPr>
          <w:p>
            <w:pPr/>
            <w:r>
              <w:t xml:space="preserve">Semana, produto, quantidade sugerida, quantidade final do comprador</w:t>
            </w:r>
          </w:p>
        </w:tc>
        <w:tc>
          <w:tcPr>
            <w:tcW w:w="3120" w:type="dxa"/>
          </w:tcPr>
          <w:p>
            <w:pPr/>
            <w:r>
              <w:t xml:space="preserve">Gerado + editado na tela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alertas</w:t>
            </w:r>
          </w:p>
        </w:tc>
        <w:tc>
          <w:tcPr>
            <w:tcW w:w="3120" w:type="dxa"/>
          </w:tcPr>
          <w:p>
            <w:pPr/>
            <w:r>
              <w:t xml:space="preserve">Produto, status (verificar, comprado, descontinuado)</w:t>
            </w:r>
          </w:p>
        </w:tc>
        <w:tc>
          <w:tcPr>
            <w:tcW w:w="3120" w:type="dxa"/>
          </w:tcPr>
          <w:p>
            <w:pPr/>
            <w:r>
              <w:t xml:space="preserve">Gerado + editado na tela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usuarios</w:t>
            </w:r>
          </w:p>
        </w:tc>
        <w:tc>
          <w:tcPr>
            <w:tcW w:w="3120" w:type="dxa"/>
          </w:tcPr>
          <w:p>
            <w:pPr/>
            <w:r>
              <w:t xml:space="preserve">Login e senha criptografada</w:t>
            </w:r>
          </w:p>
        </w:tc>
        <w:tc>
          <w:tcPr>
            <w:tcW w:w="3120" w:type="dxa"/>
          </w:tcPr>
          <w:p>
            <w:pPr/>
            <w:r>
              <w:t xml:space="preserve">Cadastro manual</w:t>
            </w:r>
          </w:p>
        </w:tc>
      </w:tr>
    </w:tbl>
    <w:p>
      <w:pPr/>
      <w:r>
        <w:t xml:space="preserve">A tabela </w:t>
      </w:r>
      <w:r>
        <w:rPr>
          <w:b/>
        </w:rPr>
        <w:t xml:space="preserve">sugestoes</w:t>
      </w:r>
      <w:r>
        <w:t xml:space="preserve"> é a mais estratégica. Ela registra o que o sistema sugeriu e o que o Paulo realmente comprou. Com isso, dá para medir a precisão do sistema e, mais para frente, usar essa diferença para melhorar o cálculo ou treinar um modelo.</w:t>
      </w:r>
    </w:p>
    <w:p>
      <w:pPr>
        <w:pStyle w:val="Heading2"/>
      </w:pPr>
      <w:r>
        <w:t xml:space="preserve">6. Rotina automática</w:t>
      </w:r>
    </w:p>
    <w:p>
      <w:pPr/>
      <w:r>
        <w:t xml:space="preserve">Depois da carga inicial, tudo roda sozinho de madrugada; o Paulo só abre a tela na segunda de manhã.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Quando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O que acontece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Uma vez, no início</w:t>
            </w:r>
          </w:p>
        </w:tc>
        <w:tc>
          <w:tcPr>
            <w:tcW w:w="4680" w:type="dxa"/>
          </w:tcPr>
          <w:p>
            <w:pPr/>
            <w:r>
              <w:t xml:space="preserve">Carga inicial: copiar os 4 anos de histórico, mês a mês, fora do horário de funcionamento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Toda madrugada</w:t>
            </w:r>
          </w:p>
        </w:tc>
        <w:tc>
          <w:tcPr>
            <w:tcW w:w="4680" w:type="dxa"/>
          </w:tcPr>
          <w:p>
            <w:pPr/>
            <w:r>
              <w:t xml:space="preserve">Copiar as vendas do dia anterior e atualizar o cadastro de produtos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Toda madrugada</w:t>
            </w:r>
          </w:p>
        </w:tc>
        <w:tc>
          <w:tcPr>
            <w:tcW w:w="4680" w:type="dxa"/>
          </w:tcPr>
          <w:p>
            <w:pPr/>
            <w:r>
              <w:t xml:space="preserve">Backup do arquivo SQLite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Segunda, de madrugada</w:t>
            </w:r>
          </w:p>
        </w:tc>
        <w:tc>
          <w:tcPr>
            <w:tcW w:w="4680" w:type="dxa"/>
          </w:tcPr>
          <w:p>
            <w:pPr/>
            <w:r>
              <w:t xml:space="preserve">Calcular a sugestão da semana-alvo e a lista de alerta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Segunda de manhã</w:t>
            </w:r>
          </w:p>
        </w:tc>
        <w:tc>
          <w:tcPr>
            <w:tcW w:w="4680" w:type="dxa"/>
          </w:tcPr>
          <w:p>
            <w:pPr/>
            <w:r>
              <w:t xml:space="preserve">Paulo abre o sistema, ajusta e imprime</w:t>
            </w:r>
          </w:p>
        </w:tc>
      </w:tr>
    </w:tbl>
    <w:p>
      <w:pPr>
        <w:pStyle w:val="Heading2"/>
      </w:pPr>
      <w:r>
        <w:t xml:space="preserve">7. Estrutura de pastas do projeto</w:t>
      </w:r>
    </w:p>
    <w:p>
      <w:pPr/>
      <w:r>
        <w:t xml:space="preserve">O projeto é dividido em três partes independentes (extrator, motor e web), o que permite desenvolver e testar o cálculo com dados de exemplo antes de ter acesso ao Oracle.</w:t>
      </w:r>
    </w:p>
    <w:p>
      <w:pPr>
        <w:pStyle w:val="Code"/>
      </w:pPr>
      <w:r>
        <w:t xml:space="preserve">compras-borger/</w:t>
        <w:br/>
        <w:t xml:space="preserve">├── .env                  ← senhas e conexão do Oracle (NUNCA vai para o Git)</w:t>
        <w:br/>
        <w:t xml:space="preserve">├── requirements.txt</w:t>
        <w:br/>
        <w:t xml:space="preserve">├── config.py             ← departamentos incluídos, parâmetros do cálculo</w:t>
        <w:br/>
        <w:t xml:space="preserve">├── extrator/</w:t>
        <w:br/>
        <w:t xml:space="preserve">│   ├── conexao_oracle.py</w:t>
        <w:br/>
        <w:t xml:space="preserve">│   ├── carga_inicial.py</w:t>
        <w:br/>
        <w:t xml:space="preserve">│   └── carga_diaria.py</w:t>
        <w:br/>
        <w:t xml:space="preserve">├── motor/</w:t>
        <w:br/>
        <w:t xml:space="preserve">│   ├── calendario.py     ← regras de salário, cartão, feriados</w:t>
        <w:br/>
        <w:t xml:space="preserve">│   ├── sugestao.py       ← mediana das semanas equivalentes</w:t>
        <w:br/>
        <w:t xml:space="preserve">│   └── alertas.py        ← produtos ativos sem venda</w:t>
        <w:br/>
        <w:t xml:space="preserve">├── web/</w:t>
        <w:br/>
        <w:t xml:space="preserve">│   ├── app.py</w:t>
        <w:br/>
        <w:t xml:space="preserve">│   ├── templates/        ← reaproveitados do protótipo</w:t>
        <w:br/>
        <w:t xml:space="preserve">│   └── static/</w:t>
        <w:br/>
        <w:t xml:space="preserve">├── dados/</w:t>
        <w:br/>
        <w:t xml:space="preserve">│   └── borger.db         ← SQLite</w:t>
        <w:br/>
        <w:t xml:space="preserve">├── backups/</w:t>
        <w:br/>
        <w:t xml:space="preserve">└── testes/</w:t>
      </w:r>
    </w:p>
    <w:p>
      <w:pPr>
        <w:pStyle w:val="Heading2"/>
      </w:pPr>
      <w:r>
        <w:t xml:space="preserve">8. Segurança mínima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Usuário do Oracle somente leitura:</w:t>
      </w:r>
      <w:r>
        <w:t xml:space="preserve"> nem um erro de código consegue alterar o Cefas.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Senhas no arquivo .env</w:t>
      </w:r>
      <w:r>
        <w:t xml:space="preserve">, fora do Git.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Login no sistema</w:t>
      </w:r>
      <w:r>
        <w:t xml:space="preserve"> e acesso apenas pela rede interna.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Backup diário do SQLite</w:t>
      </w:r>
      <w:r>
        <w:t xml:space="preserve">, com uma cópia semanal fora da máquina.</w:t>
      </w:r>
    </w:p>
    <w:p>
      <w:pPr>
        <w:pStyle w:val="Heading2"/>
      </w:pPr>
      <w:r>
        <w:t xml:space="preserve">9. Riscos técnicos</w:t>
      </w:r>
    </w:p>
    <w:p>
      <w:pPr/>
      <w:r>
        <w:t xml:space="preserve">O maior risco é extrair números errados sem perceber: se o total extraído não bater com o relatório do Cefas, nenhuma sugestão será confiável.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Risco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Como reduzir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Extrair números errados sem perceber</w:t>
            </w:r>
          </w:p>
        </w:tc>
        <w:tc>
          <w:tcPr>
            <w:tcW w:w="4680" w:type="dxa"/>
          </w:tcPr>
          <w:p>
            <w:pPr/>
            <w:r>
              <w:t xml:space="preserve">Conferir com relatórios do Cefas: o total de um período precisa bater (ex.: os R$ 339 mil da 1ª semana de agosto)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Não saber em quais tabelas estão as vendas</w:t>
            </w:r>
          </w:p>
        </w:tc>
        <w:tc>
          <w:tcPr>
            <w:tcW w:w="4680" w:type="dxa"/>
          </w:tcPr>
          <w:p>
            <w:pPr/>
            <w:r>
              <w:t xml:space="preserve">Procurar pelos nomes das colunas no catálogo do Oracle (ex.: colunas com QTD, VENDA, CUPOM)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Contar vendas canceladas ou devolvidas</w:t>
            </w:r>
          </w:p>
        </w:tc>
        <w:tc>
          <w:tcPr>
            <w:tcW w:w="4680" w:type="dxa"/>
          </w:tcPr>
          <w:p>
            <w:pPr/>
            <w:r>
              <w:t xml:space="preserve">Identificar como o Cefas marca cancelamentos e excluí-los na extração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Carga inicial pesar no Oracle</w:t>
            </w:r>
          </w:p>
        </w:tc>
        <w:tc>
          <w:tcPr>
            <w:tcW w:w="4680" w:type="dxa"/>
          </w:tcPr>
          <w:p>
            <w:pPr/>
            <w:r>
              <w:t xml:space="preserve">Fazer mês a mês, à noite ou no domingo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Departamentos duplicados (1xx e 5xx)</w:t>
            </w:r>
          </w:p>
        </w:tc>
        <w:tc>
          <w:tcPr>
            <w:tcW w:w="4680" w:type="dxa"/>
          </w:tcPr>
          <w:p>
            <w:pPr/>
            <w:r>
              <w:t xml:space="preserve">Mapear na tabela departamentos antes de incluir esses grupos</w:t>
            </w:r>
          </w:p>
        </w:tc>
      </w:tr>
    </w:tbl>
    <w:p>
      <w:pPr>
        <w:pStyle w:val="Heading2"/>
      </w:pPr>
      <w:r>
        <w:t xml:space="preserve">10. Onde a IA entra (fase 3)</w:t>
      </w:r>
    </w:p>
    <w:p>
      <w:pPr/>
      <w:r>
        <w:t xml:space="preserve">A IA fica por cima do motor de cálculo, nunca no lugar dele: os números vêm sempre do motor, e a IA só interpreta e explica.</w:t>
      </w:r>
    </w:p>
    <w:p>
      <w:pPr>
        <w:pStyle w:val="ListParagraph"/>
        <w:numPr>
          <w:ilvl w:val="0"/>
          <w:numId w:val="4"/>
        </w:numPr>
      </w:pPr>
      <w:r>
        <w:t xml:space="preserve">Lê os resultados já calculados na base local, nunca o Oracle.</w:t>
      </w:r>
    </w:p>
    <w:p>
      <w:pPr>
        <w:pStyle w:val="ListParagraph"/>
        <w:numPr>
          <w:ilvl w:val="0"/>
          <w:numId w:val="4"/>
        </w:numPr>
      </w:pPr>
      <w:r>
        <w:t xml:space="preserve">Gera explicações como "a sugestão de arroz subiu 40% porque a semana-alvo é de salário e tem feriado".</w:t>
      </w:r>
    </w:p>
    <w:p>
      <w:pPr>
        <w:pStyle w:val="ListParagraph"/>
        <w:numPr>
          <w:ilvl w:val="0"/>
          <w:numId w:val="4"/>
        </w:numPr>
      </w:pPr>
      <w:r>
        <w:t xml:space="preserve">Responde perguntas do Paulo, como "o que mais vendeu nas semanas de recarga do cartão em 2025?".</w:t>
      </w:r>
    </w:p>
    <w:p>
      <w:pPr>
        <w:pStyle w:val="Heading2"/>
      </w:pPr>
      <w:r>
        <w:t xml:space="preserve">11. Ordem de construção</w:t>
      </w:r>
    </w:p>
    <w:p>
      <w:pPr/>
      <w:r>
        <w:t xml:space="preserve">O primeiro passo não depende do acesso ao Oracle e pode começar agora.</w:t>
      </w:r>
    </w:p>
    <w:p>
      <w:pPr>
        <w:pStyle w:val="ListParagraph"/>
        <w:numPr>
          <w:ilvl w:val="0"/>
          <w:numId w:val="5"/>
        </w:numPr>
      </w:pPr>
      <w:r>
        <w:t xml:space="preserve">Calendário e motor de cálculo com dados fictícios.</w:t>
      </w:r>
    </w:p>
    <w:p>
      <w:pPr>
        <w:pStyle w:val="ListParagraph"/>
        <w:numPr>
          <w:ilvl w:val="0"/>
          <w:numId w:val="5"/>
        </w:numPr>
      </w:pPr>
      <w:r>
        <w:t xml:space="preserve">Conexão com o Oracle e descoberta das tabelas.</w:t>
      </w:r>
    </w:p>
    <w:p>
      <w:pPr>
        <w:pStyle w:val="ListParagraph"/>
        <w:numPr>
          <w:ilvl w:val="0"/>
          <w:numId w:val="5"/>
        </w:numPr>
      </w:pPr>
      <w:r>
        <w:t xml:space="preserve">Extrator e validação dos totais contra relatórios do Cefas.</w:t>
      </w:r>
    </w:p>
    <w:p>
      <w:pPr>
        <w:pStyle w:val="ListParagraph"/>
        <w:numPr>
          <w:ilvl w:val="0"/>
          <w:numId w:val="5"/>
        </w:numPr>
      </w:pPr>
      <w:r>
        <w:t xml:space="preserve">Telas do protótipo ligadas aos dados reais.</w:t>
      </w:r>
    </w:p>
    <w:p>
      <w:pPr>
        <w:pStyle w:val="ListParagraph"/>
        <w:numPr>
          <w:ilvl w:val="0"/>
          <w:numId w:val="5"/>
        </w:numPr>
      </w:pPr>
      <w:r>
        <w:t xml:space="preserve">Instalação no supermercado, agendamento e backup.</w:t>
      </w:r>
    </w:p>
    <w:p>
      <w:pPr>
        <w:pStyle w:val="ListParagraph"/>
        <w:numPr>
          <w:ilvl w:val="0"/>
          <w:numId w:val="5"/>
        </w:numPr>
      </w:pPr>
      <w:r>
        <w:t xml:space="preserve">Duas a três semanas comparando a sugestão do sistema com as compras reais.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Arquitetura do Sistema de Sugestão de Compras – Supermercado Borger</dc:title>
  <dc:description>Claude Docs node/0da63dd7-cb25@14 docx-w6</dc:description>
  <cp:revision>14</cp:revision>
</cp:coreProperties>
</file>