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84B7" w14:textId="2FE10CC0"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Calibri" w:hAnsi="Times New Roman" w:cs="Times New Roman"/>
          <w:b/>
          <w:noProof/>
          <w:kern w:val="0"/>
          <w:lang w:eastAsia="pt-PT"/>
          <w14:ligatures w14:val="none"/>
        </w:rPr>
        <w:drawing>
          <wp:anchor distT="0" distB="0" distL="114300" distR="114300" simplePos="0" relativeHeight="251660288" behindDoc="1" locked="0" layoutInCell="1" allowOverlap="1" wp14:anchorId="1D6D1825" wp14:editId="7D440DB1">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A2120">
        <w:rPr>
          <w:rFonts w:ascii="Calibri" w:eastAsia="Calibri" w:hAnsi="Calibri" w:cs="Times New Roman"/>
          <w:noProof/>
          <w:kern w:val="0"/>
          <w:lang w:eastAsia="pt-PT"/>
          <w14:ligatures w14:val="none"/>
        </w:rPr>
        <mc:AlternateContent>
          <mc:Choice Requires="wps">
            <w:drawing>
              <wp:anchor distT="0" distB="0" distL="114300" distR="114300" simplePos="0" relativeHeight="251659264" behindDoc="0" locked="0" layoutInCell="1" allowOverlap="1" wp14:anchorId="36CE3FBB" wp14:editId="216FA94D">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0BB1FA3" w14:textId="77777777" w:rsidR="000A2120" w:rsidRDefault="000A2120" w:rsidP="000A21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CE3FBB"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0BB1FA3" w14:textId="77777777" w:rsidR="000A2120" w:rsidRDefault="000A2120" w:rsidP="000A2120"/>
                  </w:txbxContent>
                </v:textbox>
              </v:shape>
            </w:pict>
          </mc:Fallback>
        </mc:AlternateContent>
      </w:r>
      <w:r w:rsidR="00D678B7">
        <w:rPr>
          <w:rFonts w:ascii="Calibri" w:eastAsia="Calibri" w:hAnsi="Calibri" w:cs="Times New Roman"/>
          <w:kern w:val="0"/>
          <w14:ligatures w14:val="none"/>
        </w:rPr>
        <w:tab/>
      </w:r>
    </w:p>
    <w:p w14:paraId="05BC3155" w14:textId="77777777" w:rsidR="000A2120" w:rsidRPr="000A2120" w:rsidRDefault="000A2120" w:rsidP="000A2120">
      <w:pPr>
        <w:spacing w:after="200" w:line="276" w:lineRule="auto"/>
        <w:rPr>
          <w:rFonts w:ascii="Calibri" w:eastAsia="Calibri" w:hAnsi="Calibri" w:cs="Times New Roman"/>
          <w:kern w:val="0"/>
          <w14:ligatures w14:val="none"/>
        </w:rPr>
      </w:pPr>
    </w:p>
    <w:p w14:paraId="1FBD3CFB" w14:textId="77777777" w:rsidR="000A2120" w:rsidRPr="000A2120" w:rsidRDefault="000A2120" w:rsidP="000A2120">
      <w:pPr>
        <w:spacing w:after="200" w:line="276" w:lineRule="auto"/>
        <w:rPr>
          <w:rFonts w:ascii="Calibri" w:eastAsia="Calibri" w:hAnsi="Calibri" w:cs="Times New Roman"/>
          <w:kern w:val="0"/>
          <w14:ligatures w14:val="none"/>
        </w:rPr>
      </w:pPr>
    </w:p>
    <w:p w14:paraId="39D93E61" w14:textId="77777777" w:rsidR="000A2120" w:rsidRPr="000A2120" w:rsidRDefault="000A2120" w:rsidP="000A2120">
      <w:pPr>
        <w:spacing w:after="200" w:line="276" w:lineRule="auto"/>
        <w:rPr>
          <w:rFonts w:ascii="Calibri" w:eastAsia="Calibri" w:hAnsi="Calibri" w:cs="Times New Roman"/>
          <w:kern w:val="0"/>
          <w14:ligatures w14:val="none"/>
        </w:rPr>
      </w:pPr>
    </w:p>
    <w:p w14:paraId="5E3AD6DE"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Departamento de Engenharia Eletrotécnica</w:t>
      </w:r>
    </w:p>
    <w:p w14:paraId="1251F55E"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sidRPr="000A2120">
        <w:rPr>
          <w:rFonts w:ascii="Times New Roman" w:eastAsia="Calibri" w:hAnsi="Times New Roman" w:cs="Times New Roman"/>
          <w:b/>
          <w:kern w:val="0"/>
          <w14:ligatures w14:val="none"/>
        </w:rPr>
        <w:t>Licenciatura em Engenharia Eletrotécnica – Sistemas Elétricos de Energia</w:t>
      </w:r>
    </w:p>
    <w:p w14:paraId="6D3ECE25"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D7747B9"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04073570"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p>
    <w:p w14:paraId="2399CA21"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r w:rsidRPr="000A2120">
        <w:rPr>
          <w:rFonts w:ascii="Times New Roman" w:eastAsia="Calibri" w:hAnsi="Times New Roman" w:cs="Times New Roman"/>
          <w:kern w:val="0"/>
          <w:sz w:val="36"/>
          <w14:ligatures w14:val="none"/>
        </w:rPr>
        <w:t>Projetos Primários de Subestações de Alta Tensão:</w:t>
      </w:r>
    </w:p>
    <w:p w14:paraId="5DEC0F8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sz w:val="36"/>
          <w14:ligatures w14:val="none"/>
        </w:rPr>
        <w:t>Modelação e Desenvolvimento Multidisciplinar em Contexto Empresarial</w:t>
      </w:r>
    </w:p>
    <w:p w14:paraId="441DA3EF"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4026F080"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0E52ED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634223B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7B607C11"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F84838C"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59B776F0"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1221689</w:t>
      </w:r>
    </w:p>
    <w:p w14:paraId="6E5AB04C"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Miguel Pinto Castro</w:t>
      </w:r>
    </w:p>
    <w:p w14:paraId="282A4F0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A262C9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2589520E"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Unidade Curricular de Projeto/Estágio de Sistemas Elétricos de Energia</w:t>
      </w:r>
    </w:p>
    <w:p w14:paraId="201DBBBA"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Ano letivo 2025/2026</w:t>
      </w:r>
    </w:p>
    <w:p w14:paraId="2FB7A3D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3153DB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0ED10F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1B17149"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F53B9E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do aluno: João Miguel Pinto Castro, nº 1221689, </w:t>
      </w:r>
      <w:hyperlink r:id="rId9" w:history="1">
        <w:r w:rsidRPr="000A2120">
          <w:rPr>
            <w:rFonts w:ascii="Times New Roman" w:eastAsia="Calibri" w:hAnsi="Times New Roman" w:cs="Times New Roman"/>
            <w:color w:val="0000FF"/>
            <w:kern w:val="0"/>
            <w:u w:val="single"/>
            <w14:ligatures w14:val="none"/>
          </w:rPr>
          <w:t>1221689@isep.ipp.pt</w:t>
        </w:r>
      </w:hyperlink>
    </w:p>
    <w:p w14:paraId="4A1008E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433012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Nome do trabalho: Projetos Primários de Subestações de Alta Tensão:</w:t>
      </w:r>
    </w:p>
    <w:p w14:paraId="13C0109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Modelação e Desenvolvimento Multidisciplinar em Contexto Empresarial</w:t>
      </w:r>
    </w:p>
    <w:p w14:paraId="4A48EEAF" w14:textId="20C46B95"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Referência do trabalho: P2026</w:t>
      </w:r>
      <w:r w:rsidR="00E55C06">
        <w:rPr>
          <w:rFonts w:ascii="Times New Roman" w:eastAsia="Calibri" w:hAnsi="Times New Roman" w:cs="Times New Roman"/>
          <w:kern w:val="0"/>
          <w14:ligatures w14:val="none"/>
        </w:rPr>
        <w:t>_</w:t>
      </w:r>
      <w:r w:rsidRPr="000A2120">
        <w:rPr>
          <w:rFonts w:ascii="Times New Roman" w:eastAsia="Calibri" w:hAnsi="Times New Roman" w:cs="Times New Roman"/>
          <w:kern w:val="0"/>
          <w14:ligatures w14:val="none"/>
        </w:rPr>
        <w:t>1221689</w:t>
      </w:r>
    </w:p>
    <w:p w14:paraId="6AF97F2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08FAAE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no ISEP: Eng.º Rui Castro, </w:t>
      </w:r>
      <w:hyperlink r:id="rId10" w:history="1">
        <w:r w:rsidRPr="000A2120">
          <w:rPr>
            <w:rFonts w:ascii="Times New Roman" w:eastAsia="Calibri" w:hAnsi="Times New Roman" w:cs="Times New Roman"/>
            <w:color w:val="0000FF"/>
            <w:kern w:val="0"/>
            <w:u w:val="single"/>
            <w14:ligatures w14:val="none"/>
          </w:rPr>
          <w:t>rrc@isep.ipp.pt</w:t>
        </w:r>
      </w:hyperlink>
    </w:p>
    <w:p w14:paraId="229C082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Nome da empresa: SISINT – </w:t>
      </w:r>
      <w:r w:rsidRPr="000A2120">
        <w:rPr>
          <w:rFonts w:ascii="Times New Roman" w:eastAsia="Times New Roman" w:hAnsi="Times New Roman" w:cs="Times New Roman"/>
          <w:kern w:val="0"/>
          <w14:ligatures w14:val="none"/>
        </w:rPr>
        <w:t>Supervisão, Conservação, Manutenção e Gestão de Redes de Energia</w:t>
      </w:r>
    </w:p>
    <w:p w14:paraId="56F1AEC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Orientação na Empresa: Eng.º César Seixas, </w:t>
      </w:r>
      <w:hyperlink r:id="rId11"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10CA581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DA1C25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1A983F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F382D9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Instituto Superior de Engenharia do Porto</w:t>
      </w:r>
    </w:p>
    <w:p w14:paraId="093AB13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Departamento de Engenharia Eletrotécnica</w:t>
      </w:r>
    </w:p>
    <w:p w14:paraId="2BAC3284" w14:textId="77777777" w:rsidR="000A2120" w:rsidRPr="000A2120" w:rsidRDefault="000A2120" w:rsidP="000A2120">
      <w:pPr>
        <w:spacing w:after="200" w:line="360" w:lineRule="auto"/>
        <w:jc w:val="center"/>
        <w:rPr>
          <w:rFonts w:ascii="Times New Roman" w:eastAsia="Calibri" w:hAnsi="Times New Roman" w:cs="Times New Roman"/>
          <w:iCs/>
          <w:kern w:val="0"/>
          <w:lang w:eastAsia="pt-PT"/>
          <w14:ligatures w14:val="none"/>
        </w:rPr>
      </w:pPr>
      <w:r w:rsidRPr="000A2120">
        <w:rPr>
          <w:rFonts w:ascii="Times New Roman" w:eastAsia="Calibri" w:hAnsi="Times New Roman" w:cs="Times New Roman"/>
          <w:iCs/>
          <w:kern w:val="0"/>
          <w:lang w:eastAsia="pt-PT"/>
          <w14:ligatures w14:val="none"/>
        </w:rPr>
        <w:t>Projeto/Estágio de Sistemas Elétricos de Energia</w:t>
      </w:r>
    </w:p>
    <w:p w14:paraId="081AAEA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2025/2026</w:t>
      </w:r>
    </w:p>
    <w:p w14:paraId="02AACEB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DC986CA"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6744EFB0"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sectPr w:rsidR="000A2120" w:rsidRPr="000A2120" w:rsidSect="000A2120">
          <w:headerReference w:type="default" r:id="rId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5AAC30E4"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Agradecimentos</w:t>
      </w:r>
    </w:p>
    <w:p w14:paraId="1ADC81A2"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Times New Roman" w:hAnsi="Times New Roman" w:cs="Times New Roman"/>
          <w:color w:val="000000"/>
          <w:kern w:val="0"/>
          <w14:ligatures w14:val="none"/>
        </w:rPr>
        <w:t xml:space="preserve">A </w:t>
      </w:r>
      <w:r w:rsidRPr="000A2120">
        <w:rPr>
          <w:rFonts w:ascii="Times New Roman" w:eastAsia="Calibri" w:hAnsi="Times New Roman" w:cs="Times New Roman"/>
          <w:kern w:val="0"/>
          <w14:ligatures w14:val="none"/>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1865DF6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de estágio, Rui Castro, pelo cuidado, orientação e apoio prestados desde o início da nossa ligação académica na faculdade.</w:t>
      </w:r>
    </w:p>
    <w:p w14:paraId="1738F539"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 orientador da empresa, César Seixas, à minha equipa e aos demais colegas pela oportunidade concedida, pela valiosa experiência empresarial proporcionada e pela constante disponibilidade, simpatia e empatia demonstradas ao longo de todo o estágio.</w:t>
      </w:r>
    </w:p>
    <w:p w14:paraId="7F244E0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À SISINT – Sistemas Integrados, Supervisão, Conservação, Manutenção e Gestão de Redes de Energia, pelo acolhimento e pela experiência empresarial proporcionada.</w:t>
      </w:r>
    </w:p>
    <w:p w14:paraId="2ED1E62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Aos meus amigos e colegas, pelo companheirismo e entreajuda demonstrados não apenas nesta etapa final da minha caminhada académica, mas também ao longo de toda a minha vida.</w:t>
      </w:r>
    </w:p>
    <w:p w14:paraId="4576C22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780237A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81E6022"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A todos vocês, os meus sinceros agradecimentos!</w:t>
      </w:r>
    </w:p>
    <w:p w14:paraId="105AB712"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032DE24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124F05E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7CA33528"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1C3B2B21" w14:textId="77777777" w:rsidR="000A2120" w:rsidRDefault="000A2120" w:rsidP="000A2120">
      <w:pPr>
        <w:spacing w:after="200" w:line="360" w:lineRule="auto"/>
        <w:jc w:val="both"/>
        <w:rPr>
          <w:rFonts w:ascii="Times New Roman" w:eastAsia="Calibri" w:hAnsi="Times New Roman" w:cs="Times New Roman"/>
          <w:b/>
          <w:kern w:val="0"/>
          <w:sz w:val="28"/>
          <w14:ligatures w14:val="none"/>
        </w:rPr>
      </w:pPr>
    </w:p>
    <w:p w14:paraId="24F26489" w14:textId="77777777" w:rsidR="00B36907" w:rsidRPr="000A2120" w:rsidRDefault="00B36907" w:rsidP="000A2120">
      <w:pPr>
        <w:spacing w:after="200" w:line="360" w:lineRule="auto"/>
        <w:jc w:val="both"/>
        <w:rPr>
          <w:rFonts w:ascii="Times New Roman" w:eastAsia="Calibri" w:hAnsi="Times New Roman" w:cs="Times New Roman"/>
          <w:b/>
          <w:kern w:val="0"/>
          <w:sz w:val="28"/>
          <w14:ligatures w14:val="none"/>
        </w:rPr>
      </w:pPr>
    </w:p>
    <w:p w14:paraId="0207A38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Resumo</w:t>
      </w:r>
    </w:p>
    <w:p w14:paraId="7A1A3282"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i/>
          <w:iCs/>
          <w:color w:val="888888"/>
          <w:kern w:val="0"/>
          <w14:ligatures w14:val="none"/>
        </w:rPr>
        <w:t>[Redigir o resumo em português (máximo 1 página). Deve sintetizar o contexto, os objetivos, a metodologia adotada, os principais resultados obtidos e as conclusões do estágio.]</w:t>
      </w:r>
    </w:p>
    <w:p w14:paraId="5A10A0B6" w14:textId="77777777" w:rsidR="000A2120" w:rsidRPr="000A2120" w:rsidRDefault="000A2120" w:rsidP="000A2120">
      <w:pPr>
        <w:spacing w:after="200" w:line="276" w:lineRule="auto"/>
        <w:rPr>
          <w:rFonts w:ascii="Calibri" w:eastAsia="Calibri" w:hAnsi="Calibri" w:cs="Times New Roman"/>
          <w:kern w:val="0"/>
          <w14:ligatures w14:val="none"/>
        </w:rPr>
      </w:pPr>
    </w:p>
    <w:p w14:paraId="4AF23DDC" w14:textId="77777777" w:rsidR="000A2120" w:rsidRPr="000A2120" w:rsidRDefault="000A2120" w:rsidP="000A2120">
      <w:pPr>
        <w:spacing w:after="200" w:line="276" w:lineRule="auto"/>
        <w:rPr>
          <w:rFonts w:ascii="Calibri" w:eastAsia="Calibri" w:hAnsi="Calibri" w:cs="Times New Roman"/>
          <w:kern w:val="0"/>
          <w14:ligatures w14:val="none"/>
        </w:rPr>
      </w:pPr>
    </w:p>
    <w:p w14:paraId="4A3BEF4C" w14:textId="77777777" w:rsidR="000A2120" w:rsidRPr="000A2120" w:rsidRDefault="000A2120" w:rsidP="000A2120">
      <w:pPr>
        <w:spacing w:after="200" w:line="276" w:lineRule="auto"/>
        <w:rPr>
          <w:rFonts w:ascii="Calibri" w:eastAsia="Calibri" w:hAnsi="Calibri" w:cs="Times New Roman"/>
          <w:kern w:val="0"/>
          <w14:ligatures w14:val="none"/>
        </w:rPr>
      </w:pPr>
    </w:p>
    <w:p w14:paraId="7858104C" w14:textId="77777777" w:rsidR="000A2120" w:rsidRPr="000A2120" w:rsidRDefault="000A2120" w:rsidP="000A2120">
      <w:pPr>
        <w:spacing w:after="200" w:line="276" w:lineRule="auto"/>
        <w:rPr>
          <w:rFonts w:ascii="Calibri" w:eastAsia="Calibri" w:hAnsi="Calibri" w:cs="Times New Roman"/>
          <w:kern w:val="0"/>
          <w14:ligatures w14:val="none"/>
        </w:rPr>
      </w:pPr>
    </w:p>
    <w:p w14:paraId="65761DB5" w14:textId="77777777" w:rsidR="000A2120" w:rsidRPr="000A2120" w:rsidRDefault="000A2120" w:rsidP="000A2120">
      <w:pPr>
        <w:spacing w:line="360" w:lineRule="auto"/>
        <w:jc w:val="both"/>
        <w:rPr>
          <w:rFonts w:ascii="Calibri" w:eastAsia="Calibri" w:hAnsi="Calibri" w:cs="Times New Roman"/>
          <w:kern w:val="0"/>
          <w14:ligatures w14:val="none"/>
        </w:rPr>
      </w:pPr>
      <w:r w:rsidRPr="000A2120">
        <w:rPr>
          <w:rFonts w:ascii="Times New Roman" w:eastAsia="Times New Roman" w:hAnsi="Times New Roman" w:cs="Times New Roman"/>
          <w:b/>
          <w:bCs/>
          <w:color w:val="000000"/>
          <w:kern w:val="0"/>
          <w14:ligatures w14:val="none"/>
        </w:rPr>
        <w:t xml:space="preserve">Palavras-Chave: </w:t>
      </w:r>
      <w:r w:rsidRPr="000A2120">
        <w:rPr>
          <w:rFonts w:ascii="Times New Roman" w:eastAsia="Times New Roman" w:hAnsi="Times New Roman" w:cs="Times New Roman"/>
          <w:color w:val="000000"/>
          <w:kern w:val="0"/>
          <w14:ligatures w14:val="none"/>
        </w:rPr>
        <w:t xml:space="preserve">Subestações de Alta Tensão, Projeto Primário, Modelação 3D, </w:t>
      </w:r>
      <w:proofErr w:type="spellStart"/>
      <w:r w:rsidRPr="000A2120">
        <w:rPr>
          <w:rFonts w:ascii="Times New Roman" w:eastAsia="Times New Roman" w:hAnsi="Times New Roman" w:cs="Times New Roman"/>
          <w:i/>
          <w:iCs/>
          <w:color w:val="000000"/>
          <w:kern w:val="0"/>
          <w14:ligatures w14:val="none"/>
        </w:rPr>
        <w:t>Revit</w:t>
      </w:r>
      <w:proofErr w:type="spellEnd"/>
      <w:r w:rsidRPr="000A2120">
        <w:rPr>
          <w:rFonts w:ascii="Times New Roman" w:eastAsia="Times New Roman" w:hAnsi="Times New Roman" w:cs="Times New Roman"/>
          <w:color w:val="000000"/>
          <w:kern w:val="0"/>
          <w14:ligatures w14:val="none"/>
        </w:rPr>
        <w:t>, Automação e Controlo</w:t>
      </w:r>
    </w:p>
    <w:p w14:paraId="7F5E8A6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kern w:val="0"/>
          <w14:ligatures w14:val="none"/>
        </w:rPr>
        <w:br w:type="page"/>
      </w:r>
    </w:p>
    <w:sdt>
      <w:sdtPr>
        <w:rPr>
          <w:rFonts w:ascii="Calibri" w:eastAsia="Calibri" w:hAnsi="Calibri" w:cs="Times New Roman"/>
          <w:kern w:val="0"/>
          <w:sz w:val="22"/>
          <w:szCs w:val="22"/>
          <w14:ligatures w14:val="none"/>
        </w:rPr>
        <w:id w:val="-1183668032"/>
        <w:docPartObj>
          <w:docPartGallery w:val="Table of Contents"/>
          <w:docPartUnique/>
        </w:docPartObj>
      </w:sdtPr>
      <w:sdtContent>
        <w:p w14:paraId="68EFC570" w14:textId="77777777" w:rsidR="000A2120" w:rsidRPr="000A2120" w:rsidRDefault="000A2120" w:rsidP="000A2120">
          <w:pPr>
            <w:keepNext/>
            <w:keepLines/>
            <w:spacing w:before="480" w:after="0" w:line="276" w:lineRule="auto"/>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t>Índice Geral</w:t>
          </w:r>
        </w:p>
        <w:p w14:paraId="1AB5E29B" w14:textId="1E5190DA" w:rsidR="008D2CAF" w:rsidRDefault="000A2120">
          <w:pPr>
            <w:pStyle w:val="ndice1"/>
            <w:tabs>
              <w:tab w:val="left" w:pos="480"/>
              <w:tab w:val="right" w:leader="dot" w:pos="9344"/>
            </w:tabs>
            <w:rPr>
              <w:rFonts w:eastAsiaTheme="minorEastAsia"/>
              <w:noProof/>
              <w:lang w:eastAsia="pt-PT"/>
            </w:rPr>
          </w:pPr>
          <w:r w:rsidRPr="000A2120">
            <w:rPr>
              <w:rFonts w:ascii="Calibri" w:eastAsia="Calibri" w:hAnsi="Calibri" w:cs="Times New Roman"/>
              <w:kern w:val="0"/>
              <w14:ligatures w14:val="none"/>
            </w:rPr>
            <w:fldChar w:fldCharType="begin"/>
          </w:r>
          <w:r w:rsidRPr="000A2120">
            <w:rPr>
              <w:rFonts w:ascii="Calibri" w:eastAsia="Calibri" w:hAnsi="Calibri" w:cs="Times New Roman"/>
              <w:kern w:val="0"/>
              <w14:ligatures w14:val="none"/>
            </w:rPr>
            <w:instrText xml:space="preserve"> TOC \o "1-3" \h \z \u </w:instrText>
          </w:r>
          <w:r w:rsidRPr="000A2120">
            <w:rPr>
              <w:rFonts w:ascii="Calibri" w:eastAsia="Calibri" w:hAnsi="Calibri" w:cs="Times New Roman"/>
              <w:kern w:val="0"/>
              <w14:ligatures w14:val="none"/>
            </w:rPr>
            <w:fldChar w:fldCharType="separate"/>
          </w:r>
          <w:hyperlink w:anchor="_Toc232368859" w:history="1">
            <w:r w:rsidR="008D2CAF" w:rsidRPr="00492708">
              <w:rPr>
                <w:rStyle w:val="Hiperligao"/>
                <w:rFonts w:ascii="Times New Roman" w:eastAsia="Times New Roman" w:hAnsi="Times New Roman" w:cs="Times New Roman"/>
                <w:b/>
                <w:bCs/>
                <w:noProof/>
                <w:kern w:val="36"/>
                <w:lang w:eastAsia="pt-PT"/>
                <w14:ligatures w14:val="none"/>
              </w:rPr>
              <w:t>1.</w:t>
            </w:r>
            <w:r w:rsidR="008D2CAF">
              <w:rPr>
                <w:rFonts w:eastAsiaTheme="minorEastAsia"/>
                <w:noProof/>
                <w:lang w:eastAsia="pt-PT"/>
              </w:rPr>
              <w:tab/>
            </w:r>
            <w:r w:rsidR="008D2CAF" w:rsidRPr="00492708">
              <w:rPr>
                <w:rStyle w:val="Hiperligao"/>
                <w:rFonts w:ascii="Times New Roman" w:eastAsia="Times New Roman" w:hAnsi="Times New Roman" w:cs="Times New Roman"/>
                <w:b/>
                <w:bCs/>
                <w:noProof/>
                <w:kern w:val="36"/>
                <w:lang w:eastAsia="pt-PT"/>
                <w14:ligatures w14:val="none"/>
              </w:rPr>
              <w:t>Introdução</w:t>
            </w:r>
            <w:r w:rsidR="008D2CAF">
              <w:rPr>
                <w:noProof/>
                <w:webHidden/>
              </w:rPr>
              <w:tab/>
            </w:r>
            <w:r w:rsidR="008D2CAF">
              <w:rPr>
                <w:noProof/>
                <w:webHidden/>
              </w:rPr>
              <w:fldChar w:fldCharType="begin"/>
            </w:r>
            <w:r w:rsidR="008D2CAF">
              <w:rPr>
                <w:noProof/>
                <w:webHidden/>
              </w:rPr>
              <w:instrText xml:space="preserve"> PAGEREF _Toc232368859 \h </w:instrText>
            </w:r>
            <w:r w:rsidR="008D2CAF">
              <w:rPr>
                <w:noProof/>
                <w:webHidden/>
              </w:rPr>
            </w:r>
            <w:r w:rsidR="008D2CAF">
              <w:rPr>
                <w:noProof/>
                <w:webHidden/>
              </w:rPr>
              <w:fldChar w:fldCharType="separate"/>
            </w:r>
            <w:r w:rsidR="008D2CAF">
              <w:rPr>
                <w:noProof/>
                <w:webHidden/>
              </w:rPr>
              <w:t>14</w:t>
            </w:r>
            <w:r w:rsidR="008D2CAF">
              <w:rPr>
                <w:noProof/>
                <w:webHidden/>
              </w:rPr>
              <w:fldChar w:fldCharType="end"/>
            </w:r>
          </w:hyperlink>
        </w:p>
        <w:p w14:paraId="4EC30696" w14:textId="2C5D093E" w:rsidR="008D2CAF" w:rsidRDefault="008D2CAF">
          <w:pPr>
            <w:pStyle w:val="ndice2"/>
            <w:tabs>
              <w:tab w:val="left" w:pos="960"/>
              <w:tab w:val="right" w:leader="dot" w:pos="9344"/>
            </w:tabs>
            <w:rPr>
              <w:rFonts w:eastAsiaTheme="minorEastAsia"/>
              <w:noProof/>
              <w:lang w:eastAsia="pt-PT"/>
            </w:rPr>
          </w:pPr>
          <w:hyperlink w:anchor="_Toc232368860" w:history="1">
            <w:r w:rsidRPr="00492708">
              <w:rPr>
                <w:rStyle w:val="Hiperligao"/>
                <w:rFonts w:ascii="Times New Roman" w:eastAsia="Times New Roman" w:hAnsi="Times New Roman" w:cs="Times New Roman"/>
                <w:b/>
                <w:bCs/>
                <w:noProof/>
                <w:kern w:val="0"/>
                <w14:ligatures w14:val="none"/>
              </w:rPr>
              <w:t>1.1.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Apresentação do aluno</w:t>
            </w:r>
            <w:r>
              <w:rPr>
                <w:noProof/>
                <w:webHidden/>
              </w:rPr>
              <w:tab/>
            </w:r>
            <w:r>
              <w:rPr>
                <w:noProof/>
                <w:webHidden/>
              </w:rPr>
              <w:fldChar w:fldCharType="begin"/>
            </w:r>
            <w:r>
              <w:rPr>
                <w:noProof/>
                <w:webHidden/>
              </w:rPr>
              <w:instrText xml:space="preserve"> PAGEREF _Toc232368860 \h </w:instrText>
            </w:r>
            <w:r>
              <w:rPr>
                <w:noProof/>
                <w:webHidden/>
              </w:rPr>
            </w:r>
            <w:r>
              <w:rPr>
                <w:noProof/>
                <w:webHidden/>
              </w:rPr>
              <w:fldChar w:fldCharType="separate"/>
            </w:r>
            <w:r>
              <w:rPr>
                <w:noProof/>
                <w:webHidden/>
              </w:rPr>
              <w:t>14</w:t>
            </w:r>
            <w:r>
              <w:rPr>
                <w:noProof/>
                <w:webHidden/>
              </w:rPr>
              <w:fldChar w:fldCharType="end"/>
            </w:r>
          </w:hyperlink>
        </w:p>
        <w:p w14:paraId="2AE07DC3" w14:textId="76A4ECA9" w:rsidR="008D2CAF" w:rsidRDefault="008D2CAF">
          <w:pPr>
            <w:pStyle w:val="ndice2"/>
            <w:tabs>
              <w:tab w:val="left" w:pos="960"/>
              <w:tab w:val="right" w:leader="dot" w:pos="9344"/>
            </w:tabs>
            <w:rPr>
              <w:rFonts w:eastAsiaTheme="minorEastAsia"/>
              <w:noProof/>
              <w:lang w:eastAsia="pt-PT"/>
            </w:rPr>
          </w:pPr>
          <w:hyperlink w:anchor="_Toc232368861" w:history="1">
            <w:r w:rsidRPr="00492708">
              <w:rPr>
                <w:rStyle w:val="Hiperligao"/>
                <w:rFonts w:ascii="Times New Roman" w:eastAsia="Times New Roman" w:hAnsi="Times New Roman" w:cs="Times New Roman"/>
                <w:b/>
                <w:bCs/>
                <w:noProof/>
                <w:kern w:val="0"/>
                <w14:ligatures w14:val="none"/>
              </w:rPr>
              <w:t>1.2.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Apresentação dos orientadores</w:t>
            </w:r>
            <w:r>
              <w:rPr>
                <w:noProof/>
                <w:webHidden/>
              </w:rPr>
              <w:tab/>
            </w:r>
            <w:r>
              <w:rPr>
                <w:noProof/>
                <w:webHidden/>
              </w:rPr>
              <w:fldChar w:fldCharType="begin"/>
            </w:r>
            <w:r>
              <w:rPr>
                <w:noProof/>
                <w:webHidden/>
              </w:rPr>
              <w:instrText xml:space="preserve"> PAGEREF _Toc232368861 \h </w:instrText>
            </w:r>
            <w:r>
              <w:rPr>
                <w:noProof/>
                <w:webHidden/>
              </w:rPr>
            </w:r>
            <w:r>
              <w:rPr>
                <w:noProof/>
                <w:webHidden/>
              </w:rPr>
              <w:fldChar w:fldCharType="separate"/>
            </w:r>
            <w:r>
              <w:rPr>
                <w:noProof/>
                <w:webHidden/>
              </w:rPr>
              <w:t>14</w:t>
            </w:r>
            <w:r>
              <w:rPr>
                <w:noProof/>
                <w:webHidden/>
              </w:rPr>
              <w:fldChar w:fldCharType="end"/>
            </w:r>
          </w:hyperlink>
        </w:p>
        <w:p w14:paraId="01457072" w14:textId="26EFE8C3" w:rsidR="008D2CAF" w:rsidRDefault="008D2CAF">
          <w:pPr>
            <w:pStyle w:val="ndice2"/>
            <w:tabs>
              <w:tab w:val="left" w:pos="960"/>
              <w:tab w:val="right" w:leader="dot" w:pos="9344"/>
            </w:tabs>
            <w:rPr>
              <w:rFonts w:eastAsiaTheme="minorEastAsia"/>
              <w:noProof/>
              <w:lang w:eastAsia="pt-PT"/>
            </w:rPr>
          </w:pPr>
          <w:hyperlink w:anchor="_Toc232368862" w:history="1">
            <w:r w:rsidRPr="00492708">
              <w:rPr>
                <w:rStyle w:val="Hiperligao"/>
                <w:rFonts w:ascii="Times New Roman" w:eastAsia="Times New Roman" w:hAnsi="Times New Roman" w:cs="Times New Roman"/>
                <w:b/>
                <w:bCs/>
                <w:noProof/>
                <w:kern w:val="0"/>
                <w14:ligatures w14:val="none"/>
              </w:rPr>
              <w:t>1.3.</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Empresa de acolhimento</w:t>
            </w:r>
            <w:r>
              <w:rPr>
                <w:noProof/>
                <w:webHidden/>
              </w:rPr>
              <w:tab/>
            </w:r>
            <w:r>
              <w:rPr>
                <w:noProof/>
                <w:webHidden/>
              </w:rPr>
              <w:fldChar w:fldCharType="begin"/>
            </w:r>
            <w:r>
              <w:rPr>
                <w:noProof/>
                <w:webHidden/>
              </w:rPr>
              <w:instrText xml:space="preserve"> PAGEREF _Toc232368862 \h </w:instrText>
            </w:r>
            <w:r>
              <w:rPr>
                <w:noProof/>
                <w:webHidden/>
              </w:rPr>
            </w:r>
            <w:r>
              <w:rPr>
                <w:noProof/>
                <w:webHidden/>
              </w:rPr>
              <w:fldChar w:fldCharType="separate"/>
            </w:r>
            <w:r>
              <w:rPr>
                <w:noProof/>
                <w:webHidden/>
              </w:rPr>
              <w:t>14</w:t>
            </w:r>
            <w:r>
              <w:rPr>
                <w:noProof/>
                <w:webHidden/>
              </w:rPr>
              <w:fldChar w:fldCharType="end"/>
            </w:r>
          </w:hyperlink>
        </w:p>
        <w:p w14:paraId="5FF76748" w14:textId="7C45AA7B" w:rsidR="008D2CAF" w:rsidRDefault="008D2CAF">
          <w:pPr>
            <w:pStyle w:val="ndice2"/>
            <w:tabs>
              <w:tab w:val="left" w:pos="960"/>
              <w:tab w:val="right" w:leader="dot" w:pos="9344"/>
            </w:tabs>
            <w:rPr>
              <w:rFonts w:eastAsiaTheme="minorEastAsia"/>
              <w:noProof/>
              <w:lang w:eastAsia="pt-PT"/>
            </w:rPr>
          </w:pPr>
          <w:hyperlink w:anchor="_Toc232368863" w:history="1">
            <w:r w:rsidRPr="00492708">
              <w:rPr>
                <w:rStyle w:val="Hiperligao"/>
                <w:rFonts w:ascii="Times New Roman" w:eastAsia="Times New Roman" w:hAnsi="Times New Roman" w:cs="Times New Roman"/>
                <w:b/>
                <w:bCs/>
                <w:noProof/>
                <w:kern w:val="0"/>
                <w14:ligatures w14:val="none"/>
              </w:rPr>
              <w:t>1.4.</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Enquadramento geral</w:t>
            </w:r>
            <w:r>
              <w:rPr>
                <w:noProof/>
                <w:webHidden/>
              </w:rPr>
              <w:tab/>
            </w:r>
            <w:r>
              <w:rPr>
                <w:noProof/>
                <w:webHidden/>
              </w:rPr>
              <w:fldChar w:fldCharType="begin"/>
            </w:r>
            <w:r>
              <w:rPr>
                <w:noProof/>
                <w:webHidden/>
              </w:rPr>
              <w:instrText xml:space="preserve"> PAGEREF _Toc232368863 \h </w:instrText>
            </w:r>
            <w:r>
              <w:rPr>
                <w:noProof/>
                <w:webHidden/>
              </w:rPr>
            </w:r>
            <w:r>
              <w:rPr>
                <w:noProof/>
                <w:webHidden/>
              </w:rPr>
              <w:fldChar w:fldCharType="separate"/>
            </w:r>
            <w:r>
              <w:rPr>
                <w:noProof/>
                <w:webHidden/>
              </w:rPr>
              <w:t>15</w:t>
            </w:r>
            <w:r>
              <w:rPr>
                <w:noProof/>
                <w:webHidden/>
              </w:rPr>
              <w:fldChar w:fldCharType="end"/>
            </w:r>
          </w:hyperlink>
        </w:p>
        <w:p w14:paraId="314212E5" w14:textId="7644F03E" w:rsidR="008D2CAF" w:rsidRDefault="008D2CAF">
          <w:pPr>
            <w:pStyle w:val="ndice2"/>
            <w:tabs>
              <w:tab w:val="left" w:pos="960"/>
              <w:tab w:val="right" w:leader="dot" w:pos="9344"/>
            </w:tabs>
            <w:rPr>
              <w:rFonts w:eastAsiaTheme="minorEastAsia"/>
              <w:noProof/>
              <w:lang w:eastAsia="pt-PT"/>
            </w:rPr>
          </w:pPr>
          <w:hyperlink w:anchor="_Toc232368864" w:history="1">
            <w:r w:rsidRPr="00492708">
              <w:rPr>
                <w:rStyle w:val="Hiperligao"/>
                <w:rFonts w:ascii="Times New Roman" w:eastAsia="Times New Roman" w:hAnsi="Times New Roman" w:cs="Times New Roman"/>
                <w:b/>
                <w:bCs/>
                <w:noProof/>
                <w:kern w:val="0"/>
                <w14:ligatures w14:val="none"/>
              </w:rPr>
              <w:t>1.5.</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Objetivos e tempo de duração</w:t>
            </w:r>
            <w:r>
              <w:rPr>
                <w:noProof/>
                <w:webHidden/>
              </w:rPr>
              <w:tab/>
            </w:r>
            <w:r>
              <w:rPr>
                <w:noProof/>
                <w:webHidden/>
              </w:rPr>
              <w:fldChar w:fldCharType="begin"/>
            </w:r>
            <w:r>
              <w:rPr>
                <w:noProof/>
                <w:webHidden/>
              </w:rPr>
              <w:instrText xml:space="preserve"> PAGEREF _Toc232368864 \h </w:instrText>
            </w:r>
            <w:r>
              <w:rPr>
                <w:noProof/>
                <w:webHidden/>
              </w:rPr>
            </w:r>
            <w:r>
              <w:rPr>
                <w:noProof/>
                <w:webHidden/>
              </w:rPr>
              <w:fldChar w:fldCharType="separate"/>
            </w:r>
            <w:r>
              <w:rPr>
                <w:noProof/>
                <w:webHidden/>
              </w:rPr>
              <w:t>15</w:t>
            </w:r>
            <w:r>
              <w:rPr>
                <w:noProof/>
                <w:webHidden/>
              </w:rPr>
              <w:fldChar w:fldCharType="end"/>
            </w:r>
          </w:hyperlink>
        </w:p>
        <w:p w14:paraId="4EDBA30C" w14:textId="10633C5B" w:rsidR="008D2CAF" w:rsidRDefault="008D2CAF">
          <w:pPr>
            <w:pStyle w:val="ndice2"/>
            <w:tabs>
              <w:tab w:val="left" w:pos="960"/>
              <w:tab w:val="right" w:leader="dot" w:pos="9344"/>
            </w:tabs>
            <w:rPr>
              <w:rFonts w:eastAsiaTheme="minorEastAsia"/>
              <w:noProof/>
              <w:lang w:eastAsia="pt-PT"/>
            </w:rPr>
          </w:pPr>
          <w:hyperlink w:anchor="_Toc232368865" w:history="1">
            <w:r w:rsidRPr="00492708">
              <w:rPr>
                <w:rStyle w:val="Hiperligao"/>
                <w:rFonts w:ascii="Times New Roman" w:eastAsia="Times New Roman" w:hAnsi="Times New Roman" w:cs="Times New Roman"/>
                <w:b/>
                <w:bCs/>
                <w:noProof/>
                <w:kern w:val="0"/>
                <w14:ligatures w14:val="none"/>
              </w:rPr>
              <w:t>1.6.</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Organização do relatório</w:t>
            </w:r>
            <w:r>
              <w:rPr>
                <w:noProof/>
                <w:webHidden/>
              </w:rPr>
              <w:tab/>
            </w:r>
            <w:r>
              <w:rPr>
                <w:noProof/>
                <w:webHidden/>
              </w:rPr>
              <w:fldChar w:fldCharType="begin"/>
            </w:r>
            <w:r>
              <w:rPr>
                <w:noProof/>
                <w:webHidden/>
              </w:rPr>
              <w:instrText xml:space="preserve"> PAGEREF _Toc232368865 \h </w:instrText>
            </w:r>
            <w:r>
              <w:rPr>
                <w:noProof/>
                <w:webHidden/>
              </w:rPr>
            </w:r>
            <w:r>
              <w:rPr>
                <w:noProof/>
                <w:webHidden/>
              </w:rPr>
              <w:fldChar w:fldCharType="separate"/>
            </w:r>
            <w:r>
              <w:rPr>
                <w:noProof/>
                <w:webHidden/>
              </w:rPr>
              <w:t>16</w:t>
            </w:r>
            <w:r>
              <w:rPr>
                <w:noProof/>
                <w:webHidden/>
              </w:rPr>
              <w:fldChar w:fldCharType="end"/>
            </w:r>
          </w:hyperlink>
        </w:p>
        <w:p w14:paraId="5B0AE49D" w14:textId="42284DE1" w:rsidR="008D2CAF" w:rsidRDefault="008D2CAF">
          <w:pPr>
            <w:pStyle w:val="ndice1"/>
            <w:tabs>
              <w:tab w:val="left" w:pos="480"/>
              <w:tab w:val="right" w:leader="dot" w:pos="9344"/>
            </w:tabs>
            <w:rPr>
              <w:rFonts w:eastAsiaTheme="minorEastAsia"/>
              <w:noProof/>
              <w:lang w:eastAsia="pt-PT"/>
            </w:rPr>
          </w:pPr>
          <w:hyperlink w:anchor="_Toc232368866" w:history="1">
            <w:r w:rsidRPr="00492708">
              <w:rPr>
                <w:rStyle w:val="Hiperligao"/>
                <w:rFonts w:ascii="Times New Roman" w:eastAsia="Times New Roman" w:hAnsi="Times New Roman" w:cs="Times New Roman"/>
                <w:b/>
                <w:bCs/>
                <w:noProof/>
                <w:kern w:val="36"/>
                <w:lang w:eastAsia="pt-PT"/>
                <w14:ligatures w14:val="none"/>
              </w:rPr>
              <w:t>2.</w:t>
            </w:r>
            <w:r>
              <w:rPr>
                <w:rFonts w:eastAsiaTheme="minorEastAsia"/>
                <w:noProof/>
                <w:lang w:eastAsia="pt-PT"/>
              </w:rPr>
              <w:tab/>
            </w:r>
            <w:r w:rsidRPr="00492708">
              <w:rPr>
                <w:rStyle w:val="Hiperligao"/>
                <w:rFonts w:ascii="Times New Roman" w:eastAsia="Times New Roman" w:hAnsi="Times New Roman" w:cs="Times New Roman"/>
                <w:b/>
                <w:bCs/>
                <w:noProof/>
                <w:kern w:val="36"/>
                <w:lang w:eastAsia="pt-PT"/>
                <w14:ligatures w14:val="none"/>
              </w:rPr>
              <w:t>Estado da Arte</w:t>
            </w:r>
            <w:r>
              <w:rPr>
                <w:noProof/>
                <w:webHidden/>
              </w:rPr>
              <w:tab/>
            </w:r>
            <w:r>
              <w:rPr>
                <w:noProof/>
                <w:webHidden/>
              </w:rPr>
              <w:fldChar w:fldCharType="begin"/>
            </w:r>
            <w:r>
              <w:rPr>
                <w:noProof/>
                <w:webHidden/>
              </w:rPr>
              <w:instrText xml:space="preserve"> PAGEREF _Toc232368866 \h </w:instrText>
            </w:r>
            <w:r>
              <w:rPr>
                <w:noProof/>
                <w:webHidden/>
              </w:rPr>
            </w:r>
            <w:r>
              <w:rPr>
                <w:noProof/>
                <w:webHidden/>
              </w:rPr>
              <w:fldChar w:fldCharType="separate"/>
            </w:r>
            <w:r>
              <w:rPr>
                <w:noProof/>
                <w:webHidden/>
              </w:rPr>
              <w:t>17</w:t>
            </w:r>
            <w:r>
              <w:rPr>
                <w:noProof/>
                <w:webHidden/>
              </w:rPr>
              <w:fldChar w:fldCharType="end"/>
            </w:r>
          </w:hyperlink>
        </w:p>
        <w:p w14:paraId="4BF15265" w14:textId="0C306900" w:rsidR="008D2CAF" w:rsidRDefault="008D2CAF">
          <w:pPr>
            <w:pStyle w:val="ndice2"/>
            <w:tabs>
              <w:tab w:val="left" w:pos="960"/>
              <w:tab w:val="right" w:leader="dot" w:pos="9344"/>
            </w:tabs>
            <w:rPr>
              <w:rFonts w:eastAsiaTheme="minorEastAsia"/>
              <w:noProof/>
              <w:lang w:eastAsia="pt-PT"/>
            </w:rPr>
          </w:pPr>
          <w:hyperlink w:anchor="_Toc232368867" w:history="1">
            <w:r w:rsidRPr="00492708">
              <w:rPr>
                <w:rStyle w:val="Hiperligao"/>
                <w:rFonts w:ascii="Times New Roman" w:eastAsia="Times New Roman" w:hAnsi="Times New Roman" w:cs="Times New Roman"/>
                <w:b/>
                <w:bCs/>
                <w:noProof/>
                <w:kern w:val="0"/>
                <w14:ligatures w14:val="none"/>
              </w:rPr>
              <w:t>2.1.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Projeto elétrico de subestações AT/MT e metodologia BIM</w:t>
            </w:r>
            <w:r>
              <w:rPr>
                <w:noProof/>
                <w:webHidden/>
              </w:rPr>
              <w:tab/>
            </w:r>
            <w:r>
              <w:rPr>
                <w:noProof/>
                <w:webHidden/>
              </w:rPr>
              <w:fldChar w:fldCharType="begin"/>
            </w:r>
            <w:r>
              <w:rPr>
                <w:noProof/>
                <w:webHidden/>
              </w:rPr>
              <w:instrText xml:space="preserve"> PAGEREF _Toc232368867 \h </w:instrText>
            </w:r>
            <w:r>
              <w:rPr>
                <w:noProof/>
                <w:webHidden/>
              </w:rPr>
            </w:r>
            <w:r>
              <w:rPr>
                <w:noProof/>
                <w:webHidden/>
              </w:rPr>
              <w:fldChar w:fldCharType="separate"/>
            </w:r>
            <w:r>
              <w:rPr>
                <w:noProof/>
                <w:webHidden/>
              </w:rPr>
              <w:t>17</w:t>
            </w:r>
            <w:r>
              <w:rPr>
                <w:noProof/>
                <w:webHidden/>
              </w:rPr>
              <w:fldChar w:fldCharType="end"/>
            </w:r>
          </w:hyperlink>
        </w:p>
        <w:p w14:paraId="03F2D419" w14:textId="7606C6D0" w:rsidR="008D2CAF" w:rsidRDefault="008D2CAF">
          <w:pPr>
            <w:pStyle w:val="ndice3"/>
            <w:tabs>
              <w:tab w:val="left" w:pos="1440"/>
              <w:tab w:val="right" w:leader="dot" w:pos="9344"/>
            </w:tabs>
            <w:rPr>
              <w:rFonts w:eastAsiaTheme="minorEastAsia"/>
              <w:noProof/>
              <w:lang w:eastAsia="pt-PT"/>
            </w:rPr>
          </w:pPr>
          <w:hyperlink w:anchor="_Toc232368868" w:history="1">
            <w:r w:rsidRPr="00492708">
              <w:rPr>
                <w:rStyle w:val="Hiperligao"/>
                <w:rFonts w:ascii="Times New Roman" w:eastAsia="Times New Roman" w:hAnsi="Times New Roman" w:cs="Times New Roman"/>
                <w:b/>
                <w:bCs/>
                <w:noProof/>
                <w:kern w:val="0"/>
                <w14:ligatures w14:val="none"/>
              </w:rPr>
              <w:t>2.1.1.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Projetos de instalações elétricas</w:t>
            </w:r>
            <w:r>
              <w:rPr>
                <w:noProof/>
                <w:webHidden/>
              </w:rPr>
              <w:tab/>
            </w:r>
            <w:r>
              <w:rPr>
                <w:noProof/>
                <w:webHidden/>
              </w:rPr>
              <w:fldChar w:fldCharType="begin"/>
            </w:r>
            <w:r>
              <w:rPr>
                <w:noProof/>
                <w:webHidden/>
              </w:rPr>
              <w:instrText xml:space="preserve"> PAGEREF _Toc232368868 \h </w:instrText>
            </w:r>
            <w:r>
              <w:rPr>
                <w:noProof/>
                <w:webHidden/>
              </w:rPr>
            </w:r>
            <w:r>
              <w:rPr>
                <w:noProof/>
                <w:webHidden/>
              </w:rPr>
              <w:fldChar w:fldCharType="separate"/>
            </w:r>
            <w:r>
              <w:rPr>
                <w:noProof/>
                <w:webHidden/>
              </w:rPr>
              <w:t>17</w:t>
            </w:r>
            <w:r>
              <w:rPr>
                <w:noProof/>
                <w:webHidden/>
              </w:rPr>
              <w:fldChar w:fldCharType="end"/>
            </w:r>
          </w:hyperlink>
        </w:p>
        <w:p w14:paraId="15BF69AC" w14:textId="69F85556" w:rsidR="008D2CAF" w:rsidRDefault="008D2CAF">
          <w:pPr>
            <w:pStyle w:val="ndice3"/>
            <w:tabs>
              <w:tab w:val="left" w:pos="1440"/>
              <w:tab w:val="right" w:leader="dot" w:pos="9344"/>
            </w:tabs>
            <w:rPr>
              <w:rFonts w:eastAsiaTheme="minorEastAsia"/>
              <w:noProof/>
              <w:lang w:eastAsia="pt-PT"/>
            </w:rPr>
          </w:pPr>
          <w:hyperlink w:anchor="_Toc232368869" w:history="1">
            <w:r w:rsidRPr="00492708">
              <w:rPr>
                <w:rStyle w:val="Hiperligao"/>
                <w:rFonts w:ascii="Times New Roman" w:eastAsia="Times New Roman" w:hAnsi="Times New Roman" w:cs="Times New Roman"/>
                <w:b/>
                <w:bCs/>
                <w:noProof/>
                <w:kern w:val="0"/>
                <w14:ligatures w14:val="none"/>
              </w:rPr>
              <w:t>2.1.2.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Subestações de AT/MT</w:t>
            </w:r>
            <w:r>
              <w:rPr>
                <w:noProof/>
                <w:webHidden/>
              </w:rPr>
              <w:tab/>
            </w:r>
            <w:r>
              <w:rPr>
                <w:noProof/>
                <w:webHidden/>
              </w:rPr>
              <w:fldChar w:fldCharType="begin"/>
            </w:r>
            <w:r>
              <w:rPr>
                <w:noProof/>
                <w:webHidden/>
              </w:rPr>
              <w:instrText xml:space="preserve"> PAGEREF _Toc232368869 \h </w:instrText>
            </w:r>
            <w:r>
              <w:rPr>
                <w:noProof/>
                <w:webHidden/>
              </w:rPr>
            </w:r>
            <w:r>
              <w:rPr>
                <w:noProof/>
                <w:webHidden/>
              </w:rPr>
              <w:fldChar w:fldCharType="separate"/>
            </w:r>
            <w:r>
              <w:rPr>
                <w:noProof/>
                <w:webHidden/>
              </w:rPr>
              <w:t>18</w:t>
            </w:r>
            <w:r>
              <w:rPr>
                <w:noProof/>
                <w:webHidden/>
              </w:rPr>
              <w:fldChar w:fldCharType="end"/>
            </w:r>
          </w:hyperlink>
        </w:p>
        <w:p w14:paraId="6B45B3DD" w14:textId="3D94C1E2" w:rsidR="008D2CAF" w:rsidRDefault="008D2CAF">
          <w:pPr>
            <w:pStyle w:val="ndice3"/>
            <w:tabs>
              <w:tab w:val="left" w:pos="1440"/>
              <w:tab w:val="right" w:leader="dot" w:pos="9344"/>
            </w:tabs>
            <w:rPr>
              <w:rFonts w:eastAsiaTheme="minorEastAsia"/>
              <w:noProof/>
              <w:lang w:eastAsia="pt-PT"/>
            </w:rPr>
          </w:pPr>
          <w:hyperlink w:anchor="_Toc232368870" w:history="1">
            <w:r w:rsidRPr="00492708">
              <w:rPr>
                <w:rStyle w:val="Hiperligao"/>
                <w:rFonts w:ascii="Times New Roman" w:eastAsia="Times New Roman" w:hAnsi="Times New Roman" w:cs="Times New Roman"/>
                <w:b/>
                <w:bCs/>
                <w:noProof/>
                <w:kern w:val="0"/>
                <w14:ligatures w14:val="none"/>
              </w:rPr>
              <w:t>2.1.3.</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Metodologia BIM</w:t>
            </w:r>
            <w:r>
              <w:rPr>
                <w:noProof/>
                <w:webHidden/>
              </w:rPr>
              <w:tab/>
            </w:r>
            <w:r>
              <w:rPr>
                <w:noProof/>
                <w:webHidden/>
              </w:rPr>
              <w:fldChar w:fldCharType="begin"/>
            </w:r>
            <w:r>
              <w:rPr>
                <w:noProof/>
                <w:webHidden/>
              </w:rPr>
              <w:instrText xml:space="preserve"> PAGEREF _Toc232368870 \h </w:instrText>
            </w:r>
            <w:r>
              <w:rPr>
                <w:noProof/>
                <w:webHidden/>
              </w:rPr>
            </w:r>
            <w:r>
              <w:rPr>
                <w:noProof/>
                <w:webHidden/>
              </w:rPr>
              <w:fldChar w:fldCharType="separate"/>
            </w:r>
            <w:r>
              <w:rPr>
                <w:noProof/>
                <w:webHidden/>
              </w:rPr>
              <w:t>20</w:t>
            </w:r>
            <w:r>
              <w:rPr>
                <w:noProof/>
                <w:webHidden/>
              </w:rPr>
              <w:fldChar w:fldCharType="end"/>
            </w:r>
          </w:hyperlink>
        </w:p>
        <w:p w14:paraId="6C1210F4" w14:textId="16DDE4BE" w:rsidR="008D2CAF" w:rsidRDefault="008D2CAF">
          <w:pPr>
            <w:pStyle w:val="ndice3"/>
            <w:tabs>
              <w:tab w:val="left" w:pos="1440"/>
              <w:tab w:val="right" w:leader="dot" w:pos="9344"/>
            </w:tabs>
            <w:rPr>
              <w:rFonts w:eastAsiaTheme="minorEastAsia"/>
              <w:noProof/>
              <w:lang w:eastAsia="pt-PT"/>
            </w:rPr>
          </w:pPr>
          <w:hyperlink w:anchor="_Toc232368871" w:history="1">
            <w:r w:rsidRPr="00492708">
              <w:rPr>
                <w:rStyle w:val="Hiperligao"/>
                <w:rFonts w:ascii="Times New Roman" w:eastAsia="Times New Roman" w:hAnsi="Times New Roman" w:cs="Times New Roman"/>
                <w:b/>
                <w:bCs/>
                <w:noProof/>
                <w:kern w:val="0"/>
                <w14:ligatures w14:val="none"/>
              </w:rPr>
              <w:t>2.1.4.</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Aplicação do BIM em subestações elétricas</w:t>
            </w:r>
            <w:r>
              <w:rPr>
                <w:noProof/>
                <w:webHidden/>
              </w:rPr>
              <w:tab/>
            </w:r>
            <w:r>
              <w:rPr>
                <w:noProof/>
                <w:webHidden/>
              </w:rPr>
              <w:fldChar w:fldCharType="begin"/>
            </w:r>
            <w:r>
              <w:rPr>
                <w:noProof/>
                <w:webHidden/>
              </w:rPr>
              <w:instrText xml:space="preserve"> PAGEREF _Toc232368871 \h </w:instrText>
            </w:r>
            <w:r>
              <w:rPr>
                <w:noProof/>
                <w:webHidden/>
              </w:rPr>
            </w:r>
            <w:r>
              <w:rPr>
                <w:noProof/>
                <w:webHidden/>
              </w:rPr>
              <w:fldChar w:fldCharType="separate"/>
            </w:r>
            <w:r>
              <w:rPr>
                <w:noProof/>
                <w:webHidden/>
              </w:rPr>
              <w:t>21</w:t>
            </w:r>
            <w:r>
              <w:rPr>
                <w:noProof/>
                <w:webHidden/>
              </w:rPr>
              <w:fldChar w:fldCharType="end"/>
            </w:r>
          </w:hyperlink>
        </w:p>
        <w:p w14:paraId="0C216199" w14:textId="76E9C304" w:rsidR="008D2CAF" w:rsidRDefault="008D2CAF">
          <w:pPr>
            <w:pStyle w:val="ndice3"/>
            <w:tabs>
              <w:tab w:val="left" w:pos="1440"/>
              <w:tab w:val="right" w:leader="dot" w:pos="9344"/>
            </w:tabs>
            <w:rPr>
              <w:rFonts w:eastAsiaTheme="minorEastAsia"/>
              <w:noProof/>
              <w:lang w:eastAsia="pt-PT"/>
            </w:rPr>
          </w:pPr>
          <w:hyperlink w:anchor="_Toc232368872" w:history="1">
            <w:r w:rsidRPr="00492708">
              <w:rPr>
                <w:rStyle w:val="Hiperligao"/>
                <w:rFonts w:ascii="Times New Roman" w:eastAsia="Times New Roman" w:hAnsi="Times New Roman" w:cs="Times New Roman"/>
                <w:b/>
                <w:bCs/>
                <w:noProof/>
                <w:kern w:val="0"/>
                <w14:ligatures w14:val="none"/>
              </w:rPr>
              <w:t>2.1.5.</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Normas e regulamentação aplicável</w:t>
            </w:r>
            <w:r>
              <w:rPr>
                <w:noProof/>
                <w:webHidden/>
              </w:rPr>
              <w:tab/>
            </w:r>
            <w:r>
              <w:rPr>
                <w:noProof/>
                <w:webHidden/>
              </w:rPr>
              <w:fldChar w:fldCharType="begin"/>
            </w:r>
            <w:r>
              <w:rPr>
                <w:noProof/>
                <w:webHidden/>
              </w:rPr>
              <w:instrText xml:space="preserve"> PAGEREF _Toc232368872 \h </w:instrText>
            </w:r>
            <w:r>
              <w:rPr>
                <w:noProof/>
                <w:webHidden/>
              </w:rPr>
            </w:r>
            <w:r>
              <w:rPr>
                <w:noProof/>
                <w:webHidden/>
              </w:rPr>
              <w:fldChar w:fldCharType="separate"/>
            </w:r>
            <w:r>
              <w:rPr>
                <w:noProof/>
                <w:webHidden/>
              </w:rPr>
              <w:t>22</w:t>
            </w:r>
            <w:r>
              <w:rPr>
                <w:noProof/>
                <w:webHidden/>
              </w:rPr>
              <w:fldChar w:fldCharType="end"/>
            </w:r>
          </w:hyperlink>
        </w:p>
        <w:p w14:paraId="77A9CEEB" w14:textId="5F9359B6" w:rsidR="008D2CAF" w:rsidRDefault="008D2CAF">
          <w:pPr>
            <w:pStyle w:val="ndice1"/>
            <w:tabs>
              <w:tab w:val="left" w:pos="480"/>
              <w:tab w:val="right" w:leader="dot" w:pos="9344"/>
            </w:tabs>
            <w:rPr>
              <w:rFonts w:eastAsiaTheme="minorEastAsia"/>
              <w:noProof/>
              <w:lang w:eastAsia="pt-PT"/>
            </w:rPr>
          </w:pPr>
          <w:hyperlink w:anchor="_Toc232368873" w:history="1">
            <w:r w:rsidRPr="00492708">
              <w:rPr>
                <w:rStyle w:val="Hiperligao"/>
                <w:rFonts w:ascii="Times New Roman" w:eastAsia="Times New Roman" w:hAnsi="Times New Roman" w:cs="Times New Roman"/>
                <w:b/>
                <w:bCs/>
                <w:noProof/>
                <w:kern w:val="36"/>
                <w:lang w:eastAsia="pt-PT"/>
                <w14:ligatures w14:val="none"/>
              </w:rPr>
              <w:t>3.</w:t>
            </w:r>
            <w:r>
              <w:rPr>
                <w:rFonts w:eastAsiaTheme="minorEastAsia"/>
                <w:noProof/>
                <w:lang w:eastAsia="pt-PT"/>
              </w:rPr>
              <w:tab/>
            </w:r>
            <w:r w:rsidRPr="00492708">
              <w:rPr>
                <w:rStyle w:val="Hiperligao"/>
                <w:rFonts w:ascii="Times New Roman" w:eastAsia="Times New Roman" w:hAnsi="Times New Roman" w:cs="Times New Roman"/>
                <w:b/>
                <w:bCs/>
                <w:noProof/>
                <w:kern w:val="36"/>
                <w:lang w:eastAsia="pt-PT"/>
                <w14:ligatures w14:val="none"/>
              </w:rPr>
              <w:t>Evolução e desenvolvimento de competências no Revit</w:t>
            </w:r>
            <w:r>
              <w:rPr>
                <w:noProof/>
                <w:webHidden/>
              </w:rPr>
              <w:tab/>
            </w:r>
            <w:r>
              <w:rPr>
                <w:noProof/>
                <w:webHidden/>
              </w:rPr>
              <w:fldChar w:fldCharType="begin"/>
            </w:r>
            <w:r>
              <w:rPr>
                <w:noProof/>
                <w:webHidden/>
              </w:rPr>
              <w:instrText xml:space="preserve"> PAGEREF _Toc232368873 \h </w:instrText>
            </w:r>
            <w:r>
              <w:rPr>
                <w:noProof/>
                <w:webHidden/>
              </w:rPr>
            </w:r>
            <w:r>
              <w:rPr>
                <w:noProof/>
                <w:webHidden/>
              </w:rPr>
              <w:fldChar w:fldCharType="separate"/>
            </w:r>
            <w:r>
              <w:rPr>
                <w:noProof/>
                <w:webHidden/>
              </w:rPr>
              <w:t>24</w:t>
            </w:r>
            <w:r>
              <w:rPr>
                <w:noProof/>
                <w:webHidden/>
              </w:rPr>
              <w:fldChar w:fldCharType="end"/>
            </w:r>
          </w:hyperlink>
        </w:p>
        <w:p w14:paraId="4874113F" w14:textId="2C9020EB" w:rsidR="008D2CAF" w:rsidRDefault="008D2CAF">
          <w:pPr>
            <w:pStyle w:val="ndice2"/>
            <w:tabs>
              <w:tab w:val="left" w:pos="960"/>
              <w:tab w:val="right" w:leader="dot" w:pos="9344"/>
            </w:tabs>
            <w:rPr>
              <w:rFonts w:eastAsiaTheme="minorEastAsia"/>
              <w:noProof/>
              <w:lang w:eastAsia="pt-PT"/>
            </w:rPr>
          </w:pPr>
          <w:hyperlink w:anchor="_Toc232368874" w:history="1">
            <w:r w:rsidRPr="00492708">
              <w:rPr>
                <w:rStyle w:val="Hiperligao"/>
                <w:rFonts w:ascii="Times New Roman" w:eastAsia="Times New Roman" w:hAnsi="Times New Roman" w:cs="Times New Roman"/>
                <w:b/>
                <w:bCs/>
                <w:noProof/>
                <w:kern w:val="0"/>
                <w14:ligatures w14:val="none"/>
              </w:rPr>
              <w:t>3.1.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Introdução à ferramenta e primeiros desafios</w:t>
            </w:r>
            <w:r>
              <w:rPr>
                <w:noProof/>
                <w:webHidden/>
              </w:rPr>
              <w:tab/>
            </w:r>
            <w:r>
              <w:rPr>
                <w:noProof/>
                <w:webHidden/>
              </w:rPr>
              <w:fldChar w:fldCharType="begin"/>
            </w:r>
            <w:r>
              <w:rPr>
                <w:noProof/>
                <w:webHidden/>
              </w:rPr>
              <w:instrText xml:space="preserve"> PAGEREF _Toc232368874 \h </w:instrText>
            </w:r>
            <w:r>
              <w:rPr>
                <w:noProof/>
                <w:webHidden/>
              </w:rPr>
            </w:r>
            <w:r>
              <w:rPr>
                <w:noProof/>
                <w:webHidden/>
              </w:rPr>
              <w:fldChar w:fldCharType="separate"/>
            </w:r>
            <w:r>
              <w:rPr>
                <w:noProof/>
                <w:webHidden/>
              </w:rPr>
              <w:t>24</w:t>
            </w:r>
            <w:r>
              <w:rPr>
                <w:noProof/>
                <w:webHidden/>
              </w:rPr>
              <w:fldChar w:fldCharType="end"/>
            </w:r>
          </w:hyperlink>
        </w:p>
        <w:p w14:paraId="27C66BBD" w14:textId="6255FC3C" w:rsidR="008D2CAF" w:rsidRDefault="008D2CAF">
          <w:pPr>
            <w:pStyle w:val="ndice2"/>
            <w:tabs>
              <w:tab w:val="left" w:pos="960"/>
              <w:tab w:val="right" w:leader="dot" w:pos="9344"/>
            </w:tabs>
            <w:rPr>
              <w:rFonts w:eastAsiaTheme="minorEastAsia"/>
              <w:noProof/>
              <w:lang w:eastAsia="pt-PT"/>
            </w:rPr>
          </w:pPr>
          <w:hyperlink w:anchor="_Toc232368875" w:history="1">
            <w:r w:rsidRPr="00492708">
              <w:rPr>
                <w:rStyle w:val="Hiperligao"/>
                <w:rFonts w:ascii="Times New Roman" w:eastAsia="Times New Roman" w:hAnsi="Times New Roman" w:cs="Times New Roman"/>
                <w:b/>
                <w:bCs/>
                <w:noProof/>
                <w:kern w:val="0"/>
                <w14:ligatures w14:val="none"/>
              </w:rPr>
              <w:t>3.2.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Famílias</w:t>
            </w:r>
            <w:r>
              <w:rPr>
                <w:noProof/>
                <w:webHidden/>
              </w:rPr>
              <w:tab/>
            </w:r>
            <w:r>
              <w:rPr>
                <w:noProof/>
                <w:webHidden/>
              </w:rPr>
              <w:fldChar w:fldCharType="begin"/>
            </w:r>
            <w:r>
              <w:rPr>
                <w:noProof/>
                <w:webHidden/>
              </w:rPr>
              <w:instrText xml:space="preserve"> PAGEREF _Toc232368875 \h </w:instrText>
            </w:r>
            <w:r>
              <w:rPr>
                <w:noProof/>
                <w:webHidden/>
              </w:rPr>
            </w:r>
            <w:r>
              <w:rPr>
                <w:noProof/>
                <w:webHidden/>
              </w:rPr>
              <w:fldChar w:fldCharType="separate"/>
            </w:r>
            <w:r>
              <w:rPr>
                <w:noProof/>
                <w:webHidden/>
              </w:rPr>
              <w:t>25</w:t>
            </w:r>
            <w:r>
              <w:rPr>
                <w:noProof/>
                <w:webHidden/>
              </w:rPr>
              <w:fldChar w:fldCharType="end"/>
            </w:r>
          </w:hyperlink>
        </w:p>
        <w:p w14:paraId="022000F0" w14:textId="69E57853" w:rsidR="008D2CAF" w:rsidRDefault="008D2CAF">
          <w:pPr>
            <w:pStyle w:val="ndice3"/>
            <w:tabs>
              <w:tab w:val="left" w:pos="1440"/>
              <w:tab w:val="right" w:leader="dot" w:pos="9344"/>
            </w:tabs>
            <w:rPr>
              <w:rFonts w:eastAsiaTheme="minorEastAsia"/>
              <w:noProof/>
              <w:lang w:eastAsia="pt-PT"/>
            </w:rPr>
          </w:pPr>
          <w:hyperlink w:anchor="_Toc232368876" w:history="1">
            <w:r w:rsidRPr="00492708">
              <w:rPr>
                <w:rStyle w:val="Hiperligao"/>
                <w:rFonts w:ascii="Times New Roman" w:eastAsia="Times New Roman" w:hAnsi="Times New Roman" w:cs="Times New Roman"/>
                <w:b/>
                <w:bCs/>
                <w:noProof/>
                <w:kern w:val="0"/>
                <w14:ligatures w14:val="none"/>
              </w:rPr>
              <w:t>3.2.1.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Processo de investigação e referenciação técnica</w:t>
            </w:r>
            <w:r>
              <w:rPr>
                <w:noProof/>
                <w:webHidden/>
              </w:rPr>
              <w:tab/>
            </w:r>
            <w:r>
              <w:rPr>
                <w:noProof/>
                <w:webHidden/>
              </w:rPr>
              <w:fldChar w:fldCharType="begin"/>
            </w:r>
            <w:r>
              <w:rPr>
                <w:noProof/>
                <w:webHidden/>
              </w:rPr>
              <w:instrText xml:space="preserve"> PAGEREF _Toc232368876 \h </w:instrText>
            </w:r>
            <w:r>
              <w:rPr>
                <w:noProof/>
                <w:webHidden/>
              </w:rPr>
            </w:r>
            <w:r>
              <w:rPr>
                <w:noProof/>
                <w:webHidden/>
              </w:rPr>
              <w:fldChar w:fldCharType="separate"/>
            </w:r>
            <w:r>
              <w:rPr>
                <w:noProof/>
                <w:webHidden/>
              </w:rPr>
              <w:t>25</w:t>
            </w:r>
            <w:r>
              <w:rPr>
                <w:noProof/>
                <w:webHidden/>
              </w:rPr>
              <w:fldChar w:fldCharType="end"/>
            </w:r>
          </w:hyperlink>
        </w:p>
        <w:p w14:paraId="20D0B169" w14:textId="4FE6A64D" w:rsidR="008D2CAF" w:rsidRDefault="008D2CAF">
          <w:pPr>
            <w:pStyle w:val="ndice3"/>
            <w:tabs>
              <w:tab w:val="left" w:pos="1440"/>
              <w:tab w:val="right" w:leader="dot" w:pos="9344"/>
            </w:tabs>
            <w:rPr>
              <w:rFonts w:eastAsiaTheme="minorEastAsia"/>
              <w:noProof/>
              <w:lang w:eastAsia="pt-PT"/>
            </w:rPr>
          </w:pPr>
          <w:hyperlink w:anchor="_Toc232368877" w:history="1">
            <w:r w:rsidRPr="00492708">
              <w:rPr>
                <w:rStyle w:val="Hiperligao"/>
                <w:rFonts w:ascii="Times New Roman" w:eastAsia="Times New Roman" w:hAnsi="Times New Roman" w:cs="Times New Roman"/>
                <w:b/>
                <w:bCs/>
                <w:noProof/>
                <w:kern w:val="0"/>
                <w14:ligatures w14:val="none"/>
              </w:rPr>
              <w:t>3.2.2.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Modelação e parametrização</w:t>
            </w:r>
            <w:r>
              <w:rPr>
                <w:noProof/>
                <w:webHidden/>
              </w:rPr>
              <w:tab/>
            </w:r>
            <w:r>
              <w:rPr>
                <w:noProof/>
                <w:webHidden/>
              </w:rPr>
              <w:fldChar w:fldCharType="begin"/>
            </w:r>
            <w:r>
              <w:rPr>
                <w:noProof/>
                <w:webHidden/>
              </w:rPr>
              <w:instrText xml:space="preserve"> PAGEREF _Toc232368877 \h </w:instrText>
            </w:r>
            <w:r>
              <w:rPr>
                <w:noProof/>
                <w:webHidden/>
              </w:rPr>
            </w:r>
            <w:r>
              <w:rPr>
                <w:noProof/>
                <w:webHidden/>
              </w:rPr>
              <w:fldChar w:fldCharType="separate"/>
            </w:r>
            <w:r>
              <w:rPr>
                <w:noProof/>
                <w:webHidden/>
              </w:rPr>
              <w:t>26</w:t>
            </w:r>
            <w:r>
              <w:rPr>
                <w:noProof/>
                <w:webHidden/>
              </w:rPr>
              <w:fldChar w:fldCharType="end"/>
            </w:r>
          </w:hyperlink>
        </w:p>
        <w:p w14:paraId="0132C1CC" w14:textId="70044E5F" w:rsidR="008D2CAF" w:rsidRDefault="008D2CAF">
          <w:pPr>
            <w:pStyle w:val="ndice3"/>
            <w:tabs>
              <w:tab w:val="left" w:pos="1440"/>
              <w:tab w:val="right" w:leader="dot" w:pos="9344"/>
            </w:tabs>
            <w:rPr>
              <w:rFonts w:eastAsiaTheme="minorEastAsia"/>
              <w:noProof/>
              <w:lang w:eastAsia="pt-PT"/>
            </w:rPr>
          </w:pPr>
          <w:hyperlink w:anchor="_Toc232368878" w:history="1">
            <w:r w:rsidRPr="00492708">
              <w:rPr>
                <w:rStyle w:val="Hiperligao"/>
                <w:rFonts w:ascii="Times New Roman" w:eastAsia="Times New Roman" w:hAnsi="Times New Roman" w:cs="Times New Roman"/>
                <w:b/>
                <w:bCs/>
                <w:noProof/>
                <w:kern w:val="0"/>
                <w14:ligatures w14:val="none"/>
              </w:rPr>
              <w:t>3.2.3.</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Integração no modelo</w:t>
            </w:r>
            <w:r>
              <w:rPr>
                <w:noProof/>
                <w:webHidden/>
              </w:rPr>
              <w:tab/>
            </w:r>
            <w:r>
              <w:rPr>
                <w:noProof/>
                <w:webHidden/>
              </w:rPr>
              <w:fldChar w:fldCharType="begin"/>
            </w:r>
            <w:r>
              <w:rPr>
                <w:noProof/>
                <w:webHidden/>
              </w:rPr>
              <w:instrText xml:space="preserve"> PAGEREF _Toc232368878 \h </w:instrText>
            </w:r>
            <w:r>
              <w:rPr>
                <w:noProof/>
                <w:webHidden/>
              </w:rPr>
            </w:r>
            <w:r>
              <w:rPr>
                <w:noProof/>
                <w:webHidden/>
              </w:rPr>
              <w:fldChar w:fldCharType="separate"/>
            </w:r>
            <w:r>
              <w:rPr>
                <w:noProof/>
                <w:webHidden/>
              </w:rPr>
              <w:t>28</w:t>
            </w:r>
            <w:r>
              <w:rPr>
                <w:noProof/>
                <w:webHidden/>
              </w:rPr>
              <w:fldChar w:fldCharType="end"/>
            </w:r>
          </w:hyperlink>
        </w:p>
        <w:p w14:paraId="13415F84" w14:textId="4E9F2E40" w:rsidR="008D2CAF" w:rsidRDefault="008D2CAF">
          <w:pPr>
            <w:pStyle w:val="ndice2"/>
            <w:tabs>
              <w:tab w:val="left" w:pos="960"/>
              <w:tab w:val="right" w:leader="dot" w:pos="9344"/>
            </w:tabs>
            <w:rPr>
              <w:rFonts w:eastAsiaTheme="minorEastAsia"/>
              <w:noProof/>
              <w:lang w:eastAsia="pt-PT"/>
            </w:rPr>
          </w:pPr>
          <w:hyperlink w:anchor="_Toc232368879" w:history="1">
            <w:r w:rsidRPr="00492708">
              <w:rPr>
                <w:rStyle w:val="Hiperligao"/>
                <w:rFonts w:ascii="Times New Roman" w:eastAsia="Times New Roman" w:hAnsi="Times New Roman" w:cs="Times New Roman"/>
                <w:b/>
                <w:bCs/>
                <w:noProof/>
                <w:kern w:val="0"/>
                <w14:ligatures w14:val="none"/>
              </w:rPr>
              <w:t>3.3.</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Modelos</w:t>
            </w:r>
            <w:r>
              <w:rPr>
                <w:noProof/>
                <w:webHidden/>
              </w:rPr>
              <w:tab/>
            </w:r>
            <w:r>
              <w:rPr>
                <w:noProof/>
                <w:webHidden/>
              </w:rPr>
              <w:fldChar w:fldCharType="begin"/>
            </w:r>
            <w:r>
              <w:rPr>
                <w:noProof/>
                <w:webHidden/>
              </w:rPr>
              <w:instrText xml:space="preserve"> PAGEREF _Toc232368879 \h </w:instrText>
            </w:r>
            <w:r>
              <w:rPr>
                <w:noProof/>
                <w:webHidden/>
              </w:rPr>
            </w:r>
            <w:r>
              <w:rPr>
                <w:noProof/>
                <w:webHidden/>
              </w:rPr>
              <w:fldChar w:fldCharType="separate"/>
            </w:r>
            <w:r>
              <w:rPr>
                <w:noProof/>
                <w:webHidden/>
              </w:rPr>
              <w:t>29</w:t>
            </w:r>
            <w:r>
              <w:rPr>
                <w:noProof/>
                <w:webHidden/>
              </w:rPr>
              <w:fldChar w:fldCharType="end"/>
            </w:r>
          </w:hyperlink>
        </w:p>
        <w:p w14:paraId="4DFA0B78" w14:textId="57843F52" w:rsidR="008D2CAF" w:rsidRDefault="008D2CAF">
          <w:pPr>
            <w:pStyle w:val="ndice3"/>
            <w:tabs>
              <w:tab w:val="left" w:pos="1440"/>
              <w:tab w:val="right" w:leader="dot" w:pos="9344"/>
            </w:tabs>
            <w:rPr>
              <w:rFonts w:eastAsiaTheme="minorEastAsia"/>
              <w:noProof/>
              <w:lang w:eastAsia="pt-PT"/>
            </w:rPr>
          </w:pPr>
          <w:hyperlink w:anchor="_Toc232368880" w:history="1">
            <w:r w:rsidRPr="00492708">
              <w:rPr>
                <w:rStyle w:val="Hiperligao"/>
                <w:rFonts w:ascii="Times New Roman" w:eastAsia="Times New Roman" w:hAnsi="Times New Roman" w:cs="Times New Roman"/>
                <w:b/>
                <w:bCs/>
                <w:noProof/>
                <w:kern w:val="0"/>
                <w14:ligatures w14:val="none"/>
              </w:rPr>
              <w:t>3.3.1.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Criar o Modelo</w:t>
            </w:r>
            <w:r>
              <w:rPr>
                <w:noProof/>
                <w:webHidden/>
              </w:rPr>
              <w:tab/>
            </w:r>
            <w:r>
              <w:rPr>
                <w:noProof/>
                <w:webHidden/>
              </w:rPr>
              <w:fldChar w:fldCharType="begin"/>
            </w:r>
            <w:r>
              <w:rPr>
                <w:noProof/>
                <w:webHidden/>
              </w:rPr>
              <w:instrText xml:space="preserve"> PAGEREF _Toc232368880 \h </w:instrText>
            </w:r>
            <w:r>
              <w:rPr>
                <w:noProof/>
                <w:webHidden/>
              </w:rPr>
            </w:r>
            <w:r>
              <w:rPr>
                <w:noProof/>
                <w:webHidden/>
              </w:rPr>
              <w:fldChar w:fldCharType="separate"/>
            </w:r>
            <w:r>
              <w:rPr>
                <w:noProof/>
                <w:webHidden/>
              </w:rPr>
              <w:t>29</w:t>
            </w:r>
            <w:r>
              <w:rPr>
                <w:noProof/>
                <w:webHidden/>
              </w:rPr>
              <w:fldChar w:fldCharType="end"/>
            </w:r>
          </w:hyperlink>
        </w:p>
        <w:p w14:paraId="0C96C8A3" w14:textId="0BD37D81" w:rsidR="008D2CAF" w:rsidRDefault="008D2CAF">
          <w:pPr>
            <w:pStyle w:val="ndice3"/>
            <w:tabs>
              <w:tab w:val="left" w:pos="1440"/>
              <w:tab w:val="right" w:leader="dot" w:pos="9344"/>
            </w:tabs>
            <w:rPr>
              <w:rFonts w:eastAsiaTheme="minorEastAsia"/>
              <w:noProof/>
              <w:lang w:eastAsia="pt-PT"/>
            </w:rPr>
          </w:pPr>
          <w:hyperlink w:anchor="_Toc232368881" w:history="1">
            <w:r w:rsidRPr="00492708">
              <w:rPr>
                <w:rStyle w:val="Hiperligao"/>
                <w:rFonts w:ascii="Times New Roman" w:eastAsia="Times New Roman" w:hAnsi="Times New Roman" w:cs="Times New Roman"/>
                <w:b/>
                <w:bCs/>
                <w:noProof/>
                <w:kern w:val="0"/>
                <w14:ligatures w14:val="none"/>
              </w:rPr>
              <w:t>3.3.2.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Revisões e validação técnica</w:t>
            </w:r>
            <w:r>
              <w:rPr>
                <w:noProof/>
                <w:webHidden/>
              </w:rPr>
              <w:tab/>
            </w:r>
            <w:r>
              <w:rPr>
                <w:noProof/>
                <w:webHidden/>
              </w:rPr>
              <w:fldChar w:fldCharType="begin"/>
            </w:r>
            <w:r>
              <w:rPr>
                <w:noProof/>
                <w:webHidden/>
              </w:rPr>
              <w:instrText xml:space="preserve"> PAGEREF _Toc232368881 \h </w:instrText>
            </w:r>
            <w:r>
              <w:rPr>
                <w:noProof/>
                <w:webHidden/>
              </w:rPr>
            </w:r>
            <w:r>
              <w:rPr>
                <w:noProof/>
                <w:webHidden/>
              </w:rPr>
              <w:fldChar w:fldCharType="separate"/>
            </w:r>
            <w:r>
              <w:rPr>
                <w:noProof/>
                <w:webHidden/>
              </w:rPr>
              <w:t>30</w:t>
            </w:r>
            <w:r>
              <w:rPr>
                <w:noProof/>
                <w:webHidden/>
              </w:rPr>
              <w:fldChar w:fldCharType="end"/>
            </w:r>
          </w:hyperlink>
        </w:p>
        <w:p w14:paraId="0F9BBC55" w14:textId="67681B16" w:rsidR="008D2CAF" w:rsidRDefault="008D2CAF">
          <w:pPr>
            <w:pStyle w:val="ndice3"/>
            <w:tabs>
              <w:tab w:val="left" w:pos="1440"/>
              <w:tab w:val="right" w:leader="dot" w:pos="9344"/>
            </w:tabs>
            <w:rPr>
              <w:rFonts w:eastAsiaTheme="minorEastAsia"/>
              <w:noProof/>
              <w:lang w:eastAsia="pt-PT"/>
            </w:rPr>
          </w:pPr>
          <w:hyperlink w:anchor="_Toc232368882" w:history="1">
            <w:r w:rsidRPr="00492708">
              <w:rPr>
                <w:rStyle w:val="Hiperligao"/>
                <w:rFonts w:ascii="Times New Roman" w:eastAsia="Times New Roman" w:hAnsi="Times New Roman" w:cs="Times New Roman"/>
                <w:b/>
                <w:bCs/>
                <w:noProof/>
                <w:kern w:val="0"/>
                <w14:ligatures w14:val="none"/>
              </w:rPr>
              <w:t>3.3.3.</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Produção de documentação técnica</w:t>
            </w:r>
            <w:r>
              <w:rPr>
                <w:noProof/>
                <w:webHidden/>
              </w:rPr>
              <w:tab/>
            </w:r>
            <w:r>
              <w:rPr>
                <w:noProof/>
                <w:webHidden/>
              </w:rPr>
              <w:fldChar w:fldCharType="begin"/>
            </w:r>
            <w:r>
              <w:rPr>
                <w:noProof/>
                <w:webHidden/>
              </w:rPr>
              <w:instrText xml:space="preserve"> PAGEREF _Toc232368882 \h </w:instrText>
            </w:r>
            <w:r>
              <w:rPr>
                <w:noProof/>
                <w:webHidden/>
              </w:rPr>
            </w:r>
            <w:r>
              <w:rPr>
                <w:noProof/>
                <w:webHidden/>
              </w:rPr>
              <w:fldChar w:fldCharType="separate"/>
            </w:r>
            <w:r>
              <w:rPr>
                <w:noProof/>
                <w:webHidden/>
              </w:rPr>
              <w:t>30</w:t>
            </w:r>
            <w:r>
              <w:rPr>
                <w:noProof/>
                <w:webHidden/>
              </w:rPr>
              <w:fldChar w:fldCharType="end"/>
            </w:r>
          </w:hyperlink>
        </w:p>
        <w:p w14:paraId="6494B54F" w14:textId="07625EFC" w:rsidR="008D2CAF" w:rsidRDefault="008D2CAF">
          <w:pPr>
            <w:pStyle w:val="ndice2"/>
            <w:tabs>
              <w:tab w:val="left" w:pos="960"/>
              <w:tab w:val="right" w:leader="dot" w:pos="9344"/>
            </w:tabs>
            <w:rPr>
              <w:rFonts w:eastAsiaTheme="minorEastAsia"/>
              <w:noProof/>
              <w:lang w:eastAsia="pt-PT"/>
            </w:rPr>
          </w:pPr>
          <w:hyperlink w:anchor="_Toc232368883" w:history="1">
            <w:r w:rsidRPr="00492708">
              <w:rPr>
                <w:rStyle w:val="Hiperligao"/>
                <w:rFonts w:ascii="Times New Roman" w:eastAsia="Times New Roman" w:hAnsi="Times New Roman" w:cs="Times New Roman"/>
                <w:b/>
                <w:bCs/>
                <w:noProof/>
                <w:kern w:val="0"/>
                <w14:ligatures w14:val="none"/>
              </w:rPr>
              <w:t>3.4.</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Progressão e autonomia ao longo do estágio</w:t>
            </w:r>
            <w:r>
              <w:rPr>
                <w:noProof/>
                <w:webHidden/>
              </w:rPr>
              <w:tab/>
            </w:r>
            <w:r>
              <w:rPr>
                <w:noProof/>
                <w:webHidden/>
              </w:rPr>
              <w:fldChar w:fldCharType="begin"/>
            </w:r>
            <w:r>
              <w:rPr>
                <w:noProof/>
                <w:webHidden/>
              </w:rPr>
              <w:instrText xml:space="preserve"> PAGEREF _Toc232368883 \h </w:instrText>
            </w:r>
            <w:r>
              <w:rPr>
                <w:noProof/>
                <w:webHidden/>
              </w:rPr>
            </w:r>
            <w:r>
              <w:rPr>
                <w:noProof/>
                <w:webHidden/>
              </w:rPr>
              <w:fldChar w:fldCharType="separate"/>
            </w:r>
            <w:r>
              <w:rPr>
                <w:noProof/>
                <w:webHidden/>
              </w:rPr>
              <w:t>31</w:t>
            </w:r>
            <w:r>
              <w:rPr>
                <w:noProof/>
                <w:webHidden/>
              </w:rPr>
              <w:fldChar w:fldCharType="end"/>
            </w:r>
          </w:hyperlink>
        </w:p>
        <w:p w14:paraId="37FC8CE3" w14:textId="093B6F02" w:rsidR="008D2CAF" w:rsidRDefault="008D2CAF">
          <w:pPr>
            <w:pStyle w:val="ndice1"/>
            <w:tabs>
              <w:tab w:val="left" w:pos="480"/>
              <w:tab w:val="right" w:leader="dot" w:pos="9344"/>
            </w:tabs>
            <w:rPr>
              <w:rFonts w:eastAsiaTheme="minorEastAsia"/>
              <w:noProof/>
              <w:lang w:eastAsia="pt-PT"/>
            </w:rPr>
          </w:pPr>
          <w:hyperlink w:anchor="_Toc232368884" w:history="1">
            <w:r w:rsidRPr="00492708">
              <w:rPr>
                <w:rStyle w:val="Hiperligao"/>
                <w:rFonts w:ascii="Times New Roman" w:eastAsia="Times New Roman" w:hAnsi="Times New Roman" w:cs="Times New Roman"/>
                <w:b/>
                <w:bCs/>
                <w:noProof/>
                <w:kern w:val="36"/>
                <w:lang w:eastAsia="pt-PT"/>
                <w14:ligatures w14:val="none"/>
              </w:rPr>
              <w:t>4.</w:t>
            </w:r>
            <w:r>
              <w:rPr>
                <w:rFonts w:eastAsiaTheme="minorEastAsia"/>
                <w:noProof/>
                <w:lang w:eastAsia="pt-PT"/>
              </w:rPr>
              <w:tab/>
            </w:r>
            <w:r w:rsidRPr="00492708">
              <w:rPr>
                <w:rStyle w:val="Hiperligao"/>
                <w:rFonts w:ascii="Times New Roman" w:eastAsia="Times New Roman" w:hAnsi="Times New Roman" w:cs="Times New Roman"/>
                <w:b/>
                <w:bCs/>
                <w:noProof/>
                <w:kern w:val="36"/>
                <w:lang w:eastAsia="pt-PT"/>
                <w14:ligatures w14:val="none"/>
              </w:rPr>
              <w:t>Atividades complementares</w:t>
            </w:r>
            <w:r>
              <w:rPr>
                <w:noProof/>
                <w:webHidden/>
              </w:rPr>
              <w:tab/>
            </w:r>
            <w:r>
              <w:rPr>
                <w:noProof/>
                <w:webHidden/>
              </w:rPr>
              <w:fldChar w:fldCharType="begin"/>
            </w:r>
            <w:r>
              <w:rPr>
                <w:noProof/>
                <w:webHidden/>
              </w:rPr>
              <w:instrText xml:space="preserve"> PAGEREF _Toc232368884 \h </w:instrText>
            </w:r>
            <w:r>
              <w:rPr>
                <w:noProof/>
                <w:webHidden/>
              </w:rPr>
            </w:r>
            <w:r>
              <w:rPr>
                <w:noProof/>
                <w:webHidden/>
              </w:rPr>
              <w:fldChar w:fldCharType="separate"/>
            </w:r>
            <w:r>
              <w:rPr>
                <w:noProof/>
                <w:webHidden/>
              </w:rPr>
              <w:t>32</w:t>
            </w:r>
            <w:r>
              <w:rPr>
                <w:noProof/>
                <w:webHidden/>
              </w:rPr>
              <w:fldChar w:fldCharType="end"/>
            </w:r>
          </w:hyperlink>
        </w:p>
        <w:p w14:paraId="6EB5BD99" w14:textId="4F5C38B3" w:rsidR="008D2CAF" w:rsidRDefault="008D2CAF">
          <w:pPr>
            <w:pStyle w:val="ndice2"/>
            <w:tabs>
              <w:tab w:val="left" w:pos="960"/>
              <w:tab w:val="right" w:leader="dot" w:pos="9344"/>
            </w:tabs>
            <w:rPr>
              <w:rFonts w:eastAsiaTheme="minorEastAsia"/>
              <w:noProof/>
              <w:lang w:eastAsia="pt-PT"/>
            </w:rPr>
          </w:pPr>
          <w:hyperlink w:anchor="_Toc232368885" w:history="1">
            <w:r w:rsidRPr="00492708">
              <w:rPr>
                <w:rStyle w:val="Hiperligao"/>
                <w:rFonts w:ascii="Times New Roman" w:eastAsia="Times New Roman" w:hAnsi="Times New Roman" w:cs="Times New Roman"/>
                <w:b/>
                <w:bCs/>
                <w:noProof/>
                <w:kern w:val="0"/>
                <w14:ligatures w14:val="none"/>
              </w:rPr>
              <w:t>4.1.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Interpretação de diagramas unifilares</w:t>
            </w:r>
            <w:r>
              <w:rPr>
                <w:noProof/>
                <w:webHidden/>
              </w:rPr>
              <w:tab/>
            </w:r>
            <w:r>
              <w:rPr>
                <w:noProof/>
                <w:webHidden/>
              </w:rPr>
              <w:fldChar w:fldCharType="begin"/>
            </w:r>
            <w:r>
              <w:rPr>
                <w:noProof/>
                <w:webHidden/>
              </w:rPr>
              <w:instrText xml:space="preserve"> PAGEREF _Toc232368885 \h </w:instrText>
            </w:r>
            <w:r>
              <w:rPr>
                <w:noProof/>
                <w:webHidden/>
              </w:rPr>
            </w:r>
            <w:r>
              <w:rPr>
                <w:noProof/>
                <w:webHidden/>
              </w:rPr>
              <w:fldChar w:fldCharType="separate"/>
            </w:r>
            <w:r>
              <w:rPr>
                <w:noProof/>
                <w:webHidden/>
              </w:rPr>
              <w:t>32</w:t>
            </w:r>
            <w:r>
              <w:rPr>
                <w:noProof/>
                <w:webHidden/>
              </w:rPr>
              <w:fldChar w:fldCharType="end"/>
            </w:r>
          </w:hyperlink>
        </w:p>
        <w:p w14:paraId="4D378E51" w14:textId="08ABCCA7" w:rsidR="008D2CAF" w:rsidRDefault="008D2CAF">
          <w:pPr>
            <w:pStyle w:val="ndice2"/>
            <w:tabs>
              <w:tab w:val="left" w:pos="960"/>
              <w:tab w:val="right" w:leader="dot" w:pos="9344"/>
            </w:tabs>
            <w:rPr>
              <w:rFonts w:eastAsiaTheme="minorEastAsia"/>
              <w:noProof/>
              <w:lang w:eastAsia="pt-PT"/>
            </w:rPr>
          </w:pPr>
          <w:hyperlink w:anchor="_Toc232368886" w:history="1">
            <w:r w:rsidRPr="00492708">
              <w:rPr>
                <w:rStyle w:val="Hiperligao"/>
                <w:rFonts w:ascii="Times New Roman" w:eastAsia="Times New Roman" w:hAnsi="Times New Roman" w:cs="Times New Roman"/>
                <w:b/>
                <w:bCs/>
                <w:noProof/>
                <w:kern w:val="0"/>
                <w14:ligatures w14:val="none"/>
              </w:rPr>
              <w:t>4.2.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Análise e revisão de documentação técnica de suporte ao projeto</w:t>
            </w:r>
            <w:r>
              <w:rPr>
                <w:noProof/>
                <w:webHidden/>
              </w:rPr>
              <w:tab/>
            </w:r>
            <w:r>
              <w:rPr>
                <w:noProof/>
                <w:webHidden/>
              </w:rPr>
              <w:fldChar w:fldCharType="begin"/>
            </w:r>
            <w:r>
              <w:rPr>
                <w:noProof/>
                <w:webHidden/>
              </w:rPr>
              <w:instrText xml:space="preserve"> PAGEREF _Toc232368886 \h </w:instrText>
            </w:r>
            <w:r>
              <w:rPr>
                <w:noProof/>
                <w:webHidden/>
              </w:rPr>
            </w:r>
            <w:r>
              <w:rPr>
                <w:noProof/>
                <w:webHidden/>
              </w:rPr>
              <w:fldChar w:fldCharType="separate"/>
            </w:r>
            <w:r>
              <w:rPr>
                <w:noProof/>
                <w:webHidden/>
              </w:rPr>
              <w:t>32</w:t>
            </w:r>
            <w:r>
              <w:rPr>
                <w:noProof/>
                <w:webHidden/>
              </w:rPr>
              <w:fldChar w:fldCharType="end"/>
            </w:r>
          </w:hyperlink>
        </w:p>
        <w:p w14:paraId="675B9D74" w14:textId="696F2049" w:rsidR="008D2CAF" w:rsidRDefault="008D2CAF">
          <w:pPr>
            <w:pStyle w:val="ndice2"/>
            <w:tabs>
              <w:tab w:val="left" w:pos="960"/>
              <w:tab w:val="right" w:leader="dot" w:pos="9344"/>
            </w:tabs>
            <w:rPr>
              <w:rFonts w:eastAsiaTheme="minorEastAsia"/>
              <w:noProof/>
              <w:lang w:eastAsia="pt-PT"/>
            </w:rPr>
          </w:pPr>
          <w:hyperlink w:anchor="_Toc232368887" w:history="1">
            <w:r w:rsidRPr="00492708">
              <w:rPr>
                <w:rStyle w:val="Hiperligao"/>
                <w:rFonts w:ascii="Times New Roman" w:eastAsia="Times New Roman" w:hAnsi="Times New Roman" w:cs="Times New Roman"/>
                <w:b/>
                <w:bCs/>
                <w:noProof/>
                <w:kern w:val="0"/>
                <w14:ligatures w14:val="none"/>
              </w:rPr>
              <w:t>4.3.</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Projetos acompanhados durante o estágio</w:t>
            </w:r>
            <w:r>
              <w:rPr>
                <w:noProof/>
                <w:webHidden/>
              </w:rPr>
              <w:tab/>
            </w:r>
            <w:r>
              <w:rPr>
                <w:noProof/>
                <w:webHidden/>
              </w:rPr>
              <w:fldChar w:fldCharType="begin"/>
            </w:r>
            <w:r>
              <w:rPr>
                <w:noProof/>
                <w:webHidden/>
              </w:rPr>
              <w:instrText xml:space="preserve"> PAGEREF _Toc232368887 \h </w:instrText>
            </w:r>
            <w:r>
              <w:rPr>
                <w:noProof/>
                <w:webHidden/>
              </w:rPr>
            </w:r>
            <w:r>
              <w:rPr>
                <w:noProof/>
                <w:webHidden/>
              </w:rPr>
              <w:fldChar w:fldCharType="separate"/>
            </w:r>
            <w:r>
              <w:rPr>
                <w:noProof/>
                <w:webHidden/>
              </w:rPr>
              <w:t>33</w:t>
            </w:r>
            <w:r>
              <w:rPr>
                <w:noProof/>
                <w:webHidden/>
              </w:rPr>
              <w:fldChar w:fldCharType="end"/>
            </w:r>
          </w:hyperlink>
        </w:p>
        <w:p w14:paraId="40B457C9" w14:textId="2F3ECA37" w:rsidR="008D2CAF" w:rsidRDefault="008D2CAF">
          <w:pPr>
            <w:pStyle w:val="ndice1"/>
            <w:tabs>
              <w:tab w:val="left" w:pos="480"/>
              <w:tab w:val="right" w:leader="dot" w:pos="9344"/>
            </w:tabs>
            <w:rPr>
              <w:rFonts w:eastAsiaTheme="minorEastAsia"/>
              <w:noProof/>
              <w:lang w:eastAsia="pt-PT"/>
            </w:rPr>
          </w:pPr>
          <w:hyperlink w:anchor="_Toc232368888" w:history="1">
            <w:r w:rsidRPr="00492708">
              <w:rPr>
                <w:rStyle w:val="Hiperligao"/>
                <w:rFonts w:ascii="Times New Roman" w:eastAsia="Times New Roman" w:hAnsi="Times New Roman" w:cs="Times New Roman"/>
                <w:b/>
                <w:bCs/>
                <w:noProof/>
                <w:kern w:val="36"/>
                <w:lang w:eastAsia="pt-PT"/>
                <w14:ligatures w14:val="none"/>
              </w:rPr>
              <w:t>5.</w:t>
            </w:r>
            <w:r>
              <w:rPr>
                <w:rFonts w:eastAsiaTheme="minorEastAsia"/>
                <w:noProof/>
                <w:lang w:eastAsia="pt-PT"/>
              </w:rPr>
              <w:tab/>
            </w:r>
            <w:r w:rsidRPr="00492708">
              <w:rPr>
                <w:rStyle w:val="Hiperligao"/>
                <w:rFonts w:ascii="Times New Roman" w:eastAsia="Times New Roman" w:hAnsi="Times New Roman" w:cs="Times New Roman"/>
                <w:b/>
                <w:bCs/>
                <w:noProof/>
                <w:kern w:val="36"/>
                <w:lang w:eastAsia="pt-PT"/>
                <w14:ligatures w14:val="none"/>
              </w:rPr>
              <w:t>Conclusões</w:t>
            </w:r>
            <w:r>
              <w:rPr>
                <w:noProof/>
                <w:webHidden/>
              </w:rPr>
              <w:tab/>
            </w:r>
            <w:r>
              <w:rPr>
                <w:noProof/>
                <w:webHidden/>
              </w:rPr>
              <w:fldChar w:fldCharType="begin"/>
            </w:r>
            <w:r>
              <w:rPr>
                <w:noProof/>
                <w:webHidden/>
              </w:rPr>
              <w:instrText xml:space="preserve"> PAGEREF _Toc232368888 \h </w:instrText>
            </w:r>
            <w:r>
              <w:rPr>
                <w:noProof/>
                <w:webHidden/>
              </w:rPr>
            </w:r>
            <w:r>
              <w:rPr>
                <w:noProof/>
                <w:webHidden/>
              </w:rPr>
              <w:fldChar w:fldCharType="separate"/>
            </w:r>
            <w:r>
              <w:rPr>
                <w:noProof/>
                <w:webHidden/>
              </w:rPr>
              <w:t>34</w:t>
            </w:r>
            <w:r>
              <w:rPr>
                <w:noProof/>
                <w:webHidden/>
              </w:rPr>
              <w:fldChar w:fldCharType="end"/>
            </w:r>
          </w:hyperlink>
        </w:p>
        <w:p w14:paraId="6198A265" w14:textId="38AEED00" w:rsidR="008D2CAF" w:rsidRDefault="008D2CAF">
          <w:pPr>
            <w:pStyle w:val="ndice2"/>
            <w:tabs>
              <w:tab w:val="left" w:pos="960"/>
              <w:tab w:val="right" w:leader="dot" w:pos="9344"/>
            </w:tabs>
            <w:rPr>
              <w:rFonts w:eastAsiaTheme="minorEastAsia"/>
              <w:noProof/>
              <w:lang w:eastAsia="pt-PT"/>
            </w:rPr>
          </w:pPr>
          <w:hyperlink w:anchor="_Toc232368889" w:history="1">
            <w:r w:rsidRPr="00492708">
              <w:rPr>
                <w:rStyle w:val="Hiperligao"/>
                <w:rFonts w:ascii="Times New Roman" w:eastAsia="Times New Roman" w:hAnsi="Times New Roman" w:cs="Times New Roman"/>
                <w:b/>
                <w:bCs/>
                <w:noProof/>
                <w:kern w:val="0"/>
                <w14:ligatures w14:val="none"/>
              </w:rPr>
              <w:t>5.1.</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Integração de conhecimentos académicos</w:t>
            </w:r>
            <w:r>
              <w:rPr>
                <w:noProof/>
                <w:webHidden/>
              </w:rPr>
              <w:tab/>
            </w:r>
            <w:r>
              <w:rPr>
                <w:noProof/>
                <w:webHidden/>
              </w:rPr>
              <w:fldChar w:fldCharType="begin"/>
            </w:r>
            <w:r>
              <w:rPr>
                <w:noProof/>
                <w:webHidden/>
              </w:rPr>
              <w:instrText xml:space="preserve"> PAGEREF _Toc232368889 \h </w:instrText>
            </w:r>
            <w:r>
              <w:rPr>
                <w:noProof/>
                <w:webHidden/>
              </w:rPr>
            </w:r>
            <w:r>
              <w:rPr>
                <w:noProof/>
                <w:webHidden/>
              </w:rPr>
              <w:fldChar w:fldCharType="separate"/>
            </w:r>
            <w:r>
              <w:rPr>
                <w:noProof/>
                <w:webHidden/>
              </w:rPr>
              <w:t>34</w:t>
            </w:r>
            <w:r>
              <w:rPr>
                <w:noProof/>
                <w:webHidden/>
              </w:rPr>
              <w:fldChar w:fldCharType="end"/>
            </w:r>
          </w:hyperlink>
        </w:p>
        <w:p w14:paraId="379AD781" w14:textId="51B22484" w:rsidR="008D2CAF" w:rsidRDefault="008D2CAF">
          <w:pPr>
            <w:pStyle w:val="ndice2"/>
            <w:tabs>
              <w:tab w:val="left" w:pos="960"/>
              <w:tab w:val="right" w:leader="dot" w:pos="9344"/>
            </w:tabs>
            <w:rPr>
              <w:rFonts w:eastAsiaTheme="minorEastAsia"/>
              <w:noProof/>
              <w:lang w:eastAsia="pt-PT"/>
            </w:rPr>
          </w:pPr>
          <w:hyperlink w:anchor="_Toc232368890" w:history="1">
            <w:r w:rsidRPr="00492708">
              <w:rPr>
                <w:rStyle w:val="Hiperligao"/>
                <w:rFonts w:ascii="Times New Roman" w:eastAsia="Times New Roman" w:hAnsi="Times New Roman" w:cs="Times New Roman"/>
                <w:b/>
                <w:bCs/>
                <w:noProof/>
                <w:kern w:val="0"/>
                <w14:ligatures w14:val="none"/>
              </w:rPr>
              <w:t>5.2.</w:t>
            </w:r>
            <w:r>
              <w:rPr>
                <w:rFonts w:eastAsiaTheme="minorEastAsia"/>
                <w:noProof/>
                <w:lang w:eastAsia="pt-PT"/>
              </w:rPr>
              <w:tab/>
            </w:r>
            <w:r w:rsidRPr="00492708">
              <w:rPr>
                <w:rStyle w:val="Hiperligao"/>
                <w:rFonts w:ascii="Times New Roman" w:eastAsia="Times New Roman" w:hAnsi="Times New Roman" w:cs="Times New Roman"/>
                <w:b/>
                <w:bCs/>
                <w:noProof/>
                <w:kern w:val="0"/>
                <w14:ligatures w14:val="none"/>
              </w:rPr>
              <w:t>Conclusões e Perspetivas Futuras</w:t>
            </w:r>
            <w:r>
              <w:rPr>
                <w:noProof/>
                <w:webHidden/>
              </w:rPr>
              <w:tab/>
            </w:r>
            <w:r>
              <w:rPr>
                <w:noProof/>
                <w:webHidden/>
              </w:rPr>
              <w:fldChar w:fldCharType="begin"/>
            </w:r>
            <w:r>
              <w:rPr>
                <w:noProof/>
                <w:webHidden/>
              </w:rPr>
              <w:instrText xml:space="preserve"> PAGEREF _Toc232368890 \h </w:instrText>
            </w:r>
            <w:r>
              <w:rPr>
                <w:noProof/>
                <w:webHidden/>
              </w:rPr>
            </w:r>
            <w:r>
              <w:rPr>
                <w:noProof/>
                <w:webHidden/>
              </w:rPr>
              <w:fldChar w:fldCharType="separate"/>
            </w:r>
            <w:r>
              <w:rPr>
                <w:noProof/>
                <w:webHidden/>
              </w:rPr>
              <w:t>34</w:t>
            </w:r>
            <w:r>
              <w:rPr>
                <w:noProof/>
                <w:webHidden/>
              </w:rPr>
              <w:fldChar w:fldCharType="end"/>
            </w:r>
          </w:hyperlink>
        </w:p>
        <w:p w14:paraId="4A4A4F66" w14:textId="5529E9BA" w:rsidR="008D2CAF" w:rsidRDefault="008D2CAF">
          <w:pPr>
            <w:pStyle w:val="ndice3"/>
            <w:tabs>
              <w:tab w:val="right" w:leader="dot" w:pos="9344"/>
            </w:tabs>
            <w:rPr>
              <w:rFonts w:eastAsiaTheme="minorEastAsia"/>
              <w:noProof/>
              <w:lang w:eastAsia="pt-PT"/>
            </w:rPr>
          </w:pPr>
          <w:hyperlink w:anchor="_Toc232368891" w:history="1">
            <w:r w:rsidRPr="00492708">
              <w:rPr>
                <w:rStyle w:val="Hiperligao"/>
                <w:rFonts w:ascii="Cambria" w:eastAsia="Times New Roman" w:hAnsi="Cambria" w:cs="Times New Roman"/>
                <w:b/>
                <w:bCs/>
                <w:noProof/>
                <w:kern w:val="0"/>
                <w14:ligatures w14:val="none"/>
              </w:rPr>
              <w:t>ÉPOCA RECURSO</w:t>
            </w:r>
            <w:r>
              <w:rPr>
                <w:noProof/>
                <w:webHidden/>
              </w:rPr>
              <w:tab/>
            </w:r>
            <w:r>
              <w:rPr>
                <w:noProof/>
                <w:webHidden/>
              </w:rPr>
              <w:fldChar w:fldCharType="begin"/>
            </w:r>
            <w:r>
              <w:rPr>
                <w:noProof/>
                <w:webHidden/>
              </w:rPr>
              <w:instrText xml:space="preserve"> PAGEREF _Toc232368891 \h </w:instrText>
            </w:r>
            <w:r>
              <w:rPr>
                <w:noProof/>
                <w:webHidden/>
              </w:rPr>
            </w:r>
            <w:r>
              <w:rPr>
                <w:noProof/>
                <w:webHidden/>
              </w:rPr>
              <w:fldChar w:fldCharType="separate"/>
            </w:r>
            <w:r>
              <w:rPr>
                <w:noProof/>
                <w:webHidden/>
              </w:rPr>
              <w:t>34</w:t>
            </w:r>
            <w:r>
              <w:rPr>
                <w:noProof/>
                <w:webHidden/>
              </w:rPr>
              <w:fldChar w:fldCharType="end"/>
            </w:r>
          </w:hyperlink>
        </w:p>
        <w:p w14:paraId="1FD4C63C" w14:textId="29258102" w:rsidR="008D2CAF" w:rsidRDefault="008D2CAF">
          <w:pPr>
            <w:pStyle w:val="ndice1"/>
            <w:tabs>
              <w:tab w:val="right" w:leader="dot" w:pos="9344"/>
            </w:tabs>
            <w:rPr>
              <w:rFonts w:eastAsiaTheme="minorEastAsia"/>
              <w:noProof/>
              <w:lang w:eastAsia="pt-PT"/>
            </w:rPr>
          </w:pPr>
          <w:hyperlink w:anchor="_Toc232368892" w:history="1">
            <w:r w:rsidRPr="00492708">
              <w:rPr>
                <w:rStyle w:val="Hiperligao"/>
                <w:rFonts w:ascii="Times New Roman" w:eastAsia="Times New Roman" w:hAnsi="Times New Roman" w:cs="Times New Roman"/>
                <w:b/>
                <w:bCs/>
                <w:noProof/>
                <w:kern w:val="36"/>
                <w:lang w:eastAsia="pt-PT"/>
                <w14:ligatures w14:val="none"/>
              </w:rPr>
              <w:t>Referências bibliográficas</w:t>
            </w:r>
            <w:r>
              <w:rPr>
                <w:noProof/>
                <w:webHidden/>
              </w:rPr>
              <w:tab/>
            </w:r>
            <w:r>
              <w:rPr>
                <w:noProof/>
                <w:webHidden/>
              </w:rPr>
              <w:fldChar w:fldCharType="begin"/>
            </w:r>
            <w:r>
              <w:rPr>
                <w:noProof/>
                <w:webHidden/>
              </w:rPr>
              <w:instrText xml:space="preserve"> PAGEREF _Toc232368892 \h </w:instrText>
            </w:r>
            <w:r>
              <w:rPr>
                <w:noProof/>
                <w:webHidden/>
              </w:rPr>
            </w:r>
            <w:r>
              <w:rPr>
                <w:noProof/>
                <w:webHidden/>
              </w:rPr>
              <w:fldChar w:fldCharType="separate"/>
            </w:r>
            <w:r>
              <w:rPr>
                <w:noProof/>
                <w:webHidden/>
              </w:rPr>
              <w:t>35</w:t>
            </w:r>
            <w:r>
              <w:rPr>
                <w:noProof/>
                <w:webHidden/>
              </w:rPr>
              <w:fldChar w:fldCharType="end"/>
            </w:r>
          </w:hyperlink>
        </w:p>
        <w:p w14:paraId="40C5BEE5" w14:textId="1FEC26F9" w:rsidR="008D2CAF" w:rsidRDefault="008D2CAF">
          <w:pPr>
            <w:pStyle w:val="ndice1"/>
            <w:tabs>
              <w:tab w:val="right" w:leader="dot" w:pos="9344"/>
            </w:tabs>
            <w:rPr>
              <w:rFonts w:eastAsiaTheme="minorEastAsia"/>
              <w:noProof/>
              <w:lang w:eastAsia="pt-PT"/>
            </w:rPr>
          </w:pPr>
          <w:hyperlink w:anchor="_Toc232368893" w:history="1">
            <w:r w:rsidRPr="00492708">
              <w:rPr>
                <w:rStyle w:val="Hiperligao"/>
                <w:rFonts w:ascii="Times New Roman" w:eastAsia="Times New Roman" w:hAnsi="Times New Roman" w:cs="Times New Roman"/>
                <w:b/>
                <w:bCs/>
                <w:noProof/>
                <w:kern w:val="36"/>
                <w:lang w:eastAsia="pt-PT"/>
                <w14:ligatures w14:val="none"/>
              </w:rPr>
              <w:t>Anexos</w:t>
            </w:r>
            <w:r>
              <w:rPr>
                <w:noProof/>
                <w:webHidden/>
              </w:rPr>
              <w:tab/>
            </w:r>
            <w:r>
              <w:rPr>
                <w:noProof/>
                <w:webHidden/>
              </w:rPr>
              <w:fldChar w:fldCharType="begin"/>
            </w:r>
            <w:r>
              <w:rPr>
                <w:noProof/>
                <w:webHidden/>
              </w:rPr>
              <w:instrText xml:space="preserve"> PAGEREF _Toc232368893 \h </w:instrText>
            </w:r>
            <w:r>
              <w:rPr>
                <w:noProof/>
                <w:webHidden/>
              </w:rPr>
            </w:r>
            <w:r>
              <w:rPr>
                <w:noProof/>
                <w:webHidden/>
              </w:rPr>
              <w:fldChar w:fldCharType="separate"/>
            </w:r>
            <w:r>
              <w:rPr>
                <w:noProof/>
                <w:webHidden/>
              </w:rPr>
              <w:t>36</w:t>
            </w:r>
            <w:r>
              <w:rPr>
                <w:noProof/>
                <w:webHidden/>
              </w:rPr>
              <w:fldChar w:fldCharType="end"/>
            </w:r>
          </w:hyperlink>
        </w:p>
        <w:p w14:paraId="06E1D358" w14:textId="7D391B86" w:rsidR="000A2120" w:rsidRPr="000A2120" w:rsidRDefault="000A2120" w:rsidP="000A2120">
          <w:pPr>
            <w:spacing w:after="200" w:line="276" w:lineRule="auto"/>
            <w:rPr>
              <w:rFonts w:ascii="Calibri" w:eastAsia="Calibri" w:hAnsi="Calibri" w:cs="Times New Roman"/>
              <w:kern w:val="0"/>
              <w14:ligatures w14:val="none"/>
            </w:rPr>
          </w:pPr>
          <w:r w:rsidRPr="000A2120">
            <w:rPr>
              <w:rFonts w:ascii="Calibri" w:eastAsia="Calibri" w:hAnsi="Calibri" w:cs="Times New Roman"/>
              <w:b/>
              <w:bCs/>
              <w:kern w:val="0"/>
              <w14:ligatures w14:val="none"/>
            </w:rPr>
            <w:fldChar w:fldCharType="end"/>
          </w:r>
        </w:p>
      </w:sdtContent>
    </w:sdt>
    <w:p w14:paraId="20758547" w14:textId="77777777" w:rsidR="000A2120" w:rsidRPr="000A2120" w:rsidRDefault="000A2120" w:rsidP="000A2120">
      <w:pPr>
        <w:spacing w:after="200" w:line="276" w:lineRule="auto"/>
        <w:rPr>
          <w:rFonts w:ascii="Calibri" w:eastAsia="Calibri" w:hAnsi="Calibri" w:cs="Times New Roman"/>
          <w:kern w:val="0"/>
          <w14:ligatures w14:val="none"/>
        </w:rPr>
      </w:pPr>
    </w:p>
    <w:p w14:paraId="5786B202"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b/>
          <w:kern w:val="0"/>
          <w:sz w:val="28"/>
          <w14:ligatures w14:val="none"/>
        </w:rPr>
        <w:br w:type="page"/>
      </w:r>
    </w:p>
    <w:p w14:paraId="6567DFE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Índice de figuras</w:t>
      </w:r>
    </w:p>
    <w:p w14:paraId="5D0661D6" w14:textId="77777777" w:rsidR="000A2120" w:rsidRPr="000A2120" w:rsidRDefault="000A2120" w:rsidP="000A2120">
      <w:pPr>
        <w:tabs>
          <w:tab w:val="right" w:leader="dot" w:pos="9344"/>
        </w:tabs>
        <w:spacing w:after="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fldChar w:fldCharType="begin"/>
      </w:r>
      <w:r w:rsidRPr="000A2120">
        <w:rPr>
          <w:rFonts w:ascii="Times New Roman" w:eastAsia="Calibri" w:hAnsi="Times New Roman" w:cs="Times New Roman"/>
          <w:kern w:val="0"/>
          <w14:ligatures w14:val="none"/>
        </w:rPr>
        <w:instrText xml:space="preserve"> TOC \h \z \c "Figura" </w:instrText>
      </w:r>
      <w:r w:rsidRPr="000A2120">
        <w:rPr>
          <w:rFonts w:ascii="Times New Roman" w:eastAsia="Calibri" w:hAnsi="Times New Roman" w:cs="Times New Roman"/>
          <w:kern w:val="0"/>
          <w14:ligatures w14:val="none"/>
        </w:rPr>
        <w:fldChar w:fldCharType="separate"/>
      </w:r>
    </w:p>
    <w:p w14:paraId="58E4274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kern w:val="0"/>
          <w14:ligatures w14:val="none"/>
        </w:rPr>
        <w:fldChar w:fldCharType="end"/>
      </w:r>
      <w:r w:rsidRPr="000A2120">
        <w:rPr>
          <w:rFonts w:ascii="Times New Roman" w:eastAsia="Calibri" w:hAnsi="Times New Roman" w:cs="Times New Roman"/>
          <w:b/>
          <w:kern w:val="0"/>
          <w:sz w:val="28"/>
          <w14:ligatures w14:val="none"/>
        </w:rPr>
        <w:t>Índice de tabelas</w:t>
      </w:r>
    </w:p>
    <w:p w14:paraId="43C4D000" w14:textId="77777777" w:rsidR="000A2120" w:rsidRPr="000A2120" w:rsidRDefault="000A2120" w:rsidP="000A2120">
      <w:pPr>
        <w:spacing w:after="200" w:line="276"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br w:type="page"/>
      </w:r>
    </w:p>
    <w:p w14:paraId="706C62B8" w14:textId="77777777" w:rsidR="000A2120" w:rsidRPr="00C80439" w:rsidRDefault="000A2120" w:rsidP="000A2120">
      <w:pPr>
        <w:spacing w:after="200" w:line="360" w:lineRule="auto"/>
        <w:jc w:val="both"/>
        <w:rPr>
          <w:rFonts w:ascii="Times New Roman" w:eastAsia="Calibri" w:hAnsi="Times New Roman" w:cs="Times New Roman"/>
          <w:b/>
          <w:kern w:val="0"/>
          <w:sz w:val="28"/>
          <w14:ligatures w14:val="none"/>
        </w:rPr>
      </w:pPr>
      <w:r w:rsidRPr="000A2120">
        <w:rPr>
          <w:rFonts w:ascii="Times New Roman" w:eastAsia="Calibri" w:hAnsi="Times New Roman" w:cs="Times New Roman"/>
          <w:b/>
          <w:kern w:val="0"/>
          <w:sz w:val="28"/>
          <w14:ligatures w14:val="none"/>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0A2120" w:rsidRPr="000A2120" w14:paraId="51E161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41B11"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F162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Automação e Controlo</w:t>
            </w:r>
          </w:p>
        </w:tc>
      </w:tr>
      <w:tr w:rsidR="000A2120" w:rsidRPr="000A2120" w14:paraId="670896E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62B61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F5124"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Air</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Ar</w:t>
            </w:r>
          </w:p>
        </w:tc>
      </w:tr>
      <w:tr w:rsidR="000A2120" w:rsidRPr="000A2120" w14:paraId="3AE1766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4C41"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E1360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Alta Tensão</w:t>
            </w:r>
          </w:p>
        </w:tc>
      </w:tr>
      <w:tr w:rsidR="000A2120" w:rsidRPr="000A2120" w14:paraId="3DBF971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88A73B"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8483C2"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Computer-Aided</w:t>
            </w:r>
            <w:proofErr w:type="spellEnd"/>
            <w:r w:rsidRPr="000A2120">
              <w:rPr>
                <w:rFonts w:ascii="Times New Roman" w:eastAsia="Times New Roman" w:hAnsi="Times New Roman" w:cs="Times New Roman"/>
                <w:i/>
                <w:iCs/>
                <w:kern w:val="0"/>
                <w14:ligatures w14:val="none"/>
              </w:rPr>
              <w:t xml:space="preserve"> Design</w:t>
            </w:r>
          </w:p>
        </w:tc>
      </w:tr>
      <w:tr w:rsidR="000A2120" w:rsidRPr="000A2120" w14:paraId="063E33C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46A0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348779"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Gas</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Insulated</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Substation</w:t>
            </w:r>
            <w:proofErr w:type="spellEnd"/>
            <w:r w:rsidRPr="000A2120">
              <w:rPr>
                <w:rFonts w:ascii="Times New Roman" w:eastAsia="Times New Roman" w:hAnsi="Times New Roman" w:cs="Times New Roman"/>
                <w:kern w:val="0"/>
                <w14:ligatures w14:val="none"/>
              </w:rPr>
              <w:t xml:space="preserve"> — Subestação de Isolamento a Gás</w:t>
            </w:r>
          </w:p>
        </w:tc>
      </w:tr>
      <w:tr w:rsidR="000A2120" w:rsidRPr="000A2120" w14:paraId="3DF921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544443"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CB8D51"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International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Electrotechnical</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Commission</w:t>
            </w:r>
            <w:proofErr w:type="spellEnd"/>
            <w:r w:rsidRPr="000A2120">
              <w:rPr>
                <w:rFonts w:ascii="Times New Roman" w:eastAsia="Times New Roman" w:hAnsi="Times New Roman" w:cs="Times New Roman"/>
                <w:kern w:val="0"/>
                <w14:ligatures w14:val="none"/>
              </w:rPr>
              <w:t xml:space="preserve"> — Comissão Eletrotécnica Internacional</w:t>
            </w:r>
          </w:p>
        </w:tc>
      </w:tr>
      <w:tr w:rsidR="000A2120" w:rsidRPr="000A2120" w14:paraId="066C11C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7904D9"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BB719"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Instituto Superior de Engenharia do Porto</w:t>
            </w:r>
          </w:p>
        </w:tc>
      </w:tr>
      <w:tr w:rsidR="000A2120" w:rsidRPr="000A2120" w14:paraId="01B8E95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1BA27"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F6E58"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Média Tensão</w:t>
            </w:r>
          </w:p>
        </w:tc>
      </w:tr>
      <w:tr w:rsidR="000A2120" w:rsidRPr="000A2120" w14:paraId="14D30CD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DC20AC"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E223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Rede Elétrica Nacional</w:t>
            </w:r>
          </w:p>
        </w:tc>
      </w:tr>
      <w:tr w:rsidR="000A2120" w:rsidRPr="000A2120" w14:paraId="27C09D6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9F855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CC400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Hexafluoreto de Enxofre</w:t>
            </w:r>
          </w:p>
        </w:tc>
      </w:tr>
      <w:tr w:rsidR="000A2120" w:rsidRPr="000A2120" w14:paraId="30C8D8D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63BBAF"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3E9B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Sistemas Integrados — Supervisão, Conservação, Manutenção e Gestão de Redes de Energia</w:t>
            </w:r>
          </w:p>
        </w:tc>
      </w:tr>
      <w:tr w:rsidR="000A2120" w:rsidRPr="008D2CAF" w14:paraId="259D4D7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4342F"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2B4C3" w14:textId="77777777" w:rsidR="000A2120" w:rsidRPr="000A2120" w:rsidRDefault="000A2120" w:rsidP="000A2120">
            <w:pPr>
              <w:spacing w:after="200" w:line="276" w:lineRule="auto"/>
              <w:rPr>
                <w:rFonts w:ascii="Calibri" w:eastAsia="Calibri" w:hAnsi="Calibri" w:cs="Times New Roman"/>
                <w:kern w:val="0"/>
                <w:lang w:val="en-GB"/>
                <w14:ligatures w14:val="none"/>
              </w:rPr>
            </w:pPr>
            <w:r w:rsidRPr="000A2120">
              <w:rPr>
                <w:rFonts w:ascii="Times New Roman" w:eastAsia="Times New Roman" w:hAnsi="Times New Roman" w:cs="Times New Roman"/>
                <w:i/>
                <w:iCs/>
                <w:kern w:val="0"/>
                <w:lang w:val="en-GB"/>
                <w14:ligatures w14:val="none"/>
              </w:rPr>
              <w:t>Scottish and Southern Electricity Networks</w:t>
            </w:r>
          </w:p>
        </w:tc>
      </w:tr>
      <w:tr w:rsidR="000A2120" w:rsidRPr="000A2120" w14:paraId="7DE0A5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B1CA04"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9FC8A2"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Intensidade</w:t>
            </w:r>
          </w:p>
        </w:tc>
      </w:tr>
      <w:tr w:rsidR="000A2120" w:rsidRPr="000A2120" w14:paraId="1D5470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47C3D"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5F0BCD" w14:textId="77777777" w:rsidR="000A2120" w:rsidRPr="000A2120" w:rsidRDefault="000A2120" w:rsidP="000A2120">
            <w:pPr>
              <w:spacing w:after="200" w:line="276" w:lineRule="auto"/>
              <w:rPr>
                <w:rFonts w:ascii="Calibri" w:eastAsia="Calibri" w:hAnsi="Calibri" w:cs="Times New Roman"/>
                <w:kern w:val="0"/>
                <w14:ligatures w14:val="none"/>
              </w:rPr>
            </w:pPr>
            <w:proofErr w:type="spellStart"/>
            <w:r w:rsidRPr="000A2120">
              <w:rPr>
                <w:rFonts w:ascii="Times New Roman" w:eastAsia="Times New Roman" w:hAnsi="Times New Roman" w:cs="Times New Roman"/>
                <w:i/>
                <w:iCs/>
                <w:kern w:val="0"/>
                <w14:ligatures w14:val="none"/>
              </w:rPr>
              <w:t>Transmission</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System</w:t>
            </w:r>
            <w:proofErr w:type="spellEnd"/>
            <w:r w:rsidRPr="000A2120">
              <w:rPr>
                <w:rFonts w:ascii="Times New Roman" w:eastAsia="Times New Roman" w:hAnsi="Times New Roman" w:cs="Times New Roman"/>
                <w:i/>
                <w:iCs/>
                <w:kern w:val="0"/>
                <w14:ligatures w14:val="none"/>
              </w:rPr>
              <w:t xml:space="preserve"> </w:t>
            </w:r>
            <w:proofErr w:type="spellStart"/>
            <w:r w:rsidRPr="000A2120">
              <w:rPr>
                <w:rFonts w:ascii="Times New Roman" w:eastAsia="Times New Roman" w:hAnsi="Times New Roman" w:cs="Times New Roman"/>
                <w:i/>
                <w:iCs/>
                <w:kern w:val="0"/>
                <w14:ligatures w14:val="none"/>
              </w:rPr>
              <w:t>Operator</w:t>
            </w:r>
            <w:proofErr w:type="spellEnd"/>
            <w:r w:rsidRPr="000A2120">
              <w:rPr>
                <w:rFonts w:ascii="Times New Roman" w:eastAsia="Times New Roman" w:hAnsi="Times New Roman" w:cs="Times New Roman"/>
                <w:kern w:val="0"/>
                <w14:ligatures w14:val="none"/>
              </w:rPr>
              <w:t xml:space="preserve"> — Operador do Sistema de Transmissão</w:t>
            </w:r>
          </w:p>
        </w:tc>
      </w:tr>
      <w:tr w:rsidR="000A2120" w:rsidRPr="000A2120" w14:paraId="5E05A98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F5440"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b/>
                <w:bCs/>
                <w:kern w:val="0"/>
                <w14:ligatures w14:val="none"/>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FF278" w14:textId="77777777" w:rsidR="000A2120" w:rsidRPr="000A2120" w:rsidRDefault="000A2120" w:rsidP="000A2120">
            <w:pPr>
              <w:spacing w:after="200" w:line="276" w:lineRule="auto"/>
              <w:rPr>
                <w:rFonts w:ascii="Calibri" w:eastAsia="Calibri" w:hAnsi="Calibri" w:cs="Times New Roman"/>
                <w:kern w:val="0"/>
                <w14:ligatures w14:val="none"/>
              </w:rPr>
            </w:pPr>
            <w:r w:rsidRPr="000A2120">
              <w:rPr>
                <w:rFonts w:ascii="Times New Roman" w:eastAsia="Times New Roman" w:hAnsi="Times New Roman" w:cs="Times New Roman"/>
                <w:kern w:val="0"/>
                <w14:ligatures w14:val="none"/>
              </w:rPr>
              <w:t>Transformador de Tensão</w:t>
            </w:r>
          </w:p>
        </w:tc>
      </w:tr>
      <w:tr w:rsidR="00DF1269" w14:paraId="634A358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67CC3"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D05F4"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Duas Dimensões</w:t>
            </w:r>
          </w:p>
        </w:tc>
      </w:tr>
      <w:tr w:rsidR="00DF1269" w14:paraId="0AECBCF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59993"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16216"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Três Dimensões</w:t>
            </w:r>
          </w:p>
        </w:tc>
      </w:tr>
      <w:tr w:rsidR="00DF1269" w14:paraId="1DE67B0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AE4F7"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CEB445"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proofErr w:type="spellStart"/>
            <w:r w:rsidRPr="004A4AAC">
              <w:rPr>
                <w:rFonts w:ascii="Times New Roman" w:eastAsia="Times New Roman" w:hAnsi="Times New Roman" w:cs="Times New Roman"/>
                <w:b/>
                <w:bCs/>
                <w:kern w:val="0"/>
                <w14:ligatures w14:val="none"/>
              </w:rPr>
              <w:t>Building</w:t>
            </w:r>
            <w:proofErr w:type="spellEnd"/>
            <w:r w:rsidRPr="004A4AAC">
              <w:rPr>
                <w:rFonts w:ascii="Times New Roman" w:eastAsia="Times New Roman" w:hAnsi="Times New Roman" w:cs="Times New Roman"/>
                <w:b/>
                <w:bCs/>
                <w:kern w:val="0"/>
                <w14:ligatures w14:val="none"/>
              </w:rPr>
              <w:t xml:space="preserve"> </w:t>
            </w:r>
            <w:proofErr w:type="spellStart"/>
            <w:r w:rsidRPr="004A4AAC">
              <w:rPr>
                <w:rFonts w:ascii="Times New Roman" w:eastAsia="Times New Roman" w:hAnsi="Times New Roman" w:cs="Times New Roman"/>
                <w:b/>
                <w:bCs/>
                <w:kern w:val="0"/>
                <w14:ligatures w14:val="none"/>
              </w:rPr>
              <w:t>Information</w:t>
            </w:r>
            <w:proofErr w:type="spellEnd"/>
            <w:r w:rsidRPr="004A4AAC">
              <w:rPr>
                <w:rFonts w:ascii="Times New Roman" w:eastAsia="Times New Roman" w:hAnsi="Times New Roman" w:cs="Times New Roman"/>
                <w:b/>
                <w:bCs/>
                <w:kern w:val="0"/>
                <w14:ligatures w14:val="none"/>
              </w:rPr>
              <w:t xml:space="preserve"> </w:t>
            </w:r>
            <w:proofErr w:type="spellStart"/>
            <w:r w:rsidRPr="004A4AAC">
              <w:rPr>
                <w:rFonts w:ascii="Times New Roman" w:eastAsia="Times New Roman" w:hAnsi="Times New Roman" w:cs="Times New Roman"/>
                <w:b/>
                <w:bCs/>
                <w:kern w:val="0"/>
                <w14:ligatures w14:val="none"/>
              </w:rPr>
              <w:t>Modeling</w:t>
            </w:r>
            <w:proofErr w:type="spellEnd"/>
            <w:r w:rsidRPr="004A4AAC">
              <w:rPr>
                <w:rFonts w:ascii="Times New Roman" w:eastAsia="Times New Roman" w:hAnsi="Times New Roman" w:cs="Times New Roman"/>
                <w:b/>
                <w:bCs/>
                <w:kern w:val="0"/>
                <w14:ligatures w14:val="none"/>
              </w:rPr>
              <w:t xml:space="preserve"> — Modelação da Informação da Construção</w:t>
            </w:r>
          </w:p>
        </w:tc>
      </w:tr>
      <w:tr w:rsidR="00DF1269" w14:paraId="39634E2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BA692"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020AC1"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Quadro de Média Tensão</w:t>
            </w:r>
          </w:p>
        </w:tc>
      </w:tr>
      <w:tr w:rsidR="00DF1269" w14:paraId="4DE51D9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BAF9CD"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E0510"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sidRPr="004A4AAC">
              <w:rPr>
                <w:rFonts w:ascii="Times New Roman" w:eastAsia="Times New Roman" w:hAnsi="Times New Roman" w:cs="Times New Roman"/>
                <w:b/>
                <w:bCs/>
                <w:kern w:val="0"/>
                <w14:ligatures w14:val="none"/>
              </w:rPr>
              <w:t>Regulamento de Segurança de Subestações e Postos de Transformação e de Seccionamento</w:t>
            </w:r>
          </w:p>
        </w:tc>
      </w:tr>
    </w:tbl>
    <w:p w14:paraId="69ADF1F7" w14:textId="77777777" w:rsidR="000A2120" w:rsidRDefault="000A2120" w:rsidP="000A2120">
      <w:pPr>
        <w:spacing w:after="200" w:line="276" w:lineRule="auto"/>
        <w:rPr>
          <w:rFonts w:ascii="Calibri" w:eastAsia="Calibri" w:hAnsi="Calibri" w:cs="Times New Roman"/>
          <w:kern w:val="0"/>
          <w14:ligatures w14:val="none"/>
        </w:rPr>
      </w:pPr>
    </w:p>
    <w:p w14:paraId="51287A14" w14:textId="77777777" w:rsidR="000A2120" w:rsidRDefault="000A2120" w:rsidP="000A2120">
      <w:pPr>
        <w:rPr>
          <w:rFonts w:ascii="Calibri" w:eastAsia="Calibri" w:hAnsi="Calibri" w:cs="Times New Roman"/>
          <w:kern w:val="0"/>
          <w14:ligatures w14:val="none"/>
        </w:rPr>
      </w:pPr>
      <w:r>
        <w:rPr>
          <w:rFonts w:ascii="Calibri" w:eastAsia="Calibri" w:hAnsi="Calibri" w:cs="Times New Roman"/>
          <w:kern w:val="0"/>
          <w14:ligatures w14:val="none"/>
        </w:rPr>
        <w:br w:type="page"/>
      </w:r>
    </w:p>
    <w:p w14:paraId="18E039F1" w14:textId="77777777" w:rsidR="000A2120" w:rsidRPr="00747DA7" w:rsidRDefault="000A2120" w:rsidP="00747DA7">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0" w:name="_Toc232368859"/>
      <w:r w:rsidRPr="00747DA7">
        <w:rPr>
          <w:rFonts w:ascii="Times New Roman" w:eastAsia="Times New Roman" w:hAnsi="Times New Roman" w:cs="Times New Roman"/>
          <w:b/>
          <w:bCs/>
          <w:kern w:val="36"/>
          <w:sz w:val="28"/>
          <w:szCs w:val="28"/>
          <w:lang w:eastAsia="pt-PT"/>
          <w14:ligatures w14:val="none"/>
        </w:rPr>
        <w:lastRenderedPageBreak/>
        <w:t>Introdução</w:t>
      </w:r>
      <w:bookmarkEnd w:id="0"/>
    </w:p>
    <w:p w14:paraId="6D1BA2DF"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 w:name="_Toc76320097"/>
      <w:bookmarkStart w:id="2" w:name="_Toc76320124"/>
      <w:bookmarkStart w:id="3" w:name="_Toc76320165"/>
      <w:bookmarkStart w:id="4" w:name="_Toc232368860"/>
      <w:r w:rsidRPr="000A2120">
        <w:rPr>
          <w:rFonts w:ascii="Times New Roman" w:eastAsia="Times New Roman" w:hAnsi="Times New Roman" w:cs="Times New Roman"/>
          <w:b/>
          <w:bCs/>
          <w:kern w:val="0"/>
          <w14:ligatures w14:val="none"/>
        </w:rPr>
        <w:t>Apresentação do alun</w:t>
      </w:r>
      <w:bookmarkEnd w:id="1"/>
      <w:bookmarkEnd w:id="2"/>
      <w:bookmarkEnd w:id="3"/>
      <w:r w:rsidRPr="000A2120">
        <w:rPr>
          <w:rFonts w:ascii="Times New Roman" w:eastAsia="Times New Roman" w:hAnsi="Times New Roman" w:cs="Times New Roman"/>
          <w:b/>
          <w:bCs/>
          <w:kern w:val="0"/>
          <w14:ligatures w14:val="none"/>
        </w:rPr>
        <w:t>o</w:t>
      </w:r>
      <w:bookmarkEnd w:id="4"/>
    </w:p>
    <w:p w14:paraId="58443A6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João Castro, nascido a 22/03/2003 e residente na cidade de Matosinhos. Finalista do Curso de Licenciatura em Engenharia Eletrotécnica – Sistemas Elétricos de Energia (LEE-SEE), do Instituto Superior de Engenharia do Porto (ISEP), Universidade Técnica do Porto.</w:t>
      </w:r>
    </w:p>
    <w:p w14:paraId="4C82335A"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 w:name="_Toc76320098"/>
      <w:bookmarkStart w:id="6" w:name="_Toc76320125"/>
      <w:bookmarkStart w:id="7" w:name="_Toc76320166"/>
      <w:bookmarkStart w:id="8" w:name="_Toc232368861"/>
      <w:r w:rsidRPr="000A2120">
        <w:rPr>
          <w:rFonts w:ascii="Times New Roman" w:eastAsia="Times New Roman" w:hAnsi="Times New Roman" w:cs="Times New Roman"/>
          <w:b/>
          <w:bCs/>
          <w:kern w:val="0"/>
          <w14:ligatures w14:val="none"/>
        </w:rPr>
        <w:t>Apresentação dos orientadores</w:t>
      </w:r>
      <w:bookmarkEnd w:id="5"/>
      <w:bookmarkEnd w:id="6"/>
      <w:bookmarkEnd w:id="7"/>
      <w:bookmarkEnd w:id="8"/>
    </w:p>
    <w:p w14:paraId="39F8CFA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Rui Castro –</w:t>
      </w:r>
      <w:hyperlink r:id="rId16" w:history="1"/>
      <w:r w:rsidRPr="000A2120">
        <w:rPr>
          <w:rFonts w:ascii="Times New Roman" w:eastAsia="Calibri" w:hAnsi="Times New Roman" w:cs="Times New Roman"/>
          <w:kern w:val="0"/>
          <w14:ligatures w14:val="none"/>
        </w:rPr>
        <w:t xml:space="preserve"> Engenheiro Eletrotécnico docente no Departamento de Engenharia Eletrotécnica do ISEP. Contacto: </w:t>
      </w:r>
      <w:hyperlink r:id="rId17" w:history="1">
        <w:r w:rsidRPr="000A2120">
          <w:rPr>
            <w:rFonts w:ascii="Times New Roman" w:eastAsia="Calibri" w:hAnsi="Times New Roman" w:cs="Times New Roman"/>
            <w:color w:val="0000FF"/>
            <w:kern w:val="0"/>
            <w:u w:val="single"/>
            <w14:ligatures w14:val="none"/>
          </w:rPr>
          <w:t>rrc@isep.ipp.pt</w:t>
        </w:r>
      </w:hyperlink>
    </w:p>
    <w:p w14:paraId="1943DA5F" w14:textId="77777777" w:rsidR="000A2120" w:rsidRPr="000A2120" w:rsidRDefault="000A2120" w:rsidP="000A2120">
      <w:pPr>
        <w:spacing w:after="200" w:line="360" w:lineRule="auto"/>
        <w:jc w:val="both"/>
        <w:rPr>
          <w:rFonts w:ascii="Times New Roman" w:eastAsia="Calibri" w:hAnsi="Times New Roman" w:cs="Times New Roman"/>
          <w:kern w:val="0"/>
          <w:u w:val="single"/>
          <w14:ligatures w14:val="none"/>
        </w:rPr>
      </w:pPr>
      <w:r w:rsidRPr="000A2120">
        <w:rPr>
          <w:rFonts w:ascii="Times New Roman" w:eastAsia="Calibri" w:hAnsi="Times New Roman" w:cs="Times New Roman"/>
          <w:kern w:val="0"/>
          <w14:ligatures w14:val="none"/>
        </w:rPr>
        <w:t>César Seixas – Engenheiro Eletrotécnico na SISINT – Gestor de projetos. Contacto: </w:t>
      </w:r>
      <w:hyperlink r:id="rId18" w:history="1">
        <w:r w:rsidRPr="000A2120">
          <w:rPr>
            <w:rFonts w:ascii="Times New Roman" w:eastAsia="Calibri" w:hAnsi="Times New Roman" w:cs="Times New Roman"/>
            <w:color w:val="0000FF"/>
            <w:kern w:val="0"/>
            <w:u w:val="single"/>
            <w14:ligatures w14:val="none"/>
          </w:rPr>
          <w:t>CBS@sisint.pt</w:t>
        </w:r>
      </w:hyperlink>
      <w:r w:rsidRPr="000A2120">
        <w:rPr>
          <w:rFonts w:ascii="Times New Roman" w:eastAsia="Calibri" w:hAnsi="Times New Roman" w:cs="Times New Roman"/>
          <w:kern w:val="0"/>
          <w14:ligatures w14:val="none"/>
        </w:rPr>
        <w:t xml:space="preserve"> </w:t>
      </w:r>
    </w:p>
    <w:p w14:paraId="5B1D1CAB"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9" w:name="_Toc232368862"/>
      <w:r w:rsidRPr="000A2120">
        <w:rPr>
          <w:rFonts w:ascii="Times New Roman" w:eastAsia="Times New Roman" w:hAnsi="Times New Roman" w:cs="Times New Roman"/>
          <w:b/>
          <w:bCs/>
          <w:kern w:val="0"/>
          <w14:ligatures w14:val="none"/>
        </w:rPr>
        <w:t>Empresa de acolhimento</w:t>
      </w:r>
      <w:bookmarkEnd w:id="9"/>
    </w:p>
    <w:p w14:paraId="06E1A1C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A SISINT – Sistemas Integrados, Supervisão, Conservação, Manutenção e Gestão de Redes de Energia, Lda., é uma empresa portuguesa fundada em 2003, com sede na </w:t>
      </w:r>
      <w:hyperlink r:id="rId19" w:history="1">
        <w:r w:rsidRPr="000A2120">
          <w:rPr>
            <w:rFonts w:ascii="Times New Roman" w:eastAsia="Calibri" w:hAnsi="Times New Roman" w:cs="Times New Roman"/>
            <w:color w:val="0000FF"/>
            <w:kern w:val="0"/>
            <w:u w:val="single"/>
            <w14:ligatures w14:val="none"/>
          </w:rPr>
          <w:t>R. Industrial de São Caetano 79, 4410-311 Vila Nova de Gaia</w:t>
        </w:r>
      </w:hyperlink>
      <w:r w:rsidRPr="000A2120">
        <w:rPr>
          <w:rFonts w:ascii="Times New Roman" w:eastAsia="Calibri" w:hAnsi="Times New Roman" w:cs="Times New Roman"/>
          <w:kern w:val="0"/>
          <w14:ligatures w14:val="none"/>
        </w:rPr>
        <w:t>. Desenvolve atividades de projeto, construção, remodelação e manutenção, incluindo subestações, instalações associadas a parques eólicos e fotovoltaicos. A empresa conta com um historial de projetos nacionais e internacionais, tendo desenvolvido trabalhos em países como Angola, Portugal e Reino Unido, o que evidencia a sua dimensão e a diversidade de contextos em que atua.</w:t>
      </w:r>
    </w:p>
    <w:p w14:paraId="1907A749"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55A94F2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p>
    <w:p w14:paraId="5B4E1E0C"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r w:rsidRPr="000A2120">
        <w:rPr>
          <w:rFonts w:ascii="Times New Roman" w:eastAsia="Calibri" w:hAnsi="Times New Roman" w:cs="Times New Roman"/>
          <w:i/>
          <w:iCs/>
          <w:color w:val="7F7F7F"/>
          <w:kern w:val="0"/>
          <w:highlight w:val="green"/>
          <w14:ligatures w14:val="none"/>
        </w:rPr>
        <w:t xml:space="preserve">[Figura sugerida: logótipo ou fotografia das instalações da SISINT — disponível em </w:t>
      </w:r>
      <w:hyperlink r:id="rId20" w:history="1">
        <w:r w:rsidRPr="000A2120">
          <w:rPr>
            <w:rFonts w:ascii="Times New Roman" w:eastAsia="Calibri" w:hAnsi="Times New Roman" w:cs="Times New Roman"/>
            <w:i/>
            <w:iCs/>
            <w:color w:val="0000FF"/>
            <w:kern w:val="0"/>
            <w:highlight w:val="green"/>
            <w:u w:val="single"/>
            <w14:ligatures w14:val="none"/>
          </w:rPr>
          <w:t>www.sisint.pt</w:t>
        </w:r>
      </w:hyperlink>
      <w:r w:rsidRPr="000A2120">
        <w:rPr>
          <w:rFonts w:ascii="Times New Roman" w:eastAsia="Calibri" w:hAnsi="Times New Roman" w:cs="Times New Roman"/>
          <w:i/>
          <w:iCs/>
          <w:color w:val="7F7F7F"/>
          <w:kern w:val="0"/>
          <w:highlight w:val="green"/>
          <w14:ligatures w14:val="none"/>
        </w:rPr>
        <w:t>]</w:t>
      </w:r>
    </w:p>
    <w:p w14:paraId="5EE3A9DE"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p>
    <w:p w14:paraId="5EF89EFC"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0" w:name="_Toc76320099"/>
      <w:bookmarkStart w:id="11" w:name="_Toc76320126"/>
      <w:bookmarkStart w:id="12" w:name="_Toc76320167"/>
      <w:bookmarkStart w:id="13" w:name="_Toc232368863"/>
      <w:r w:rsidRPr="000A2120">
        <w:rPr>
          <w:rFonts w:ascii="Times New Roman" w:eastAsia="Times New Roman" w:hAnsi="Times New Roman" w:cs="Times New Roman"/>
          <w:b/>
          <w:bCs/>
          <w:kern w:val="0"/>
          <w14:ligatures w14:val="none"/>
        </w:rPr>
        <w:lastRenderedPageBreak/>
        <w:t>Enquadramento geral</w:t>
      </w:r>
      <w:bookmarkEnd w:id="13"/>
      <w:r w:rsidRPr="000A2120">
        <w:rPr>
          <w:rFonts w:ascii="Times New Roman" w:eastAsia="Times New Roman" w:hAnsi="Times New Roman" w:cs="Times New Roman"/>
          <w:b/>
          <w:bCs/>
          <w:kern w:val="0"/>
          <w14:ligatures w14:val="none"/>
        </w:rPr>
        <w:t xml:space="preserve"> </w:t>
      </w:r>
      <w:bookmarkEnd w:id="10"/>
      <w:bookmarkEnd w:id="11"/>
      <w:bookmarkEnd w:id="12"/>
    </w:p>
    <w:p w14:paraId="02F814A0" w14:textId="77777777" w:rsidR="00DF1269" w:rsidRPr="004A4AAC" w:rsidRDefault="00000000">
      <w:pPr>
        <w:spacing w:after="120" w:line="360" w:lineRule="auto"/>
        <w:jc w:val="both"/>
        <w:rPr>
          <w:rFonts w:ascii="Times New Roman" w:eastAsia="Calibri" w:hAnsi="Times New Roman" w:cs="Times New Roman"/>
          <w:kern w:val="0"/>
          <w14:ligatures w14:val="none"/>
        </w:rPr>
      </w:pPr>
      <w:r w:rsidRPr="004A4AAC">
        <w:rPr>
          <w:rFonts w:ascii="Times New Roman" w:eastAsia="Calibri" w:hAnsi="Times New Roman" w:cs="Times New Roman"/>
          <w:kern w:val="0"/>
          <w14:ligatures w14:val="none"/>
        </w:rPr>
        <w:t>O projeto primário de subestações de alta e média tensão constitui uma das áreas mais exigentes da engenharia eletrotécnica, pela diversidade de especialidades que envolve e pelo rigor que impõe a cada fase do processo. O desenvolvimento de um projeto desta natureza exige a articulação entre as componentes civil, eletrotécnica e eletromecânica, a interpretação de normas técnicas internacionais e a coordenação com clientes e fornecedores com requisitos frequentemente distintos. É neste contexto que a modelação tridimensional com ferramentas BIM tem vindo a assumir um papel cada vez mais central, ao permitir reunir num único modelo a totalidade da informação necessária à execução do projeto, facilitar a coordenação entre disciplinas e reduzir erros decorrentes de inconsistências entre peças desenhadas.</w:t>
      </w:r>
    </w:p>
    <w:p w14:paraId="023BE0E5" w14:textId="209C21DE" w:rsidR="00DF1269" w:rsidRPr="004A4AAC" w:rsidRDefault="00000000">
      <w:pPr>
        <w:spacing w:after="120" w:line="360" w:lineRule="auto"/>
        <w:jc w:val="both"/>
        <w:rPr>
          <w:rFonts w:ascii="Times New Roman" w:eastAsia="Calibri" w:hAnsi="Times New Roman" w:cs="Times New Roman"/>
          <w:kern w:val="0"/>
          <w14:ligatures w14:val="none"/>
        </w:rPr>
      </w:pPr>
      <w:r w:rsidRPr="004A4AAC">
        <w:rPr>
          <w:rFonts w:ascii="Times New Roman" w:eastAsia="Calibri" w:hAnsi="Times New Roman" w:cs="Times New Roman"/>
          <w:kern w:val="0"/>
          <w14:ligatures w14:val="none"/>
        </w:rPr>
        <w:t xml:space="preserve">O estágio realizado na SISINT insere-se precisamente neste domínio, com enfoque no desenvolvimento de competências na ferramenta </w:t>
      </w:r>
      <w:proofErr w:type="spellStart"/>
      <w:r w:rsidR="004A4AAC">
        <w:rPr>
          <w:rFonts w:ascii="Times New Roman" w:eastAsia="Calibri" w:hAnsi="Times New Roman" w:cs="Times New Roman"/>
          <w:kern w:val="0"/>
          <w14:ligatures w14:val="none"/>
        </w:rPr>
        <w:t>Revit</w:t>
      </w:r>
      <w:proofErr w:type="spellEnd"/>
      <w:r w:rsidR="004A4AAC">
        <w:rPr>
          <w:rFonts w:ascii="Times New Roman" w:eastAsia="Calibri" w:hAnsi="Times New Roman" w:cs="Times New Roman"/>
          <w:kern w:val="0"/>
          <w14:ligatures w14:val="none"/>
        </w:rPr>
        <w:t xml:space="preserve"> </w:t>
      </w:r>
      <w:r w:rsidRPr="004A4AAC">
        <w:rPr>
          <w:rFonts w:ascii="Times New Roman" w:eastAsia="Calibri" w:hAnsi="Times New Roman" w:cs="Times New Roman"/>
          <w:kern w:val="0"/>
          <w14:ligatures w14:val="none"/>
        </w:rPr>
        <w:t>e na sua aplicação ao projeto de subestações em contexto empresarial real. O contacto com projetos internacionais em curso, a exposição a diferentes níveis de tensão e tipologias de instalação, e a integração numa equipa multidisciplinar constituem o enquadramento prático em que o trabalho descrito neste relatório foi desenvolvido.</w:t>
      </w:r>
    </w:p>
    <w:p w14:paraId="4E2F6F7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CD3CA2C"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4" w:name="_Toc76320100"/>
      <w:bookmarkStart w:id="15" w:name="_Toc76320127"/>
      <w:bookmarkStart w:id="16" w:name="_Toc76320168"/>
      <w:bookmarkStart w:id="17" w:name="_Toc232368864"/>
      <w:r w:rsidRPr="000A2120">
        <w:rPr>
          <w:rFonts w:ascii="Times New Roman" w:eastAsia="Times New Roman" w:hAnsi="Times New Roman" w:cs="Times New Roman"/>
          <w:b/>
          <w:bCs/>
          <w:kern w:val="0"/>
          <w14:ligatures w14:val="none"/>
        </w:rPr>
        <w:t>Objetivos e tempo de duração</w:t>
      </w:r>
      <w:bookmarkEnd w:id="14"/>
      <w:bookmarkEnd w:id="15"/>
      <w:bookmarkEnd w:id="16"/>
      <w:bookmarkEnd w:id="17"/>
    </w:p>
    <w:p w14:paraId="33FFB0AF"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presente estágio teve como objetivo geral desenvolver competências técnicas nas áreas de projeto e modelação tridimensional de subestações de alta tensão (AT), com particular foco na ferramenta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como instrumento de trabalho integrado, consolidando os conhecimentos teóricos em casos práticos através de aplicação direta e diária em projetos reais. O estágio decorreu entre 01/12/2025 e 31/07/2026. </w:t>
      </w:r>
    </w:p>
    <w:p w14:paraId="7329F3F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estágio estrutura-se em torno dos seguintes objetivos específicos:</w:t>
      </w:r>
    </w:p>
    <w:p w14:paraId="2B81A5D3" w14:textId="372438D5" w:rsidR="00DF1269" w:rsidRPr="004A4AAC" w:rsidRDefault="00000000">
      <w:pPr>
        <w:spacing w:after="120" w:line="360" w:lineRule="auto"/>
        <w:jc w:val="both"/>
        <w:rPr>
          <w:rFonts w:ascii="Times New Roman" w:eastAsia="Calibri" w:hAnsi="Times New Roman" w:cs="Times New Roman"/>
          <w:kern w:val="0"/>
          <w14:ligatures w14:val="none"/>
        </w:rPr>
      </w:pPr>
      <w:r w:rsidRPr="004A4AAC">
        <w:rPr>
          <w:rFonts w:ascii="Times New Roman" w:eastAsia="Calibri" w:hAnsi="Times New Roman" w:cs="Times New Roman"/>
          <w:kern w:val="0"/>
          <w14:ligatures w14:val="none"/>
        </w:rPr>
        <w:t xml:space="preserve">O estágio estrutura-se em torno dos seguintes objetivos específicos: a aquisição e consolidação de competências técnicas na ferramenta </w:t>
      </w:r>
      <w:proofErr w:type="spellStart"/>
      <w:r w:rsidRPr="004A4AAC">
        <w:rPr>
          <w:rFonts w:ascii="Times New Roman" w:eastAsia="Calibri" w:hAnsi="Times New Roman" w:cs="Times New Roman"/>
          <w:kern w:val="0"/>
          <w14:ligatures w14:val="none"/>
        </w:rPr>
        <w:t>Revit</w:t>
      </w:r>
      <w:proofErr w:type="spellEnd"/>
      <w:r w:rsidRPr="004A4AAC">
        <w:rPr>
          <w:rFonts w:ascii="Times New Roman" w:eastAsia="Calibri" w:hAnsi="Times New Roman" w:cs="Times New Roman"/>
          <w:kern w:val="0"/>
          <w14:ligatures w14:val="none"/>
        </w:rPr>
        <w:t xml:space="preserve">, nomeadamente na modelação tridimensional de componentes eletromecânicos, </w:t>
      </w:r>
      <w:r w:rsidR="004A4AAC">
        <w:rPr>
          <w:rFonts w:ascii="Times New Roman" w:eastAsia="Calibri" w:hAnsi="Times New Roman" w:cs="Times New Roman"/>
          <w:kern w:val="0"/>
          <w14:ligatures w14:val="none"/>
        </w:rPr>
        <w:t xml:space="preserve">e todas as atividades complementares </w:t>
      </w:r>
      <w:r w:rsidRPr="004A4AAC">
        <w:rPr>
          <w:rFonts w:ascii="Times New Roman" w:eastAsia="Calibri" w:hAnsi="Times New Roman" w:cs="Times New Roman"/>
          <w:kern w:val="0"/>
          <w14:ligatures w14:val="none"/>
        </w:rPr>
        <w:t>associada</w:t>
      </w:r>
      <w:r w:rsidR="004A4AAC">
        <w:rPr>
          <w:rFonts w:ascii="Times New Roman" w:eastAsia="Calibri" w:hAnsi="Times New Roman" w:cs="Times New Roman"/>
          <w:kern w:val="0"/>
          <w14:ligatures w14:val="none"/>
        </w:rPr>
        <w:t>s</w:t>
      </w:r>
      <w:r w:rsidRPr="004A4AAC">
        <w:rPr>
          <w:rFonts w:ascii="Times New Roman" w:eastAsia="Calibri" w:hAnsi="Times New Roman" w:cs="Times New Roman"/>
          <w:kern w:val="0"/>
          <w14:ligatures w14:val="none"/>
        </w:rPr>
        <w:t xml:space="preserve">; a compreensão e aplicação prática das metodologias de projeto primário de subestações, incluindo a seleção de equipamentos com base em especificações de fornecedores e conformidade com normas técnicas internacionais da IEC; o desenvolvimento de capacidade de trabalho integrado em equipa multidisciplinar; a aplicação prática em projetos reais de subestações internacionais operando em </w:t>
      </w:r>
      <w:r w:rsidRPr="004A4AAC">
        <w:rPr>
          <w:rFonts w:ascii="Times New Roman" w:eastAsia="Calibri" w:hAnsi="Times New Roman" w:cs="Times New Roman"/>
          <w:kern w:val="0"/>
          <w14:ligatures w14:val="none"/>
        </w:rPr>
        <w:lastRenderedPageBreak/>
        <w:t>múltiplos níveis de tensão (15 kV, 30 kV, 275 kV, 400 kV); e o desenvolvimento de pensamento crítico face aos processos de trabalho, métodos de engenharia e boas práticas consolidadas no departamento de Automação e Controlo (A&amp;C).</w:t>
      </w:r>
    </w:p>
    <w:p w14:paraId="27C347A0"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8" w:name="_Toc76320102"/>
      <w:bookmarkStart w:id="19" w:name="_Toc76320129"/>
      <w:bookmarkStart w:id="20" w:name="_Toc76320170"/>
      <w:bookmarkStart w:id="21" w:name="_Toc232368865"/>
      <w:r w:rsidRPr="000A2120">
        <w:rPr>
          <w:rFonts w:ascii="Times New Roman" w:eastAsia="Times New Roman" w:hAnsi="Times New Roman" w:cs="Times New Roman"/>
          <w:b/>
          <w:bCs/>
          <w:kern w:val="0"/>
          <w14:ligatures w14:val="none"/>
        </w:rPr>
        <w:t>Organização do relatório</w:t>
      </w:r>
      <w:bookmarkEnd w:id="18"/>
      <w:bookmarkEnd w:id="19"/>
      <w:bookmarkEnd w:id="20"/>
      <w:bookmarkEnd w:id="21"/>
    </w:p>
    <w:p w14:paraId="099F92E7"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presente relatório documenta o trabalho desenvolvido durante o período de estágio na SISINT, e encontra-se organizado em cinco capítulos principais:</w:t>
      </w:r>
    </w:p>
    <w:p w14:paraId="49D37039"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Capítulo 1 – Introdução – apresentação do aluno, apresentação dos orientadores, empresa de acolhimento, enquadramento geral, objetivos e tempo de duração e por sua vez organização do relatório.</w:t>
      </w:r>
    </w:p>
    <w:p w14:paraId="4F851F69"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2 – Estado da Arte – desenvolve sobre projetos de subestações AT/MT e metodologia BIM, repartindo-se em subcapítulos como tipos e fases dos projetos, subestações de AT/MT, metodologia BIM e o próprio conceito aplicado em subestações elétricas, auxiliado por normas e regulamentações aplicáveis.</w:t>
      </w:r>
    </w:p>
    <w:p w14:paraId="4112DDC7" w14:textId="6CD547C0"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 xml:space="preserve">O Capítulo 3 – Evolução e Desenvolvimento de Competências no </w:t>
      </w:r>
      <w:proofErr w:type="spellStart"/>
      <w:r w:rsidRPr="000A2120">
        <w:rPr>
          <w:rFonts w:ascii="Times New Roman" w:eastAsia="Calibri" w:hAnsi="Times New Roman" w:cs="Times New Roman"/>
          <w:kern w:val="0"/>
          <w14:ligatures w14:val="none"/>
        </w:rPr>
        <w:t>Revit</w:t>
      </w:r>
      <w:proofErr w:type="spellEnd"/>
      <w:r w:rsidRPr="000A2120">
        <w:rPr>
          <w:rFonts w:ascii="Times New Roman" w:eastAsia="Calibri" w:hAnsi="Times New Roman" w:cs="Times New Roman"/>
          <w:kern w:val="0"/>
          <w14:ligatures w14:val="none"/>
        </w:rPr>
        <w:t xml:space="preserve"> </w:t>
      </w:r>
      <w:r w:rsidR="005D3EB2" w:rsidRPr="000A2120">
        <w:rPr>
          <w:rFonts w:ascii="Times New Roman" w:eastAsia="Calibri" w:hAnsi="Times New Roman" w:cs="Times New Roman"/>
          <w:kern w:val="0"/>
          <w14:ligatures w14:val="none"/>
        </w:rPr>
        <w:t>– aborda</w:t>
      </w:r>
      <w:r w:rsidRPr="000A2120">
        <w:rPr>
          <w:rFonts w:ascii="Times New Roman" w:eastAsia="Calibri" w:hAnsi="Times New Roman" w:cs="Times New Roman"/>
          <w:kern w:val="0"/>
          <w14:ligatures w14:val="none"/>
        </w:rPr>
        <w:t xml:space="preserve"> o percurso de aprendizagem e aplicação da ferramenta ao longo do estágio, organizando-se em subcapítulos, como criar </w:t>
      </w:r>
      <w:r w:rsidR="00B36907" w:rsidRPr="000A2120">
        <w:rPr>
          <w:rFonts w:ascii="Times New Roman" w:eastAsia="Calibri" w:hAnsi="Times New Roman" w:cs="Times New Roman"/>
          <w:kern w:val="0"/>
          <w14:ligatures w14:val="none"/>
        </w:rPr>
        <w:t>famílias e</w:t>
      </w:r>
      <w:r w:rsidRPr="000A2120">
        <w:rPr>
          <w:rFonts w:ascii="Times New Roman" w:eastAsia="Calibri" w:hAnsi="Times New Roman" w:cs="Times New Roman"/>
          <w:kern w:val="0"/>
          <w14:ligatures w14:val="none"/>
        </w:rPr>
        <w:t xml:space="preserve"> </w:t>
      </w:r>
      <w:r w:rsidR="004A4AAC" w:rsidRPr="000A2120">
        <w:rPr>
          <w:rFonts w:ascii="Times New Roman" w:eastAsia="Calibri" w:hAnsi="Times New Roman" w:cs="Times New Roman"/>
          <w:kern w:val="0"/>
          <w14:ligatures w14:val="none"/>
        </w:rPr>
        <w:t>parametrizá-las</w:t>
      </w:r>
      <w:r w:rsidRPr="000A2120">
        <w:rPr>
          <w:rFonts w:ascii="Times New Roman" w:eastAsia="Calibri" w:hAnsi="Times New Roman" w:cs="Times New Roman"/>
          <w:kern w:val="0"/>
          <w14:ligatures w14:val="none"/>
        </w:rPr>
        <w:t xml:space="preserve"> para subestações AT/MT, a modelação de subestações, incluindo o processo de projeto, as revisões e validação técnica em contexto real, e a produção de documentação técnica.</w:t>
      </w:r>
    </w:p>
    <w:p w14:paraId="0BD304F2"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4 – Atividades Complementares – apresenta as restantes tarefas desenvolvidas durante o estágio, nomeadamente a interpretação de diagramas unifilares, revisão de documentação técnica com base em comentários de clientes, seleção de equipamentos em diversos fornecedores e</w:t>
      </w:r>
      <w:r w:rsidR="005D3EB2">
        <w:rPr>
          <w:rFonts w:ascii="Times New Roman" w:eastAsia="Calibri" w:hAnsi="Times New Roman" w:cs="Times New Roman"/>
          <w:kern w:val="0"/>
          <w14:ligatures w14:val="none"/>
        </w:rPr>
        <w:t>ntre outras</w:t>
      </w:r>
      <w:r w:rsidRPr="000A2120">
        <w:rPr>
          <w:rFonts w:ascii="Times New Roman" w:eastAsia="Calibri" w:hAnsi="Times New Roman" w:cs="Times New Roman"/>
          <w:kern w:val="0"/>
          <w14:ligatures w14:val="none"/>
        </w:rPr>
        <w:t>.</w:t>
      </w:r>
    </w:p>
    <w:p w14:paraId="39716FBD"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O Capítulo 5 – Conclusões – apresenta uma análise crítica do trabalho realizado face aos objetivos iniciais, perspetivas futuras</w:t>
      </w:r>
      <w:r w:rsidR="005D3EB2">
        <w:rPr>
          <w:rFonts w:ascii="Times New Roman" w:eastAsia="Calibri" w:hAnsi="Times New Roman" w:cs="Times New Roman"/>
          <w:kern w:val="0"/>
          <w14:ligatures w14:val="none"/>
        </w:rPr>
        <w:t xml:space="preserve"> e projetos nos quais o aluno esteve envolvido</w:t>
      </w:r>
      <w:r w:rsidRPr="000A2120">
        <w:rPr>
          <w:rFonts w:ascii="Times New Roman" w:eastAsia="Calibri" w:hAnsi="Times New Roman" w:cs="Times New Roman"/>
          <w:kern w:val="0"/>
          <w14:ligatures w14:val="none"/>
        </w:rPr>
        <w:t>.</w:t>
      </w:r>
    </w:p>
    <w:p w14:paraId="4FD86580" w14:textId="77777777" w:rsidR="000A2120" w:rsidRPr="000A2120" w:rsidRDefault="000A2120" w:rsidP="000A2120">
      <w:pPr>
        <w:spacing w:after="200" w:line="360" w:lineRule="auto"/>
        <w:rPr>
          <w:rFonts w:ascii="Times New Roman" w:eastAsia="Calibri" w:hAnsi="Times New Roman" w:cs="Times New Roman"/>
          <w:kern w:val="0"/>
          <w14:ligatures w14:val="none"/>
        </w:rPr>
      </w:pPr>
      <w:r w:rsidRPr="000A2120">
        <w:rPr>
          <w:rFonts w:ascii="Times New Roman" w:eastAsia="Calibri" w:hAnsi="Times New Roman" w:cs="Times New Roman"/>
          <w:kern w:val="0"/>
          <w14:ligatures w14:val="none"/>
        </w:rPr>
        <w:t>Por fim, apresentam-se as Referências Bibliográficas consultadas e, em Anexo, os documentos complementares de suporte ao relatório.</w:t>
      </w:r>
    </w:p>
    <w:p w14:paraId="3BBAB00C" w14:textId="77777777" w:rsidR="000A2120" w:rsidRDefault="000A2120" w:rsidP="000A2120">
      <w:pPr>
        <w:spacing w:after="200" w:line="360" w:lineRule="auto"/>
        <w:rPr>
          <w:rFonts w:ascii="Times New Roman" w:eastAsia="Calibri" w:hAnsi="Times New Roman" w:cs="Times New Roman"/>
          <w:kern w:val="0"/>
          <w14:ligatures w14:val="none"/>
        </w:rPr>
      </w:pPr>
    </w:p>
    <w:p w14:paraId="271302BE" w14:textId="77777777" w:rsidR="005D3EB2" w:rsidRPr="000A2120" w:rsidRDefault="005D3EB2" w:rsidP="000A2120">
      <w:pPr>
        <w:spacing w:after="200" w:line="360" w:lineRule="auto"/>
        <w:rPr>
          <w:rFonts w:ascii="Times New Roman" w:eastAsia="Calibri" w:hAnsi="Times New Roman" w:cs="Times New Roman"/>
          <w:kern w:val="0"/>
          <w14:ligatures w14:val="none"/>
        </w:rPr>
      </w:pPr>
    </w:p>
    <w:p w14:paraId="1F5CF929"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22" w:name="_Toc232098053"/>
      <w:bookmarkStart w:id="23" w:name="_Toc232368866"/>
      <w:r w:rsidRPr="000A2120">
        <w:rPr>
          <w:rFonts w:ascii="Times New Roman" w:eastAsia="Times New Roman" w:hAnsi="Times New Roman" w:cs="Times New Roman"/>
          <w:b/>
          <w:bCs/>
          <w:kern w:val="36"/>
          <w:sz w:val="28"/>
          <w:szCs w:val="28"/>
          <w:lang w:eastAsia="pt-PT"/>
          <w14:ligatures w14:val="none"/>
        </w:rPr>
        <w:lastRenderedPageBreak/>
        <w:t>Estado da Arte</w:t>
      </w:r>
      <w:bookmarkEnd w:id="22"/>
      <w:bookmarkEnd w:id="23"/>
    </w:p>
    <w:p w14:paraId="4CCF4DF8"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r w:rsidRPr="000A2120">
        <w:rPr>
          <w:rFonts w:ascii="Times New Roman" w:eastAsia="Times New Roman" w:hAnsi="Times New Roman" w:cs="Times New Roman"/>
          <w:b/>
          <w:bCs/>
          <w:kern w:val="0"/>
          <w14:ligatures w14:val="none"/>
        </w:rPr>
        <w:tab/>
      </w:r>
      <w:bookmarkStart w:id="24" w:name="_Toc232368867"/>
      <w:r w:rsidRPr="000A2120">
        <w:rPr>
          <w:rFonts w:ascii="Times New Roman" w:eastAsia="Times New Roman" w:hAnsi="Times New Roman" w:cs="Times New Roman"/>
          <w:b/>
          <w:bCs/>
          <w:kern w:val="0"/>
          <w14:ligatures w14:val="none"/>
        </w:rPr>
        <w:t>Projeto elétrico de subestações AT/MT e metodologia BIM</w:t>
      </w:r>
      <w:bookmarkEnd w:id="24"/>
    </w:p>
    <w:p w14:paraId="47EF0626" w14:textId="5C120251"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Modelling</w:t>
      </w:r>
      <w:proofErr w:type="spellEnd"/>
      <w:r w:rsidRPr="000A2120">
        <w:rPr>
          <w:rFonts w:ascii="Times New Roman" w:eastAsia="Times New Roman" w:hAnsi="Times New Roman" w:cs="Times New Roman"/>
          <w:kern w:val="0"/>
          <w:lang w:eastAsia="pt-PT"/>
          <w14:ligatures w14:val="none"/>
        </w:rPr>
        <w:t xml:space="preserve"> (BIM), e de ferramentas como o </w:t>
      </w:r>
      <w:proofErr w:type="spellStart"/>
      <w:r w:rsidRPr="000A2120">
        <w:rPr>
          <w:rFonts w:ascii="Times New Roman" w:eastAsia="Times New Roman" w:hAnsi="Times New Roman" w:cs="Times New Roman"/>
          <w:kern w:val="0"/>
          <w:lang w:eastAsia="pt-PT"/>
          <w14:ligatures w14:val="none"/>
        </w:rPr>
        <w:t>Revit</w:t>
      </w:r>
      <w:proofErr w:type="spellEnd"/>
      <w:r w:rsidRPr="000A2120">
        <w:rPr>
          <w:rFonts w:ascii="Times New Roman" w:eastAsia="Times New Roman" w:hAnsi="Times New Roman" w:cs="Times New Roman"/>
          <w:kern w:val="0"/>
          <w:lang w:eastAsia="pt-PT"/>
          <w14:ligatures w14:val="none"/>
        </w:rPr>
        <w:t xml:space="preserve">, cuja </w:t>
      </w:r>
      <w:r w:rsidR="004A4AAC">
        <w:rPr>
          <w:rFonts w:ascii="Times New Roman" w:eastAsia="Times New Roman" w:hAnsi="Times New Roman" w:cs="Times New Roman"/>
          <w:kern w:val="0"/>
          <w:lang w:eastAsia="pt-PT"/>
          <w14:ligatures w14:val="none"/>
        </w:rPr>
        <w:t>aplicação</w:t>
      </w:r>
      <w:r w:rsidRPr="000A2120">
        <w:rPr>
          <w:rFonts w:ascii="Times New Roman" w:eastAsia="Times New Roman" w:hAnsi="Times New Roman" w:cs="Times New Roman"/>
          <w:kern w:val="0"/>
          <w:lang w:eastAsia="pt-PT"/>
          <w14:ligatures w14:val="none"/>
        </w:rPr>
        <w:t xml:space="preserve"> no projeto de execução permite uma representação detalhada e rigorosa dos componentes civis, eletrotécnicos e eletromecânicos, facilitando assim a deteção precoce de conflitos como sobreposição de engenharias.</w:t>
      </w:r>
    </w:p>
    <w:p w14:paraId="37CBBE97"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5" w:name="_Toc232368868"/>
      <w:r w:rsidRPr="000A2120">
        <w:rPr>
          <w:rFonts w:ascii="Times New Roman" w:eastAsia="Times New Roman" w:hAnsi="Times New Roman" w:cs="Times New Roman"/>
          <w:b/>
          <w:bCs/>
          <w:kern w:val="0"/>
          <w14:ligatures w14:val="none"/>
        </w:rPr>
        <w:t>Projetos de instalações elétricas</w:t>
      </w:r>
      <w:bookmarkEnd w:id="25"/>
    </w:p>
    <w:p w14:paraId="361A6D36" w14:textId="61CED382" w:rsidR="000A2120" w:rsidRPr="000A2120" w:rsidRDefault="00000000" w:rsidP="000A2120">
      <w:pPr>
        <w:spacing w:after="120" w:line="360" w:lineRule="auto"/>
        <w:jc w:val="both"/>
        <w:rPr>
          <w:rFonts w:ascii="Times New Roman" w:eastAsia="Times New Roman" w:hAnsi="Times New Roman" w:cs="Times New Roman"/>
          <w:kern w:val="0"/>
          <w:lang w:eastAsia="pt-PT"/>
          <w14:ligatures w14:val="none"/>
        </w:rPr>
      </w:pPr>
      <w:r w:rsidRPr="004A4AAC">
        <w:rPr>
          <w:rFonts w:ascii="Times New Roman" w:eastAsia="Times New Roman" w:hAnsi="Times New Roman" w:cs="Times New Roman"/>
          <w:kern w:val="0"/>
          <w:lang w:eastAsia="pt-PT"/>
          <w14:ligatures w14:val="none"/>
        </w:rPr>
        <w:t xml:space="preserve">O projeto de instalações elétricas organiza-se em duas tipologias principais: o Projeto de Licenciamento, destinado à aprovação legal junto das entidades </w:t>
      </w:r>
      <w:r w:rsidR="004A4AAC">
        <w:rPr>
          <w:rFonts w:ascii="Times New Roman" w:eastAsia="Times New Roman" w:hAnsi="Times New Roman" w:cs="Times New Roman"/>
          <w:kern w:val="0"/>
          <w:lang w:eastAsia="pt-PT"/>
          <w14:ligatures w14:val="none"/>
        </w:rPr>
        <w:t>reguladoras</w:t>
      </w:r>
      <w:r w:rsidRPr="004A4AAC">
        <w:rPr>
          <w:rFonts w:ascii="Times New Roman" w:eastAsia="Times New Roman" w:hAnsi="Times New Roman" w:cs="Times New Roman"/>
          <w:kern w:val="0"/>
          <w:lang w:eastAsia="pt-PT"/>
          <w14:ligatures w14:val="none"/>
        </w:rPr>
        <w:t xml:space="preserve">, e o Projeto de Execução, que fornece a informação técnica completa necessária à realização da obra. </w:t>
      </w:r>
      <w:r w:rsidR="004A4AAC">
        <w:rPr>
          <w:rFonts w:ascii="Times New Roman" w:eastAsia="Times New Roman" w:hAnsi="Times New Roman" w:cs="Times New Roman"/>
          <w:kern w:val="0"/>
          <w:lang w:eastAsia="pt-PT"/>
          <w14:ligatures w14:val="none"/>
        </w:rPr>
        <w:t>No qual</w:t>
      </w:r>
      <w:r w:rsidRPr="004A4AAC">
        <w:rPr>
          <w:rFonts w:ascii="Times New Roman" w:eastAsia="Times New Roman" w:hAnsi="Times New Roman" w:cs="Times New Roman"/>
          <w:kern w:val="0"/>
          <w:lang w:eastAsia="pt-PT"/>
          <w14:ligatures w14:val="none"/>
        </w:rPr>
        <w:t xml:space="preserve"> inclui a memória descritiva, o caderno de encargos, o mapa de quantidades e as peças desenhadas</w:t>
      </w:r>
      <w:r w:rsidR="004A4AAC">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w:t>
      </w:r>
      <w:r w:rsidR="004A4AAC">
        <w:rPr>
          <w:rFonts w:ascii="Times New Roman" w:eastAsia="Times New Roman" w:hAnsi="Times New Roman" w:cs="Times New Roman"/>
          <w:kern w:val="0"/>
          <w:lang w:eastAsia="pt-PT"/>
          <w14:ligatures w14:val="none"/>
        </w:rPr>
        <w:t>ções</w:t>
      </w:r>
      <w:r w:rsidR="000A2120" w:rsidRPr="000A2120">
        <w:rPr>
          <w:rFonts w:ascii="Times New Roman" w:eastAsia="Times New Roman" w:hAnsi="Times New Roman" w:cs="Times New Roman"/>
          <w:kern w:val="0"/>
          <w:lang w:eastAsia="pt-PT"/>
          <w14:ligatures w14:val="none"/>
        </w:rPr>
        <w:t xml:space="preserve"> do local e as soluções técnicas </w:t>
      </w:r>
      <w:r w:rsidR="004A4AAC">
        <w:rPr>
          <w:rFonts w:ascii="Times New Roman" w:eastAsia="Times New Roman" w:hAnsi="Times New Roman" w:cs="Times New Roman"/>
          <w:kern w:val="0"/>
          <w:lang w:eastAsia="pt-PT"/>
          <w14:ligatures w14:val="none"/>
        </w:rPr>
        <w:t>disponíveis</w:t>
      </w:r>
      <w:r w:rsidR="000A2120" w:rsidRPr="000A2120">
        <w:rPr>
          <w:rFonts w:ascii="Times New Roman" w:eastAsia="Times New Roman" w:hAnsi="Times New Roman" w:cs="Times New Roman"/>
          <w:kern w:val="0"/>
          <w:lang w:eastAsia="pt-PT"/>
          <w14:ligatures w14:val="none"/>
        </w:rPr>
        <w:t>, estabelecendo-se as opções fundamentais que orientarão o desenvolvimento posterior. Segue-se o projeto base, no qual essas opções são consolidadas e quantificadas,</w:t>
      </w:r>
      <w:r w:rsidR="004A4AAC">
        <w:rPr>
          <w:rFonts w:ascii="Times New Roman" w:eastAsia="Times New Roman" w:hAnsi="Times New Roman" w:cs="Times New Roman"/>
          <w:kern w:val="0"/>
          <w:lang w:eastAsia="pt-PT"/>
          <w14:ligatures w14:val="none"/>
        </w:rPr>
        <w:t xml:space="preserve"> para ser feita a</w:t>
      </w:r>
      <w:r w:rsidR="000A2120" w:rsidRPr="000A2120">
        <w:rPr>
          <w:rFonts w:ascii="Times New Roman" w:eastAsia="Times New Roman" w:hAnsi="Times New Roman" w:cs="Times New Roman"/>
          <w:kern w:val="0"/>
          <w:lang w:eastAsia="pt-PT"/>
          <w14:ligatures w14:val="none"/>
        </w:rPr>
        <w:t xml:space="preserve"> submissão às entidades competentes para efeitos de licenciamento. Por fim, o projeto de execução constitui a fase mais detalhada, </w:t>
      </w:r>
      <w:r w:rsidR="004A4AAC">
        <w:rPr>
          <w:rFonts w:ascii="Times New Roman" w:eastAsia="Times New Roman" w:hAnsi="Times New Roman" w:cs="Times New Roman"/>
          <w:kern w:val="0"/>
          <w:lang w:eastAsia="pt-PT"/>
          <w14:ligatures w14:val="none"/>
        </w:rPr>
        <w:t>agrupando</w:t>
      </w:r>
      <w:r w:rsidR="000A2120" w:rsidRPr="000A2120">
        <w:rPr>
          <w:rFonts w:ascii="Times New Roman" w:eastAsia="Times New Roman" w:hAnsi="Times New Roman" w:cs="Times New Roman"/>
          <w:kern w:val="0"/>
          <w:lang w:eastAsia="pt-PT"/>
          <w14:ligatures w14:val="none"/>
        </w:rPr>
        <w:t xml:space="preserve"> toda a informação técnica indispensável à concretização da obra </w:t>
      </w:r>
      <w:r w:rsidR="000A2120" w:rsidRPr="000A2120">
        <w:rPr>
          <w:rFonts w:ascii="Times New Roman" w:eastAsia="Times New Roman" w:hAnsi="Times New Roman" w:cs="Times New Roman"/>
          <w:kern w:val="0"/>
          <w:shd w:val="clear" w:color="auto" w:fill="FFFF00"/>
          <w:lang w:eastAsia="pt-PT"/>
          <w14:ligatures w14:val="none"/>
        </w:rPr>
        <w:t>[Portaria 255/2023]</w:t>
      </w:r>
      <w:r w:rsidR="000A2120" w:rsidRPr="000A2120">
        <w:rPr>
          <w:rFonts w:ascii="Times New Roman" w:eastAsia="Times New Roman" w:hAnsi="Times New Roman" w:cs="Times New Roman"/>
          <w:kern w:val="0"/>
          <w:lang w:eastAsia="pt-PT"/>
          <w14:ligatures w14:val="none"/>
        </w:rPr>
        <w:t>.</w:t>
      </w:r>
    </w:p>
    <w:p w14:paraId="2EDC713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xml:space="preserve">. É precisamente neste contexto que as metodologias de modelação tridimensional integrada, abordadas nos subcapítulos seguintes, têm </w:t>
      </w:r>
      <w:r w:rsidRPr="000A2120">
        <w:rPr>
          <w:rFonts w:ascii="Times New Roman" w:eastAsia="Times New Roman" w:hAnsi="Times New Roman" w:cs="Times New Roman"/>
          <w:kern w:val="0"/>
          <w:lang w:eastAsia="pt-PT"/>
          <w14:ligatures w14:val="none"/>
        </w:rPr>
        <w:lastRenderedPageBreak/>
        <w:t>vindo a assumir um papel determinante, ao permitirem reunir num único modelo a totalidade da informação necessária à execução do projeto.</w:t>
      </w:r>
    </w:p>
    <w:p w14:paraId="59EFC7C2"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6" w:name="_Toc232368869"/>
      <w:r w:rsidRPr="000A2120">
        <w:rPr>
          <w:rFonts w:ascii="Times New Roman" w:eastAsia="Times New Roman" w:hAnsi="Times New Roman" w:cs="Times New Roman"/>
          <w:b/>
          <w:bCs/>
          <w:kern w:val="0"/>
          <w14:ligatures w14:val="none"/>
        </w:rPr>
        <w:t>Subestações de AT/MT</w:t>
      </w:r>
      <w:bookmarkEnd w:id="26"/>
    </w:p>
    <w:p w14:paraId="5ECF3E95" w14:textId="15861B61"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 xml:space="preserve">Uma subestação elétrica consiste numa instalação destinada a receber energia elétrica proveniente da rede de transporte ou de produção, transformá-la e distribuí-la </w:t>
      </w:r>
      <w:r w:rsidR="0062647E" w:rsidRPr="00276705">
        <w:rPr>
          <w:rFonts w:ascii="Times New Roman" w:eastAsia="Times New Roman" w:hAnsi="Times New Roman" w:cs="Times New Roman"/>
          <w:kern w:val="0"/>
          <w:highlight w:val="cyan"/>
          <w:lang w:eastAsia="pt-PT"/>
          <w14:ligatures w14:val="none"/>
        </w:rPr>
        <w:t>para</w:t>
      </w:r>
      <w:r w:rsidRPr="00276705">
        <w:rPr>
          <w:rFonts w:ascii="Times New Roman" w:eastAsia="Times New Roman" w:hAnsi="Times New Roman" w:cs="Times New Roman"/>
          <w:kern w:val="0"/>
          <w:highlight w:val="cyan"/>
          <w:lang w:eastAsia="pt-PT"/>
          <w14:ligatures w14:val="none"/>
        </w:rPr>
        <w:t xml:space="preserve"> consumidor</w:t>
      </w:r>
      <w:r w:rsidR="0062647E" w:rsidRPr="00276705">
        <w:rPr>
          <w:rFonts w:ascii="Times New Roman" w:eastAsia="Times New Roman" w:hAnsi="Times New Roman" w:cs="Times New Roman"/>
          <w:kern w:val="0"/>
          <w:highlight w:val="cyan"/>
          <w:lang w:eastAsia="pt-PT"/>
          <w14:ligatures w14:val="none"/>
        </w:rPr>
        <w:t>es</w:t>
      </w:r>
      <w:r w:rsidRPr="00276705">
        <w:rPr>
          <w:rFonts w:ascii="Times New Roman" w:eastAsia="Times New Roman" w:hAnsi="Times New Roman" w:cs="Times New Roman"/>
          <w:kern w:val="0"/>
          <w:highlight w:val="cyan"/>
          <w:lang w:eastAsia="pt-PT"/>
          <w14:ligatures w14:val="none"/>
        </w:rPr>
        <w:t xml:space="preserve">, desempenhando simultaneamente funções de manobra, proteção e </w:t>
      </w:r>
      <w:proofErr w:type="spellStart"/>
      <w:r w:rsidRPr="00276705">
        <w:rPr>
          <w:rFonts w:ascii="Times New Roman" w:eastAsia="Times New Roman" w:hAnsi="Times New Roman" w:cs="Times New Roman"/>
          <w:kern w:val="0"/>
          <w:highlight w:val="cyan"/>
          <w:lang w:eastAsia="pt-PT"/>
          <w14:ligatures w14:val="none"/>
        </w:rPr>
        <w:t>medida</w:t>
      </w:r>
      <w:r w:rsidR="0062647E" w:rsidRPr="00276705">
        <w:rPr>
          <w:rFonts w:ascii="Times New Roman" w:eastAsia="Times New Roman" w:hAnsi="Times New Roman" w:cs="Times New Roman"/>
          <w:kern w:val="0"/>
          <w:highlight w:val="cyan"/>
          <w:lang w:eastAsia="pt-PT"/>
          <w14:ligatures w14:val="none"/>
        </w:rPr>
        <w:t>çãp</w:t>
      </w:r>
      <w:proofErr w:type="spellEnd"/>
      <w:r w:rsidRPr="00276705">
        <w:rPr>
          <w:rFonts w:ascii="Times New Roman" w:eastAsia="Times New Roman" w:hAnsi="Times New Roman" w:cs="Times New Roman"/>
          <w:kern w:val="0"/>
          <w:highlight w:val="cyan"/>
          <w:lang w:eastAsia="pt-PT"/>
          <w14:ligatures w14:val="none"/>
        </w:rPr>
        <w:t>.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4FA0C38D"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57AE7DD"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highlight w:val="green"/>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rede elétrica com posição da SE AT/MT na cadeia </w:t>
      </w:r>
      <w:proofErr w:type="spellStart"/>
      <w:r w:rsidRPr="000A2120">
        <w:rPr>
          <w:rFonts w:ascii="Times New Roman" w:eastAsia="Times New Roman" w:hAnsi="Times New Roman" w:cs="Times New Roman"/>
          <w:i/>
          <w:iCs/>
          <w:color w:val="7F7F7F"/>
          <w:kern w:val="0"/>
          <w:highlight w:val="green"/>
          <w:lang w:eastAsia="pt-PT"/>
          <w14:ligatures w14:val="none"/>
        </w:rPr>
        <w:t>produção→transporte→distribuição→CF</w:t>
      </w:r>
      <w:proofErr w:type="spellEnd"/>
      <w:r w:rsidRPr="000A2120">
        <w:rPr>
          <w:rFonts w:ascii="Times New Roman" w:eastAsia="Times New Roman" w:hAnsi="Times New Roman" w:cs="Times New Roman"/>
          <w:i/>
          <w:iCs/>
          <w:color w:val="7F7F7F"/>
          <w:kern w:val="0"/>
          <w:highlight w:val="green"/>
          <w:lang w:eastAsia="pt-PT"/>
          <w14:ligatures w14:val="none"/>
        </w:rPr>
        <w:t>]</w:t>
      </w:r>
    </w:p>
    <w:p w14:paraId="371DFBDA"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453A99F" w14:textId="4033B77B"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 xml:space="preserve">No que respeita aos tipos construtivos, as subestações classificam-se fundamentalmente em dois tipos: as subestações isoladas a ar, designadas </w:t>
      </w:r>
      <w:proofErr w:type="spellStart"/>
      <w:r w:rsidRPr="00276705">
        <w:rPr>
          <w:rFonts w:ascii="Times New Roman" w:eastAsia="Times New Roman" w:hAnsi="Times New Roman" w:cs="Times New Roman"/>
          <w:i/>
          <w:iCs/>
          <w:kern w:val="0"/>
          <w:highlight w:val="cyan"/>
          <w:lang w:eastAsia="pt-PT"/>
          <w14:ligatures w14:val="none"/>
        </w:rPr>
        <w:t>Air</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Insulated</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Substations</w:t>
      </w:r>
      <w:proofErr w:type="spellEnd"/>
      <w:r w:rsidRPr="00276705">
        <w:rPr>
          <w:rFonts w:ascii="Times New Roman" w:eastAsia="Times New Roman" w:hAnsi="Times New Roman" w:cs="Times New Roman"/>
          <w:kern w:val="0"/>
          <w:highlight w:val="cyan"/>
          <w:lang w:eastAsia="pt-PT"/>
          <w14:ligatures w14:val="none"/>
        </w:rPr>
        <w:t xml:space="preserve"> (AIS), nas quais os equipamentos se encontram dispostos ao ar livre com isolamento garantido pelo próprio ar atmosférico, e as subestações de isolamento a gás, designadas </w:t>
      </w:r>
      <w:proofErr w:type="spellStart"/>
      <w:r w:rsidRPr="00276705">
        <w:rPr>
          <w:rFonts w:ascii="Times New Roman" w:eastAsia="Times New Roman" w:hAnsi="Times New Roman" w:cs="Times New Roman"/>
          <w:i/>
          <w:iCs/>
          <w:kern w:val="0"/>
          <w:highlight w:val="cyan"/>
          <w:lang w:eastAsia="pt-PT"/>
          <w14:ligatures w14:val="none"/>
        </w:rPr>
        <w:t>Gas</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Insulated</w:t>
      </w:r>
      <w:proofErr w:type="spellEnd"/>
      <w:r w:rsidRPr="00276705">
        <w:rPr>
          <w:rFonts w:ascii="Times New Roman" w:eastAsia="Times New Roman" w:hAnsi="Times New Roman" w:cs="Times New Roman"/>
          <w:i/>
          <w:iCs/>
          <w:kern w:val="0"/>
          <w:highlight w:val="cyan"/>
          <w:lang w:eastAsia="pt-PT"/>
          <w14:ligatures w14:val="none"/>
        </w:rPr>
        <w:t xml:space="preserve"> </w:t>
      </w:r>
      <w:proofErr w:type="spellStart"/>
      <w:r w:rsidRPr="00276705">
        <w:rPr>
          <w:rFonts w:ascii="Times New Roman" w:eastAsia="Times New Roman" w:hAnsi="Times New Roman" w:cs="Times New Roman"/>
          <w:i/>
          <w:iCs/>
          <w:kern w:val="0"/>
          <w:highlight w:val="cyan"/>
          <w:lang w:eastAsia="pt-PT"/>
          <w14:ligatures w14:val="none"/>
        </w:rPr>
        <w:t>Substations</w:t>
      </w:r>
      <w:proofErr w:type="spellEnd"/>
      <w:r w:rsidRPr="00276705">
        <w:rPr>
          <w:rFonts w:ascii="Times New Roman" w:eastAsia="Times New Roman" w:hAnsi="Times New Roman" w:cs="Times New Roman"/>
          <w:kern w:val="0"/>
          <w:highlight w:val="cyan"/>
          <w:lang w:eastAsia="pt-PT"/>
          <w14:ligatures w14:val="none"/>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w:t>
      </w:r>
      <w:r w:rsidR="0062647E" w:rsidRPr="00276705">
        <w:rPr>
          <w:rFonts w:ascii="Times New Roman" w:eastAsia="Times New Roman" w:hAnsi="Times New Roman" w:cs="Times New Roman"/>
          <w:kern w:val="0"/>
          <w:highlight w:val="cyan"/>
          <w:lang w:eastAsia="pt-PT"/>
          <w14:ligatures w14:val="none"/>
        </w:rPr>
        <w:t>contrário</w:t>
      </w:r>
      <w:r w:rsidRPr="00276705">
        <w:rPr>
          <w:rFonts w:ascii="Times New Roman" w:eastAsia="Times New Roman" w:hAnsi="Times New Roman" w:cs="Times New Roman"/>
          <w:kern w:val="0"/>
          <w:highlight w:val="cyan"/>
          <w:lang w:eastAsia="pt-PT"/>
          <w14:ligatures w14:val="none"/>
        </w:rPr>
        <w:t xml:space="preserve"> </w:t>
      </w:r>
      <w:r w:rsidR="00276705" w:rsidRPr="00276705">
        <w:rPr>
          <w:rFonts w:ascii="Times New Roman" w:eastAsia="Times New Roman" w:hAnsi="Times New Roman" w:cs="Times New Roman"/>
          <w:kern w:val="0"/>
          <w:highlight w:val="cyan"/>
          <w:lang w:eastAsia="pt-PT"/>
          <w14:ligatures w14:val="none"/>
        </w:rPr>
        <w:t>das do tipo</w:t>
      </w:r>
      <w:r w:rsidRPr="00276705">
        <w:rPr>
          <w:rFonts w:ascii="Times New Roman" w:eastAsia="Times New Roman" w:hAnsi="Times New Roman" w:cs="Times New Roman"/>
          <w:kern w:val="0"/>
          <w:highlight w:val="cyan"/>
          <w:lang w:eastAsia="pt-PT"/>
          <w14:ligatures w14:val="none"/>
        </w:rPr>
        <w:t xml:space="preserve"> GIS se impõem em situações de espaço reduzido ou de ambiente particularmente agressivo,</w:t>
      </w:r>
      <w:r w:rsidR="0062647E" w:rsidRPr="00276705">
        <w:rPr>
          <w:rFonts w:ascii="Times New Roman" w:eastAsia="Times New Roman" w:hAnsi="Times New Roman" w:cs="Times New Roman"/>
          <w:kern w:val="0"/>
          <w:highlight w:val="cyan"/>
          <w:lang w:eastAsia="pt-PT"/>
          <w14:ligatures w14:val="none"/>
        </w:rPr>
        <w:t xml:space="preserve"> e</w:t>
      </w:r>
      <w:r w:rsidRPr="00276705">
        <w:rPr>
          <w:rFonts w:ascii="Times New Roman" w:eastAsia="Times New Roman" w:hAnsi="Times New Roman" w:cs="Times New Roman"/>
          <w:kern w:val="0"/>
          <w:highlight w:val="cyan"/>
          <w:lang w:eastAsia="pt-PT"/>
          <w14:ligatures w14:val="none"/>
        </w:rPr>
        <w:t xml:space="preserve"> apresentando como vantagem principal uma pegada física significativamente menor</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689F00E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36F30E24"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fotografia ou esquema comparativo entre </w:t>
      </w:r>
      <w:proofErr w:type="gramStart"/>
      <w:r w:rsidRPr="000A2120">
        <w:rPr>
          <w:rFonts w:ascii="Times New Roman" w:eastAsia="Times New Roman" w:hAnsi="Times New Roman" w:cs="Times New Roman"/>
          <w:i/>
          <w:iCs/>
          <w:color w:val="7F7F7F"/>
          <w:kern w:val="0"/>
          <w:highlight w:val="green"/>
          <w:lang w:eastAsia="pt-PT"/>
          <w14:ligatures w14:val="none"/>
        </w:rPr>
        <w:t>subestação AIS exterior</w:t>
      </w:r>
      <w:proofErr w:type="gramEnd"/>
      <w:r w:rsidRPr="000A2120">
        <w:rPr>
          <w:rFonts w:ascii="Times New Roman" w:eastAsia="Times New Roman" w:hAnsi="Times New Roman" w:cs="Times New Roman"/>
          <w:i/>
          <w:iCs/>
          <w:color w:val="7F7F7F"/>
          <w:kern w:val="0"/>
          <w:highlight w:val="green"/>
          <w:lang w:eastAsia="pt-PT"/>
          <w14:ligatures w14:val="none"/>
        </w:rPr>
        <w:t xml:space="preserve"> e subestação GIS</w:t>
      </w:r>
    </w:p>
    <w:p w14:paraId="25723B98" w14:textId="77777777" w:rsid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F4CA26B" w14:textId="77777777" w:rsidR="0062647E" w:rsidRPr="000A2120" w:rsidRDefault="0062647E" w:rsidP="000A2120">
      <w:pPr>
        <w:spacing w:before="60" w:after="60" w:line="360" w:lineRule="auto"/>
        <w:jc w:val="both"/>
        <w:rPr>
          <w:rFonts w:ascii="Times New Roman" w:eastAsia="Times New Roman" w:hAnsi="Times New Roman" w:cs="Times New Roman"/>
          <w:kern w:val="0"/>
          <w:lang w:eastAsia="pt-PT"/>
          <w14:ligatures w14:val="none"/>
        </w:rPr>
      </w:pPr>
    </w:p>
    <w:p w14:paraId="2A64F8C2" w14:textId="448A7A1F"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lastRenderedPageBreak/>
        <w:t xml:space="preserve">Independentemente do tipo construtivo, as subestações AT/MT integram um conjunto de equipamentos primários cuja função é assegurar a transformação, a manobra e a proteção da instalação. O transformador de potência constitui o elemento central, responsável pela </w:t>
      </w:r>
      <w:r w:rsidR="0062647E" w:rsidRPr="00276705">
        <w:rPr>
          <w:rFonts w:ascii="Times New Roman" w:eastAsia="Times New Roman" w:hAnsi="Times New Roman" w:cs="Times New Roman"/>
          <w:kern w:val="0"/>
          <w:highlight w:val="cyan"/>
          <w:lang w:eastAsia="pt-PT"/>
          <w14:ligatures w14:val="none"/>
        </w:rPr>
        <w:t>transformação</w:t>
      </w:r>
      <w:r w:rsidRPr="00276705">
        <w:rPr>
          <w:rFonts w:ascii="Times New Roman" w:eastAsia="Times New Roman" w:hAnsi="Times New Roman" w:cs="Times New Roman"/>
          <w:kern w:val="0"/>
          <w:highlight w:val="cyan"/>
          <w:lang w:eastAsia="pt-PT"/>
          <w14:ligatures w14:val="none"/>
        </w:rPr>
        <w:t xml:space="preserve"> do nível de tensão entre os</w:t>
      </w:r>
      <w:r w:rsidR="00276705" w:rsidRPr="00276705">
        <w:rPr>
          <w:rFonts w:ascii="Times New Roman" w:eastAsia="Times New Roman" w:hAnsi="Times New Roman" w:cs="Times New Roman"/>
          <w:kern w:val="0"/>
          <w:highlight w:val="cyan"/>
          <w:lang w:eastAsia="pt-PT"/>
          <w14:ligatures w14:val="none"/>
        </w:rPr>
        <w:t xml:space="preserve"> diferentes barramentos da</w:t>
      </w:r>
      <w:r w:rsidRPr="00276705">
        <w:rPr>
          <w:rFonts w:ascii="Times New Roman" w:eastAsia="Times New Roman" w:hAnsi="Times New Roman" w:cs="Times New Roman"/>
          <w:kern w:val="0"/>
          <w:highlight w:val="cyan"/>
          <w:lang w:eastAsia="pt-PT"/>
          <w14:ligatures w14:val="none"/>
        </w:rPr>
        <w:t xml:space="preserve">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7EA7E957"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0AAF97A9"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transformador de potência em subestação AIS, com legenda a identificar os equipamentos primários visíveis — transformador, disjuntores, seccionadores e para-raios</w:t>
      </w:r>
    </w:p>
    <w:p w14:paraId="0D59D4FC"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4A4C8FED"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highlight w:val="cyan"/>
          <w:lang w:eastAsia="pt-PT"/>
          <w14:ligatures w14:val="none"/>
        </w:rPr>
        <w:t>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[Bolotinha, 2019a].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w:t>
      </w:r>
      <w:r w:rsidRPr="000A2120">
        <w:rPr>
          <w:rFonts w:ascii="Times New Roman" w:eastAsia="Times New Roman" w:hAnsi="Times New Roman" w:cs="Times New Roman"/>
          <w:kern w:val="0"/>
          <w:lang w:eastAsia="pt-PT"/>
          <w14:ligatures w14:val="none"/>
        </w:rPr>
        <w:t xml:space="preserve"> </w:t>
      </w:r>
      <w:r w:rsidRPr="000A2120">
        <w:rPr>
          <w:rFonts w:ascii="Times New Roman" w:eastAsia="Times New Roman" w:hAnsi="Times New Roman" w:cs="Times New Roman"/>
          <w:kern w:val="0"/>
          <w:highlight w:val="yellow"/>
          <w:lang w:eastAsia="pt-PT"/>
          <w14:ligatures w14:val="none"/>
        </w:rPr>
        <w:t>[Bolotinha, 2019a]</w:t>
      </w:r>
      <w:r w:rsidRPr="000A2120">
        <w:rPr>
          <w:rFonts w:ascii="Times New Roman" w:eastAsia="Times New Roman" w:hAnsi="Times New Roman" w:cs="Times New Roman"/>
          <w:kern w:val="0"/>
          <w:lang w:eastAsia="pt-PT"/>
          <w14:ligatures w14:val="none"/>
        </w:rPr>
        <w:t>.</w:t>
      </w:r>
    </w:p>
    <w:p w14:paraId="763A62C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38EBFA15"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[Figura sugerida: esquema unifilar comparativo de barra simples e barra dupla — Fascículo 1 OE contém esquemas adequados]</w:t>
      </w:r>
    </w:p>
    <w:p w14:paraId="4FE5BB4A"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3B4EE08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7" w:name="_Toc232368870"/>
      <w:r w:rsidRPr="000A2120">
        <w:rPr>
          <w:rFonts w:ascii="Times New Roman" w:eastAsia="Times New Roman" w:hAnsi="Times New Roman" w:cs="Times New Roman"/>
          <w:b/>
          <w:bCs/>
          <w:kern w:val="0"/>
          <w14:ligatures w14:val="none"/>
        </w:rPr>
        <w:lastRenderedPageBreak/>
        <w:t>Metodologia BIM</w:t>
      </w:r>
      <w:bookmarkEnd w:id="27"/>
    </w:p>
    <w:p w14:paraId="5C092C74"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Para compreender a metodologia </w:t>
      </w:r>
      <w:proofErr w:type="spellStart"/>
      <w:r w:rsidRPr="000A2120">
        <w:rPr>
          <w:rFonts w:ascii="Times New Roman" w:eastAsia="Times New Roman" w:hAnsi="Times New Roman" w:cs="Times New Roman"/>
          <w:i/>
          <w:iCs/>
          <w:kern w:val="0"/>
          <w:lang w:eastAsia="pt-PT"/>
          <w14:ligatures w14:val="none"/>
        </w:rPr>
        <w:t>Building</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Information</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Modeling</w:t>
      </w:r>
      <w:proofErr w:type="spellEnd"/>
      <w:r w:rsidRPr="000A2120">
        <w:rPr>
          <w:rFonts w:ascii="Times New Roman" w:eastAsia="Times New Roman" w:hAnsi="Times New Roman" w:cs="Times New Roman"/>
          <w:kern w:val="0"/>
          <w:lang w:eastAsia="pt-PT"/>
          <w14:ligatures w14:val="none"/>
        </w:rPr>
        <w:t xml:space="preserve"> (BIM), importa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w:t>
      </w:r>
      <w:proofErr w:type="spellStart"/>
      <w:r w:rsidRPr="000A2120">
        <w:rPr>
          <w:rFonts w:ascii="Times New Roman" w:eastAsia="Times New Roman" w:hAnsi="Times New Roman" w:cs="Times New Roman"/>
          <w:kern w:val="0"/>
          <w:lang w:eastAsia="pt-PT"/>
          <w14:ligatures w14:val="none"/>
        </w:rPr>
        <w:t>AutoCAD</w:t>
      </w:r>
      <w:proofErr w:type="spellEnd"/>
      <w:r w:rsidRPr="000A2120">
        <w:rPr>
          <w:rFonts w:ascii="Times New Roman" w:eastAsia="Times New Roman" w:hAnsi="Times New Roman" w:cs="Times New Roman"/>
          <w:kern w:val="0"/>
          <w:lang w:eastAsia="pt-PT"/>
          <w14:ligatures w14:val="none"/>
        </w:rPr>
        <w:t xml:space="preserve">, no qual a informação relativa ao projeto é capturada e apresentada sob a forma de um conjunto de desenhos independentes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66FB56EC"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53429471" w14:textId="1A5ED8E3"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A principal vantagem deste </w:t>
      </w:r>
      <w:proofErr w:type="spellStart"/>
      <w:r w:rsidR="00F66A39">
        <w:rPr>
          <w:rFonts w:ascii="Times New Roman" w:eastAsia="Times New Roman" w:hAnsi="Times New Roman" w:cs="Times New Roman"/>
          <w:kern w:val="0"/>
          <w:lang w:eastAsia="pt-PT"/>
          <w14:ligatures w14:val="none"/>
        </w:rPr>
        <w:t>conceito</w:t>
      </w:r>
      <w:r w:rsidRPr="000A2120">
        <w:rPr>
          <w:rFonts w:ascii="Times New Roman" w:eastAsia="Times New Roman" w:hAnsi="Times New Roman" w:cs="Times New Roman"/>
          <w:kern w:val="0"/>
          <w:lang w:eastAsia="pt-PT"/>
          <w14:ligatures w14:val="none"/>
        </w:rPr>
        <w:t>reside</w:t>
      </w:r>
      <w:proofErr w:type="spellEnd"/>
      <w:r w:rsidRPr="000A2120">
        <w:rPr>
          <w:rFonts w:ascii="Times New Roman" w:eastAsia="Times New Roman" w:hAnsi="Times New Roman" w:cs="Times New Roman"/>
          <w:kern w:val="0"/>
          <w:lang w:eastAsia="pt-PT"/>
          <w14:ligatures w14:val="none"/>
        </w:rPr>
        <w:t xml:space="preserve"> na forma como a informação é gerida. Num modelo BIM, qualquer alteração introduzida num elemento propaga-se automaticamente a todas as representações em que esse elemento intervém, em vez de ter de ser replicada manualmente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 Esta característica, designada associação bidirecional, garante a coerência permanente do projeto e elimina o risco de versões não atualizadas ou contraditórias.</w:t>
      </w:r>
    </w:p>
    <w:p w14:paraId="3C45A4CB"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w:t>
      </w:r>
      <w:r w:rsidRPr="000A2120">
        <w:rPr>
          <w:rFonts w:ascii="Times New Roman" w:eastAsia="Times New Roman" w:hAnsi="Times New Roman" w:cs="Times New Roman"/>
          <w:kern w:val="0"/>
          <w:lang w:eastAsia="pt-PT"/>
          <w14:ligatures w14:val="none"/>
        </w:rPr>
        <w:lastRenderedPageBreak/>
        <w:t xml:space="preserve">e preservada para reutilização noutras aplicações e fases do projeto. É precisamente este armazenamento estruturado em base de dados que distingue o BIM da simples modelação tridimensional, conferindo-lhe a inteligência que o caracteriza </w:t>
      </w:r>
      <w:r w:rsidRPr="000A2120">
        <w:rPr>
          <w:rFonts w:ascii="Times New Roman" w:eastAsia="Times New Roman" w:hAnsi="Times New Roman" w:cs="Times New Roman"/>
          <w:kern w:val="0"/>
          <w:highlight w:val="yellow"/>
          <w:lang w:eastAsia="pt-PT"/>
          <w14:ligatures w14:val="none"/>
        </w:rPr>
        <w:t>[Redmond, 2022]</w:t>
      </w:r>
      <w:r w:rsidRPr="000A2120">
        <w:rPr>
          <w:rFonts w:ascii="Times New Roman" w:eastAsia="Times New Roman" w:hAnsi="Times New Roman" w:cs="Times New Roman"/>
          <w:kern w:val="0"/>
          <w:lang w:eastAsia="pt-PT"/>
          <w14:ligatures w14:val="none"/>
        </w:rPr>
        <w:t>.</w:t>
      </w:r>
    </w:p>
    <w:p w14:paraId="56CFCF3E"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0A2120">
        <w:rPr>
          <w:rFonts w:ascii="Times New Roman" w:eastAsia="Times New Roman" w:hAnsi="Times New Roman" w:cs="Times New Roman"/>
          <w:kern w:val="0"/>
          <w:highlight w:val="yellow"/>
          <w:lang w:eastAsia="pt-PT"/>
          <w14:ligatures w14:val="none"/>
        </w:rPr>
        <w:t>[</w:t>
      </w:r>
      <w:proofErr w:type="spellStart"/>
      <w:r w:rsidRPr="000A2120">
        <w:rPr>
          <w:rFonts w:ascii="Times New Roman" w:eastAsia="Times New Roman" w:hAnsi="Times New Roman" w:cs="Times New Roman"/>
          <w:kern w:val="0"/>
          <w:highlight w:val="yellow"/>
          <w:lang w:eastAsia="pt-PT"/>
          <w14:ligatures w14:val="none"/>
        </w:rPr>
        <w:t>Kokorus</w:t>
      </w:r>
      <w:proofErr w:type="spellEnd"/>
      <w:r w:rsidRPr="000A2120">
        <w:rPr>
          <w:rFonts w:ascii="Times New Roman" w:eastAsia="Times New Roman" w:hAnsi="Times New Roman" w:cs="Times New Roman"/>
          <w:kern w:val="0"/>
          <w:highlight w:val="yellow"/>
          <w:lang w:eastAsia="pt-PT"/>
          <w14:ligatures w14:val="none"/>
        </w:rPr>
        <w:t xml:space="preserve"> </w:t>
      </w:r>
      <w:proofErr w:type="spellStart"/>
      <w:r w:rsidRPr="000A2120">
        <w:rPr>
          <w:rFonts w:ascii="Times New Roman" w:eastAsia="Times New Roman" w:hAnsi="Times New Roman" w:cs="Times New Roman"/>
          <w:i/>
          <w:iCs/>
          <w:kern w:val="0"/>
          <w:highlight w:val="yellow"/>
          <w:lang w:eastAsia="pt-PT"/>
          <w14:ligatures w14:val="none"/>
        </w:rPr>
        <w:t>et</w:t>
      </w:r>
      <w:proofErr w:type="spellEnd"/>
      <w:r w:rsidRPr="000A2120">
        <w:rPr>
          <w:rFonts w:ascii="Times New Roman" w:eastAsia="Times New Roman" w:hAnsi="Times New Roman" w:cs="Times New Roman"/>
          <w:i/>
          <w:iCs/>
          <w:kern w:val="0"/>
          <w:highlight w:val="yellow"/>
          <w:lang w:eastAsia="pt-PT"/>
          <w14:ligatures w14:val="none"/>
        </w:rPr>
        <w:t xml:space="preserve"> al.</w:t>
      </w:r>
      <w:r w:rsidRPr="000A2120">
        <w:rPr>
          <w:rFonts w:ascii="Times New Roman" w:eastAsia="Times New Roman" w:hAnsi="Times New Roman" w:cs="Times New Roman"/>
          <w:kern w:val="0"/>
          <w:highlight w:val="yellow"/>
          <w:lang w:eastAsia="pt-PT"/>
          <w14:ligatures w14:val="none"/>
        </w:rPr>
        <w:t>, 2016]</w:t>
      </w:r>
      <w:r w:rsidRPr="000A2120">
        <w:rPr>
          <w:rFonts w:ascii="Times New Roman" w:eastAsia="Times New Roman" w:hAnsi="Times New Roman" w:cs="Times New Roman"/>
          <w:kern w:val="0"/>
          <w:lang w:eastAsia="pt-PT"/>
          <w14:ligatures w14:val="none"/>
        </w:rPr>
        <w:t>.</w:t>
      </w:r>
    </w:p>
    <w:p w14:paraId="7D4E7302"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459F0CBC"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 xml:space="preserve">[Figura sugerida: esquema comparativo entre o fluxo de trabalho tradicional 2D e o processo BIM, ou esquema da abrangência do processo BIM com as várias especialidades em torno do modelo central — </w:t>
      </w:r>
      <w:proofErr w:type="spellStart"/>
      <w:r w:rsidRPr="000A2120">
        <w:rPr>
          <w:rFonts w:ascii="Times New Roman" w:eastAsia="Times New Roman" w:hAnsi="Times New Roman" w:cs="Times New Roman"/>
          <w:i/>
          <w:iCs/>
          <w:color w:val="7F7F7F"/>
          <w:kern w:val="0"/>
          <w:highlight w:val="green"/>
          <w:lang w:eastAsia="pt-PT"/>
          <w14:ligatures w14:val="none"/>
        </w:rPr>
        <w:t>Kokorus</w:t>
      </w:r>
      <w:proofErr w:type="spellEnd"/>
      <w:r w:rsidRPr="000A2120">
        <w:rPr>
          <w:rFonts w:ascii="Times New Roman" w:eastAsia="Times New Roman" w:hAnsi="Times New Roman" w:cs="Times New Roman"/>
          <w:i/>
          <w:iCs/>
          <w:color w:val="7F7F7F"/>
          <w:kern w:val="0"/>
          <w:highlight w:val="green"/>
          <w:lang w:eastAsia="pt-PT"/>
          <w14:ligatures w14:val="none"/>
        </w:rPr>
        <w:t xml:space="preserve"> </w:t>
      </w:r>
      <w:proofErr w:type="spellStart"/>
      <w:r w:rsidRPr="000A2120">
        <w:rPr>
          <w:rFonts w:ascii="Times New Roman" w:eastAsia="Times New Roman" w:hAnsi="Times New Roman" w:cs="Times New Roman"/>
          <w:i/>
          <w:iCs/>
          <w:color w:val="7F7F7F"/>
          <w:kern w:val="0"/>
          <w:highlight w:val="green"/>
          <w:lang w:eastAsia="pt-PT"/>
          <w14:ligatures w14:val="none"/>
        </w:rPr>
        <w:t>et</w:t>
      </w:r>
      <w:proofErr w:type="spellEnd"/>
      <w:r w:rsidRPr="000A2120">
        <w:rPr>
          <w:rFonts w:ascii="Times New Roman" w:eastAsia="Times New Roman" w:hAnsi="Times New Roman" w:cs="Times New Roman"/>
          <w:i/>
          <w:iCs/>
          <w:color w:val="7F7F7F"/>
          <w:kern w:val="0"/>
          <w:highlight w:val="green"/>
          <w:lang w:eastAsia="pt-PT"/>
          <w14:ligatures w14:val="none"/>
        </w:rPr>
        <w:t xml:space="preserve"> al., 2016, Fig. 1]</w:t>
      </w:r>
    </w:p>
    <w:p w14:paraId="01B86FA1"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B9F131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8" w:name="_Toc232368871"/>
      <w:r w:rsidRPr="000A2120">
        <w:rPr>
          <w:rFonts w:ascii="Times New Roman" w:eastAsia="Times New Roman" w:hAnsi="Times New Roman" w:cs="Times New Roman"/>
          <w:b/>
          <w:bCs/>
          <w:kern w:val="0"/>
          <w14:ligatures w14:val="none"/>
        </w:rPr>
        <w:t>Aplicação do BIM em subestações elétricas</w:t>
      </w:r>
      <w:bookmarkEnd w:id="28"/>
    </w:p>
    <w:p w14:paraId="43F3F9C9" w14:textId="185BC2FA" w:rsidR="00DF1269" w:rsidRPr="00D678B7" w:rsidRDefault="00000000">
      <w:pPr>
        <w:spacing w:after="120" w:line="360" w:lineRule="auto"/>
        <w:jc w:val="both"/>
        <w:rPr>
          <w:rFonts w:ascii="Times New Roman" w:eastAsia="Times New Roman" w:hAnsi="Times New Roman" w:cs="Times New Roman"/>
          <w:kern w:val="0"/>
          <w:lang w:eastAsia="pt-PT"/>
          <w14:ligatures w14:val="none"/>
        </w:rPr>
      </w:pPr>
      <w:r w:rsidRPr="00276705">
        <w:rPr>
          <w:rFonts w:ascii="Times New Roman" w:eastAsia="Times New Roman" w:hAnsi="Times New Roman" w:cs="Times New Roman"/>
          <w:kern w:val="0"/>
          <w:lang w:eastAsia="pt-PT"/>
          <w14:ligatures w14:val="none"/>
        </w:rPr>
        <w:t>A aplicação da metodologia BIM ao projeto de subestações de alta e média tensão traduz-se em ganhos concretos em coordenação, verificação técnica, documentação e eficiência. No que respeita à coordenação, o facto de projetistas das áreas elétrica, civil</w:t>
      </w:r>
      <w:r w:rsidR="00D65DAD">
        <w:rPr>
          <w:rFonts w:ascii="Times New Roman" w:eastAsia="Times New Roman" w:hAnsi="Times New Roman" w:cs="Times New Roman"/>
          <w:kern w:val="0"/>
          <w:lang w:eastAsia="pt-PT"/>
          <w14:ligatures w14:val="none"/>
        </w:rPr>
        <w:t xml:space="preserve">, estruturas e arquitetura </w:t>
      </w:r>
      <w:r w:rsidRPr="00276705">
        <w:rPr>
          <w:rFonts w:ascii="Times New Roman" w:eastAsia="Times New Roman" w:hAnsi="Times New Roman" w:cs="Times New Roman"/>
          <w:kern w:val="0"/>
          <w:lang w:eastAsia="pt-PT"/>
          <w14:ligatures w14:val="none"/>
        </w:rPr>
        <w:t>trabalharem sobre um modelo único e partilhado elimina a necessidade de troca manual de informação entre disciplinas, integrando a colaboração no próprio processo de trabalho</w:t>
      </w:r>
      <w:r w:rsidR="00D65DAD">
        <w:rPr>
          <w:rFonts w:ascii="Times New Roman" w:eastAsia="Times New Roman" w:hAnsi="Times New Roman" w:cs="Times New Roman"/>
          <w:kern w:val="0"/>
          <w:lang w:eastAsia="pt-PT"/>
          <w14:ligatures w14:val="none"/>
        </w:rPr>
        <w:t xml:space="preserve">. Verificar </w:t>
      </w:r>
      <w:r w:rsidRPr="00276705">
        <w:rPr>
          <w:rFonts w:ascii="Times New Roman" w:eastAsia="Times New Roman" w:hAnsi="Times New Roman" w:cs="Times New Roman"/>
          <w:kern w:val="0"/>
          <w:lang w:eastAsia="pt-PT"/>
          <w14:ligatures w14:val="none"/>
        </w:rPr>
        <w:t xml:space="preserve">distâncias </w:t>
      </w:r>
      <w:r w:rsidRPr="00D678B7">
        <w:rPr>
          <w:rFonts w:ascii="Times New Roman" w:eastAsia="Times New Roman" w:hAnsi="Times New Roman" w:cs="Times New Roman"/>
          <w:kern w:val="0"/>
          <w:lang w:eastAsia="pt-PT"/>
          <w14:ligatures w14:val="none"/>
        </w:rPr>
        <w:t>mínimas de segurança, necessária</w:t>
      </w:r>
      <w:r w:rsidR="00D65DAD" w:rsidRPr="00D678B7">
        <w:rPr>
          <w:rFonts w:ascii="Times New Roman" w:eastAsia="Times New Roman" w:hAnsi="Times New Roman" w:cs="Times New Roman"/>
          <w:kern w:val="0"/>
          <w:lang w:eastAsia="pt-PT"/>
          <w14:ligatures w14:val="none"/>
        </w:rPr>
        <w:t>s</w:t>
      </w:r>
      <w:r w:rsidRPr="00D678B7">
        <w:rPr>
          <w:rFonts w:ascii="Times New Roman" w:eastAsia="Times New Roman" w:hAnsi="Times New Roman" w:cs="Times New Roman"/>
          <w:kern w:val="0"/>
          <w:lang w:eastAsia="pt-PT"/>
          <w14:ligatures w14:val="none"/>
        </w:rPr>
        <w:t xml:space="preserve"> em qualquer subestação do tipo AIS, é uma das áreas em que o modelo tridimensional oferece vantagem mais direta </w:t>
      </w:r>
      <w:r w:rsidR="00D65DAD" w:rsidRPr="00D678B7">
        <w:rPr>
          <w:rFonts w:ascii="Times New Roman" w:eastAsia="Times New Roman" w:hAnsi="Times New Roman" w:cs="Times New Roman"/>
          <w:kern w:val="0"/>
          <w:highlight w:val="yellow"/>
          <w:lang w:eastAsia="pt-PT"/>
          <w14:ligatures w14:val="none"/>
        </w:rPr>
        <w:t xml:space="preserve">[Redmond, 2022; </w:t>
      </w:r>
      <w:proofErr w:type="spellStart"/>
      <w:r w:rsidR="00D65DAD" w:rsidRPr="00D678B7">
        <w:rPr>
          <w:rFonts w:ascii="Times New Roman" w:eastAsia="Times New Roman" w:hAnsi="Times New Roman" w:cs="Times New Roman"/>
          <w:kern w:val="0"/>
          <w:highlight w:val="yellow"/>
          <w:lang w:eastAsia="pt-PT"/>
          <w14:ligatures w14:val="none"/>
        </w:rPr>
        <w:t>Kokorus</w:t>
      </w:r>
      <w:proofErr w:type="spellEnd"/>
      <w:r w:rsidR="00D65DAD" w:rsidRPr="00D678B7">
        <w:rPr>
          <w:rFonts w:ascii="Times New Roman" w:eastAsia="Times New Roman" w:hAnsi="Times New Roman" w:cs="Times New Roman"/>
          <w:kern w:val="0"/>
          <w:highlight w:val="yellow"/>
          <w:lang w:eastAsia="pt-PT"/>
          <w14:ligatures w14:val="none"/>
        </w:rPr>
        <w:t xml:space="preserve"> </w:t>
      </w:r>
      <w:proofErr w:type="spellStart"/>
      <w:r w:rsidR="00D65DAD" w:rsidRPr="00D678B7">
        <w:rPr>
          <w:rFonts w:ascii="Times New Roman" w:eastAsia="Times New Roman" w:hAnsi="Times New Roman" w:cs="Times New Roman"/>
          <w:i/>
          <w:iCs/>
          <w:kern w:val="0"/>
          <w:highlight w:val="yellow"/>
          <w:lang w:eastAsia="pt-PT"/>
          <w14:ligatures w14:val="none"/>
        </w:rPr>
        <w:t>et</w:t>
      </w:r>
      <w:proofErr w:type="spellEnd"/>
      <w:r w:rsidR="00D65DAD" w:rsidRPr="00D678B7">
        <w:rPr>
          <w:rFonts w:ascii="Times New Roman" w:eastAsia="Times New Roman" w:hAnsi="Times New Roman" w:cs="Times New Roman"/>
          <w:i/>
          <w:iCs/>
          <w:kern w:val="0"/>
          <w:highlight w:val="yellow"/>
          <w:lang w:eastAsia="pt-PT"/>
          <w14:ligatures w14:val="none"/>
        </w:rPr>
        <w:t xml:space="preserve"> al</w:t>
      </w:r>
      <w:r w:rsidR="00D65DAD" w:rsidRPr="00D678B7">
        <w:rPr>
          <w:rFonts w:ascii="Times New Roman" w:eastAsia="Times New Roman" w:hAnsi="Times New Roman" w:cs="Times New Roman"/>
          <w:kern w:val="0"/>
          <w:highlight w:val="yellow"/>
          <w:lang w:eastAsia="pt-PT"/>
          <w14:ligatures w14:val="none"/>
        </w:rPr>
        <w:t>., 2016]</w:t>
      </w:r>
      <w:r w:rsidR="00D65DAD" w:rsidRPr="00D678B7">
        <w:rPr>
          <w:rFonts w:ascii="Times New Roman" w:eastAsia="Times New Roman" w:hAnsi="Times New Roman" w:cs="Times New Roman"/>
          <w:kern w:val="0"/>
          <w:lang w:eastAsia="pt-PT"/>
          <w14:ligatures w14:val="none"/>
        </w:rPr>
        <w:t xml:space="preserve">, pois </w:t>
      </w:r>
      <w:r w:rsidRPr="00D678B7">
        <w:rPr>
          <w:rFonts w:ascii="Times New Roman" w:eastAsia="Times New Roman" w:hAnsi="Times New Roman" w:cs="Times New Roman"/>
          <w:kern w:val="0"/>
          <w:lang w:eastAsia="pt-PT"/>
          <w14:ligatures w14:val="none"/>
        </w:rPr>
        <w:t>partir do modelo, é possível determinar automaticamente as distâncias entre fases, entre partes ativas e partes ligadas à terra, e assinalar visualmente as zonas que não cumprem os afastamentos regulamentares. Esta capacidade de deteção de conflitos (</w:t>
      </w:r>
      <w:proofErr w:type="spellStart"/>
      <w:r w:rsidRPr="00D678B7">
        <w:rPr>
          <w:rFonts w:ascii="Times New Roman" w:eastAsia="Times New Roman" w:hAnsi="Times New Roman" w:cs="Times New Roman"/>
          <w:i/>
          <w:iCs/>
          <w:kern w:val="0"/>
          <w:lang w:eastAsia="pt-PT"/>
          <w14:ligatures w14:val="none"/>
        </w:rPr>
        <w:t>collision</w:t>
      </w:r>
      <w:proofErr w:type="spellEnd"/>
      <w:r w:rsidRPr="00D678B7">
        <w:rPr>
          <w:rFonts w:ascii="Times New Roman" w:eastAsia="Times New Roman" w:hAnsi="Times New Roman" w:cs="Times New Roman"/>
          <w:i/>
          <w:iCs/>
          <w:kern w:val="0"/>
          <w:lang w:eastAsia="pt-PT"/>
          <w14:ligatures w14:val="none"/>
        </w:rPr>
        <w:t xml:space="preserve"> </w:t>
      </w:r>
      <w:proofErr w:type="spellStart"/>
      <w:r w:rsidRPr="00D678B7">
        <w:rPr>
          <w:rFonts w:ascii="Times New Roman" w:eastAsia="Times New Roman" w:hAnsi="Times New Roman" w:cs="Times New Roman"/>
          <w:i/>
          <w:iCs/>
          <w:kern w:val="0"/>
          <w:lang w:eastAsia="pt-PT"/>
          <w14:ligatures w14:val="none"/>
        </w:rPr>
        <w:t>detection</w:t>
      </w:r>
      <w:proofErr w:type="spellEnd"/>
      <w:r w:rsidRPr="00D678B7">
        <w:rPr>
          <w:rFonts w:ascii="Times New Roman" w:eastAsia="Times New Roman" w:hAnsi="Times New Roman" w:cs="Times New Roman"/>
          <w:kern w:val="0"/>
          <w:lang w:eastAsia="pt-PT"/>
          <w14:ligatures w14:val="none"/>
        </w:rPr>
        <w:t xml:space="preserve">), aplicada ainda em fase de projeto, reduz significativamente os erros que no método tradicional apenas seriam identificados em obra </w:t>
      </w:r>
      <w:r w:rsidRPr="00D678B7">
        <w:rPr>
          <w:rFonts w:ascii="Times New Roman" w:eastAsia="Times New Roman" w:hAnsi="Times New Roman" w:cs="Times New Roman"/>
          <w:kern w:val="0"/>
          <w:highlight w:val="yellow"/>
          <w:lang w:eastAsia="pt-PT"/>
          <w14:ligatures w14:val="none"/>
        </w:rPr>
        <w:t>[</w:t>
      </w:r>
      <w:proofErr w:type="spellStart"/>
      <w:r w:rsidRPr="00D678B7">
        <w:rPr>
          <w:rFonts w:ascii="Times New Roman" w:eastAsia="Times New Roman" w:hAnsi="Times New Roman" w:cs="Times New Roman"/>
          <w:kern w:val="0"/>
          <w:highlight w:val="yellow"/>
          <w:lang w:eastAsia="pt-PT"/>
          <w14:ligatures w14:val="none"/>
        </w:rPr>
        <w:t>Du</w:t>
      </w:r>
      <w:proofErr w:type="spellEnd"/>
      <w:r w:rsidRPr="00D678B7">
        <w:rPr>
          <w:rFonts w:ascii="Times New Roman" w:eastAsia="Times New Roman" w:hAnsi="Times New Roman" w:cs="Times New Roman"/>
          <w:kern w:val="0"/>
          <w:highlight w:val="yellow"/>
          <w:lang w:eastAsia="pt-PT"/>
          <w14:ligatures w14:val="none"/>
        </w:rPr>
        <w:t xml:space="preserve"> &amp; Min, 2025].</w:t>
      </w:r>
    </w:p>
    <w:p w14:paraId="01C268FE" w14:textId="3D0BA5A2" w:rsidR="00DF1269" w:rsidRDefault="00000000">
      <w:pPr>
        <w:spacing w:after="120" w:line="360" w:lineRule="auto"/>
        <w:jc w:val="both"/>
        <w:rPr>
          <w:rFonts w:ascii="Times New Roman" w:hAnsi="Times New Roman" w:cs="Times New Roman"/>
        </w:rPr>
      </w:pPr>
      <w:r w:rsidRPr="00D678B7">
        <w:rPr>
          <w:rFonts w:ascii="Times New Roman" w:eastAsia="Times New Roman" w:hAnsi="Times New Roman" w:cs="Times New Roman"/>
          <w:kern w:val="0"/>
          <w:lang w:eastAsia="pt-PT"/>
          <w14:ligatures w14:val="none"/>
        </w:rPr>
        <w:t xml:space="preserve">Na produção de documentação, o BIM permite que os conjuntos de desenhos de cada especialidade sejam diretamente </w:t>
      </w:r>
      <w:r w:rsidR="00D65DAD" w:rsidRPr="00D678B7">
        <w:rPr>
          <w:rFonts w:ascii="Times New Roman" w:eastAsia="Times New Roman" w:hAnsi="Times New Roman" w:cs="Times New Roman"/>
          <w:kern w:val="0"/>
          <w:lang w:eastAsia="pt-PT"/>
          <w14:ligatures w14:val="none"/>
        </w:rPr>
        <w:t xml:space="preserve">criados </w:t>
      </w:r>
      <w:r w:rsidRPr="00D678B7">
        <w:rPr>
          <w:rFonts w:ascii="Times New Roman" w:eastAsia="Times New Roman" w:hAnsi="Times New Roman" w:cs="Times New Roman"/>
          <w:kern w:val="0"/>
          <w:lang w:eastAsia="pt-PT"/>
          <w14:ligatures w14:val="none"/>
        </w:rPr>
        <w:t>a partir do modelo. Como todos os intervenientes trabalham sobre a mesma fonte</w:t>
      </w:r>
      <w:r w:rsidRPr="00D65DAD">
        <w:rPr>
          <w:rFonts w:ascii="Times New Roman" w:eastAsia="Times New Roman" w:hAnsi="Times New Roman" w:cs="Times New Roman"/>
          <w:kern w:val="0"/>
          <w:lang w:eastAsia="pt-PT"/>
          <w14:ligatures w14:val="none"/>
        </w:rPr>
        <w:t xml:space="preserve"> de informação, as peças desenhadas refletem sempre o estado atual do modelo, </w:t>
      </w:r>
      <w:r w:rsidR="00D65DAD">
        <w:rPr>
          <w:rFonts w:ascii="Times New Roman" w:eastAsia="Times New Roman" w:hAnsi="Times New Roman" w:cs="Times New Roman"/>
          <w:kern w:val="0"/>
          <w:lang w:eastAsia="pt-PT"/>
          <w14:ligatures w14:val="none"/>
        </w:rPr>
        <w:lastRenderedPageBreak/>
        <w:t>dificultando</w:t>
      </w:r>
      <w:r w:rsidRPr="00D65DAD">
        <w:rPr>
          <w:rFonts w:ascii="Times New Roman" w:eastAsia="Times New Roman" w:hAnsi="Times New Roman" w:cs="Times New Roman"/>
          <w:kern w:val="0"/>
          <w:lang w:eastAsia="pt-PT"/>
          <w14:ligatures w14:val="none"/>
        </w:rPr>
        <w:t xml:space="preserve"> inconsistências</w:t>
      </w:r>
      <w:r w:rsidR="00D65DAD">
        <w:rPr>
          <w:rFonts w:ascii="Times New Roman" w:eastAsia="Times New Roman" w:hAnsi="Times New Roman" w:cs="Times New Roman"/>
          <w:kern w:val="0"/>
          <w:lang w:eastAsia="pt-PT"/>
          <w14:ligatures w14:val="none"/>
        </w:rPr>
        <w:t xml:space="preserve">. </w:t>
      </w:r>
      <w:r w:rsidR="00D65DAD" w:rsidRPr="00D65DAD">
        <w:rPr>
          <w:rFonts w:ascii="Times New Roman" w:eastAsia="Times New Roman" w:hAnsi="Times New Roman" w:cs="Times New Roman"/>
          <w:kern w:val="0"/>
          <w:lang w:eastAsia="pt-PT"/>
          <w14:ligatures w14:val="none"/>
        </w:rPr>
        <w:t xml:space="preserve">Do ponto de vista da eficiência, a centralização da informação e a propagação automática de alterações permitem que equipas mais compactas realizem mais trabalho com menor probabilidade de erro, traduzindo-se numa redução direta dos custos de engenharia. </w:t>
      </w:r>
      <w:r w:rsidRPr="00D65DAD">
        <w:rPr>
          <w:rFonts w:ascii="Times New Roman" w:eastAsia="Times New Roman" w:hAnsi="Times New Roman" w:cs="Times New Roman"/>
          <w:kern w:val="0"/>
          <w:lang w:eastAsia="pt-PT"/>
          <w14:ligatures w14:val="none"/>
        </w:rPr>
        <w:t xml:space="preserve"> </w:t>
      </w:r>
      <w:r w:rsidR="00D65DAD" w:rsidRPr="00D65DAD">
        <w:rPr>
          <w:rFonts w:ascii="Times New Roman" w:eastAsia="Times New Roman" w:hAnsi="Times New Roman" w:cs="Times New Roman"/>
          <w:kern w:val="0"/>
          <w:highlight w:val="yellow"/>
          <w:lang w:eastAsia="pt-PT"/>
          <w14:ligatures w14:val="none"/>
        </w:rPr>
        <w:t xml:space="preserve">[Redmond, 2022; </w:t>
      </w:r>
      <w:proofErr w:type="spellStart"/>
      <w:r w:rsidR="00D65DAD" w:rsidRPr="00D65DAD">
        <w:rPr>
          <w:rFonts w:ascii="Times New Roman" w:eastAsia="Times New Roman" w:hAnsi="Times New Roman" w:cs="Times New Roman"/>
          <w:kern w:val="0"/>
          <w:highlight w:val="yellow"/>
          <w:lang w:eastAsia="pt-PT"/>
          <w14:ligatures w14:val="none"/>
        </w:rPr>
        <w:t>Kokorus</w:t>
      </w:r>
      <w:proofErr w:type="spellEnd"/>
      <w:r w:rsidR="00D65DAD" w:rsidRPr="00D65DAD">
        <w:rPr>
          <w:rFonts w:ascii="Times New Roman" w:eastAsia="Times New Roman" w:hAnsi="Times New Roman" w:cs="Times New Roman"/>
          <w:kern w:val="0"/>
          <w:highlight w:val="yellow"/>
          <w:lang w:eastAsia="pt-PT"/>
          <w14:ligatures w14:val="none"/>
        </w:rPr>
        <w:t xml:space="preserve"> </w:t>
      </w:r>
      <w:proofErr w:type="spellStart"/>
      <w:r w:rsidR="00D65DAD" w:rsidRPr="00D65DAD">
        <w:rPr>
          <w:rFonts w:ascii="Times New Roman" w:eastAsia="Times New Roman" w:hAnsi="Times New Roman" w:cs="Times New Roman"/>
          <w:i/>
          <w:iCs/>
          <w:kern w:val="0"/>
          <w:highlight w:val="yellow"/>
          <w:lang w:eastAsia="pt-PT"/>
          <w14:ligatures w14:val="none"/>
        </w:rPr>
        <w:t>et</w:t>
      </w:r>
      <w:proofErr w:type="spellEnd"/>
      <w:r w:rsidR="00D65DAD" w:rsidRPr="00D65DAD">
        <w:rPr>
          <w:rFonts w:ascii="Times New Roman" w:eastAsia="Times New Roman" w:hAnsi="Times New Roman" w:cs="Times New Roman"/>
          <w:i/>
          <w:iCs/>
          <w:kern w:val="0"/>
          <w:highlight w:val="yellow"/>
          <w:lang w:eastAsia="pt-PT"/>
          <w14:ligatures w14:val="none"/>
        </w:rPr>
        <w:t xml:space="preserve"> al</w:t>
      </w:r>
      <w:r w:rsidR="00D65DAD" w:rsidRPr="00D65DAD">
        <w:rPr>
          <w:rFonts w:ascii="Times New Roman" w:eastAsia="Times New Roman" w:hAnsi="Times New Roman" w:cs="Times New Roman"/>
          <w:kern w:val="0"/>
          <w:highlight w:val="yellow"/>
          <w:lang w:eastAsia="pt-PT"/>
          <w14:ligatures w14:val="none"/>
        </w:rPr>
        <w:t>., 2016]</w:t>
      </w:r>
      <w:r w:rsidR="00D65DAD">
        <w:rPr>
          <w:rFonts w:ascii="Times New Roman" w:eastAsia="Times New Roman" w:hAnsi="Times New Roman" w:cs="Times New Roman"/>
          <w:kern w:val="0"/>
          <w:lang w:eastAsia="pt-PT"/>
          <w14:ligatures w14:val="none"/>
        </w:rPr>
        <w:t>.</w:t>
      </w:r>
    </w:p>
    <w:p w14:paraId="05DB57B9" w14:textId="257462AA" w:rsidR="000A2120" w:rsidRPr="00D65DAD" w:rsidRDefault="00000000" w:rsidP="000A2120">
      <w:pPr>
        <w:spacing w:after="120" w:line="360" w:lineRule="auto"/>
        <w:jc w:val="both"/>
        <w:rPr>
          <w:rFonts w:ascii="Times New Roman" w:hAnsi="Times New Roman" w:cs="Times New Roman"/>
        </w:rPr>
      </w:pPr>
      <w:r w:rsidRPr="00D65DAD">
        <w:rPr>
          <w:rFonts w:ascii="Times New Roman" w:eastAsia="Times New Roman" w:hAnsi="Times New Roman" w:cs="Times New Roman"/>
          <w:kern w:val="0"/>
          <w:lang w:eastAsia="pt-PT"/>
          <w14:ligatures w14:val="none"/>
        </w:rPr>
        <w:t xml:space="preserve">A possibilidade de visualizar a totalidade da subestação antes de qualquer obra física ter </w:t>
      </w:r>
      <w:r w:rsidR="00D65DAD">
        <w:rPr>
          <w:rFonts w:ascii="Times New Roman" w:eastAsia="Times New Roman" w:hAnsi="Times New Roman" w:cs="Times New Roman"/>
          <w:kern w:val="0"/>
          <w:lang w:eastAsia="pt-PT"/>
          <w14:ligatures w14:val="none"/>
        </w:rPr>
        <w:t xml:space="preserve">dado </w:t>
      </w:r>
      <w:r w:rsidRPr="00D65DAD">
        <w:rPr>
          <w:rFonts w:ascii="Times New Roman" w:eastAsia="Times New Roman" w:hAnsi="Times New Roman" w:cs="Times New Roman"/>
          <w:kern w:val="0"/>
          <w:lang w:eastAsia="pt-PT"/>
          <w14:ligatures w14:val="none"/>
        </w:rPr>
        <w:t>início constitui uma vantagem que beneficia todas as partes envolvidas no processo.</w:t>
      </w:r>
      <w:r w:rsidR="00D65DAD" w:rsidRPr="00D65DAD">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Um aspeto determinante para a aplicação eficiente do BIM ao projeto de subestações reside na constituição de famílias. A modelação destas instalações exige uma biblioteca de objetos paramétricos que representem os equipamentos elétricos — transformadores, disjuntores, barramentos, entre outros</w:t>
      </w:r>
      <w:r w:rsidR="00D65DAD">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reutilizáveis</w:t>
      </w:r>
      <w:r w:rsidR="00D65DAD">
        <w:rPr>
          <w:rFonts w:ascii="Times New Roman" w:eastAsia="Times New Roman" w:hAnsi="Times New Roman" w:cs="Times New Roman"/>
          <w:kern w:val="0"/>
          <w:lang w:eastAsia="pt-PT"/>
          <w14:ligatures w14:val="none"/>
        </w:rPr>
        <w:t xml:space="preserve"> em </w:t>
      </w:r>
      <w:r w:rsidR="000A2120" w:rsidRPr="000A2120">
        <w:rPr>
          <w:rFonts w:ascii="Times New Roman" w:eastAsia="Times New Roman" w:hAnsi="Times New Roman" w:cs="Times New Roman"/>
          <w:kern w:val="0"/>
          <w:lang w:eastAsia="pt-PT"/>
          <w14:ligatures w14:val="none"/>
        </w:rPr>
        <w:t>projetos</w:t>
      </w:r>
      <w:r w:rsidR="00D65DAD">
        <w:rPr>
          <w:rFonts w:ascii="Times New Roman" w:eastAsia="Times New Roman" w:hAnsi="Times New Roman" w:cs="Times New Roman"/>
          <w:kern w:val="0"/>
          <w:lang w:eastAsia="pt-PT"/>
          <w14:ligatures w14:val="none"/>
        </w:rPr>
        <w:t xml:space="preserve"> distintos</w:t>
      </w:r>
      <w:r w:rsidR="000A2120" w:rsidRPr="000A2120">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highlight w:val="yellow"/>
          <w:lang w:eastAsia="pt-PT"/>
          <w14:ligatures w14:val="none"/>
        </w:rPr>
        <w:t>[</w:t>
      </w:r>
      <w:proofErr w:type="spellStart"/>
      <w:r w:rsidR="000A2120" w:rsidRPr="000A2120">
        <w:rPr>
          <w:rFonts w:ascii="Times New Roman" w:eastAsia="Times New Roman" w:hAnsi="Times New Roman" w:cs="Times New Roman"/>
          <w:kern w:val="0"/>
          <w:highlight w:val="yellow"/>
          <w:lang w:eastAsia="pt-PT"/>
          <w14:ligatures w14:val="none"/>
        </w:rPr>
        <w:t>Du</w:t>
      </w:r>
      <w:proofErr w:type="spellEnd"/>
      <w:r w:rsidR="000A2120" w:rsidRPr="000A2120">
        <w:rPr>
          <w:rFonts w:ascii="Times New Roman" w:eastAsia="Times New Roman" w:hAnsi="Times New Roman" w:cs="Times New Roman"/>
          <w:kern w:val="0"/>
          <w:highlight w:val="yellow"/>
          <w:lang w:eastAsia="pt-PT"/>
          <w14:ligatures w14:val="none"/>
        </w:rPr>
        <w:t xml:space="preserve"> &amp; Min, 2025]</w:t>
      </w:r>
      <w:r w:rsidR="000A2120" w:rsidRPr="000A2120">
        <w:rPr>
          <w:rFonts w:ascii="Times New Roman" w:eastAsia="Times New Roman" w:hAnsi="Times New Roman" w:cs="Times New Roman"/>
          <w:kern w:val="0"/>
          <w:lang w:eastAsia="pt-PT"/>
          <w14:ligatures w14:val="none"/>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000A2120" w:rsidRPr="000A2120">
        <w:rPr>
          <w:rFonts w:ascii="Times New Roman" w:eastAsia="Times New Roman" w:hAnsi="Times New Roman" w:cs="Times New Roman"/>
          <w:kern w:val="0"/>
          <w:shd w:val="clear" w:color="auto" w:fill="FFFF00"/>
          <w:lang w:eastAsia="pt-PT"/>
          <w14:ligatures w14:val="none"/>
        </w:rPr>
        <w:t xml:space="preserve"> </w:t>
      </w:r>
      <w:r w:rsidR="000A2120" w:rsidRPr="000A2120">
        <w:rPr>
          <w:rFonts w:ascii="Times New Roman" w:eastAsia="Times New Roman" w:hAnsi="Times New Roman" w:cs="Times New Roman"/>
          <w:kern w:val="0"/>
          <w:highlight w:val="yellow"/>
          <w:shd w:val="clear" w:color="auto" w:fill="FFFF00"/>
          <w:lang w:eastAsia="pt-PT"/>
          <w14:ligatures w14:val="none"/>
        </w:rPr>
        <w:t>[</w:t>
      </w:r>
      <w:proofErr w:type="spellStart"/>
      <w:r w:rsidR="000A2120" w:rsidRPr="000A2120">
        <w:rPr>
          <w:rFonts w:ascii="Times New Roman" w:eastAsia="Times New Roman" w:hAnsi="Times New Roman" w:cs="Times New Roman"/>
          <w:kern w:val="0"/>
          <w:highlight w:val="yellow"/>
          <w:lang w:eastAsia="pt-PT"/>
          <w14:ligatures w14:val="none"/>
        </w:rPr>
        <w:t>Shi</w:t>
      </w:r>
      <w:proofErr w:type="spellEnd"/>
      <w:r w:rsidR="000A2120" w:rsidRPr="000A2120">
        <w:rPr>
          <w:rFonts w:ascii="Times New Roman" w:eastAsia="Times New Roman" w:hAnsi="Times New Roman" w:cs="Times New Roman"/>
          <w:kern w:val="0"/>
          <w:highlight w:val="yellow"/>
          <w:lang w:eastAsia="pt-PT"/>
          <w14:ligatures w14:val="none"/>
        </w:rPr>
        <w:t xml:space="preserve"> </w:t>
      </w:r>
      <w:proofErr w:type="spellStart"/>
      <w:r w:rsidR="000A2120" w:rsidRPr="000A2120">
        <w:rPr>
          <w:rFonts w:ascii="Times New Roman" w:eastAsia="Times New Roman" w:hAnsi="Times New Roman" w:cs="Times New Roman"/>
          <w:i/>
          <w:iCs/>
          <w:kern w:val="0"/>
          <w:highlight w:val="yellow"/>
          <w:lang w:eastAsia="pt-PT"/>
          <w14:ligatures w14:val="none"/>
        </w:rPr>
        <w:t>et</w:t>
      </w:r>
      <w:proofErr w:type="spellEnd"/>
      <w:r w:rsidR="000A2120" w:rsidRPr="000A2120">
        <w:rPr>
          <w:rFonts w:ascii="Times New Roman" w:eastAsia="Times New Roman" w:hAnsi="Times New Roman" w:cs="Times New Roman"/>
          <w:i/>
          <w:iCs/>
          <w:kern w:val="0"/>
          <w:highlight w:val="yellow"/>
          <w:lang w:eastAsia="pt-PT"/>
          <w14:ligatures w14:val="none"/>
        </w:rPr>
        <w:t xml:space="preserve"> al</w:t>
      </w:r>
      <w:r w:rsidR="000A2120" w:rsidRPr="000A2120">
        <w:rPr>
          <w:rFonts w:ascii="Times New Roman" w:eastAsia="Times New Roman" w:hAnsi="Times New Roman" w:cs="Times New Roman"/>
          <w:kern w:val="0"/>
          <w:highlight w:val="yellow"/>
          <w:lang w:eastAsia="pt-PT"/>
          <w14:ligatures w14:val="none"/>
        </w:rPr>
        <w:t>., 2021]</w:t>
      </w:r>
      <w:r w:rsidR="000A2120" w:rsidRPr="000A2120">
        <w:rPr>
          <w:rFonts w:ascii="Times New Roman" w:eastAsia="Times New Roman" w:hAnsi="Times New Roman" w:cs="Times New Roman"/>
          <w:kern w:val="0"/>
          <w:lang w:eastAsia="pt-PT"/>
          <w14:ligatures w14:val="none"/>
        </w:rPr>
        <w:t>.</w:t>
      </w:r>
    </w:p>
    <w:p w14:paraId="4AC0FAB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85F4C9E"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0A2120">
        <w:rPr>
          <w:rFonts w:ascii="Times New Roman" w:eastAsia="Times New Roman" w:hAnsi="Times New Roman" w:cs="Times New Roman"/>
          <w:i/>
          <w:iCs/>
          <w:color w:val="7F7F7F"/>
          <w:kern w:val="0"/>
          <w:highlight w:val="green"/>
          <w:lang w:eastAsia="pt-PT"/>
          <w14:ligatures w14:val="none"/>
        </w:rPr>
        <w:t>deteção de conflitos sobre o modelo 3D</w:t>
      </w:r>
    </w:p>
    <w:p w14:paraId="2B0B3931"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89DE6F0"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9" w:name="_Toc232368872"/>
      <w:r w:rsidRPr="000A2120">
        <w:rPr>
          <w:rFonts w:ascii="Times New Roman" w:eastAsia="Times New Roman" w:hAnsi="Times New Roman" w:cs="Times New Roman"/>
          <w:b/>
          <w:bCs/>
          <w:kern w:val="0"/>
          <w14:ligatures w14:val="none"/>
        </w:rPr>
        <w:t>Normas e regulamentação aplicável</w:t>
      </w:r>
      <w:bookmarkEnd w:id="29"/>
    </w:p>
    <w:p w14:paraId="13D01D9E" w14:textId="3D202DAF" w:rsidR="000A2120" w:rsidRPr="000A2120" w:rsidRDefault="00826BD3" w:rsidP="000A2120">
      <w:pPr>
        <w:spacing w:after="120" w:line="360" w:lineRule="auto"/>
        <w:jc w:val="both"/>
        <w:rPr>
          <w:rFonts w:ascii="Times New Roman" w:eastAsia="Times New Roman" w:hAnsi="Times New Roman" w:cs="Times New Roman"/>
          <w:kern w:val="0"/>
          <w:lang w:eastAsia="pt-PT"/>
          <w14:ligatures w14:val="none"/>
        </w:rPr>
      </w:pPr>
      <w:r w:rsidRPr="00F66A39">
        <w:rPr>
          <w:rFonts w:ascii="Times New Roman" w:eastAsia="Times New Roman" w:hAnsi="Times New Roman" w:cs="Times New Roman"/>
          <w:kern w:val="0"/>
          <w:highlight w:val="cyan"/>
          <w:lang w:eastAsia="pt-PT"/>
          <w14:ligatures w14:val="none"/>
        </w:rPr>
        <w:t>As subestações</w:t>
      </w:r>
      <w:r w:rsidR="000A2120" w:rsidRPr="00F66A39">
        <w:rPr>
          <w:rFonts w:ascii="Times New Roman" w:eastAsia="Times New Roman" w:hAnsi="Times New Roman" w:cs="Times New Roman"/>
          <w:kern w:val="0"/>
          <w:highlight w:val="cyan"/>
          <w:lang w:eastAsia="pt-PT"/>
          <w14:ligatures w14:val="none"/>
        </w:rPr>
        <w:t xml:space="preserve"> encontra</w:t>
      </w:r>
      <w:r w:rsidRPr="00F66A39">
        <w:rPr>
          <w:rFonts w:ascii="Times New Roman" w:eastAsia="Times New Roman" w:hAnsi="Times New Roman" w:cs="Times New Roman"/>
          <w:kern w:val="0"/>
          <w:highlight w:val="cyan"/>
          <w:lang w:eastAsia="pt-PT"/>
          <w14:ligatures w14:val="none"/>
        </w:rPr>
        <w:t>m</w:t>
      </w:r>
      <w:r w:rsidR="000A2120" w:rsidRPr="00F66A39">
        <w:rPr>
          <w:rFonts w:ascii="Times New Roman" w:eastAsia="Times New Roman" w:hAnsi="Times New Roman" w:cs="Times New Roman"/>
          <w:kern w:val="0"/>
          <w:highlight w:val="cyan"/>
          <w:lang w:eastAsia="pt-PT"/>
          <w14:ligatures w14:val="none"/>
        </w:rPr>
        <w:t>-se enquadrad</w:t>
      </w:r>
      <w:r w:rsidRPr="00F66A39">
        <w:rPr>
          <w:rFonts w:ascii="Times New Roman" w:eastAsia="Times New Roman" w:hAnsi="Times New Roman" w:cs="Times New Roman"/>
          <w:kern w:val="0"/>
          <w:highlight w:val="cyan"/>
          <w:lang w:eastAsia="pt-PT"/>
          <w14:ligatures w14:val="none"/>
        </w:rPr>
        <w:t>as</w:t>
      </w:r>
      <w:r w:rsidR="000A2120" w:rsidRPr="00F66A39">
        <w:rPr>
          <w:rFonts w:ascii="Times New Roman" w:eastAsia="Times New Roman" w:hAnsi="Times New Roman" w:cs="Times New Roman"/>
          <w:kern w:val="0"/>
          <w:highlight w:val="cyan"/>
          <w:lang w:eastAsia="pt-PT"/>
          <w14:ligatures w14:val="none"/>
        </w:rPr>
        <w:t xml:space="preserve"> por um vasto conjunto de normas e regulamentos que asseguram a segurança, a fiabilidade e a interoperabilidade das instalações. A nível internacional, a referência fundamental é a norma IEC 61936-1, que estabelece os requisitos gerais de execução d</w:t>
      </w:r>
      <w:r w:rsidR="00F66A39" w:rsidRPr="00F66A39">
        <w:rPr>
          <w:rFonts w:ascii="Times New Roman" w:eastAsia="Times New Roman" w:hAnsi="Times New Roman" w:cs="Times New Roman"/>
          <w:kern w:val="0"/>
          <w:highlight w:val="cyan"/>
          <w:lang w:eastAsia="pt-PT"/>
          <w14:ligatures w14:val="none"/>
        </w:rPr>
        <w:t>as</w:t>
      </w:r>
      <w:r w:rsidR="000A2120" w:rsidRPr="00F66A39">
        <w:rPr>
          <w:rFonts w:ascii="Times New Roman" w:eastAsia="Times New Roman" w:hAnsi="Times New Roman" w:cs="Times New Roman"/>
          <w:kern w:val="0"/>
          <w:highlight w:val="cyan"/>
          <w:lang w:eastAsia="pt-PT"/>
          <w14:ligatures w14:val="none"/>
        </w:rPr>
        <w:t xml:space="preserve"> instalações elétricas com tensões superiores a 1 kV em corrente alternada, abrangendo aspetos como as distâncias de segurança, a coordenação de isolamento e as medidas de proteção de pessoas e bens</w:t>
      </w:r>
      <w:r w:rsidR="00F66A39">
        <w:rPr>
          <w:rFonts w:ascii="Times New Roman" w:eastAsia="Times New Roman" w:hAnsi="Times New Roman" w:cs="Times New Roman"/>
          <w:kern w:val="0"/>
          <w:lang w:eastAsia="pt-PT"/>
          <w14:ligatures w14:val="none"/>
        </w:rPr>
        <w:t xml:space="preserve">. </w:t>
      </w:r>
      <w:r w:rsidR="000A2120" w:rsidRPr="000A2120">
        <w:rPr>
          <w:rFonts w:ascii="Times New Roman" w:eastAsia="Times New Roman" w:hAnsi="Times New Roman" w:cs="Times New Roman"/>
          <w:kern w:val="0"/>
          <w:lang w:eastAsia="pt-PT"/>
          <w14:ligatures w14:val="none"/>
        </w:rPr>
        <w:t xml:space="preserve">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w:t>
      </w:r>
      <w:proofErr w:type="gramStart"/>
      <w:r w:rsidR="000A2120" w:rsidRPr="000A2120">
        <w:rPr>
          <w:rFonts w:ascii="Times New Roman" w:eastAsia="Times New Roman" w:hAnsi="Times New Roman" w:cs="Times New Roman"/>
          <w:kern w:val="0"/>
          <w:lang w:eastAsia="pt-PT"/>
          <w14:ligatures w14:val="none"/>
        </w:rPr>
        <w:t>isolante</w:t>
      </w:r>
      <w:r w:rsidR="000A2120" w:rsidRPr="000A2120">
        <w:rPr>
          <w:rFonts w:ascii="Times New Roman" w:eastAsia="Times New Roman" w:hAnsi="Times New Roman" w:cs="Times New Roman"/>
          <w:kern w:val="0"/>
          <w:shd w:val="clear" w:color="auto" w:fill="FFFF00"/>
          <w:lang w:eastAsia="pt-PT"/>
          <w14:ligatures w14:val="none"/>
        </w:rPr>
        <w:t>[</w:t>
      </w:r>
      <w:proofErr w:type="gramEnd"/>
      <w:r w:rsidR="000A2120" w:rsidRPr="000A2120">
        <w:rPr>
          <w:rFonts w:ascii="Times New Roman" w:eastAsia="Times New Roman" w:hAnsi="Times New Roman" w:cs="Times New Roman"/>
          <w:kern w:val="0"/>
          <w:shd w:val="clear" w:color="auto" w:fill="FFFF00"/>
          <w:lang w:eastAsia="pt-PT"/>
          <w14:ligatures w14:val="none"/>
        </w:rPr>
        <w:t>Bolotinha, 2019a].</w:t>
      </w:r>
    </w:p>
    <w:p w14:paraId="320CF41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lastRenderedPageBreak/>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sidRPr="000A2120">
        <w:rPr>
          <w:rFonts w:ascii="Times New Roman" w:eastAsia="Times New Roman" w:hAnsi="Times New Roman" w:cs="Times New Roman"/>
          <w:kern w:val="0"/>
          <w:highlight w:val="yellow"/>
          <w:lang w:eastAsia="pt-PT"/>
          <w14:ligatures w14:val="none"/>
        </w:rPr>
        <w:t>[RSSPTS, 1960]</w:t>
      </w:r>
      <w:r w:rsidRPr="000A2120">
        <w:rPr>
          <w:rFonts w:ascii="Times New Roman" w:eastAsia="Times New Roman" w:hAnsi="Times New Roman" w:cs="Times New Roman"/>
          <w:kern w:val="0"/>
          <w:lang w:eastAsia="pt-PT"/>
          <w14:ligatures w14:val="none"/>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proofErr w:type="spellStart"/>
      <w:r w:rsidRPr="000A2120">
        <w:rPr>
          <w:rFonts w:ascii="Times New Roman" w:eastAsia="Times New Roman" w:hAnsi="Times New Roman" w:cs="Times New Roman"/>
          <w:i/>
          <w:iCs/>
          <w:kern w:val="0"/>
          <w:lang w:eastAsia="pt-PT"/>
          <w14:ligatures w14:val="none"/>
        </w:rPr>
        <w:t>Scottish</w:t>
      </w:r>
      <w:proofErr w:type="spellEnd"/>
      <w:r w:rsidRPr="000A2120">
        <w:rPr>
          <w:rFonts w:ascii="Times New Roman" w:eastAsia="Times New Roman" w:hAnsi="Times New Roman" w:cs="Times New Roman"/>
          <w:i/>
          <w:iCs/>
          <w:kern w:val="0"/>
          <w:lang w:eastAsia="pt-PT"/>
          <w14:ligatures w14:val="none"/>
        </w:rPr>
        <w:t xml:space="preserve"> </w:t>
      </w:r>
      <w:proofErr w:type="spellStart"/>
      <w:r w:rsidRPr="000A2120">
        <w:rPr>
          <w:rFonts w:ascii="Times New Roman" w:eastAsia="Times New Roman" w:hAnsi="Times New Roman" w:cs="Times New Roman"/>
          <w:i/>
          <w:iCs/>
          <w:kern w:val="0"/>
          <w:lang w:eastAsia="pt-PT"/>
          <w14:ligatures w14:val="none"/>
        </w:rPr>
        <w:t>and</w:t>
      </w:r>
      <w:proofErr w:type="spellEnd"/>
      <w:r w:rsidRPr="000A2120">
        <w:rPr>
          <w:rFonts w:ascii="Times New Roman" w:eastAsia="Times New Roman" w:hAnsi="Times New Roman" w:cs="Times New Roman"/>
          <w:i/>
          <w:iCs/>
          <w:kern w:val="0"/>
          <w:lang w:eastAsia="pt-PT"/>
          <w14:ligatures w14:val="none"/>
        </w:rPr>
        <w:t xml:space="preserve"> Southern </w:t>
      </w:r>
      <w:proofErr w:type="spellStart"/>
      <w:r w:rsidRPr="000A2120">
        <w:rPr>
          <w:rFonts w:ascii="Times New Roman" w:eastAsia="Times New Roman" w:hAnsi="Times New Roman" w:cs="Times New Roman"/>
          <w:i/>
          <w:iCs/>
          <w:kern w:val="0"/>
          <w:lang w:eastAsia="pt-PT"/>
          <w14:ligatures w14:val="none"/>
        </w:rPr>
        <w:t>Electricity</w:t>
      </w:r>
      <w:proofErr w:type="spellEnd"/>
      <w:r w:rsidRPr="000A2120">
        <w:rPr>
          <w:rFonts w:ascii="Times New Roman" w:eastAsia="Times New Roman" w:hAnsi="Times New Roman" w:cs="Times New Roman"/>
          <w:i/>
          <w:iCs/>
          <w:kern w:val="0"/>
          <w:lang w:eastAsia="pt-PT"/>
          <w14:ligatures w14:val="none"/>
        </w:rPr>
        <w:t xml:space="preserve"> Networks </w:t>
      </w:r>
      <w:r w:rsidRPr="000A2120">
        <w:rPr>
          <w:rFonts w:ascii="Times New Roman" w:eastAsia="Times New Roman" w:hAnsi="Times New Roman" w:cs="Times New Roman"/>
          <w:kern w:val="0"/>
          <w:lang w:eastAsia="pt-PT"/>
          <w14:ligatures w14:val="none"/>
        </w:rPr>
        <w:t>(SSEN), é igualmente aplicável a norma britânica BS EN 61936-1, que corresponde à transposição da norma europeia equivalente.</w:t>
      </w:r>
    </w:p>
    <w:p w14:paraId="35FBF67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Por este motivo, o Regulamento (UE) 2024/573, relativo aos gases fluorados com efeito de estufa, estabelece a descontinuação progressiva da sua utilização, proibindo a entrada em funcionamento de comutadores elétricos de</w:t>
      </w:r>
      <w:r w:rsidRPr="000A2120">
        <w:rPr>
          <w:rFonts w:ascii="Times New Roman" w:eastAsia="Times New Roman" w:hAnsi="Times New Roman" w:cs="Times New Roman"/>
          <w:kern w:val="0"/>
          <w:shd w:val="clear" w:color="auto" w:fill="FFFF00"/>
          <w:lang w:eastAsia="pt-PT"/>
          <w14:ligatures w14:val="none"/>
        </w:rPr>
        <w:t xml:space="preserve"> </w:t>
      </w:r>
      <w:r w:rsidRPr="000A2120">
        <w:rPr>
          <w:rFonts w:ascii="Times New Roman" w:eastAsia="Times New Roman" w:hAnsi="Times New Roman" w:cs="Times New Roman"/>
          <w:kern w:val="0"/>
          <w:lang w:eastAsia="pt-PT"/>
          <w14:ligatures w14:val="none"/>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0A2120">
        <w:rPr>
          <w:rFonts w:ascii="Times New Roman" w:eastAsia="Times New Roman" w:hAnsi="Times New Roman" w:cs="Times New Roman"/>
          <w:kern w:val="0"/>
          <w:highlight w:val="yellow"/>
          <w:lang w:eastAsia="pt-PT"/>
          <w14:ligatures w14:val="none"/>
        </w:rPr>
        <w:t>[UE, 2024]</w:t>
      </w:r>
      <w:r w:rsidRPr="000A2120">
        <w:rPr>
          <w:rFonts w:ascii="Times New Roman" w:eastAsia="Times New Roman" w:hAnsi="Times New Roman" w:cs="Times New Roman"/>
          <w:kern w:val="0"/>
          <w:lang w:eastAsia="pt-PT"/>
          <w14:ligatures w14:val="none"/>
        </w:rPr>
        <w:t>. Neste contexto, têm vindo a ser desenvolvidas soluções isentas de SF6 (</w:t>
      </w:r>
      <w:r w:rsidRPr="000A2120">
        <w:rPr>
          <w:rFonts w:ascii="Times New Roman" w:eastAsia="Times New Roman" w:hAnsi="Times New Roman" w:cs="Times New Roman"/>
          <w:i/>
          <w:iCs/>
          <w:kern w:val="0"/>
          <w:lang w:eastAsia="pt-PT"/>
          <w14:ligatures w14:val="none"/>
        </w:rPr>
        <w:t>SF6-free</w:t>
      </w:r>
      <w:r w:rsidRPr="000A2120">
        <w:rPr>
          <w:rFonts w:ascii="Times New Roman" w:eastAsia="Times New Roman" w:hAnsi="Times New Roman" w:cs="Times New Roman"/>
          <w:kern w:val="0"/>
          <w:lang w:eastAsia="pt-PT"/>
          <w14:ligatures w14:val="none"/>
        </w:rPr>
        <w:t>), baseadas no isolamento a ar puro combinado com isolamento sólido e em tecnologias de corte no vácuo, que tenderão a substituir gradualmente as soluções convencionais.</w:t>
      </w:r>
    </w:p>
    <w:p w14:paraId="1E2ACEE2" w14:textId="77777777" w:rsidR="000A2120" w:rsidRDefault="000A2120" w:rsidP="000A2120">
      <w:pPr>
        <w:spacing w:after="120" w:line="360" w:lineRule="auto"/>
        <w:jc w:val="both"/>
        <w:rPr>
          <w:rFonts w:ascii="Times New Roman" w:eastAsia="Times New Roman" w:hAnsi="Times New Roman" w:cs="Times New Roman"/>
          <w:kern w:val="0"/>
          <w:lang w:eastAsia="pt-PT"/>
          <w14:ligatures w14:val="none"/>
        </w:rPr>
      </w:pPr>
      <w:r w:rsidRPr="000A2120">
        <w:rPr>
          <w:rFonts w:ascii="Times New Roman" w:eastAsia="Times New Roman" w:hAnsi="Times New Roman" w:cs="Times New Roman"/>
          <w:kern w:val="0"/>
          <w:lang w:eastAsia="pt-PT"/>
          <w14:ligatures w14:val="none"/>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0A2120">
        <w:rPr>
          <w:rFonts w:ascii="Times New Roman" w:eastAsia="Times New Roman" w:hAnsi="Times New Roman" w:cs="Times New Roman"/>
          <w:kern w:val="0"/>
          <w:highlight w:val="yellow"/>
          <w:lang w:eastAsia="pt-PT"/>
          <w14:ligatures w14:val="none"/>
        </w:rPr>
        <w:t>[ISO 19650-1, 2018]</w:t>
      </w:r>
      <w:r w:rsidRPr="000A2120">
        <w:rPr>
          <w:rFonts w:ascii="Times New Roman" w:eastAsia="Times New Roman" w:hAnsi="Times New Roman" w:cs="Times New Roman"/>
          <w:kern w:val="0"/>
          <w:lang w:eastAsia="pt-PT"/>
          <w14:ligatures w14:val="none"/>
        </w:rPr>
        <w:t>.</w:t>
      </w:r>
    </w:p>
    <w:p w14:paraId="188005F7" w14:textId="77777777" w:rsidR="00F66A39" w:rsidRDefault="00F66A39" w:rsidP="000A2120">
      <w:pPr>
        <w:spacing w:after="120" w:line="360" w:lineRule="auto"/>
        <w:jc w:val="both"/>
        <w:rPr>
          <w:rFonts w:ascii="Times New Roman" w:eastAsia="Times New Roman" w:hAnsi="Times New Roman" w:cs="Times New Roman"/>
          <w:kern w:val="0"/>
          <w:lang w:eastAsia="pt-PT"/>
          <w14:ligatures w14:val="none"/>
        </w:rPr>
      </w:pPr>
    </w:p>
    <w:p w14:paraId="5B65E9B0" w14:textId="77777777" w:rsidR="00F66A39" w:rsidRPr="000A2120" w:rsidRDefault="00F66A39" w:rsidP="000A2120">
      <w:pPr>
        <w:spacing w:after="120" w:line="360" w:lineRule="auto"/>
        <w:jc w:val="both"/>
        <w:rPr>
          <w:rFonts w:ascii="Times New Roman" w:eastAsia="Times New Roman" w:hAnsi="Times New Roman" w:cs="Times New Roman"/>
          <w:kern w:val="0"/>
          <w:lang w:eastAsia="pt-PT"/>
          <w14:ligatures w14:val="none"/>
        </w:rPr>
      </w:pPr>
    </w:p>
    <w:p w14:paraId="6B4F688D"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30" w:name="_Toc232368873"/>
      <w:r w:rsidRPr="000A2120">
        <w:rPr>
          <w:rFonts w:ascii="Times New Roman" w:eastAsia="Times New Roman" w:hAnsi="Times New Roman" w:cs="Times New Roman"/>
          <w:b/>
          <w:bCs/>
          <w:kern w:val="36"/>
          <w:sz w:val="28"/>
          <w:szCs w:val="28"/>
          <w:lang w:eastAsia="pt-PT"/>
          <w14:ligatures w14:val="none"/>
        </w:rPr>
        <w:lastRenderedPageBreak/>
        <w:t xml:space="preserve">Evolução e desenvolvimento de competências no </w:t>
      </w:r>
      <w:proofErr w:type="spellStart"/>
      <w:r w:rsidRPr="000A2120">
        <w:rPr>
          <w:rFonts w:ascii="Times New Roman" w:eastAsia="Times New Roman" w:hAnsi="Times New Roman" w:cs="Times New Roman"/>
          <w:b/>
          <w:bCs/>
          <w:kern w:val="36"/>
          <w:sz w:val="28"/>
          <w:szCs w:val="28"/>
          <w:lang w:eastAsia="pt-PT"/>
          <w14:ligatures w14:val="none"/>
        </w:rPr>
        <w:t>Revit</w:t>
      </w:r>
      <w:bookmarkEnd w:id="30"/>
      <w:proofErr w:type="spellEnd"/>
    </w:p>
    <w:p w14:paraId="606AC8C1"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1" w:name="_Toc232368874"/>
      <w:r w:rsidRPr="000A2120">
        <w:rPr>
          <w:rFonts w:ascii="Times New Roman" w:eastAsia="Times New Roman" w:hAnsi="Times New Roman" w:cs="Times New Roman"/>
          <w:b/>
          <w:bCs/>
          <w:kern w:val="0"/>
          <w14:ligatures w14:val="none"/>
        </w:rPr>
        <w:t>Introdução à ferramenta e primeiros desafios</w:t>
      </w:r>
      <w:bookmarkEnd w:id="31"/>
    </w:p>
    <w:p w14:paraId="7BA484BA" w14:textId="26296E99" w:rsidR="00DF1269" w:rsidRDefault="00F66A39">
      <w:pPr>
        <w:spacing w:after="120" w:line="360" w:lineRule="auto"/>
        <w:jc w:val="both"/>
        <w:rPr>
          <w:rFonts w:ascii="Times New Roman" w:hAnsi="Times New Roman" w:cs="Times New Roman"/>
        </w:rPr>
      </w:pPr>
      <w:r>
        <w:rPr>
          <w:rFonts w:ascii="Times New Roman" w:hAnsi="Times New Roman" w:cs="Times New Roman"/>
        </w:rPr>
        <w:t>Apresenta-se uma ferramenta de modelação tridimensional integrada no conceito BIM (</w:t>
      </w:r>
      <w:proofErr w:type="spellStart"/>
      <w:r>
        <w:rPr>
          <w:rFonts w:ascii="Times New Roman" w:hAnsi="Times New Roman" w:cs="Times New Roman"/>
          <w:i/>
          <w:iCs/>
        </w:rPr>
        <w:t>Building</w:t>
      </w:r>
      <w:proofErr w:type="spellEnd"/>
      <w:r>
        <w:rPr>
          <w:rFonts w:ascii="Times New Roman" w:hAnsi="Times New Roman" w:cs="Times New Roman"/>
          <w:i/>
          <w:iCs/>
        </w:rPr>
        <w:t xml:space="preserve"> </w:t>
      </w:r>
      <w:proofErr w:type="spellStart"/>
      <w:r>
        <w:rPr>
          <w:rFonts w:ascii="Times New Roman" w:hAnsi="Times New Roman" w:cs="Times New Roman"/>
          <w:i/>
          <w:iCs/>
        </w:rPr>
        <w:t>Information</w:t>
      </w:r>
      <w:proofErr w:type="spellEnd"/>
      <w:r>
        <w:rPr>
          <w:rFonts w:ascii="Times New Roman" w:hAnsi="Times New Roman" w:cs="Times New Roman"/>
          <w:i/>
          <w:iCs/>
        </w:rPr>
        <w:t xml:space="preserve"> </w:t>
      </w:r>
      <w:proofErr w:type="spellStart"/>
      <w:r>
        <w:rPr>
          <w:rFonts w:ascii="Times New Roman" w:hAnsi="Times New Roman" w:cs="Times New Roman"/>
          <w:i/>
          <w:iCs/>
        </w:rPr>
        <w:t>Modeling</w:t>
      </w:r>
      <w:proofErr w:type="spellEnd"/>
      <w:r>
        <w:rPr>
          <w:rFonts w:ascii="Times New Roman" w:hAnsi="Times New Roman" w:cs="Times New Roman"/>
        </w:rPr>
        <w:t xml:space="preserve">), amplamente utilizada em projetos de engenharia e arquitetura. Ao contrário do </w:t>
      </w:r>
      <w:proofErr w:type="spellStart"/>
      <w:r>
        <w:rPr>
          <w:rFonts w:ascii="Times New Roman" w:hAnsi="Times New Roman" w:cs="Times New Roman"/>
        </w:rPr>
        <w:t>AutoCAD</w:t>
      </w:r>
      <w:proofErr w:type="spellEnd"/>
      <w:r>
        <w:rPr>
          <w:rFonts w:ascii="Times New Roman" w:hAnsi="Times New Roman" w:cs="Times New Roman"/>
        </w:rPr>
        <w:t xml:space="preserve">,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w:t>
      </w:r>
      <w:proofErr w:type="spellStart"/>
      <w:r>
        <w:rPr>
          <w:rFonts w:ascii="Times New Roman" w:hAnsi="Times New Roman" w:cs="Times New Roman"/>
        </w:rPr>
        <w:t>AutoCAD</w:t>
      </w:r>
      <w:proofErr w:type="spellEnd"/>
      <w:r>
        <w:rPr>
          <w:rFonts w:ascii="Times New Roman" w:hAnsi="Times New Roman" w:cs="Times New Roman"/>
        </w:rPr>
        <w:t xml:space="preserve"> o trabalho é essencialmente bidimensional e organizado por vistas independentes, o modelo é tridimensional e único, e as diversas vistas como plantas, cortes, elevações são geradas automaticamente a partir desse modelo.</w:t>
      </w:r>
    </w:p>
    <w:p w14:paraId="654AAFF8" w14:textId="067F7326" w:rsidR="0045601C" w:rsidRDefault="00A5473F" w:rsidP="00A5473F">
      <w:pPr>
        <w:spacing w:after="120" w:line="360" w:lineRule="auto"/>
        <w:jc w:val="both"/>
        <w:rPr>
          <w:rFonts w:ascii="Times New Roman" w:eastAsia="Times New Roman" w:hAnsi="Times New Roman" w:cs="Times New Roman"/>
          <w:kern w:val="0"/>
          <w:lang w:eastAsia="pt-PT"/>
          <w14:ligatures w14:val="none"/>
        </w:rPr>
      </w:pPr>
      <w:r w:rsidRPr="007765A4">
        <w:rPr>
          <w:rFonts w:ascii="Times New Roman" w:eastAsia="Times New Roman" w:hAnsi="Times New Roman" w:cs="Times New Roman"/>
          <w:kern w:val="0"/>
          <w:lang w:eastAsia="pt-PT"/>
          <w14:ligatures w14:val="none"/>
        </w:rPr>
        <w:t xml:space="preserve">Numa fase inicial de aprendizagem, é comum que o utilizador recorra ao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como ponto de partida para a modelação no </w:t>
      </w:r>
      <w:proofErr w:type="spellStart"/>
      <w:r w:rsidRPr="007765A4">
        <w:rPr>
          <w:rFonts w:ascii="Times New Roman" w:eastAsia="Times New Roman" w:hAnsi="Times New Roman" w:cs="Times New Roman"/>
          <w:kern w:val="0"/>
          <w:lang w:eastAsia="pt-PT"/>
          <w14:ligatures w14:val="none"/>
        </w:rPr>
        <w:t>Revit</w:t>
      </w:r>
      <w:proofErr w:type="spellEnd"/>
      <w:r w:rsidR="0045601C">
        <w:rPr>
          <w:rFonts w:ascii="Times New Roman" w:eastAsia="Times New Roman" w:hAnsi="Times New Roman" w:cs="Times New Roman"/>
          <w:kern w:val="0"/>
          <w:lang w:eastAsia="pt-PT"/>
          <w14:ligatures w14:val="none"/>
        </w:rPr>
        <w:t>,</w:t>
      </w:r>
      <w:r w:rsidRPr="007765A4">
        <w:rPr>
          <w:rFonts w:ascii="Times New Roman" w:eastAsia="Times New Roman" w:hAnsi="Times New Roman" w:cs="Times New Roman"/>
          <w:kern w:val="0"/>
          <w:lang w:eastAsia="pt-PT"/>
          <w14:ligatures w14:val="none"/>
        </w:rPr>
        <w:t xml:space="preserve"> processo típico</w:t>
      </w:r>
      <w:r w:rsidR="0045601C">
        <w:rPr>
          <w:rFonts w:ascii="Times New Roman" w:eastAsia="Times New Roman" w:hAnsi="Times New Roman" w:cs="Times New Roman"/>
          <w:kern w:val="0"/>
          <w:lang w:eastAsia="pt-PT"/>
          <w14:ligatures w14:val="none"/>
        </w:rPr>
        <w:t xml:space="preserve"> que</w:t>
      </w:r>
      <w:r w:rsidRPr="007765A4">
        <w:rPr>
          <w:rFonts w:ascii="Times New Roman" w:eastAsia="Times New Roman" w:hAnsi="Times New Roman" w:cs="Times New Roman"/>
          <w:kern w:val="0"/>
          <w:lang w:eastAsia="pt-PT"/>
          <w14:ligatures w14:val="none"/>
        </w:rPr>
        <w:t xml:space="preserve"> consiste em desenvolver o elemento em a duas dimensões, </w:t>
      </w:r>
      <w:r w:rsidR="00B36907" w:rsidRPr="007765A4">
        <w:rPr>
          <w:rFonts w:ascii="Times New Roman" w:eastAsia="Times New Roman" w:hAnsi="Times New Roman" w:cs="Times New Roman"/>
          <w:kern w:val="0"/>
          <w:lang w:eastAsia="pt-PT"/>
          <w14:ligatures w14:val="none"/>
        </w:rPr>
        <w:t xml:space="preserve">ao definir as vistas </w:t>
      </w:r>
      <w:r w:rsidRPr="007765A4">
        <w:rPr>
          <w:rFonts w:ascii="Times New Roman" w:eastAsia="Times New Roman" w:hAnsi="Times New Roman" w:cs="Times New Roman"/>
          <w:kern w:val="0"/>
          <w:lang w:eastAsia="pt-PT"/>
          <w14:ligatures w14:val="none"/>
        </w:rPr>
        <w:t xml:space="preserve">com rigor, e posteriormente construir uma perspetiva tridimensional no próprio </w:t>
      </w:r>
      <w:proofErr w:type="spellStart"/>
      <w:r w:rsidRPr="007765A4">
        <w:rPr>
          <w:rFonts w:ascii="Times New Roman" w:eastAsia="Times New Roman" w:hAnsi="Times New Roman" w:cs="Times New Roman"/>
          <w:kern w:val="0"/>
          <w:lang w:eastAsia="pt-PT"/>
          <w14:ligatures w14:val="none"/>
        </w:rPr>
        <w:t>AutoCAD</w:t>
      </w:r>
      <w:proofErr w:type="spellEnd"/>
      <w:r w:rsidRPr="007765A4">
        <w:rPr>
          <w:rFonts w:ascii="Times New Roman" w:eastAsia="Times New Roman" w:hAnsi="Times New Roman" w:cs="Times New Roman"/>
          <w:kern w:val="0"/>
          <w:lang w:eastAsia="pt-PT"/>
          <w14:ligatures w14:val="none"/>
        </w:rPr>
        <w:t xml:space="preserve"> como referência visual. Este modelo de referência é então utilizado como base para a modelação no </w:t>
      </w:r>
      <w:proofErr w:type="spellStart"/>
      <w:r w:rsidRPr="007765A4">
        <w:rPr>
          <w:rFonts w:ascii="Times New Roman" w:eastAsia="Times New Roman" w:hAnsi="Times New Roman" w:cs="Times New Roman"/>
          <w:kern w:val="0"/>
          <w:lang w:eastAsia="pt-PT"/>
          <w14:ligatures w14:val="none"/>
        </w:rPr>
        <w:t>Revit</w:t>
      </w:r>
      <w:proofErr w:type="spellEnd"/>
      <w:r w:rsidR="00B36907" w:rsidRPr="007765A4">
        <w:rPr>
          <w:rFonts w:ascii="Times New Roman" w:eastAsia="Times New Roman" w:hAnsi="Times New Roman" w:cs="Times New Roman"/>
          <w:kern w:val="0"/>
          <w:lang w:eastAsia="pt-PT"/>
          <w14:ligatures w14:val="none"/>
        </w:rPr>
        <w:t>, sendo assim importando para o mesmo</w:t>
      </w:r>
      <w:r w:rsidRPr="007765A4">
        <w:rPr>
          <w:rFonts w:ascii="Times New Roman" w:eastAsia="Times New Roman" w:hAnsi="Times New Roman" w:cs="Times New Roman"/>
          <w:kern w:val="0"/>
          <w:lang w:eastAsia="pt-PT"/>
          <w14:ligatures w14:val="none"/>
        </w:rPr>
        <w:t xml:space="preserve">, onde o utilizador navega entre as </w:t>
      </w:r>
      <w:r w:rsidR="0045601C">
        <w:rPr>
          <w:rFonts w:ascii="Times New Roman" w:eastAsia="Times New Roman" w:hAnsi="Times New Roman" w:cs="Times New Roman"/>
          <w:kern w:val="0"/>
          <w:lang w:eastAsia="pt-PT"/>
          <w14:ligatures w14:val="none"/>
        </w:rPr>
        <w:t xml:space="preserve">seis </w:t>
      </w:r>
      <w:r w:rsidRPr="007765A4">
        <w:rPr>
          <w:rFonts w:ascii="Times New Roman" w:eastAsia="Times New Roman" w:hAnsi="Times New Roman" w:cs="Times New Roman"/>
          <w:kern w:val="0"/>
          <w:lang w:eastAsia="pt-PT"/>
          <w14:ligatures w14:val="none"/>
        </w:rPr>
        <w:t>vistas</w:t>
      </w:r>
      <w:r w:rsidR="0045601C">
        <w:rPr>
          <w:rFonts w:ascii="Times New Roman" w:eastAsia="Times New Roman" w:hAnsi="Times New Roman" w:cs="Times New Roman"/>
          <w:kern w:val="0"/>
          <w:lang w:eastAsia="pt-PT"/>
          <w14:ligatures w14:val="none"/>
        </w:rPr>
        <w:t xml:space="preserve"> </w:t>
      </w:r>
      <w:proofErr w:type="spellStart"/>
      <w:r w:rsidR="0045601C">
        <w:rPr>
          <w:rFonts w:ascii="Times New Roman" w:eastAsia="Times New Roman" w:hAnsi="Times New Roman" w:cs="Times New Roman"/>
          <w:kern w:val="0"/>
          <w:lang w:eastAsia="pt-PT"/>
          <w14:ligatures w14:val="none"/>
        </w:rPr>
        <w:t>disponiveis</w:t>
      </w:r>
      <w:proofErr w:type="spellEnd"/>
      <w:r w:rsidRPr="007765A4">
        <w:rPr>
          <w:rFonts w:ascii="Times New Roman" w:eastAsia="Times New Roman" w:hAnsi="Times New Roman" w:cs="Times New Roman"/>
          <w:kern w:val="0"/>
          <w:lang w:eastAsia="pt-PT"/>
          <w14:ligatures w14:val="none"/>
        </w:rPr>
        <w:t xml:space="preserve"> e vai desenhando por cima,</w:t>
      </w:r>
      <w:r w:rsidR="00B36907" w:rsidRPr="007765A4">
        <w:rPr>
          <w:rFonts w:ascii="Times New Roman" w:eastAsia="Times New Roman" w:hAnsi="Times New Roman" w:cs="Times New Roman"/>
          <w:kern w:val="0"/>
          <w:lang w:eastAsia="pt-PT"/>
          <w14:ligatures w14:val="none"/>
        </w:rPr>
        <w:t xml:space="preserve"> desse esboço,</w:t>
      </w:r>
      <w:r w:rsidRPr="007765A4">
        <w:rPr>
          <w:rFonts w:ascii="Times New Roman" w:eastAsia="Times New Roman" w:hAnsi="Times New Roman" w:cs="Times New Roman"/>
          <w:kern w:val="0"/>
          <w:lang w:eastAsia="pt-PT"/>
          <w14:ligatures w14:val="none"/>
        </w:rPr>
        <w:t xml:space="preserve"> ajustando as geometrias até obter o elemento pretendido. Esta abordagem, embora eficaz para quem está a iniciar o contacto com a ferramenta, revela-se progressivamente demorada, e à medida que o utilizador consolida o domínio, tende a abandoná-la em favor da modelação direta na ferramenta.</w:t>
      </w:r>
      <w:r w:rsidR="0045601C">
        <w:rPr>
          <w:rFonts w:ascii="Times New Roman" w:eastAsia="Times New Roman" w:hAnsi="Times New Roman" w:cs="Times New Roman"/>
          <w:kern w:val="0"/>
          <w:lang w:eastAsia="pt-PT"/>
          <w14:ligatures w14:val="none"/>
        </w:rPr>
        <w:t xml:space="preserve"> </w:t>
      </w:r>
      <w:r w:rsidRPr="007765A4">
        <w:rPr>
          <w:rFonts w:ascii="Times New Roman" w:eastAsia="Times New Roman" w:hAnsi="Times New Roman" w:cs="Times New Roman"/>
          <w:kern w:val="0"/>
          <w:lang w:eastAsia="pt-PT"/>
          <w14:ligatures w14:val="none"/>
        </w:rPr>
        <w:t>Com a prática, o utilizador passa a trabalhar diretamente, construindo as geometrias a partir de perfis bidimensionais desenhados nos planos de referência da própria ferramenta, que são depois convertidos em volumes tridimensionais</w:t>
      </w:r>
      <w:r w:rsidR="0045601C">
        <w:rPr>
          <w:rFonts w:ascii="Times New Roman" w:eastAsia="Times New Roman" w:hAnsi="Times New Roman" w:cs="Times New Roman"/>
          <w:kern w:val="0"/>
          <w:lang w:eastAsia="pt-PT"/>
          <w14:ligatures w14:val="none"/>
        </w:rPr>
        <w:t>, e</w:t>
      </w:r>
      <w:r w:rsidRPr="007765A4">
        <w:rPr>
          <w:rFonts w:ascii="Times New Roman" w:eastAsia="Times New Roman" w:hAnsi="Times New Roman" w:cs="Times New Roman"/>
          <w:kern w:val="0"/>
          <w:lang w:eastAsia="pt-PT"/>
          <w14:ligatures w14:val="none"/>
        </w:rPr>
        <w:t xml:space="preserve">sta é, de facto, a lógica central do </w:t>
      </w:r>
      <w:proofErr w:type="spellStart"/>
      <w:r w:rsidRPr="007765A4">
        <w:rPr>
          <w:rFonts w:ascii="Times New Roman" w:eastAsia="Times New Roman" w:hAnsi="Times New Roman" w:cs="Times New Roman"/>
          <w:kern w:val="0"/>
          <w:lang w:eastAsia="pt-PT"/>
          <w14:ligatures w14:val="none"/>
        </w:rPr>
        <w:t>Revit</w:t>
      </w:r>
      <w:proofErr w:type="spellEnd"/>
      <w:r w:rsidR="0045601C">
        <w:rPr>
          <w:rFonts w:ascii="Times New Roman" w:eastAsia="Times New Roman" w:hAnsi="Times New Roman" w:cs="Times New Roman"/>
          <w:kern w:val="0"/>
          <w:lang w:eastAsia="pt-PT"/>
          <w14:ligatures w14:val="none"/>
        </w:rPr>
        <w:t>.</w:t>
      </w:r>
      <w:r w:rsidRPr="007765A4">
        <w:rPr>
          <w:rFonts w:ascii="Times New Roman" w:eastAsia="Times New Roman" w:hAnsi="Times New Roman" w:cs="Times New Roman"/>
          <w:kern w:val="0"/>
          <w:lang w:eastAsia="pt-PT"/>
          <w14:ligatures w14:val="none"/>
        </w:rPr>
        <w:t xml:space="preserve"> </w:t>
      </w:r>
    </w:p>
    <w:p w14:paraId="0FC5C45E" w14:textId="25805C90" w:rsidR="00A5473F" w:rsidRPr="007765A4" w:rsidRDefault="0045601C" w:rsidP="00A5473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w:t>
      </w:r>
      <w:r w:rsidR="00A5473F" w:rsidRPr="007765A4">
        <w:rPr>
          <w:rFonts w:ascii="Times New Roman" w:eastAsia="Times New Roman" w:hAnsi="Times New Roman" w:cs="Times New Roman"/>
          <w:kern w:val="0"/>
          <w:lang w:eastAsia="pt-PT"/>
          <w14:ligatures w14:val="none"/>
        </w:rPr>
        <w:t xml:space="preserve"> geometria 3D resulta da operação sobre perfis 2D definidos em planos de trabalho</w:t>
      </w:r>
      <w:r>
        <w:rPr>
          <w:rFonts w:ascii="Times New Roman" w:eastAsia="Times New Roman" w:hAnsi="Times New Roman" w:cs="Times New Roman"/>
          <w:kern w:val="0"/>
          <w:lang w:eastAsia="pt-PT"/>
          <w14:ligatures w14:val="none"/>
        </w:rPr>
        <w:t>, t</w:t>
      </w:r>
      <w:r w:rsidR="00A5473F" w:rsidRPr="007765A4">
        <w:rPr>
          <w:rFonts w:ascii="Times New Roman" w:eastAsia="Times New Roman" w:hAnsi="Times New Roman" w:cs="Times New Roman"/>
          <w:kern w:val="0"/>
          <w:lang w:eastAsia="pt-PT"/>
          <w14:ligatures w14:val="none"/>
        </w:rPr>
        <w:t xml:space="preserve">odos os elementos modelados no </w:t>
      </w:r>
      <w:proofErr w:type="spellStart"/>
      <w:r w:rsidR="00A5473F" w:rsidRPr="007765A4">
        <w:rPr>
          <w:rFonts w:ascii="Times New Roman" w:eastAsia="Times New Roman" w:hAnsi="Times New Roman" w:cs="Times New Roman"/>
          <w:kern w:val="0"/>
          <w:lang w:eastAsia="pt-PT"/>
          <w14:ligatures w14:val="none"/>
        </w:rPr>
        <w:t>Revit</w:t>
      </w:r>
      <w:proofErr w:type="spellEnd"/>
      <w:r w:rsidR="00A5473F" w:rsidRPr="007765A4">
        <w:rPr>
          <w:rFonts w:ascii="Times New Roman" w:eastAsia="Times New Roman" w:hAnsi="Times New Roman" w:cs="Times New Roman"/>
          <w:kern w:val="0"/>
          <w:lang w:eastAsia="pt-PT"/>
          <w14:ligatures w14:val="none"/>
        </w:rPr>
        <w:t xml:space="preserve"> são organizados sob o conceito de família</w:t>
      </w:r>
      <w:r w:rsidR="00B36907" w:rsidRPr="007765A4">
        <w:rPr>
          <w:rFonts w:ascii="Times New Roman" w:eastAsia="Times New Roman" w:hAnsi="Times New Roman" w:cs="Times New Roman"/>
          <w:kern w:val="0"/>
          <w:lang w:eastAsia="pt-PT"/>
          <w14:ligatures w14:val="none"/>
        </w:rPr>
        <w:t xml:space="preserve">, </w:t>
      </w:r>
      <w:r w:rsidR="00A5473F" w:rsidRPr="007765A4">
        <w:rPr>
          <w:rFonts w:ascii="Times New Roman" w:eastAsia="Times New Roman" w:hAnsi="Times New Roman" w:cs="Times New Roman"/>
          <w:kern w:val="0"/>
          <w:lang w:eastAsia="pt-PT"/>
          <w14:ligatures w14:val="none"/>
        </w:rPr>
        <w:t>um objeto paramétrico reutilizável</w:t>
      </w:r>
      <w:r>
        <w:rPr>
          <w:rFonts w:ascii="Times New Roman" w:eastAsia="Times New Roman" w:hAnsi="Times New Roman" w:cs="Times New Roman"/>
          <w:kern w:val="0"/>
          <w:lang w:eastAsia="pt-PT"/>
          <w14:ligatures w14:val="none"/>
        </w:rPr>
        <w:t xml:space="preserve"> ou não</w:t>
      </w:r>
      <w:r w:rsidR="00A5473F" w:rsidRPr="007765A4">
        <w:rPr>
          <w:rFonts w:ascii="Times New Roman" w:eastAsia="Times New Roman" w:hAnsi="Times New Roman" w:cs="Times New Roman"/>
          <w:kern w:val="0"/>
          <w:lang w:eastAsia="pt-PT"/>
          <w14:ligatures w14:val="none"/>
        </w:rPr>
        <w:t>, com geometria e parâmetros definidos, que pode ser instanciado múltiplas vezes num projeto ou</w:t>
      </w:r>
      <w:r w:rsidR="007765A4" w:rsidRPr="007765A4">
        <w:rPr>
          <w:rFonts w:ascii="Times New Roman" w:eastAsia="Times New Roman" w:hAnsi="Times New Roman" w:cs="Times New Roman"/>
          <w:kern w:val="0"/>
          <w:lang w:eastAsia="pt-PT"/>
          <w14:ligatures w14:val="none"/>
        </w:rPr>
        <w:t xml:space="preserve"> com diferentes tipos</w:t>
      </w:r>
      <w:r w:rsidR="00A5473F" w:rsidRPr="007765A4">
        <w:rPr>
          <w:rFonts w:ascii="Times New Roman" w:eastAsia="Times New Roman" w:hAnsi="Times New Roman" w:cs="Times New Roman"/>
          <w:kern w:val="0"/>
          <w:lang w:eastAsia="pt-PT"/>
          <w14:ligatures w14:val="none"/>
        </w:rPr>
        <w:t xml:space="preserve"> transportado</w:t>
      </w:r>
      <w:r w:rsidR="007765A4" w:rsidRPr="007765A4">
        <w:rPr>
          <w:rFonts w:ascii="Times New Roman" w:eastAsia="Times New Roman" w:hAnsi="Times New Roman" w:cs="Times New Roman"/>
          <w:kern w:val="0"/>
          <w:lang w:eastAsia="pt-PT"/>
          <w14:ligatures w14:val="none"/>
        </w:rPr>
        <w:t>s</w:t>
      </w:r>
      <w:r w:rsidR="00A5473F" w:rsidRPr="007765A4">
        <w:rPr>
          <w:rFonts w:ascii="Times New Roman" w:eastAsia="Times New Roman" w:hAnsi="Times New Roman" w:cs="Times New Roman"/>
          <w:kern w:val="0"/>
          <w:lang w:eastAsia="pt-PT"/>
          <w14:ligatures w14:val="none"/>
        </w:rPr>
        <w:t xml:space="preserve"> entre </w:t>
      </w:r>
      <w:r>
        <w:rPr>
          <w:rFonts w:ascii="Times New Roman" w:eastAsia="Times New Roman" w:hAnsi="Times New Roman" w:cs="Times New Roman"/>
          <w:kern w:val="0"/>
          <w:lang w:eastAsia="pt-PT"/>
          <w14:ligatures w14:val="none"/>
        </w:rPr>
        <w:t xml:space="preserve">vários </w:t>
      </w:r>
      <w:r w:rsidR="00A5473F" w:rsidRPr="007765A4">
        <w:rPr>
          <w:rFonts w:ascii="Times New Roman" w:eastAsia="Times New Roman" w:hAnsi="Times New Roman" w:cs="Times New Roman"/>
          <w:kern w:val="0"/>
          <w:lang w:eastAsia="pt-PT"/>
          <w14:ligatures w14:val="none"/>
        </w:rPr>
        <w:t xml:space="preserve">projetos. A distinção entre família e modelo de projeto é um dos primeiros conceitos que o utilizador tem de assimilar, e a sua compreensão plena apenas se consolida com </w:t>
      </w:r>
      <w:r>
        <w:rPr>
          <w:rFonts w:ascii="Times New Roman" w:eastAsia="Times New Roman" w:hAnsi="Times New Roman" w:cs="Times New Roman"/>
          <w:kern w:val="0"/>
          <w:lang w:eastAsia="pt-PT"/>
          <w14:ligatures w14:val="none"/>
        </w:rPr>
        <w:t>o uso</w:t>
      </w:r>
      <w:r w:rsidR="00A5473F" w:rsidRPr="007765A4">
        <w:rPr>
          <w:rFonts w:ascii="Times New Roman" w:eastAsia="Times New Roman" w:hAnsi="Times New Roman" w:cs="Times New Roman"/>
          <w:kern w:val="0"/>
          <w:lang w:eastAsia="pt-PT"/>
          <w14:ligatures w14:val="none"/>
        </w:rPr>
        <w:t xml:space="preserve"> </w:t>
      </w:r>
      <w:r w:rsidR="007765A4" w:rsidRPr="007765A4">
        <w:rPr>
          <w:rFonts w:ascii="Times New Roman" w:eastAsia="Times New Roman" w:hAnsi="Times New Roman" w:cs="Times New Roman"/>
          <w:kern w:val="0"/>
          <w:lang w:eastAsia="pt-PT"/>
          <w14:ligatures w14:val="none"/>
        </w:rPr>
        <w:t>diári</w:t>
      </w:r>
      <w:r>
        <w:rPr>
          <w:rFonts w:ascii="Times New Roman" w:eastAsia="Times New Roman" w:hAnsi="Times New Roman" w:cs="Times New Roman"/>
          <w:kern w:val="0"/>
          <w:lang w:eastAsia="pt-PT"/>
          <w14:ligatures w14:val="none"/>
        </w:rPr>
        <w:t xml:space="preserve">o </w:t>
      </w:r>
      <w:r w:rsidR="00A5473F" w:rsidRPr="007765A4">
        <w:rPr>
          <w:rFonts w:ascii="Times New Roman" w:eastAsia="Times New Roman" w:hAnsi="Times New Roman" w:cs="Times New Roman"/>
          <w:kern w:val="0"/>
          <w:lang w:eastAsia="pt-PT"/>
          <w14:ligatures w14:val="none"/>
        </w:rPr>
        <w:t>da ferramenta.</w:t>
      </w:r>
    </w:p>
    <w:p w14:paraId="310AFED3" w14:textId="608A1B41" w:rsidR="00DF1269" w:rsidRDefault="00000000">
      <w:pPr>
        <w:spacing w:after="120" w:line="360" w:lineRule="auto"/>
        <w:jc w:val="both"/>
        <w:rPr>
          <w:rFonts w:ascii="Times New Roman" w:hAnsi="Times New Roman" w:cs="Times New Roman"/>
        </w:rPr>
      </w:pPr>
      <w:r>
        <w:rPr>
          <w:rFonts w:ascii="Times New Roman" w:hAnsi="Times New Roman" w:cs="Times New Roman"/>
        </w:rPr>
        <w:t xml:space="preserve">Uma das características mais marcantes do </w:t>
      </w:r>
      <w:proofErr w:type="spellStart"/>
      <w:r>
        <w:rPr>
          <w:rFonts w:ascii="Times New Roman" w:hAnsi="Times New Roman" w:cs="Times New Roman"/>
        </w:rPr>
        <w:t>Revit</w:t>
      </w:r>
      <w:proofErr w:type="spellEnd"/>
      <w:r>
        <w:rPr>
          <w:rFonts w:ascii="Times New Roman" w:hAnsi="Times New Roman" w:cs="Times New Roman"/>
        </w:rPr>
        <w:t xml:space="preserve">, e que exige adaptação por parte de quem </w:t>
      </w:r>
      <w:r w:rsidR="0045601C">
        <w:rPr>
          <w:rFonts w:ascii="Times New Roman" w:hAnsi="Times New Roman" w:cs="Times New Roman"/>
        </w:rPr>
        <w:t>esta i</w:t>
      </w:r>
      <w:r>
        <w:rPr>
          <w:rFonts w:ascii="Times New Roman" w:hAnsi="Times New Roman" w:cs="Times New Roman"/>
        </w:rPr>
        <w:t>nicia</w:t>
      </w:r>
      <w:r w:rsidR="0045601C">
        <w:rPr>
          <w:rFonts w:ascii="Times New Roman" w:hAnsi="Times New Roman" w:cs="Times New Roman"/>
        </w:rPr>
        <w:t>r</w:t>
      </w:r>
      <w:r>
        <w:rPr>
          <w:rFonts w:ascii="Times New Roman" w:hAnsi="Times New Roman" w:cs="Times New Roman"/>
        </w:rPr>
        <w:t>, é a forma como a ferramenta gere as restrições geométricas</w:t>
      </w:r>
      <w:r w:rsidR="00C42951">
        <w:rPr>
          <w:rFonts w:ascii="Times New Roman" w:hAnsi="Times New Roman" w:cs="Times New Roman"/>
        </w:rPr>
        <w:t xml:space="preserve">, </w:t>
      </w:r>
      <w:r>
        <w:rPr>
          <w:rFonts w:ascii="Times New Roman" w:hAnsi="Times New Roman" w:cs="Times New Roman"/>
        </w:rPr>
        <w:t>impõe uma lógica interna rigorosa</w:t>
      </w:r>
      <w:r w:rsidR="0045601C">
        <w:rPr>
          <w:rFonts w:ascii="Times New Roman" w:hAnsi="Times New Roman" w:cs="Times New Roman"/>
        </w:rPr>
        <w:t>,</w:t>
      </w:r>
      <w:r w:rsidR="00C42951">
        <w:rPr>
          <w:rFonts w:ascii="Times New Roman" w:hAnsi="Times New Roman" w:cs="Times New Roman"/>
        </w:rPr>
        <w:t xml:space="preserve"> na qual</w:t>
      </w:r>
      <w:r w:rsidR="0045601C">
        <w:rPr>
          <w:rFonts w:ascii="Times New Roman" w:hAnsi="Times New Roman" w:cs="Times New Roman"/>
        </w:rPr>
        <w:t xml:space="preserve"> </w:t>
      </w:r>
      <w:r>
        <w:rPr>
          <w:rFonts w:ascii="Times New Roman" w:hAnsi="Times New Roman" w:cs="Times New Roman"/>
        </w:rPr>
        <w:t xml:space="preserve">determinadas operações só são possíveis em condições específicas, e o programa </w:t>
      </w:r>
      <w:r>
        <w:rPr>
          <w:rFonts w:ascii="Times New Roman" w:hAnsi="Times New Roman" w:cs="Times New Roman"/>
        </w:rPr>
        <w:lastRenderedPageBreak/>
        <w:t xml:space="preserve">sinaliza através de mensagens de erro. Esta característica, que num utilizador experiente se traduz em consistência e rapidez do modelo, representa </w:t>
      </w:r>
      <w:r w:rsidR="00C42951">
        <w:rPr>
          <w:rFonts w:ascii="Times New Roman" w:hAnsi="Times New Roman" w:cs="Times New Roman"/>
        </w:rPr>
        <w:t>u</w:t>
      </w:r>
      <w:r>
        <w:rPr>
          <w:rFonts w:ascii="Times New Roman" w:hAnsi="Times New Roman" w:cs="Times New Roman"/>
        </w:rPr>
        <w:t xml:space="preserve">ma </w:t>
      </w:r>
      <w:r w:rsidR="00C42951">
        <w:rPr>
          <w:rFonts w:ascii="Times New Roman" w:hAnsi="Times New Roman" w:cs="Times New Roman"/>
        </w:rPr>
        <w:t>aprendizagem</w:t>
      </w:r>
      <w:r>
        <w:rPr>
          <w:rFonts w:ascii="Times New Roman" w:hAnsi="Times New Roman" w:cs="Times New Roman"/>
        </w:rPr>
        <w:t xml:space="preserve"> significativa</w:t>
      </w:r>
      <w:r w:rsidR="00C42951">
        <w:rPr>
          <w:rFonts w:ascii="Times New Roman" w:hAnsi="Times New Roman" w:cs="Times New Roman"/>
        </w:rPr>
        <w:t xml:space="preserve"> de como conseguir resolver esses problemas</w:t>
      </w:r>
      <w:r>
        <w:rPr>
          <w:rFonts w:ascii="Times New Roman" w:hAnsi="Times New Roman" w:cs="Times New Roman"/>
        </w:rPr>
        <w:t>. Com a prática diária, a lógica torna-se intuitiva na medida em que garante a coerência geométrica de todos os elementos do modelo.</w:t>
      </w:r>
    </w:p>
    <w:p w14:paraId="0DDEB2BB"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2" w:name="_Toc232368875"/>
      <w:r w:rsidRPr="000A2120">
        <w:rPr>
          <w:rFonts w:ascii="Times New Roman" w:eastAsia="Times New Roman" w:hAnsi="Times New Roman" w:cs="Times New Roman"/>
          <w:b/>
          <w:bCs/>
          <w:kern w:val="0"/>
          <w14:ligatures w14:val="none"/>
        </w:rPr>
        <w:t>Famílias</w:t>
      </w:r>
      <w:bookmarkEnd w:id="32"/>
    </w:p>
    <w:p w14:paraId="337B6DC0" w14:textId="46A23399"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5874B5">
        <w:rPr>
          <w:rFonts w:ascii="Times New Roman" w:eastAsia="Times New Roman" w:hAnsi="Times New Roman" w:cs="Times New Roman"/>
          <w:kern w:val="0"/>
          <w:lang w:eastAsia="pt-PT"/>
          <w14:ligatures w14:val="none"/>
        </w:rPr>
        <w:t xml:space="preserve"> No contexto do projeto de subestações de alta e média tensão, a criação de famílias no </w:t>
      </w:r>
      <w:proofErr w:type="spellStart"/>
      <w:r w:rsidRPr="005874B5">
        <w:rPr>
          <w:rFonts w:ascii="Times New Roman" w:eastAsia="Times New Roman" w:hAnsi="Times New Roman" w:cs="Times New Roman"/>
          <w:kern w:val="0"/>
          <w:lang w:eastAsia="pt-PT"/>
          <w14:ligatures w14:val="none"/>
        </w:rPr>
        <w:t>Revit</w:t>
      </w:r>
      <w:proofErr w:type="spellEnd"/>
      <w:r w:rsidRPr="005874B5">
        <w:rPr>
          <w:rFonts w:ascii="Times New Roman" w:eastAsia="Times New Roman" w:hAnsi="Times New Roman" w:cs="Times New Roman"/>
          <w:kern w:val="0"/>
          <w:lang w:eastAsia="pt-PT"/>
          <w14:ligatures w14:val="none"/>
        </w:rPr>
        <w:t xml:space="preserve"> constitui uma das tarefas mais exigentes e determinantes para a qualidade do modelo. Uma subestação é composta por uma grande diversidade de componentes </w:t>
      </w:r>
      <w:r w:rsidR="00C42951">
        <w:rPr>
          <w:rFonts w:ascii="Times New Roman" w:eastAsia="Times New Roman" w:hAnsi="Times New Roman" w:cs="Times New Roman"/>
          <w:kern w:val="0"/>
          <w:lang w:eastAsia="pt-PT"/>
          <w14:ligatures w14:val="none"/>
        </w:rPr>
        <w:t xml:space="preserve">tanto </w:t>
      </w:r>
      <w:r w:rsidRPr="005874B5">
        <w:rPr>
          <w:rFonts w:ascii="Times New Roman" w:eastAsia="Times New Roman" w:hAnsi="Times New Roman" w:cs="Times New Roman"/>
          <w:kern w:val="0"/>
          <w:lang w:eastAsia="pt-PT"/>
          <w14:ligatures w14:val="none"/>
        </w:rPr>
        <w:t xml:space="preserve">civis, eletrotécnicos </w:t>
      </w:r>
      <w:r w:rsidR="00C42951">
        <w:rPr>
          <w:rFonts w:ascii="Times New Roman" w:eastAsia="Times New Roman" w:hAnsi="Times New Roman" w:cs="Times New Roman"/>
          <w:kern w:val="0"/>
          <w:lang w:eastAsia="pt-PT"/>
          <w14:ligatures w14:val="none"/>
        </w:rPr>
        <w:t xml:space="preserve">como </w:t>
      </w:r>
      <w:r w:rsidRPr="005874B5">
        <w:rPr>
          <w:rFonts w:ascii="Times New Roman" w:eastAsia="Times New Roman" w:hAnsi="Times New Roman" w:cs="Times New Roman"/>
          <w:kern w:val="0"/>
          <w:lang w:eastAsia="pt-PT"/>
          <w14:ligatures w14:val="none"/>
        </w:rPr>
        <w:t>eletromecânicos</w:t>
      </w:r>
      <w:r w:rsidR="00C42951">
        <w:rPr>
          <w:rFonts w:ascii="Times New Roman" w:eastAsia="Times New Roman" w:hAnsi="Times New Roman" w:cs="Times New Roman"/>
          <w:kern w:val="0"/>
          <w:lang w:eastAsia="pt-PT"/>
          <w14:ligatures w14:val="none"/>
        </w:rPr>
        <w:t xml:space="preserve"> </w:t>
      </w:r>
      <w:r w:rsidRPr="005874B5">
        <w:rPr>
          <w:rFonts w:ascii="Times New Roman" w:eastAsia="Times New Roman" w:hAnsi="Times New Roman" w:cs="Times New Roman"/>
          <w:kern w:val="0"/>
          <w:lang w:eastAsia="pt-PT"/>
          <w14:ligatures w14:val="none"/>
        </w:rPr>
        <w:t xml:space="preserve">cuja representação tridimensional fiel exige que cada família seja construída de raiz, uma vez que </w:t>
      </w:r>
      <w:r w:rsidR="00C42951">
        <w:rPr>
          <w:rFonts w:ascii="Times New Roman" w:eastAsia="Times New Roman" w:hAnsi="Times New Roman" w:cs="Times New Roman"/>
          <w:kern w:val="0"/>
          <w:lang w:eastAsia="pt-PT"/>
          <w14:ligatures w14:val="none"/>
        </w:rPr>
        <w:t>o</w:t>
      </w:r>
      <w:r w:rsidR="005874B5">
        <w:rPr>
          <w:rFonts w:ascii="Times New Roman" w:eastAsia="Times New Roman" w:hAnsi="Times New Roman" w:cs="Times New Roman"/>
          <w:kern w:val="0"/>
          <w:lang w:eastAsia="pt-PT"/>
          <w14:ligatures w14:val="none"/>
        </w:rPr>
        <w:t xml:space="preserve"> mesm</w:t>
      </w:r>
      <w:r w:rsidR="00C42951">
        <w:rPr>
          <w:rFonts w:ascii="Times New Roman" w:eastAsia="Times New Roman" w:hAnsi="Times New Roman" w:cs="Times New Roman"/>
          <w:kern w:val="0"/>
          <w:lang w:eastAsia="pt-PT"/>
          <w14:ligatures w14:val="none"/>
        </w:rPr>
        <w:t>o</w:t>
      </w:r>
      <w:r w:rsidRPr="005874B5">
        <w:rPr>
          <w:rFonts w:ascii="Times New Roman" w:eastAsia="Times New Roman" w:hAnsi="Times New Roman" w:cs="Times New Roman"/>
          <w:kern w:val="0"/>
          <w:lang w:eastAsia="pt-PT"/>
          <w14:ligatures w14:val="none"/>
        </w:rPr>
        <w:t xml:space="preserve"> não dispõe nativamente das famílias específicas necessárias a este tipo de instalação. O processo </w:t>
      </w:r>
      <w:r w:rsidR="00C42951">
        <w:rPr>
          <w:rFonts w:ascii="Times New Roman" w:eastAsia="Times New Roman" w:hAnsi="Times New Roman" w:cs="Times New Roman"/>
          <w:kern w:val="0"/>
          <w:lang w:eastAsia="pt-PT"/>
          <w14:ligatures w14:val="none"/>
        </w:rPr>
        <w:t>para criar</w:t>
      </w:r>
      <w:r w:rsidRPr="005874B5">
        <w:rPr>
          <w:rFonts w:ascii="Times New Roman" w:eastAsia="Times New Roman" w:hAnsi="Times New Roman" w:cs="Times New Roman"/>
          <w:kern w:val="0"/>
          <w:lang w:eastAsia="pt-PT"/>
          <w14:ligatures w14:val="none"/>
        </w:rPr>
        <w:t xml:space="preserve"> famílias envolve três fases distintas e sequenciais: a investigação </w:t>
      </w:r>
      <w:r w:rsidR="00C42951">
        <w:rPr>
          <w:rFonts w:ascii="Times New Roman" w:eastAsia="Times New Roman" w:hAnsi="Times New Roman" w:cs="Times New Roman"/>
          <w:kern w:val="0"/>
          <w:lang w:eastAsia="pt-PT"/>
          <w14:ligatures w14:val="none"/>
        </w:rPr>
        <w:t xml:space="preserve">das referências </w:t>
      </w:r>
      <w:r w:rsidRPr="005874B5">
        <w:rPr>
          <w:rFonts w:ascii="Times New Roman" w:eastAsia="Times New Roman" w:hAnsi="Times New Roman" w:cs="Times New Roman"/>
          <w:kern w:val="0"/>
          <w:lang w:eastAsia="pt-PT"/>
          <w14:ligatures w14:val="none"/>
        </w:rPr>
        <w:t>técnica do componente a modelar</w:t>
      </w:r>
      <w:r w:rsidR="00C42951">
        <w:rPr>
          <w:rFonts w:ascii="Times New Roman" w:eastAsia="Times New Roman" w:hAnsi="Times New Roman" w:cs="Times New Roman"/>
          <w:kern w:val="0"/>
          <w:lang w:eastAsia="pt-PT"/>
          <w14:ligatures w14:val="none"/>
        </w:rPr>
        <w:t xml:space="preserve">, </w:t>
      </w:r>
      <w:r w:rsidRPr="005874B5">
        <w:rPr>
          <w:rFonts w:ascii="Times New Roman" w:eastAsia="Times New Roman" w:hAnsi="Times New Roman" w:cs="Times New Roman"/>
          <w:kern w:val="0"/>
          <w:lang w:eastAsia="pt-PT"/>
          <w14:ligatures w14:val="none"/>
        </w:rPr>
        <w:t>a modelação e parametrização e a sua integração no modelo de subestação.</w:t>
      </w:r>
    </w:p>
    <w:p w14:paraId="212E32F9" w14:textId="77777777"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3" w:name="_Toc232368876"/>
      <w:r w:rsidRPr="00817AEA">
        <w:rPr>
          <w:rFonts w:ascii="Times New Roman" w:eastAsia="Times New Roman" w:hAnsi="Times New Roman" w:cs="Times New Roman"/>
          <w:b/>
          <w:bCs/>
          <w:kern w:val="0"/>
          <w14:ligatures w14:val="none"/>
        </w:rPr>
        <w:t>Processo de investigação e referenciação técnica</w:t>
      </w:r>
      <w:bookmarkEnd w:id="33"/>
    </w:p>
    <w:p w14:paraId="0466343B" w14:textId="77777777"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 xml:space="preserve">Antes de iniciar a modelação de qualquer componente no </w:t>
      </w:r>
      <w:proofErr w:type="spellStart"/>
      <w:r w:rsidRPr="00A539AB">
        <w:rPr>
          <w:rFonts w:ascii="Times New Roman" w:eastAsia="Times New Roman" w:hAnsi="Times New Roman" w:cs="Times New Roman"/>
          <w:kern w:val="0"/>
          <w:lang w:eastAsia="pt-PT"/>
          <w14:ligatures w14:val="none"/>
        </w:rPr>
        <w:t>Revit</w:t>
      </w:r>
      <w:proofErr w:type="spellEnd"/>
      <w:r w:rsidRPr="00A539AB">
        <w:rPr>
          <w:rFonts w:ascii="Times New Roman" w:eastAsia="Times New Roman" w:hAnsi="Times New Roman" w:cs="Times New Roman"/>
          <w:kern w:val="0"/>
          <w:lang w:eastAsia="pt-PT"/>
          <w14:ligatures w14:val="none"/>
        </w:rPr>
        <w:t>, é necessário reunir a informação dimensional e técnica que sustente a representação geométrica a construir. Esta etapa é determinante para garantir que a família criada reflita com fidelidade o equipamento real, assegurando a utilidade do modelo para efeitos de projeto, verificação de distâncias e produção de documentação técnica.</w:t>
      </w:r>
    </w:p>
    <w:p w14:paraId="5FEE70A2" w14:textId="7324A556"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A informação dimensional pode ter diferentes origens consoante o tipo de componente e o contexto do projeto. Para equipamentos normalizados</w:t>
      </w:r>
      <w:r w:rsidR="00C42951">
        <w:rPr>
          <w:rFonts w:ascii="Times New Roman" w:eastAsia="Times New Roman" w:hAnsi="Times New Roman" w:cs="Times New Roman"/>
          <w:kern w:val="0"/>
          <w:lang w:eastAsia="pt-PT"/>
          <w14:ligatures w14:val="none"/>
        </w:rPr>
        <w:t xml:space="preserve"> </w:t>
      </w:r>
      <w:r w:rsidRPr="00A539AB">
        <w:rPr>
          <w:rFonts w:ascii="Times New Roman" w:eastAsia="Times New Roman" w:hAnsi="Times New Roman" w:cs="Times New Roman"/>
          <w:kern w:val="0"/>
          <w:lang w:eastAsia="pt-PT"/>
          <w14:ligatures w14:val="none"/>
        </w:rPr>
        <w:t xml:space="preserve">como </w:t>
      </w:r>
      <w:r w:rsidR="00C42951">
        <w:rPr>
          <w:rFonts w:ascii="Times New Roman" w:eastAsia="Times New Roman" w:hAnsi="Times New Roman" w:cs="Times New Roman"/>
          <w:kern w:val="0"/>
          <w:lang w:eastAsia="pt-PT"/>
          <w14:ligatures w14:val="none"/>
        </w:rPr>
        <w:t xml:space="preserve">vigas e cabos </w:t>
      </w:r>
      <w:r w:rsidRPr="00A539AB">
        <w:rPr>
          <w:rFonts w:ascii="Times New Roman" w:eastAsia="Times New Roman" w:hAnsi="Times New Roman" w:cs="Times New Roman"/>
          <w:kern w:val="0"/>
          <w:lang w:eastAsia="pt-PT"/>
          <w14:ligatures w14:val="none"/>
        </w:rPr>
        <w:t xml:space="preserve">as dimensões encontram-se tipicamente definidas em normas técnicas, que fixam as geometrias e tolerâncias admissíveis para cada tipo. Para equipamentos </w:t>
      </w:r>
      <w:r w:rsidR="00C42951">
        <w:rPr>
          <w:rFonts w:ascii="Times New Roman" w:eastAsia="Times New Roman" w:hAnsi="Times New Roman" w:cs="Times New Roman"/>
          <w:kern w:val="0"/>
          <w:lang w:eastAsia="pt-PT"/>
          <w14:ligatures w14:val="none"/>
        </w:rPr>
        <w:t xml:space="preserve">mais </w:t>
      </w:r>
      <w:r w:rsidR="00C42951" w:rsidRPr="00A539AB">
        <w:rPr>
          <w:rFonts w:ascii="Times New Roman" w:eastAsia="Times New Roman" w:hAnsi="Times New Roman" w:cs="Times New Roman"/>
          <w:kern w:val="0"/>
          <w:lang w:eastAsia="pt-PT"/>
          <w14:ligatures w14:val="none"/>
        </w:rPr>
        <w:t>especí</w:t>
      </w:r>
      <w:r w:rsidR="00C42951">
        <w:rPr>
          <w:rFonts w:ascii="Times New Roman" w:eastAsia="Times New Roman" w:hAnsi="Times New Roman" w:cs="Times New Roman"/>
          <w:kern w:val="0"/>
          <w:lang w:eastAsia="pt-PT"/>
          <w14:ligatures w14:val="none"/>
        </w:rPr>
        <w:t>ficos</w:t>
      </w:r>
      <w:r w:rsidRPr="00A539AB">
        <w:rPr>
          <w:rFonts w:ascii="Times New Roman" w:eastAsia="Times New Roman" w:hAnsi="Times New Roman" w:cs="Times New Roman"/>
          <w:kern w:val="0"/>
          <w:lang w:eastAsia="pt-PT"/>
          <w14:ligatures w14:val="none"/>
        </w:rPr>
        <w:t xml:space="preserve">, como transformadores, quadros de média tensão (QMT), </w:t>
      </w:r>
      <w:r w:rsidR="00C42951" w:rsidRPr="00A539AB">
        <w:rPr>
          <w:rFonts w:ascii="Times New Roman" w:eastAsia="Times New Roman" w:hAnsi="Times New Roman" w:cs="Times New Roman"/>
          <w:kern w:val="0"/>
          <w:lang w:eastAsia="pt-PT"/>
          <w14:ligatures w14:val="none"/>
        </w:rPr>
        <w:t>parafusos, ligadores, terminais de cabo, tubos e barramentos</w:t>
      </w:r>
      <w:r w:rsidRPr="00A539AB">
        <w:rPr>
          <w:rFonts w:ascii="Times New Roman" w:eastAsia="Times New Roman" w:hAnsi="Times New Roman" w:cs="Times New Roman"/>
          <w:kern w:val="0"/>
          <w:lang w:eastAsia="pt-PT"/>
          <w14:ligatures w14:val="none"/>
        </w:rPr>
        <w:t xml:space="preserve">, recorre-se às fichas técnicas </w:t>
      </w:r>
      <w:r w:rsidR="00C42951">
        <w:rPr>
          <w:rFonts w:ascii="Times New Roman" w:eastAsia="Times New Roman" w:hAnsi="Times New Roman" w:cs="Times New Roman"/>
          <w:kern w:val="0"/>
          <w:lang w:eastAsia="pt-PT"/>
          <w14:ligatures w14:val="none"/>
        </w:rPr>
        <w:t>(</w:t>
      </w:r>
      <w:proofErr w:type="spellStart"/>
      <w:r w:rsidRPr="00A539AB">
        <w:rPr>
          <w:rFonts w:ascii="Times New Roman" w:eastAsia="Times New Roman" w:hAnsi="Times New Roman" w:cs="Times New Roman"/>
          <w:i/>
          <w:iCs/>
          <w:kern w:val="0"/>
          <w:lang w:eastAsia="pt-PT"/>
          <w14:ligatures w14:val="none"/>
        </w:rPr>
        <w:t>datasheets</w:t>
      </w:r>
      <w:proofErr w:type="spellEnd"/>
      <w:r w:rsidR="00C42951">
        <w:rPr>
          <w:rFonts w:ascii="Times New Roman" w:eastAsia="Times New Roman" w:hAnsi="Times New Roman" w:cs="Times New Roman"/>
          <w:i/>
          <w:iCs/>
          <w:kern w:val="0"/>
          <w:lang w:eastAsia="pt-PT"/>
          <w14:ligatures w14:val="none"/>
        </w:rPr>
        <w:t>)</w:t>
      </w:r>
      <w:r w:rsidRPr="00A539AB">
        <w:rPr>
          <w:rFonts w:ascii="Times New Roman" w:eastAsia="Times New Roman" w:hAnsi="Times New Roman" w:cs="Times New Roman"/>
          <w:kern w:val="0"/>
          <w:lang w:eastAsia="pt-PT"/>
          <w14:ligatures w14:val="none"/>
        </w:rPr>
        <w:t xml:space="preserve"> disponibilizados pelos fabricantes, que incluem as dimensões de conjunto, em </w:t>
      </w:r>
      <w:r w:rsidR="00C42951">
        <w:rPr>
          <w:rFonts w:ascii="Times New Roman" w:eastAsia="Times New Roman" w:hAnsi="Times New Roman" w:cs="Times New Roman"/>
          <w:kern w:val="0"/>
          <w:lang w:eastAsia="pt-PT"/>
          <w14:ligatures w14:val="none"/>
        </w:rPr>
        <w:t>alguns</w:t>
      </w:r>
      <w:r w:rsidRPr="00A539AB">
        <w:rPr>
          <w:rFonts w:ascii="Times New Roman" w:eastAsia="Times New Roman" w:hAnsi="Times New Roman" w:cs="Times New Roman"/>
          <w:kern w:val="0"/>
          <w:lang w:eastAsia="pt-PT"/>
          <w14:ligatures w14:val="none"/>
        </w:rPr>
        <w:t xml:space="preserve"> casos, desenhos técnicos em formato </w:t>
      </w:r>
      <w:r w:rsidR="004A5A09">
        <w:rPr>
          <w:rFonts w:ascii="Times New Roman" w:eastAsia="Times New Roman" w:hAnsi="Times New Roman" w:cs="Times New Roman"/>
          <w:kern w:val="0"/>
          <w:lang w:eastAsia="pt-PT"/>
          <w14:ligatures w14:val="none"/>
        </w:rPr>
        <w:t>.</w:t>
      </w:r>
      <w:proofErr w:type="spellStart"/>
      <w:r w:rsidR="004A5A09">
        <w:rPr>
          <w:rFonts w:ascii="Times New Roman" w:eastAsia="Times New Roman" w:hAnsi="Times New Roman" w:cs="Times New Roman"/>
          <w:kern w:val="0"/>
          <w:lang w:eastAsia="pt-PT"/>
          <w14:ligatures w14:val="none"/>
        </w:rPr>
        <w:t>dwg</w:t>
      </w:r>
      <w:proofErr w:type="spellEnd"/>
      <w:r w:rsidRPr="00A539AB">
        <w:rPr>
          <w:rFonts w:ascii="Times New Roman" w:eastAsia="Times New Roman" w:hAnsi="Times New Roman" w:cs="Times New Roman"/>
          <w:kern w:val="0"/>
          <w:lang w:eastAsia="pt-PT"/>
          <w14:ligatures w14:val="none"/>
        </w:rPr>
        <w:t xml:space="preserve"> </w:t>
      </w:r>
      <w:proofErr w:type="gramStart"/>
      <w:r w:rsidR="00C42951">
        <w:rPr>
          <w:rFonts w:ascii="Times New Roman" w:eastAsia="Times New Roman" w:hAnsi="Times New Roman" w:cs="Times New Roman"/>
          <w:kern w:val="0"/>
          <w:lang w:eastAsia="pt-PT"/>
          <w14:ligatures w14:val="none"/>
        </w:rPr>
        <w:t xml:space="preserve">ou </w:t>
      </w:r>
      <w:r w:rsidR="004A5A09">
        <w:rPr>
          <w:rFonts w:ascii="Times New Roman" w:eastAsia="Times New Roman" w:hAnsi="Times New Roman" w:cs="Times New Roman"/>
          <w:kern w:val="0"/>
          <w:lang w:eastAsia="pt-PT"/>
          <w14:ligatures w14:val="none"/>
        </w:rPr>
        <w:t>.</w:t>
      </w:r>
      <w:proofErr w:type="spellStart"/>
      <w:r w:rsidR="004A5A09">
        <w:rPr>
          <w:rFonts w:ascii="Times New Roman" w:eastAsia="Times New Roman" w:hAnsi="Times New Roman" w:cs="Times New Roman"/>
          <w:kern w:val="0"/>
          <w:lang w:eastAsia="pt-PT"/>
          <w14:ligatures w14:val="none"/>
        </w:rPr>
        <w:t>rfa</w:t>
      </w:r>
      <w:proofErr w:type="spellEnd"/>
      <w:proofErr w:type="gramEnd"/>
      <w:r w:rsidR="00C42951">
        <w:rPr>
          <w:rFonts w:ascii="Times New Roman" w:eastAsia="Times New Roman" w:hAnsi="Times New Roman" w:cs="Times New Roman"/>
          <w:kern w:val="0"/>
          <w:lang w:eastAsia="pt-PT"/>
          <w14:ligatures w14:val="none"/>
        </w:rPr>
        <w:t xml:space="preserve"> </w:t>
      </w:r>
      <w:r w:rsidRPr="00A539AB">
        <w:rPr>
          <w:rFonts w:ascii="Times New Roman" w:eastAsia="Times New Roman" w:hAnsi="Times New Roman" w:cs="Times New Roman"/>
          <w:kern w:val="0"/>
          <w:lang w:eastAsia="pt-PT"/>
          <w14:ligatures w14:val="none"/>
        </w:rPr>
        <w:t>que servem de base à modelação.</w:t>
      </w:r>
    </w:p>
    <w:p w14:paraId="5963CF57" w14:textId="07AA4852" w:rsidR="00817AEA" w:rsidRPr="0004140F" w:rsidRDefault="004A5A09" w:rsidP="0004140F">
      <w:pPr>
        <w:spacing w:after="120" w:line="360" w:lineRule="auto"/>
        <w:jc w:val="both"/>
        <w:rPr>
          <w:rFonts w:ascii="Times New Roman" w:eastAsia="Times New Roman" w:hAnsi="Times New Roman" w:cs="Times New Roman"/>
          <w:kern w:val="0"/>
          <w:lang w:eastAsia="pt-PT"/>
          <w14:ligatures w14:val="none"/>
        </w:rPr>
      </w:pPr>
      <w:r w:rsidRPr="00A539AB">
        <w:rPr>
          <w:rFonts w:ascii="Times New Roman" w:eastAsia="Times New Roman" w:hAnsi="Times New Roman" w:cs="Times New Roman"/>
          <w:kern w:val="0"/>
          <w:lang w:eastAsia="pt-PT"/>
          <w14:ligatures w14:val="none"/>
        </w:rPr>
        <w:t>Existem,</w:t>
      </w:r>
      <w:r w:rsidR="0004140F" w:rsidRPr="00A539AB">
        <w:rPr>
          <w:rFonts w:ascii="Times New Roman" w:eastAsia="Times New Roman" w:hAnsi="Times New Roman" w:cs="Times New Roman"/>
          <w:kern w:val="0"/>
          <w:lang w:eastAsia="pt-PT"/>
          <w14:ligatures w14:val="none"/>
        </w:rPr>
        <w:t xml:space="preserve"> contudo, situações em que a informação dimensional não está completamente disponível, nomeadamente em componentes de maior dimensão ou de carácter mais específico, para os quais não existe documentação técnica de detalhe suficiente. Nestas circunstâncias, o processo de referenciação envolve a consulta a engenheiros experientes da equipa tanto da especialidade eletrotécnica como da especialidade civi</w:t>
      </w:r>
      <w:r w:rsidR="00E56302">
        <w:rPr>
          <w:rFonts w:ascii="Times New Roman" w:eastAsia="Times New Roman" w:hAnsi="Times New Roman" w:cs="Times New Roman"/>
          <w:kern w:val="0"/>
          <w:lang w:eastAsia="pt-PT"/>
          <w14:ligatures w14:val="none"/>
        </w:rPr>
        <w:t>l</w:t>
      </w:r>
      <w:r w:rsidR="0004140F" w:rsidRPr="00A539AB">
        <w:rPr>
          <w:rFonts w:ascii="Times New Roman" w:eastAsia="Times New Roman" w:hAnsi="Times New Roman" w:cs="Times New Roman"/>
          <w:kern w:val="0"/>
          <w:lang w:eastAsia="pt-PT"/>
          <w14:ligatures w14:val="none"/>
        </w:rPr>
        <w:t xml:space="preserve">, com base no seu conhecimento do projeto e das soluções </w:t>
      </w:r>
      <w:r w:rsidR="0004140F" w:rsidRPr="00A539AB">
        <w:rPr>
          <w:rFonts w:ascii="Times New Roman" w:eastAsia="Times New Roman" w:hAnsi="Times New Roman" w:cs="Times New Roman"/>
          <w:kern w:val="0"/>
          <w:lang w:eastAsia="pt-PT"/>
          <w14:ligatures w14:val="none"/>
        </w:rPr>
        <w:lastRenderedPageBreak/>
        <w:t xml:space="preserve">construtivas habituais, permitem estimar ou validar as dimensões a adotar. Esta articulação entre o modelador e os engenheiros </w:t>
      </w:r>
      <w:r w:rsidR="00E56302">
        <w:rPr>
          <w:rFonts w:ascii="Times New Roman" w:eastAsia="Times New Roman" w:hAnsi="Times New Roman" w:cs="Times New Roman"/>
          <w:kern w:val="0"/>
          <w:lang w:eastAsia="pt-PT"/>
          <w14:ligatures w14:val="none"/>
        </w:rPr>
        <w:t>encarregues do modelo</w:t>
      </w:r>
      <w:r w:rsidR="0004140F" w:rsidRPr="00A539AB">
        <w:rPr>
          <w:rFonts w:ascii="Times New Roman" w:eastAsia="Times New Roman" w:hAnsi="Times New Roman" w:cs="Times New Roman"/>
          <w:kern w:val="0"/>
          <w:lang w:eastAsia="pt-PT"/>
          <w14:ligatures w14:val="none"/>
        </w:rPr>
        <w:t xml:space="preserve"> é um aspeto intrínseco ao processo de criação de famílias em contexto de gabinete de projeto, e reflete a </w:t>
      </w:r>
      <w:r w:rsidR="00E56302">
        <w:rPr>
          <w:rFonts w:ascii="Times New Roman" w:eastAsia="Times New Roman" w:hAnsi="Times New Roman" w:cs="Times New Roman"/>
          <w:kern w:val="0"/>
          <w:lang w:eastAsia="pt-PT"/>
          <w14:ligatures w14:val="none"/>
        </w:rPr>
        <w:t xml:space="preserve">importância e a </w:t>
      </w:r>
      <w:r w:rsidR="0004140F" w:rsidRPr="00A539AB">
        <w:rPr>
          <w:rFonts w:ascii="Times New Roman" w:eastAsia="Times New Roman" w:hAnsi="Times New Roman" w:cs="Times New Roman"/>
          <w:kern w:val="0"/>
          <w:lang w:eastAsia="pt-PT"/>
          <w14:ligatures w14:val="none"/>
        </w:rPr>
        <w:t>natureza</w:t>
      </w:r>
      <w:r w:rsidR="00E56302">
        <w:rPr>
          <w:rFonts w:ascii="Times New Roman" w:eastAsia="Times New Roman" w:hAnsi="Times New Roman" w:cs="Times New Roman"/>
          <w:kern w:val="0"/>
          <w:lang w:eastAsia="pt-PT"/>
          <w14:ligatures w14:val="none"/>
        </w:rPr>
        <w:t xml:space="preserve"> </w:t>
      </w:r>
      <w:r w:rsidR="0004140F" w:rsidRPr="00A539AB">
        <w:rPr>
          <w:rFonts w:ascii="Times New Roman" w:eastAsia="Times New Roman" w:hAnsi="Times New Roman" w:cs="Times New Roman"/>
          <w:kern w:val="0"/>
          <w:lang w:eastAsia="pt-PT"/>
          <w14:ligatures w14:val="none"/>
        </w:rPr>
        <w:t>multidisciplinar do trabalho desenvolvido.</w:t>
      </w:r>
    </w:p>
    <w:p w14:paraId="65162A4C" w14:textId="307C443F" w:rsidR="00817AEA" w:rsidRPr="00755DE1"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4" w:name="_Toc232368877"/>
      <w:r w:rsidRPr="00755DE1">
        <w:rPr>
          <w:rFonts w:ascii="Times New Roman" w:eastAsia="Times New Roman" w:hAnsi="Times New Roman" w:cs="Times New Roman"/>
          <w:b/>
          <w:bCs/>
          <w:kern w:val="0"/>
          <w14:ligatures w14:val="none"/>
        </w:rPr>
        <w:t>Modelação e parametrização</w:t>
      </w:r>
      <w:bookmarkEnd w:id="34"/>
      <w:r w:rsidRPr="00755DE1">
        <w:rPr>
          <w:rFonts w:ascii="Times New Roman" w:eastAsia="Times New Roman" w:hAnsi="Times New Roman" w:cs="Times New Roman"/>
          <w:b/>
          <w:bCs/>
          <w:kern w:val="0"/>
          <w14:ligatures w14:val="none"/>
        </w:rPr>
        <w:t xml:space="preserve"> </w:t>
      </w:r>
    </w:p>
    <w:p w14:paraId="493B1FE9" w14:textId="43B7B9C2"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kern w:val="0"/>
          <w:lang w:eastAsia="pt-PT"/>
          <w14:ligatures w14:val="none"/>
        </w:rPr>
        <w:t xml:space="preserve">A criação de uma família no </w:t>
      </w:r>
      <w:proofErr w:type="spellStart"/>
      <w:r w:rsidRPr="00755DE1">
        <w:rPr>
          <w:rFonts w:ascii="Times New Roman" w:eastAsia="Times New Roman" w:hAnsi="Times New Roman" w:cs="Times New Roman"/>
          <w:kern w:val="0"/>
          <w:lang w:eastAsia="pt-PT"/>
          <w14:ligatures w14:val="none"/>
        </w:rPr>
        <w:t>Revit</w:t>
      </w:r>
      <w:proofErr w:type="spellEnd"/>
      <w:r w:rsidRPr="00755DE1">
        <w:rPr>
          <w:rFonts w:ascii="Times New Roman" w:eastAsia="Times New Roman" w:hAnsi="Times New Roman" w:cs="Times New Roman"/>
          <w:kern w:val="0"/>
          <w:lang w:eastAsia="pt-PT"/>
          <w14:ligatures w14:val="none"/>
        </w:rPr>
        <w:t xml:space="preserve"> realiza-se num ambiente de edição próprio, distinto do modelo, no qual o utilizador define a geometria do objeto a partir de operações sobre perfis bidimensionais. As operações de modelação mais frequentes na criação de famílias para subestações são a extrusão (</w:t>
      </w:r>
      <w:proofErr w:type="spellStart"/>
      <w:r w:rsidRPr="00755DE1">
        <w:rPr>
          <w:rFonts w:ascii="Times New Roman" w:eastAsia="Times New Roman" w:hAnsi="Times New Roman" w:cs="Times New Roman"/>
          <w:i/>
          <w:iCs/>
          <w:kern w:val="0"/>
          <w:lang w:eastAsia="pt-PT"/>
          <w14:ligatures w14:val="none"/>
        </w:rPr>
        <w:t>extrusion</w:t>
      </w:r>
      <w:proofErr w:type="spellEnd"/>
      <w:r w:rsidRPr="00755DE1">
        <w:rPr>
          <w:rFonts w:ascii="Times New Roman" w:eastAsia="Times New Roman" w:hAnsi="Times New Roman" w:cs="Times New Roman"/>
          <w:kern w:val="0"/>
          <w:lang w:eastAsia="pt-PT"/>
          <w14:ligatures w14:val="none"/>
        </w:rPr>
        <w:t>), o varrimento (</w:t>
      </w:r>
      <w:proofErr w:type="spellStart"/>
      <w:r w:rsidRPr="00755DE1">
        <w:rPr>
          <w:rFonts w:ascii="Times New Roman" w:eastAsia="Times New Roman" w:hAnsi="Times New Roman" w:cs="Times New Roman"/>
          <w:i/>
          <w:iCs/>
          <w:kern w:val="0"/>
          <w:lang w:eastAsia="pt-PT"/>
          <w14:ligatures w14:val="none"/>
        </w:rPr>
        <w:t>sweep</w:t>
      </w:r>
      <w:proofErr w:type="spellEnd"/>
      <w:r w:rsidRPr="00755DE1">
        <w:rPr>
          <w:rFonts w:ascii="Times New Roman" w:eastAsia="Times New Roman" w:hAnsi="Times New Roman" w:cs="Times New Roman"/>
          <w:kern w:val="0"/>
          <w:lang w:eastAsia="pt-PT"/>
          <w14:ligatures w14:val="none"/>
        </w:rPr>
        <w:t>), a mistura (</w:t>
      </w:r>
      <w:proofErr w:type="spellStart"/>
      <w:r w:rsidRPr="00755DE1">
        <w:rPr>
          <w:rFonts w:ascii="Times New Roman" w:eastAsia="Times New Roman" w:hAnsi="Times New Roman" w:cs="Times New Roman"/>
          <w:i/>
          <w:iCs/>
          <w:kern w:val="0"/>
          <w:lang w:eastAsia="pt-PT"/>
          <w14:ligatures w14:val="none"/>
        </w:rPr>
        <w:t>blend</w:t>
      </w:r>
      <w:proofErr w:type="spellEnd"/>
      <w:r w:rsidRPr="00755DE1">
        <w:rPr>
          <w:rFonts w:ascii="Times New Roman" w:eastAsia="Times New Roman" w:hAnsi="Times New Roman" w:cs="Times New Roman"/>
          <w:kern w:val="0"/>
          <w:lang w:eastAsia="pt-PT"/>
          <w14:ligatures w14:val="none"/>
        </w:rPr>
        <w:t>), o varrimento misturado (</w:t>
      </w:r>
      <w:proofErr w:type="spellStart"/>
      <w:r w:rsidRPr="00755DE1">
        <w:rPr>
          <w:rFonts w:ascii="Times New Roman" w:eastAsia="Times New Roman" w:hAnsi="Times New Roman" w:cs="Times New Roman"/>
          <w:i/>
          <w:iCs/>
          <w:kern w:val="0"/>
          <w:lang w:eastAsia="pt-PT"/>
          <w14:ligatures w14:val="none"/>
        </w:rPr>
        <w:t>sweep</w:t>
      </w:r>
      <w:proofErr w:type="spellEnd"/>
      <w:r w:rsidRPr="00755DE1">
        <w:rPr>
          <w:rFonts w:ascii="Times New Roman" w:eastAsia="Times New Roman" w:hAnsi="Times New Roman" w:cs="Times New Roman"/>
          <w:i/>
          <w:iCs/>
          <w:kern w:val="0"/>
          <w:lang w:eastAsia="pt-PT"/>
          <w14:ligatures w14:val="none"/>
        </w:rPr>
        <w:t xml:space="preserve"> </w:t>
      </w:r>
      <w:proofErr w:type="spellStart"/>
      <w:r w:rsidRPr="00755DE1">
        <w:rPr>
          <w:rFonts w:ascii="Times New Roman" w:eastAsia="Times New Roman" w:hAnsi="Times New Roman" w:cs="Times New Roman"/>
          <w:i/>
          <w:iCs/>
          <w:kern w:val="0"/>
          <w:lang w:eastAsia="pt-PT"/>
          <w14:ligatures w14:val="none"/>
        </w:rPr>
        <w:t>blend</w:t>
      </w:r>
      <w:proofErr w:type="spellEnd"/>
      <w:r w:rsidRPr="00755DE1">
        <w:rPr>
          <w:rFonts w:ascii="Times New Roman" w:eastAsia="Times New Roman" w:hAnsi="Times New Roman" w:cs="Times New Roman"/>
          <w:kern w:val="0"/>
          <w:lang w:eastAsia="pt-PT"/>
          <w14:ligatures w14:val="none"/>
        </w:rPr>
        <w:t>) e as respetivas versões de subtração (</w:t>
      </w:r>
      <w:proofErr w:type="spellStart"/>
      <w:r w:rsidRPr="00755DE1">
        <w:rPr>
          <w:rFonts w:ascii="Times New Roman" w:eastAsia="Times New Roman" w:hAnsi="Times New Roman" w:cs="Times New Roman"/>
          <w:i/>
          <w:iCs/>
          <w:kern w:val="0"/>
          <w:lang w:eastAsia="pt-PT"/>
          <w14:ligatures w14:val="none"/>
        </w:rPr>
        <w:t>void</w:t>
      </w:r>
      <w:proofErr w:type="spellEnd"/>
      <w:r w:rsidRPr="00755DE1">
        <w:rPr>
          <w:rFonts w:ascii="Times New Roman" w:eastAsia="Times New Roman" w:hAnsi="Times New Roman" w:cs="Times New Roman"/>
          <w:kern w:val="0"/>
          <w:lang w:eastAsia="pt-PT"/>
          <w14:ligatures w14:val="none"/>
        </w:rPr>
        <w:t>), apresentadas a seguir com exemplos de aplicação.</w:t>
      </w:r>
    </w:p>
    <w:p w14:paraId="7C4405E8" w14:textId="35C4E8C7"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kern w:val="0"/>
          <w:lang w:eastAsia="pt-PT"/>
          <w14:ligatures w14:val="none"/>
        </w:rPr>
        <w:t>A extrusão (</w:t>
      </w:r>
      <w:proofErr w:type="spellStart"/>
      <w:r w:rsidRPr="00755DE1">
        <w:rPr>
          <w:rFonts w:ascii="Times New Roman" w:eastAsia="Times New Roman" w:hAnsi="Times New Roman" w:cs="Times New Roman"/>
          <w:i/>
          <w:iCs/>
          <w:kern w:val="0"/>
          <w:lang w:eastAsia="pt-PT"/>
          <w14:ligatures w14:val="none"/>
        </w:rPr>
        <w:t>extrusion</w:t>
      </w:r>
      <w:proofErr w:type="spellEnd"/>
      <w:r w:rsidRPr="00755DE1">
        <w:rPr>
          <w:rFonts w:ascii="Times New Roman" w:eastAsia="Times New Roman" w:hAnsi="Times New Roman" w:cs="Times New Roman"/>
          <w:kern w:val="0"/>
          <w:lang w:eastAsia="pt-PT"/>
          <w14:ligatures w14:val="none"/>
        </w:rPr>
        <w:t xml:space="preserve">) consiste em projetar um perfil 2D ao longo de uma direção perpendicular para gerar um volume, ao ser ajustado noutra vista, sendo adequada a elementos de secção constante ao longo de todo o seu comprimento, como um perfil de viga ou um barramento. </w:t>
      </w:r>
    </w:p>
    <w:p w14:paraId="58A3946F" w14:textId="77777777"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i/>
          <w:iCs/>
          <w:color w:val="7F7F7F"/>
          <w:kern w:val="0"/>
          <w:highlight w:val="green"/>
          <w:lang w:eastAsia="pt-PT"/>
          <w14:ligatures w14:val="none"/>
        </w:rPr>
        <w:t>[Figura [n] — extrusão aplicada a um perfil de viga: perfil 2D e respetivo volume gerado por extrusão.]</w:t>
      </w:r>
    </w:p>
    <w:p w14:paraId="1682499B" w14:textId="77777777"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kern w:val="0"/>
          <w:lang w:eastAsia="pt-PT"/>
          <w14:ligatures w14:val="none"/>
        </w:rPr>
        <w:t>O varrimento (</w:t>
      </w:r>
      <w:proofErr w:type="spellStart"/>
      <w:r w:rsidRPr="00755DE1">
        <w:rPr>
          <w:rFonts w:ascii="Times New Roman" w:eastAsia="Times New Roman" w:hAnsi="Times New Roman" w:cs="Times New Roman"/>
          <w:kern w:val="0"/>
          <w:lang w:eastAsia="pt-PT"/>
          <w14:ligatures w14:val="none"/>
        </w:rPr>
        <w:t>sweep</w:t>
      </w:r>
      <w:proofErr w:type="spellEnd"/>
      <w:r w:rsidRPr="00755DE1">
        <w:rPr>
          <w:rFonts w:ascii="Times New Roman" w:eastAsia="Times New Roman" w:hAnsi="Times New Roman" w:cs="Times New Roman"/>
          <w:kern w:val="0"/>
          <w:lang w:eastAsia="pt-PT"/>
          <w14:ligatures w14:val="none"/>
        </w:rPr>
        <w:t>) percorre um perfil ao longo de uma trajetória definida, sendo particularmente útil para elementos cuja geometria acompanha um percurso, como tubos ou cabos.</w:t>
      </w:r>
    </w:p>
    <w:p w14:paraId="1F4E8CA3" w14:textId="77777777"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i/>
          <w:iCs/>
          <w:color w:val="7F7F7F"/>
          <w:kern w:val="0"/>
          <w:highlight w:val="green"/>
          <w:lang w:eastAsia="pt-PT"/>
          <w14:ligatures w14:val="none"/>
        </w:rPr>
        <w:t xml:space="preserve">[Figura [n+1] — </w:t>
      </w:r>
      <w:proofErr w:type="spellStart"/>
      <w:r w:rsidRPr="00755DE1">
        <w:rPr>
          <w:rFonts w:ascii="Times New Roman" w:eastAsia="Times New Roman" w:hAnsi="Times New Roman" w:cs="Times New Roman"/>
          <w:i/>
          <w:iCs/>
          <w:color w:val="7F7F7F"/>
          <w:kern w:val="0"/>
          <w:highlight w:val="green"/>
          <w:lang w:eastAsia="pt-PT"/>
          <w14:ligatures w14:val="none"/>
        </w:rPr>
        <w:t>sweep</w:t>
      </w:r>
      <w:proofErr w:type="spellEnd"/>
      <w:r w:rsidRPr="00755DE1">
        <w:rPr>
          <w:rFonts w:ascii="Times New Roman" w:eastAsia="Times New Roman" w:hAnsi="Times New Roman" w:cs="Times New Roman"/>
          <w:i/>
          <w:iCs/>
          <w:color w:val="7F7F7F"/>
          <w:kern w:val="0"/>
          <w:highlight w:val="green"/>
          <w:lang w:eastAsia="pt-PT"/>
          <w14:ligatures w14:val="none"/>
        </w:rPr>
        <w:t xml:space="preserve"> aplicado a um tubo: perfil de secção e trajetória percorrida.]</w:t>
      </w:r>
    </w:p>
    <w:p w14:paraId="23760E13" w14:textId="693A5F62"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kern w:val="0"/>
          <w:lang w:eastAsia="pt-PT"/>
          <w14:ligatures w14:val="none"/>
        </w:rPr>
        <w:t>A mistura (</w:t>
      </w:r>
      <w:proofErr w:type="spellStart"/>
      <w:r w:rsidRPr="00755DE1">
        <w:rPr>
          <w:rFonts w:ascii="Times New Roman" w:eastAsia="Times New Roman" w:hAnsi="Times New Roman" w:cs="Times New Roman"/>
          <w:kern w:val="0"/>
          <w:lang w:eastAsia="pt-PT"/>
          <w14:ligatures w14:val="none"/>
        </w:rPr>
        <w:t>blend</w:t>
      </w:r>
      <w:proofErr w:type="spellEnd"/>
      <w:r w:rsidRPr="00755DE1">
        <w:rPr>
          <w:rFonts w:ascii="Times New Roman" w:eastAsia="Times New Roman" w:hAnsi="Times New Roman" w:cs="Times New Roman"/>
          <w:kern w:val="0"/>
          <w:lang w:eastAsia="pt-PT"/>
          <w14:ligatures w14:val="none"/>
        </w:rPr>
        <w:t>) utiliza dois planos paralelos, sendo adequada a elementos cuja secção varia entre as duas extremidades, como um parafuso de cabeça sextavada, DECIDIR ME, em que a base é mais larga do que a ponta.</w:t>
      </w:r>
    </w:p>
    <w:p w14:paraId="0306C5F9" w14:textId="77777777"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i/>
          <w:iCs/>
          <w:color w:val="7F7F7F"/>
          <w:kern w:val="0"/>
          <w:highlight w:val="green"/>
          <w:lang w:eastAsia="pt-PT"/>
          <w14:ligatures w14:val="none"/>
        </w:rPr>
        <w:t xml:space="preserve">[Figura [n+2] — </w:t>
      </w:r>
      <w:proofErr w:type="spellStart"/>
      <w:r w:rsidRPr="00755DE1">
        <w:rPr>
          <w:rFonts w:ascii="Times New Roman" w:eastAsia="Times New Roman" w:hAnsi="Times New Roman" w:cs="Times New Roman"/>
          <w:i/>
          <w:iCs/>
          <w:color w:val="7F7F7F"/>
          <w:kern w:val="0"/>
          <w:highlight w:val="green"/>
          <w:lang w:eastAsia="pt-PT"/>
          <w14:ligatures w14:val="none"/>
        </w:rPr>
        <w:t>blend</w:t>
      </w:r>
      <w:proofErr w:type="spellEnd"/>
      <w:r w:rsidRPr="00755DE1">
        <w:rPr>
          <w:rFonts w:ascii="Times New Roman" w:eastAsia="Times New Roman" w:hAnsi="Times New Roman" w:cs="Times New Roman"/>
          <w:i/>
          <w:iCs/>
          <w:color w:val="7F7F7F"/>
          <w:kern w:val="0"/>
          <w:highlight w:val="green"/>
          <w:lang w:eastAsia="pt-PT"/>
          <w14:ligatures w14:val="none"/>
        </w:rPr>
        <w:t xml:space="preserve"> aplicado a um parafuso de cabeça sextavada: perfis de topo e de base e respetiva interpolação.]</w:t>
      </w:r>
    </w:p>
    <w:p w14:paraId="35E5977B" w14:textId="33F5A4AB"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kern w:val="0"/>
          <w:lang w:eastAsia="pt-PT"/>
          <w14:ligatures w14:val="none"/>
        </w:rPr>
        <w:t>O varrimento misturado (</w:t>
      </w:r>
      <w:proofErr w:type="spellStart"/>
      <w:r w:rsidRPr="00755DE1">
        <w:rPr>
          <w:rFonts w:ascii="Times New Roman" w:eastAsia="Times New Roman" w:hAnsi="Times New Roman" w:cs="Times New Roman"/>
          <w:kern w:val="0"/>
          <w:lang w:eastAsia="pt-PT"/>
          <w14:ligatures w14:val="none"/>
        </w:rPr>
        <w:t>sweep</w:t>
      </w:r>
      <w:proofErr w:type="spellEnd"/>
      <w:r w:rsidRPr="00755DE1">
        <w:rPr>
          <w:rFonts w:ascii="Times New Roman" w:eastAsia="Times New Roman" w:hAnsi="Times New Roman" w:cs="Times New Roman"/>
          <w:kern w:val="0"/>
          <w:lang w:eastAsia="pt-PT"/>
          <w14:ligatures w14:val="none"/>
        </w:rPr>
        <w:t xml:space="preserve"> </w:t>
      </w:r>
      <w:proofErr w:type="spellStart"/>
      <w:r w:rsidRPr="00755DE1">
        <w:rPr>
          <w:rFonts w:ascii="Times New Roman" w:eastAsia="Times New Roman" w:hAnsi="Times New Roman" w:cs="Times New Roman"/>
          <w:kern w:val="0"/>
          <w:lang w:eastAsia="pt-PT"/>
          <w14:ligatures w14:val="none"/>
        </w:rPr>
        <w:t>blend</w:t>
      </w:r>
      <w:proofErr w:type="spellEnd"/>
      <w:r w:rsidRPr="00755DE1">
        <w:rPr>
          <w:rFonts w:ascii="Times New Roman" w:eastAsia="Times New Roman" w:hAnsi="Times New Roman" w:cs="Times New Roman"/>
          <w:kern w:val="0"/>
          <w:lang w:eastAsia="pt-PT"/>
          <w14:ligatures w14:val="none"/>
        </w:rPr>
        <w:t>) combina as duas operações anteriores, sendo utilizado quando o elemento percorre uma trajetória definida por exemplo, helicoidal apresentando ou não simultaneamente uma secção variável ao longo desse percurso, como sucede numa anilha de pressão.</w:t>
      </w:r>
    </w:p>
    <w:p w14:paraId="43F1221A" w14:textId="77777777"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i/>
          <w:iCs/>
          <w:color w:val="7F7F7F"/>
          <w:kern w:val="0"/>
          <w:highlight w:val="green"/>
          <w:lang w:eastAsia="pt-PT"/>
          <w14:ligatures w14:val="none"/>
        </w:rPr>
        <w:t xml:space="preserve">[Figura [n+3] — </w:t>
      </w:r>
      <w:proofErr w:type="spellStart"/>
      <w:r w:rsidRPr="00755DE1">
        <w:rPr>
          <w:rFonts w:ascii="Times New Roman" w:eastAsia="Times New Roman" w:hAnsi="Times New Roman" w:cs="Times New Roman"/>
          <w:i/>
          <w:iCs/>
          <w:color w:val="7F7F7F"/>
          <w:kern w:val="0"/>
          <w:highlight w:val="green"/>
          <w:lang w:eastAsia="pt-PT"/>
          <w14:ligatures w14:val="none"/>
        </w:rPr>
        <w:t>sweep</w:t>
      </w:r>
      <w:proofErr w:type="spellEnd"/>
      <w:r w:rsidRPr="00755DE1">
        <w:rPr>
          <w:rFonts w:ascii="Times New Roman" w:eastAsia="Times New Roman" w:hAnsi="Times New Roman" w:cs="Times New Roman"/>
          <w:i/>
          <w:iCs/>
          <w:color w:val="7F7F7F"/>
          <w:kern w:val="0"/>
          <w:highlight w:val="green"/>
          <w:lang w:eastAsia="pt-PT"/>
          <w14:ligatures w14:val="none"/>
        </w:rPr>
        <w:t xml:space="preserve"> </w:t>
      </w:r>
      <w:proofErr w:type="spellStart"/>
      <w:r w:rsidRPr="00755DE1">
        <w:rPr>
          <w:rFonts w:ascii="Times New Roman" w:eastAsia="Times New Roman" w:hAnsi="Times New Roman" w:cs="Times New Roman"/>
          <w:i/>
          <w:iCs/>
          <w:color w:val="7F7F7F"/>
          <w:kern w:val="0"/>
          <w:highlight w:val="green"/>
          <w:lang w:eastAsia="pt-PT"/>
          <w14:ligatures w14:val="none"/>
        </w:rPr>
        <w:t>blend</w:t>
      </w:r>
      <w:proofErr w:type="spellEnd"/>
      <w:r w:rsidRPr="00755DE1">
        <w:rPr>
          <w:rFonts w:ascii="Times New Roman" w:eastAsia="Times New Roman" w:hAnsi="Times New Roman" w:cs="Times New Roman"/>
          <w:i/>
          <w:iCs/>
          <w:color w:val="7F7F7F"/>
          <w:kern w:val="0"/>
          <w:highlight w:val="green"/>
          <w:lang w:eastAsia="pt-PT"/>
          <w14:ligatures w14:val="none"/>
        </w:rPr>
        <w:t xml:space="preserve"> aplicado a uma anilha de pressão: trajetória helicoidal com secção variável.]</w:t>
      </w:r>
    </w:p>
    <w:p w14:paraId="14B616D1" w14:textId="69FCDD83"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kern w:val="0"/>
          <w:lang w:eastAsia="pt-PT"/>
          <w14:ligatures w14:val="none"/>
        </w:rPr>
        <w:lastRenderedPageBreak/>
        <w:t xml:space="preserve">Para a criação de reentrâncias ou furos, ou finalizar peças no qual o “grosso” da </w:t>
      </w:r>
      <w:proofErr w:type="spellStart"/>
      <w:r w:rsidRPr="00755DE1">
        <w:rPr>
          <w:rFonts w:ascii="Times New Roman" w:eastAsia="Times New Roman" w:hAnsi="Times New Roman" w:cs="Times New Roman"/>
          <w:kern w:val="0"/>
          <w:lang w:eastAsia="pt-PT"/>
          <w14:ligatures w14:val="none"/>
        </w:rPr>
        <w:t>modalação</w:t>
      </w:r>
      <w:proofErr w:type="spellEnd"/>
      <w:r w:rsidRPr="00755DE1">
        <w:rPr>
          <w:rFonts w:ascii="Times New Roman" w:eastAsia="Times New Roman" w:hAnsi="Times New Roman" w:cs="Times New Roman"/>
          <w:kern w:val="0"/>
          <w:lang w:eastAsia="pt-PT"/>
          <w14:ligatures w14:val="none"/>
        </w:rPr>
        <w:t xml:space="preserve"> foi criado, recorre-se às versões negativas destas operações designadas </w:t>
      </w:r>
      <w:proofErr w:type="spellStart"/>
      <w:r w:rsidRPr="00755DE1">
        <w:rPr>
          <w:rFonts w:ascii="Times New Roman" w:eastAsia="Times New Roman" w:hAnsi="Times New Roman" w:cs="Times New Roman"/>
          <w:kern w:val="0"/>
          <w:lang w:eastAsia="pt-PT"/>
          <w14:ligatures w14:val="none"/>
        </w:rPr>
        <w:t>void</w:t>
      </w:r>
      <w:proofErr w:type="spellEnd"/>
      <w:r w:rsidRPr="00755DE1">
        <w:rPr>
          <w:rFonts w:ascii="Times New Roman" w:eastAsia="Times New Roman" w:hAnsi="Times New Roman" w:cs="Times New Roman"/>
          <w:kern w:val="0"/>
          <w:lang w:eastAsia="pt-PT"/>
          <w14:ligatures w14:val="none"/>
        </w:rPr>
        <w:t xml:space="preserve"> </w:t>
      </w:r>
      <w:proofErr w:type="spellStart"/>
      <w:r w:rsidRPr="00755DE1">
        <w:rPr>
          <w:rFonts w:ascii="Times New Roman" w:eastAsia="Times New Roman" w:hAnsi="Times New Roman" w:cs="Times New Roman"/>
          <w:kern w:val="0"/>
          <w:lang w:eastAsia="pt-PT"/>
          <w14:ligatures w14:val="none"/>
        </w:rPr>
        <w:t>extrusion</w:t>
      </w:r>
      <w:proofErr w:type="spellEnd"/>
      <w:r w:rsidRPr="00755DE1">
        <w:rPr>
          <w:rFonts w:ascii="Times New Roman" w:eastAsia="Times New Roman" w:hAnsi="Times New Roman" w:cs="Times New Roman"/>
          <w:kern w:val="0"/>
          <w:lang w:eastAsia="pt-PT"/>
          <w14:ligatures w14:val="none"/>
        </w:rPr>
        <w:t xml:space="preserve">, </w:t>
      </w:r>
      <w:proofErr w:type="spellStart"/>
      <w:r w:rsidRPr="00755DE1">
        <w:rPr>
          <w:rFonts w:ascii="Times New Roman" w:eastAsia="Times New Roman" w:hAnsi="Times New Roman" w:cs="Times New Roman"/>
          <w:kern w:val="0"/>
          <w:lang w:eastAsia="pt-PT"/>
          <w14:ligatures w14:val="none"/>
        </w:rPr>
        <w:t>void</w:t>
      </w:r>
      <w:proofErr w:type="spellEnd"/>
      <w:r w:rsidRPr="00755DE1">
        <w:rPr>
          <w:rFonts w:ascii="Times New Roman" w:eastAsia="Times New Roman" w:hAnsi="Times New Roman" w:cs="Times New Roman"/>
          <w:kern w:val="0"/>
          <w:lang w:eastAsia="pt-PT"/>
          <w14:ligatures w14:val="none"/>
        </w:rPr>
        <w:t xml:space="preserve"> </w:t>
      </w:r>
      <w:proofErr w:type="spellStart"/>
      <w:r w:rsidRPr="00755DE1">
        <w:rPr>
          <w:rFonts w:ascii="Times New Roman" w:eastAsia="Times New Roman" w:hAnsi="Times New Roman" w:cs="Times New Roman"/>
          <w:kern w:val="0"/>
          <w:lang w:eastAsia="pt-PT"/>
          <w14:ligatures w14:val="none"/>
        </w:rPr>
        <w:t>sweep</w:t>
      </w:r>
      <w:proofErr w:type="spellEnd"/>
      <w:r w:rsidRPr="00755DE1">
        <w:rPr>
          <w:rFonts w:ascii="Times New Roman" w:eastAsia="Times New Roman" w:hAnsi="Times New Roman" w:cs="Times New Roman"/>
          <w:kern w:val="0"/>
          <w:lang w:eastAsia="pt-PT"/>
          <w14:ligatures w14:val="none"/>
        </w:rPr>
        <w:t xml:space="preserve"> e </w:t>
      </w:r>
      <w:proofErr w:type="spellStart"/>
      <w:r w:rsidRPr="00755DE1">
        <w:rPr>
          <w:rFonts w:ascii="Times New Roman" w:eastAsia="Times New Roman" w:hAnsi="Times New Roman" w:cs="Times New Roman"/>
          <w:kern w:val="0"/>
          <w:lang w:eastAsia="pt-PT"/>
          <w14:ligatures w14:val="none"/>
        </w:rPr>
        <w:t>void</w:t>
      </w:r>
      <w:proofErr w:type="spellEnd"/>
      <w:r w:rsidRPr="00755DE1">
        <w:rPr>
          <w:rFonts w:ascii="Times New Roman" w:eastAsia="Times New Roman" w:hAnsi="Times New Roman" w:cs="Times New Roman"/>
          <w:kern w:val="0"/>
          <w:lang w:eastAsia="pt-PT"/>
          <w14:ligatures w14:val="none"/>
        </w:rPr>
        <w:t xml:space="preserve"> </w:t>
      </w:r>
      <w:proofErr w:type="spellStart"/>
      <w:r w:rsidRPr="00755DE1">
        <w:rPr>
          <w:rFonts w:ascii="Times New Roman" w:eastAsia="Times New Roman" w:hAnsi="Times New Roman" w:cs="Times New Roman"/>
          <w:kern w:val="0"/>
          <w:lang w:eastAsia="pt-PT"/>
          <w14:ligatures w14:val="none"/>
        </w:rPr>
        <w:t>blend</w:t>
      </w:r>
      <w:proofErr w:type="spellEnd"/>
      <w:r w:rsidRPr="00755DE1">
        <w:rPr>
          <w:rFonts w:ascii="Times New Roman" w:eastAsia="Times New Roman" w:hAnsi="Times New Roman" w:cs="Times New Roman"/>
          <w:kern w:val="0"/>
          <w:lang w:eastAsia="pt-PT"/>
          <w14:ligatures w14:val="none"/>
        </w:rPr>
        <w:t xml:space="preserve"> que subtraem geometria ao sólido existente, como sucede, por exemplo, na criação de um furo numa chapa ou ao criar um ligador.</w:t>
      </w:r>
    </w:p>
    <w:p w14:paraId="2895FB76" w14:textId="77777777"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sidRPr="00755DE1">
        <w:rPr>
          <w:rFonts w:ascii="Times New Roman" w:eastAsia="Times New Roman" w:hAnsi="Times New Roman" w:cs="Times New Roman"/>
          <w:i/>
          <w:iCs/>
          <w:color w:val="7F7F7F"/>
          <w:kern w:val="0"/>
          <w:highlight w:val="green"/>
          <w:lang w:eastAsia="pt-PT"/>
          <w14:ligatures w14:val="none"/>
        </w:rPr>
        <w:t xml:space="preserve">[Figura [n+4] — </w:t>
      </w:r>
      <w:proofErr w:type="spellStart"/>
      <w:r w:rsidRPr="00755DE1">
        <w:rPr>
          <w:rFonts w:ascii="Times New Roman" w:eastAsia="Times New Roman" w:hAnsi="Times New Roman" w:cs="Times New Roman"/>
          <w:i/>
          <w:iCs/>
          <w:color w:val="7F7F7F"/>
          <w:kern w:val="0"/>
          <w:highlight w:val="green"/>
          <w:lang w:eastAsia="pt-PT"/>
          <w14:ligatures w14:val="none"/>
        </w:rPr>
        <w:t>void</w:t>
      </w:r>
      <w:proofErr w:type="spellEnd"/>
      <w:r w:rsidRPr="00755DE1">
        <w:rPr>
          <w:rFonts w:ascii="Times New Roman" w:eastAsia="Times New Roman" w:hAnsi="Times New Roman" w:cs="Times New Roman"/>
          <w:i/>
          <w:iCs/>
          <w:color w:val="7F7F7F"/>
          <w:kern w:val="0"/>
          <w:highlight w:val="green"/>
          <w:lang w:eastAsia="pt-PT"/>
          <w14:ligatures w14:val="none"/>
        </w:rPr>
        <w:t xml:space="preserve"> </w:t>
      </w:r>
      <w:proofErr w:type="spellStart"/>
      <w:r w:rsidRPr="00755DE1">
        <w:rPr>
          <w:rFonts w:ascii="Times New Roman" w:eastAsia="Times New Roman" w:hAnsi="Times New Roman" w:cs="Times New Roman"/>
          <w:i/>
          <w:iCs/>
          <w:color w:val="7F7F7F"/>
          <w:kern w:val="0"/>
          <w:highlight w:val="green"/>
          <w:lang w:eastAsia="pt-PT"/>
          <w14:ligatures w14:val="none"/>
        </w:rPr>
        <w:t>extrusion</w:t>
      </w:r>
      <w:proofErr w:type="spellEnd"/>
      <w:r w:rsidRPr="00755DE1">
        <w:rPr>
          <w:rFonts w:ascii="Times New Roman" w:eastAsia="Times New Roman" w:hAnsi="Times New Roman" w:cs="Times New Roman"/>
          <w:i/>
          <w:iCs/>
          <w:color w:val="7F7F7F"/>
          <w:kern w:val="0"/>
          <w:highlight w:val="green"/>
          <w:lang w:eastAsia="pt-PT"/>
          <w14:ligatures w14:val="none"/>
        </w:rPr>
        <w:t xml:space="preserve"> aplicado a um furo numa chapa: subtração de geometria ao sólido existente.]</w:t>
      </w:r>
    </w:p>
    <w:p w14:paraId="2E4E63D0" w14:textId="726C3395" w:rsidR="00CF4E44" w:rsidRPr="00CF4E44" w:rsidRDefault="00CF4E44" w:rsidP="00CF4E44">
      <w:pPr>
        <w:spacing w:after="120" w:line="360" w:lineRule="auto"/>
        <w:jc w:val="both"/>
        <w:rPr>
          <w:rFonts w:ascii="Times New Roman" w:eastAsia="Times New Roman" w:hAnsi="Times New Roman" w:cs="Times New Roman"/>
          <w:kern w:val="0"/>
          <w:lang w:eastAsia="pt-PT"/>
          <w14:ligatures w14:val="none"/>
        </w:rPr>
      </w:pPr>
      <w:r w:rsidRPr="00CF4E44">
        <w:rPr>
          <w:rFonts w:ascii="Times New Roman" w:eastAsia="Times New Roman" w:hAnsi="Times New Roman" w:cs="Times New Roman"/>
          <w:kern w:val="0"/>
          <w:lang w:eastAsia="pt-PT"/>
          <w14:ligatures w14:val="none"/>
        </w:rPr>
        <w:t xml:space="preserve">A definição da geometria e a parametrização da família não são, na prática, etapas sucessivas, mas processos que se desenvolvem em conjunto: à medida que a geometria é construída, as suas dimensões vão sendo associadas a parâmetros, </w:t>
      </w:r>
      <w:proofErr w:type="gramStart"/>
      <w:r w:rsidRPr="00CF4E44">
        <w:rPr>
          <w:rFonts w:ascii="Times New Roman" w:eastAsia="Times New Roman" w:hAnsi="Times New Roman" w:cs="Times New Roman"/>
          <w:kern w:val="0"/>
          <w:lang w:eastAsia="pt-PT"/>
          <w14:ligatures w14:val="none"/>
        </w:rPr>
        <w:t>de forma a que</w:t>
      </w:r>
      <w:proofErr w:type="gramEnd"/>
      <w:r w:rsidRPr="00CF4E44">
        <w:rPr>
          <w:rFonts w:ascii="Times New Roman" w:eastAsia="Times New Roman" w:hAnsi="Times New Roman" w:cs="Times New Roman"/>
          <w:kern w:val="0"/>
          <w:lang w:eastAsia="pt-PT"/>
          <w14:ligatures w14:val="none"/>
        </w:rPr>
        <w:t xml:space="preserve"> a peça responda corretamente quando esses valores são alterados. A parametrização é o que transforma uma família de geometria fixa num objeto flexível e reutilizável. No </w:t>
      </w:r>
      <w:proofErr w:type="spellStart"/>
      <w:r w:rsidRPr="00CF4E44">
        <w:rPr>
          <w:rFonts w:ascii="Times New Roman" w:eastAsia="Times New Roman" w:hAnsi="Times New Roman" w:cs="Times New Roman"/>
          <w:kern w:val="0"/>
          <w:lang w:eastAsia="pt-PT"/>
          <w14:ligatures w14:val="none"/>
        </w:rPr>
        <w:t>Revit</w:t>
      </w:r>
      <w:proofErr w:type="spellEnd"/>
      <w:r w:rsidRPr="00CF4E44">
        <w:rPr>
          <w:rFonts w:ascii="Times New Roman" w:eastAsia="Times New Roman" w:hAnsi="Times New Roman" w:cs="Times New Roman"/>
          <w:kern w:val="0"/>
          <w:lang w:eastAsia="pt-PT"/>
          <w14:ligatures w14:val="none"/>
        </w:rPr>
        <w:t>, os parâmetros são associados às dimensões e propriedades da família, permitindo que o utilizador defina diferentes tipos (</w:t>
      </w:r>
      <w:proofErr w:type="spellStart"/>
      <w:r w:rsidRPr="00CF4E44">
        <w:rPr>
          <w:rFonts w:ascii="Times New Roman" w:eastAsia="Times New Roman" w:hAnsi="Times New Roman" w:cs="Times New Roman"/>
          <w:kern w:val="0"/>
          <w:lang w:eastAsia="pt-PT"/>
          <w14:ligatures w14:val="none"/>
        </w:rPr>
        <w:t>types</w:t>
      </w:r>
      <w:proofErr w:type="spellEnd"/>
      <w:r w:rsidRPr="00CF4E44">
        <w:rPr>
          <w:rFonts w:ascii="Times New Roman" w:eastAsia="Times New Roman" w:hAnsi="Times New Roman" w:cs="Times New Roman"/>
          <w:kern w:val="0"/>
          <w:lang w:eastAsia="pt-PT"/>
          <w14:ligatures w14:val="none"/>
        </w:rPr>
        <w:t>) dentro da mesma família, cada um com valores distintos adequados a cada situação dentro de um modelo. Um perfil de viga, por exemplo, pode ter um único modelo de família com parâmetros de altura, largura e espessura. Recorrendo a um ficheiro em formato .</w:t>
      </w:r>
      <w:proofErr w:type="spellStart"/>
      <w:r w:rsidRPr="00CF4E44">
        <w:rPr>
          <w:rFonts w:ascii="Times New Roman" w:eastAsia="Times New Roman" w:hAnsi="Times New Roman" w:cs="Times New Roman"/>
          <w:kern w:val="0"/>
          <w:lang w:eastAsia="pt-PT"/>
          <w14:ligatures w14:val="none"/>
        </w:rPr>
        <w:t>csv</w:t>
      </w:r>
      <w:proofErr w:type="spellEnd"/>
      <w:r w:rsidRPr="00CF4E44">
        <w:rPr>
          <w:rFonts w:ascii="Times New Roman" w:eastAsia="Times New Roman" w:hAnsi="Times New Roman" w:cs="Times New Roman"/>
          <w:kern w:val="0"/>
          <w:lang w:eastAsia="pt-PT"/>
          <w14:ligatures w14:val="none"/>
        </w:rPr>
        <w:t>,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w:t>
      </w:r>
      <w:r>
        <w:rPr>
          <w:rFonts w:ascii="Times New Roman" w:eastAsia="Times New Roman" w:hAnsi="Times New Roman" w:cs="Times New Roman"/>
          <w:kern w:val="0"/>
          <w:lang w:eastAsia="pt-PT"/>
          <w14:ligatures w14:val="none"/>
        </w:rPr>
        <w:t>,</w:t>
      </w:r>
      <w:r w:rsidRPr="00CF4E44">
        <w:rPr>
          <w:rFonts w:ascii="Times New Roman" w:eastAsia="Times New Roman" w:hAnsi="Times New Roman" w:cs="Times New Roman"/>
          <w:kern w:val="0"/>
          <w:lang w:eastAsia="pt-PT"/>
          <w14:ligatures w14:val="none"/>
        </w:rPr>
        <w:t xml:space="preserve"> pode surgir em múltiplas dimensões ao longo do mesmo projeto. A parametrização elimina, assim, a necessidade de criar uma família distinta para cada referência, reduzindo significativamente o esforço de modelação e facilitando futuras alterações de dimensionamento sem comprometer a integridade do modelo.</w:t>
      </w:r>
    </w:p>
    <w:p w14:paraId="427D7BEE" w14:textId="6CE6436A" w:rsidR="000534D5" w:rsidRPr="008A379C" w:rsidRDefault="00CF4E44" w:rsidP="000534D5">
      <w:pPr>
        <w:spacing w:after="120" w:line="360" w:lineRule="auto"/>
        <w:jc w:val="both"/>
        <w:rPr>
          <w:rFonts w:ascii="Times New Roman" w:eastAsia="Times New Roman" w:hAnsi="Times New Roman" w:cs="Times New Roman"/>
          <w:kern w:val="0"/>
          <w:lang w:eastAsia="pt-PT"/>
          <w14:ligatures w14:val="none"/>
        </w:rPr>
      </w:pPr>
      <w:r w:rsidRPr="00CF4E44">
        <w:rPr>
          <w:rFonts w:ascii="Times New Roman" w:eastAsia="Times New Roman" w:hAnsi="Times New Roman" w:cs="Times New Roman"/>
          <w:kern w:val="0"/>
          <w:lang w:eastAsia="pt-PT"/>
          <w14:ligatures w14:val="none"/>
        </w:rPr>
        <w:t>Na ausência de constrangimentos geométricos bem definidos, a modelação assume frequentemente um carácter iterativo, em que o utilizador experimenta diferentes abordagens no desenho dos perfis 2D e das trajetórias até obter o resultado pretendido.</w:t>
      </w:r>
    </w:p>
    <w:p w14:paraId="5319C18F" w14:textId="77777777" w:rsidR="00817AEA" w:rsidRDefault="0004140F" w:rsidP="008A379C">
      <w:pPr>
        <w:spacing w:after="120" w:line="360" w:lineRule="auto"/>
        <w:jc w:val="both"/>
        <w:rPr>
          <w:rFonts w:ascii="Times New Roman" w:eastAsia="Times New Roman" w:hAnsi="Times New Roman" w:cs="Times New Roman"/>
          <w:i/>
          <w:iCs/>
          <w:color w:val="7F7F7F"/>
          <w:kern w:val="0"/>
          <w:lang w:eastAsia="pt-PT"/>
          <w14:ligatures w14:val="none"/>
        </w:rPr>
      </w:pPr>
      <w:r w:rsidRPr="00480E95">
        <w:rPr>
          <w:rFonts w:ascii="Times New Roman" w:eastAsia="Times New Roman" w:hAnsi="Times New Roman" w:cs="Times New Roman"/>
          <w:i/>
          <w:iCs/>
          <w:color w:val="7F7F7F"/>
          <w:kern w:val="0"/>
          <w:highlight w:val="green"/>
          <w:lang w:eastAsia="pt-PT"/>
          <w14:ligatures w14:val="none"/>
        </w:rPr>
        <w:t xml:space="preserve">[Figura sugerida: exemplo de família paramétrica no </w:t>
      </w:r>
      <w:proofErr w:type="spellStart"/>
      <w:r w:rsidRPr="00480E95">
        <w:rPr>
          <w:rFonts w:ascii="Times New Roman" w:eastAsia="Times New Roman" w:hAnsi="Times New Roman" w:cs="Times New Roman"/>
          <w:i/>
          <w:iCs/>
          <w:color w:val="7F7F7F"/>
          <w:kern w:val="0"/>
          <w:highlight w:val="green"/>
          <w:lang w:eastAsia="pt-PT"/>
          <w14:ligatures w14:val="none"/>
        </w:rPr>
        <w:t>Revit</w:t>
      </w:r>
      <w:proofErr w:type="spellEnd"/>
      <w:r w:rsidRPr="00480E95">
        <w:rPr>
          <w:rFonts w:ascii="Times New Roman" w:eastAsia="Times New Roman" w:hAnsi="Times New Roman" w:cs="Times New Roman"/>
          <w:i/>
          <w:iCs/>
          <w:color w:val="7F7F7F"/>
          <w:kern w:val="0"/>
          <w:highlight w:val="green"/>
          <w:lang w:eastAsia="pt-PT"/>
          <w14:ligatures w14:val="none"/>
        </w:rPr>
        <w:t xml:space="preserve"> com parâmetros visíveis — captura de ecrã de uma família criada em estágio]</w:t>
      </w:r>
    </w:p>
    <w:p w14:paraId="1E23708E" w14:textId="77777777" w:rsidR="0004140F" w:rsidRPr="0004140F" w:rsidRDefault="0004140F" w:rsidP="0004140F">
      <w:pPr>
        <w:spacing w:before="60" w:after="60" w:line="360" w:lineRule="auto"/>
        <w:jc w:val="both"/>
        <w:rPr>
          <w:rFonts w:ascii="Times New Roman" w:eastAsia="Times New Roman" w:hAnsi="Times New Roman" w:cs="Times New Roman"/>
          <w:kern w:val="0"/>
          <w:lang w:eastAsia="pt-PT"/>
          <w14:ligatures w14:val="none"/>
        </w:rPr>
      </w:pPr>
    </w:p>
    <w:p w14:paraId="50A1B6C0" w14:textId="24739C30"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5" w:name="_Toc232368878"/>
      <w:r w:rsidRPr="00817AEA">
        <w:rPr>
          <w:rFonts w:ascii="Times New Roman" w:eastAsia="Times New Roman" w:hAnsi="Times New Roman" w:cs="Times New Roman"/>
          <w:b/>
          <w:bCs/>
          <w:kern w:val="0"/>
          <w14:ligatures w14:val="none"/>
        </w:rPr>
        <w:lastRenderedPageBreak/>
        <w:t>Integração no modelo</w:t>
      </w:r>
      <w:bookmarkEnd w:id="35"/>
      <w:r w:rsidRPr="00817AEA">
        <w:rPr>
          <w:rFonts w:ascii="Times New Roman" w:eastAsia="Times New Roman" w:hAnsi="Times New Roman" w:cs="Times New Roman"/>
          <w:b/>
          <w:bCs/>
          <w:kern w:val="0"/>
          <w14:ligatures w14:val="none"/>
        </w:rPr>
        <w:t xml:space="preserve"> </w:t>
      </w:r>
    </w:p>
    <w:p w14:paraId="66ECC24F" w14:textId="2B6282FB" w:rsidR="00DF1269" w:rsidRPr="009C36E4" w:rsidRDefault="002E4ED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Criar</w:t>
      </w:r>
      <w:r w:rsidRPr="009C36E4">
        <w:rPr>
          <w:rFonts w:ascii="Times New Roman" w:eastAsia="Times New Roman" w:hAnsi="Times New Roman" w:cs="Times New Roman"/>
          <w:kern w:val="0"/>
          <w:lang w:eastAsia="pt-PT"/>
          <w14:ligatures w14:val="none"/>
        </w:rPr>
        <w:t xml:space="preserve"> uma família no </w:t>
      </w:r>
      <w:proofErr w:type="spellStart"/>
      <w:r w:rsidRPr="009C36E4">
        <w:rPr>
          <w:rFonts w:ascii="Times New Roman" w:eastAsia="Times New Roman" w:hAnsi="Times New Roman" w:cs="Times New Roman"/>
          <w:kern w:val="0"/>
          <w:lang w:eastAsia="pt-PT"/>
          <w14:ligatures w14:val="none"/>
        </w:rPr>
        <w:t>Revit</w:t>
      </w:r>
      <w:proofErr w:type="spellEnd"/>
      <w:r w:rsidRPr="009C36E4">
        <w:rPr>
          <w:rFonts w:ascii="Times New Roman" w:eastAsia="Times New Roman" w:hAnsi="Times New Roman" w:cs="Times New Roman"/>
          <w:kern w:val="0"/>
          <w:lang w:eastAsia="pt-PT"/>
          <w14:ligatures w14:val="none"/>
        </w:rPr>
        <w:t xml:space="preserve"> implica, desde a fase de </w:t>
      </w:r>
      <w:r w:rsidR="009C36E4" w:rsidRPr="009C36E4">
        <w:rPr>
          <w:rFonts w:ascii="Times New Roman" w:eastAsia="Times New Roman" w:hAnsi="Times New Roman" w:cs="Times New Roman"/>
          <w:kern w:val="0"/>
          <w:lang w:eastAsia="pt-PT"/>
          <w14:ligatures w14:val="none"/>
        </w:rPr>
        <w:t xml:space="preserve">mais primitiva da </w:t>
      </w:r>
      <w:r w:rsidRPr="009C36E4">
        <w:rPr>
          <w:rFonts w:ascii="Times New Roman" w:eastAsia="Times New Roman" w:hAnsi="Times New Roman" w:cs="Times New Roman"/>
          <w:kern w:val="0"/>
          <w:lang w:eastAsia="pt-PT"/>
          <w14:ligatures w14:val="none"/>
        </w:rPr>
        <w:t>modelação</w:t>
      </w:r>
      <w:r w:rsidR="009C36E4">
        <w:rPr>
          <w:rFonts w:ascii="Times New Roman" w:eastAsia="Times New Roman" w:hAnsi="Times New Roman" w:cs="Times New Roman"/>
          <w:kern w:val="0"/>
          <w:lang w:eastAsia="pt-PT"/>
          <w14:ligatures w14:val="none"/>
        </w:rPr>
        <w:t>,</w:t>
      </w:r>
      <w:r w:rsidR="009C36E4" w:rsidRPr="009C36E4">
        <w:rPr>
          <w:rFonts w:ascii="Times New Roman" w:eastAsia="Times New Roman" w:hAnsi="Times New Roman" w:cs="Times New Roman"/>
          <w:kern w:val="0"/>
          <w:lang w:eastAsia="pt-PT"/>
          <w14:ligatures w14:val="none"/>
        </w:rPr>
        <w:t xml:space="preserve"> extremo rigor</w:t>
      </w:r>
      <w:r w:rsidRPr="009C36E4">
        <w:rPr>
          <w:rFonts w:ascii="Times New Roman" w:eastAsia="Times New Roman" w:hAnsi="Times New Roman" w:cs="Times New Roman"/>
          <w:kern w:val="0"/>
          <w:lang w:eastAsia="pt-PT"/>
          <w14:ligatures w14:val="none"/>
        </w:rPr>
        <w:t xml:space="preserve">, </w:t>
      </w:r>
      <w:r w:rsidR="009C36E4" w:rsidRPr="009C36E4">
        <w:rPr>
          <w:rFonts w:ascii="Times New Roman" w:eastAsia="Times New Roman" w:hAnsi="Times New Roman" w:cs="Times New Roman"/>
          <w:kern w:val="0"/>
          <w:lang w:eastAsia="pt-PT"/>
          <w14:ligatures w14:val="none"/>
        </w:rPr>
        <w:t xml:space="preserve">como exemplo disso </w:t>
      </w:r>
      <w:r w:rsidRPr="009C36E4">
        <w:rPr>
          <w:rFonts w:ascii="Times New Roman" w:eastAsia="Times New Roman" w:hAnsi="Times New Roman" w:cs="Times New Roman"/>
          <w:kern w:val="0"/>
          <w:lang w:eastAsia="pt-PT"/>
          <w14:ligatures w14:val="none"/>
        </w:rPr>
        <w:t>uma decisão que condiciona toda a sua utilização posterior</w:t>
      </w:r>
      <w:r w:rsidR="009C36E4" w:rsidRPr="009C36E4">
        <w:rPr>
          <w:rFonts w:ascii="Times New Roman" w:eastAsia="Times New Roman" w:hAnsi="Times New Roman" w:cs="Times New Roman"/>
          <w:kern w:val="0"/>
          <w:lang w:eastAsia="pt-PT"/>
          <w14:ligatures w14:val="none"/>
        </w:rPr>
        <w:t xml:space="preserve"> é </w:t>
      </w:r>
      <w:r w:rsidRPr="009C36E4">
        <w:rPr>
          <w:rFonts w:ascii="Times New Roman" w:eastAsia="Times New Roman" w:hAnsi="Times New Roman" w:cs="Times New Roman"/>
          <w:kern w:val="0"/>
          <w:lang w:eastAsia="pt-PT"/>
          <w14:ligatures w14:val="none"/>
        </w:rPr>
        <w:t xml:space="preserve">a definição do ponto de inserção. Este ponto determina de que forma o objeto se posiciona e alinha no modelo quando é </w:t>
      </w:r>
      <w:r w:rsidR="009C36E4" w:rsidRPr="009C36E4">
        <w:rPr>
          <w:rFonts w:ascii="Times New Roman" w:eastAsia="Times New Roman" w:hAnsi="Times New Roman" w:cs="Times New Roman"/>
          <w:kern w:val="0"/>
          <w:lang w:eastAsia="pt-PT"/>
          <w14:ligatures w14:val="none"/>
        </w:rPr>
        <w:t>aplicado</w:t>
      </w:r>
      <w:r w:rsidRPr="009C36E4">
        <w:rPr>
          <w:rFonts w:ascii="Times New Roman" w:eastAsia="Times New Roman" w:hAnsi="Times New Roman" w:cs="Times New Roman"/>
          <w:kern w:val="0"/>
          <w:lang w:eastAsia="pt-PT"/>
          <w14:ligatures w14:val="none"/>
        </w:rPr>
        <w:t xml:space="preserve">, e a sua correta definição depende de um entendimento prévio do contexto em que a família vai ser </w:t>
      </w:r>
      <w:r w:rsidR="009C36E4" w:rsidRPr="009C36E4">
        <w:rPr>
          <w:rFonts w:ascii="Times New Roman" w:eastAsia="Times New Roman" w:hAnsi="Times New Roman" w:cs="Times New Roman"/>
          <w:kern w:val="0"/>
          <w:lang w:eastAsia="pt-PT"/>
          <w14:ligatures w14:val="none"/>
        </w:rPr>
        <w:t>inserida</w:t>
      </w:r>
      <w:r w:rsidRPr="009C36E4">
        <w:rPr>
          <w:rFonts w:ascii="Times New Roman" w:eastAsia="Times New Roman" w:hAnsi="Times New Roman" w:cs="Times New Roman"/>
          <w:kern w:val="0"/>
          <w:lang w:eastAsia="pt-PT"/>
          <w14:ligatures w14:val="none"/>
        </w:rPr>
        <w:t xml:space="preserve">. Um parafuso, por exemplo, exige que os eixos principais estejam definidos </w:t>
      </w:r>
      <w:r w:rsidR="009C36E4" w:rsidRPr="009C36E4">
        <w:rPr>
          <w:rFonts w:ascii="Times New Roman" w:eastAsia="Times New Roman" w:hAnsi="Times New Roman" w:cs="Times New Roman"/>
          <w:kern w:val="0"/>
          <w:lang w:eastAsia="pt-PT"/>
          <w14:ligatures w14:val="none"/>
        </w:rPr>
        <w:t>de forma que</w:t>
      </w:r>
      <w:r w:rsidRPr="009C36E4">
        <w:rPr>
          <w:rFonts w:ascii="Times New Roman" w:eastAsia="Times New Roman" w:hAnsi="Times New Roman" w:cs="Times New Roman"/>
          <w:kern w:val="0"/>
          <w:lang w:eastAsia="pt-PT"/>
          <w14:ligatures w14:val="none"/>
        </w:rPr>
        <w:t xml:space="preserve"> a inserção no modelo seja direta e sem necessidade de </w:t>
      </w:r>
      <w:r w:rsidR="009C36E4" w:rsidRPr="009C36E4">
        <w:rPr>
          <w:rFonts w:ascii="Times New Roman" w:eastAsia="Times New Roman" w:hAnsi="Times New Roman" w:cs="Times New Roman"/>
          <w:kern w:val="0"/>
          <w:lang w:eastAsia="pt-PT"/>
          <w14:ligatures w14:val="none"/>
        </w:rPr>
        <w:t xml:space="preserve">grandes </w:t>
      </w:r>
      <w:r w:rsidRPr="009C36E4">
        <w:rPr>
          <w:rFonts w:ascii="Times New Roman" w:eastAsia="Times New Roman" w:hAnsi="Times New Roman" w:cs="Times New Roman"/>
          <w:kern w:val="0"/>
          <w:lang w:eastAsia="pt-PT"/>
          <w14:ligatures w14:val="none"/>
        </w:rPr>
        <w:t xml:space="preserve">ajustes manuais de alinhamento. Esta decisão requer comunicação com a equipa de projeto, para garantir </w:t>
      </w:r>
      <w:r w:rsidR="009C36E4" w:rsidRPr="009C36E4">
        <w:rPr>
          <w:rFonts w:ascii="Times New Roman" w:eastAsia="Times New Roman" w:hAnsi="Times New Roman" w:cs="Times New Roman"/>
          <w:kern w:val="0"/>
          <w:lang w:eastAsia="pt-PT"/>
          <w14:ligatures w14:val="none"/>
        </w:rPr>
        <w:t>que</w:t>
      </w:r>
      <w:r w:rsidRPr="009C36E4">
        <w:rPr>
          <w:rFonts w:ascii="Times New Roman" w:eastAsia="Times New Roman" w:hAnsi="Times New Roman" w:cs="Times New Roman"/>
          <w:kern w:val="0"/>
          <w:lang w:eastAsia="pt-PT"/>
          <w14:ligatures w14:val="none"/>
        </w:rPr>
        <w:t xml:space="preserve"> corresponde à lógica construtiva real do componente</w:t>
      </w:r>
      <w:r w:rsidR="009C36E4" w:rsidRPr="009C36E4">
        <w:rPr>
          <w:rFonts w:ascii="Times New Roman" w:eastAsia="Times New Roman" w:hAnsi="Times New Roman" w:cs="Times New Roman"/>
          <w:kern w:val="0"/>
          <w:lang w:eastAsia="pt-PT"/>
          <w14:ligatures w14:val="none"/>
        </w:rPr>
        <w:t xml:space="preserve">, é </w:t>
      </w:r>
      <w:r w:rsidRPr="009C36E4">
        <w:rPr>
          <w:rFonts w:ascii="Times New Roman" w:eastAsia="Times New Roman" w:hAnsi="Times New Roman" w:cs="Times New Roman"/>
          <w:kern w:val="0"/>
          <w:lang w:eastAsia="pt-PT"/>
          <w14:ligatures w14:val="none"/>
        </w:rPr>
        <w:t>disponibiliza</w:t>
      </w:r>
      <w:r w:rsidR="009C36E4" w:rsidRPr="009C36E4">
        <w:rPr>
          <w:rFonts w:ascii="Times New Roman" w:eastAsia="Times New Roman" w:hAnsi="Times New Roman" w:cs="Times New Roman"/>
          <w:kern w:val="0"/>
          <w:lang w:eastAsia="pt-PT"/>
          <w14:ligatures w14:val="none"/>
        </w:rPr>
        <w:t>da</w:t>
      </w:r>
      <w:r w:rsidRPr="009C36E4">
        <w:rPr>
          <w:rFonts w:ascii="Times New Roman" w:eastAsia="Times New Roman" w:hAnsi="Times New Roman" w:cs="Times New Roman"/>
          <w:kern w:val="0"/>
          <w:lang w:eastAsia="pt-PT"/>
          <w14:ligatures w14:val="none"/>
        </w:rPr>
        <w:t xml:space="preserve"> a opção </w:t>
      </w:r>
      <w:r w:rsidR="009C36E4">
        <w:rPr>
          <w:rFonts w:ascii="Times New Roman" w:eastAsia="Times New Roman" w:hAnsi="Times New Roman" w:cs="Times New Roman"/>
          <w:kern w:val="0"/>
          <w:lang w:eastAsia="pt-PT"/>
          <w14:ligatures w14:val="none"/>
        </w:rPr>
        <w:t xml:space="preserve">de </w:t>
      </w:r>
      <w:r w:rsidR="009C36E4" w:rsidRPr="009C36E4">
        <w:rPr>
          <w:rFonts w:ascii="Times New Roman" w:eastAsia="Times New Roman" w:hAnsi="Times New Roman" w:cs="Times New Roman"/>
          <w:kern w:val="0"/>
          <w:lang w:eastAsia="pt-PT"/>
          <w14:ligatures w14:val="none"/>
        </w:rPr>
        <w:t>colocar numa face (</w:t>
      </w:r>
      <w:proofErr w:type="spellStart"/>
      <w:r w:rsidRPr="009C36E4">
        <w:rPr>
          <w:rFonts w:ascii="Times New Roman" w:eastAsia="Times New Roman" w:hAnsi="Times New Roman" w:cs="Times New Roman"/>
          <w:i/>
          <w:iCs/>
          <w:kern w:val="0"/>
          <w:lang w:eastAsia="pt-PT"/>
          <w14:ligatures w14:val="none"/>
        </w:rPr>
        <w:t>place</w:t>
      </w:r>
      <w:proofErr w:type="spellEnd"/>
      <w:r w:rsidRPr="009C36E4">
        <w:rPr>
          <w:rFonts w:ascii="Times New Roman" w:eastAsia="Times New Roman" w:hAnsi="Times New Roman" w:cs="Times New Roman"/>
          <w:i/>
          <w:iCs/>
          <w:kern w:val="0"/>
          <w:lang w:eastAsia="pt-PT"/>
          <w14:ligatures w14:val="none"/>
        </w:rPr>
        <w:t xml:space="preserve"> </w:t>
      </w:r>
      <w:proofErr w:type="spellStart"/>
      <w:r w:rsidRPr="009C36E4">
        <w:rPr>
          <w:rFonts w:ascii="Times New Roman" w:eastAsia="Times New Roman" w:hAnsi="Times New Roman" w:cs="Times New Roman"/>
          <w:i/>
          <w:iCs/>
          <w:kern w:val="0"/>
          <w:lang w:eastAsia="pt-PT"/>
          <w14:ligatures w14:val="none"/>
        </w:rPr>
        <w:t>on</w:t>
      </w:r>
      <w:proofErr w:type="spellEnd"/>
      <w:r w:rsidRPr="009C36E4">
        <w:rPr>
          <w:rFonts w:ascii="Times New Roman" w:eastAsia="Times New Roman" w:hAnsi="Times New Roman" w:cs="Times New Roman"/>
          <w:i/>
          <w:iCs/>
          <w:kern w:val="0"/>
          <w:lang w:eastAsia="pt-PT"/>
          <w14:ligatures w14:val="none"/>
        </w:rPr>
        <w:t xml:space="preserve"> face</w:t>
      </w:r>
      <w:r w:rsidR="009C36E4" w:rsidRPr="009C36E4">
        <w:rPr>
          <w:rFonts w:ascii="Times New Roman" w:eastAsia="Times New Roman" w:hAnsi="Times New Roman" w:cs="Times New Roman"/>
          <w:kern w:val="0"/>
          <w:lang w:eastAsia="pt-PT"/>
          <w14:ligatures w14:val="none"/>
        </w:rPr>
        <w:t>)</w:t>
      </w:r>
      <w:r w:rsidRPr="009C36E4">
        <w:rPr>
          <w:rFonts w:ascii="Times New Roman" w:eastAsia="Times New Roman" w:hAnsi="Times New Roman" w:cs="Times New Roman"/>
          <w:kern w:val="0"/>
          <w:lang w:eastAsia="pt-PT"/>
          <w14:ligatures w14:val="none"/>
        </w:rPr>
        <w:t xml:space="preserve">, que permite inserir uma família diretamente sobre uma face de outro elemento do modelo, tornando a </w:t>
      </w:r>
      <w:r w:rsidR="009C36E4" w:rsidRPr="009C36E4">
        <w:rPr>
          <w:rFonts w:ascii="Times New Roman" w:eastAsia="Times New Roman" w:hAnsi="Times New Roman" w:cs="Times New Roman"/>
          <w:kern w:val="0"/>
          <w:lang w:eastAsia="pt-PT"/>
          <w14:ligatures w14:val="none"/>
        </w:rPr>
        <w:t>decisão</w:t>
      </w:r>
      <w:r w:rsidRPr="009C36E4">
        <w:rPr>
          <w:rFonts w:ascii="Times New Roman" w:eastAsia="Times New Roman" w:hAnsi="Times New Roman" w:cs="Times New Roman"/>
          <w:kern w:val="0"/>
          <w:lang w:eastAsia="pt-PT"/>
          <w14:ligatures w14:val="none"/>
        </w:rPr>
        <w:t xml:space="preserve"> </w:t>
      </w:r>
      <w:r w:rsidR="009C36E4" w:rsidRPr="009C36E4">
        <w:rPr>
          <w:rFonts w:ascii="Times New Roman" w:eastAsia="Times New Roman" w:hAnsi="Times New Roman" w:cs="Times New Roman"/>
          <w:kern w:val="0"/>
          <w:lang w:eastAsia="pt-PT"/>
          <w14:ligatures w14:val="none"/>
        </w:rPr>
        <w:t>acertada</w:t>
      </w:r>
      <w:r w:rsidRPr="009C36E4">
        <w:rPr>
          <w:rFonts w:ascii="Times New Roman" w:eastAsia="Times New Roman" w:hAnsi="Times New Roman" w:cs="Times New Roman"/>
          <w:kern w:val="0"/>
          <w:lang w:eastAsia="pt-PT"/>
          <w14:ligatures w14:val="none"/>
        </w:rPr>
        <w:t xml:space="preserve">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w:t>
      </w:r>
      <w:r w:rsidR="009C36E4" w:rsidRPr="009C36E4">
        <w:rPr>
          <w:rFonts w:ascii="Times New Roman" w:eastAsia="Times New Roman" w:hAnsi="Times New Roman" w:cs="Times New Roman"/>
          <w:kern w:val="0"/>
          <w:lang w:eastAsia="pt-PT"/>
          <w14:ligatures w14:val="none"/>
        </w:rPr>
        <w:t xml:space="preserve"> contidas no modelo.</w:t>
      </w:r>
    </w:p>
    <w:p w14:paraId="23E73362" w14:textId="0AE7A91E" w:rsidR="000B28E2" w:rsidRPr="00A80D7F" w:rsidRDefault="000B28E2" w:rsidP="000B28E2">
      <w:pPr>
        <w:spacing w:after="120" w:line="360" w:lineRule="auto"/>
        <w:jc w:val="both"/>
        <w:rPr>
          <w:rFonts w:ascii="Times New Roman" w:eastAsia="Times New Roman" w:hAnsi="Times New Roman" w:cs="Times New Roman"/>
          <w:kern w:val="0"/>
          <w:lang w:eastAsia="pt-PT"/>
          <w14:ligatures w14:val="none"/>
        </w:rPr>
      </w:pPr>
      <w:r w:rsidRPr="00A80D7F">
        <w:rPr>
          <w:rFonts w:ascii="Times New Roman" w:eastAsia="Times New Roman" w:hAnsi="Times New Roman" w:cs="Times New Roman"/>
          <w:kern w:val="0"/>
          <w:lang w:eastAsia="pt-PT"/>
          <w14:ligatures w14:val="none"/>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possibilidade de reutilização direta noutros contextos.</w:t>
      </w:r>
    </w:p>
    <w:p w14:paraId="77AAF28B" w14:textId="1D093494" w:rsidR="000B28E2" w:rsidRPr="000B28E2" w:rsidRDefault="000B28E2" w:rsidP="000B28E2">
      <w:pPr>
        <w:spacing w:after="120" w:line="360" w:lineRule="auto"/>
        <w:jc w:val="both"/>
        <w:rPr>
          <w:rFonts w:ascii="Times New Roman" w:eastAsia="Times New Roman" w:hAnsi="Times New Roman" w:cs="Times New Roman"/>
          <w:kern w:val="0"/>
          <w:lang w:eastAsia="pt-PT"/>
          <w14:ligatures w14:val="none"/>
        </w:rPr>
      </w:pPr>
      <w:r w:rsidRPr="00A80D7F">
        <w:rPr>
          <w:rFonts w:ascii="Times New Roman" w:eastAsia="Times New Roman" w:hAnsi="Times New Roman" w:cs="Times New Roman"/>
          <w:kern w:val="0"/>
          <w:lang w:eastAsia="pt-PT"/>
          <w14:ligatures w14:val="none"/>
        </w:rPr>
        <w:t>Em contrapartida, famílias de componentes normalizados como parafusos, ligadores, terminais, tubos ou perfis de viga são concebidas com o objetivo explícito de reutilização, tanto dentro de um mesmo projeto, em múltiplas instâncias com dimensões variáveis, como entre projetos distintos, através de uma biblioteca de famílias partilhada pela equipa.</w:t>
      </w:r>
      <w:r w:rsidRPr="007D7D6B">
        <w:rPr>
          <w:rFonts w:ascii="Times New Roman" w:eastAsia="Times New Roman" w:hAnsi="Times New Roman" w:cs="Times New Roman"/>
          <w:kern w:val="0"/>
          <w:lang w:eastAsia="pt-PT"/>
          <w14:ligatures w14:val="none"/>
        </w:rPr>
        <w:t xml:space="preserve"> A constituição desta biblioteca é um processo contínuo: algumas famílias já se encontram disponíveis de projetos anteriores, enquanto outras são criadas de raiz sempre que surge uma necessidade, sendo posteriormente int</w:t>
      </w:r>
      <w:r w:rsidRPr="005F6996">
        <w:rPr>
          <w:rFonts w:ascii="Times New Roman" w:eastAsia="Times New Roman" w:hAnsi="Times New Roman" w:cs="Times New Roman"/>
          <w:kern w:val="0"/>
          <w:lang w:eastAsia="pt-PT"/>
          <w14:ligatures w14:val="none"/>
        </w:rPr>
        <w:t>egradas na biblioteca para uso futuro. Esta dinâmica de reutilização e expansão progressiva da biblioteca</w:t>
      </w:r>
      <w:r w:rsidRPr="007D7D6B">
        <w:rPr>
          <w:rFonts w:ascii="Times New Roman" w:eastAsia="Times New Roman" w:hAnsi="Times New Roman" w:cs="Times New Roman"/>
          <w:kern w:val="0"/>
          <w:lang w:eastAsia="pt-PT"/>
          <w14:ligatures w14:val="none"/>
        </w:rPr>
        <w:t xml:space="preserve"> é um</w:t>
      </w:r>
      <w:r w:rsidR="00303EC7">
        <w:rPr>
          <w:rFonts w:ascii="Times New Roman" w:eastAsia="Times New Roman" w:hAnsi="Times New Roman" w:cs="Times New Roman"/>
          <w:kern w:val="0"/>
          <w:lang w:eastAsia="pt-PT"/>
          <w14:ligatures w14:val="none"/>
        </w:rPr>
        <w:t xml:space="preserve"> dos métodos mais eficientes</w:t>
      </w:r>
      <w:r w:rsidRPr="007D7D6B">
        <w:rPr>
          <w:rFonts w:ascii="Times New Roman" w:eastAsia="Times New Roman" w:hAnsi="Times New Roman" w:cs="Times New Roman"/>
          <w:kern w:val="0"/>
          <w:lang w:eastAsia="pt-PT"/>
          <w14:ligatures w14:val="none"/>
        </w:rPr>
        <w:t xml:space="preserve"> na modelação de subestações</w:t>
      </w:r>
      <w:r w:rsidR="00303EC7">
        <w:rPr>
          <w:rFonts w:ascii="Times New Roman" w:eastAsia="Times New Roman" w:hAnsi="Times New Roman" w:cs="Times New Roman"/>
          <w:kern w:val="0"/>
          <w:lang w:eastAsia="pt-PT"/>
          <w14:ligatures w14:val="none"/>
        </w:rPr>
        <w:t xml:space="preserve">. </w:t>
      </w:r>
      <w:r w:rsidRPr="007D7D6B">
        <w:rPr>
          <w:rFonts w:ascii="Times New Roman" w:eastAsia="Times New Roman" w:hAnsi="Times New Roman" w:cs="Times New Roman"/>
          <w:kern w:val="0"/>
          <w:highlight w:val="yellow"/>
          <w:lang w:eastAsia="pt-PT"/>
          <w14:ligatures w14:val="none"/>
        </w:rPr>
        <w:t>[</w:t>
      </w:r>
      <w:proofErr w:type="spellStart"/>
      <w:r w:rsidRPr="007D7D6B">
        <w:rPr>
          <w:rFonts w:ascii="Times New Roman" w:eastAsia="Times New Roman" w:hAnsi="Times New Roman" w:cs="Times New Roman"/>
          <w:kern w:val="0"/>
          <w:highlight w:val="yellow"/>
          <w:lang w:eastAsia="pt-PT"/>
          <w14:ligatures w14:val="none"/>
        </w:rPr>
        <w:t>Shi</w:t>
      </w:r>
      <w:proofErr w:type="spellEnd"/>
      <w:r w:rsidRPr="007D7D6B">
        <w:rPr>
          <w:rFonts w:ascii="Times New Roman" w:eastAsia="Times New Roman" w:hAnsi="Times New Roman" w:cs="Times New Roman"/>
          <w:kern w:val="0"/>
          <w:highlight w:val="yellow"/>
          <w:lang w:eastAsia="pt-PT"/>
          <w14:ligatures w14:val="none"/>
        </w:rPr>
        <w:t xml:space="preserve"> </w:t>
      </w:r>
      <w:proofErr w:type="spellStart"/>
      <w:r w:rsidRPr="007D7D6B">
        <w:rPr>
          <w:rFonts w:ascii="Times New Roman" w:eastAsia="Times New Roman" w:hAnsi="Times New Roman" w:cs="Times New Roman"/>
          <w:i/>
          <w:iCs/>
          <w:kern w:val="0"/>
          <w:highlight w:val="yellow"/>
          <w:lang w:eastAsia="pt-PT"/>
          <w14:ligatures w14:val="none"/>
        </w:rPr>
        <w:t>et</w:t>
      </w:r>
      <w:proofErr w:type="spellEnd"/>
      <w:r w:rsidRPr="007D7D6B">
        <w:rPr>
          <w:rFonts w:ascii="Times New Roman" w:eastAsia="Times New Roman" w:hAnsi="Times New Roman" w:cs="Times New Roman"/>
          <w:i/>
          <w:iCs/>
          <w:kern w:val="0"/>
          <w:highlight w:val="yellow"/>
          <w:lang w:eastAsia="pt-PT"/>
          <w14:ligatures w14:val="none"/>
        </w:rPr>
        <w:t xml:space="preserve"> al</w:t>
      </w:r>
      <w:r w:rsidRPr="007D7D6B">
        <w:rPr>
          <w:rFonts w:ascii="Times New Roman" w:eastAsia="Times New Roman" w:hAnsi="Times New Roman" w:cs="Times New Roman"/>
          <w:kern w:val="0"/>
          <w:highlight w:val="yellow"/>
          <w:lang w:eastAsia="pt-PT"/>
          <w14:ligatures w14:val="none"/>
        </w:rPr>
        <w:t xml:space="preserve">., 2021; </w:t>
      </w:r>
      <w:proofErr w:type="spellStart"/>
      <w:r w:rsidRPr="007D7D6B">
        <w:rPr>
          <w:rFonts w:ascii="Times New Roman" w:eastAsia="Times New Roman" w:hAnsi="Times New Roman" w:cs="Times New Roman"/>
          <w:kern w:val="0"/>
          <w:highlight w:val="yellow"/>
          <w:lang w:eastAsia="pt-PT"/>
          <w14:ligatures w14:val="none"/>
        </w:rPr>
        <w:t>Du</w:t>
      </w:r>
      <w:proofErr w:type="spellEnd"/>
      <w:r w:rsidRPr="007D7D6B">
        <w:rPr>
          <w:rFonts w:ascii="Times New Roman" w:eastAsia="Times New Roman" w:hAnsi="Times New Roman" w:cs="Times New Roman"/>
          <w:kern w:val="0"/>
          <w:highlight w:val="yellow"/>
          <w:lang w:eastAsia="pt-PT"/>
          <w14:ligatures w14:val="none"/>
        </w:rPr>
        <w:t xml:space="preserve"> &amp;</w:t>
      </w:r>
      <w:proofErr w:type="spellStart"/>
      <w:r w:rsidRPr="007D7D6B">
        <w:rPr>
          <w:rFonts w:ascii="Times New Roman" w:eastAsia="Times New Roman" w:hAnsi="Times New Roman" w:cs="Times New Roman"/>
          <w:kern w:val="0"/>
          <w:highlight w:val="yellow"/>
          <w:lang w:eastAsia="pt-PT"/>
          <w14:ligatures w14:val="none"/>
        </w:rPr>
        <w:t>amp</w:t>
      </w:r>
      <w:proofErr w:type="spellEnd"/>
      <w:r w:rsidRPr="007D7D6B">
        <w:rPr>
          <w:rFonts w:ascii="Times New Roman" w:eastAsia="Times New Roman" w:hAnsi="Times New Roman" w:cs="Times New Roman"/>
          <w:kern w:val="0"/>
          <w:highlight w:val="yellow"/>
          <w:lang w:eastAsia="pt-PT"/>
          <w14:ligatures w14:val="none"/>
        </w:rPr>
        <w:t>; Min, 2025]</w:t>
      </w:r>
      <w:r w:rsidRPr="007D7D6B">
        <w:rPr>
          <w:rFonts w:ascii="Times New Roman" w:eastAsia="Times New Roman" w:hAnsi="Times New Roman" w:cs="Times New Roman"/>
          <w:kern w:val="0"/>
          <w:lang w:eastAsia="pt-PT"/>
          <w14:ligatures w14:val="none"/>
        </w:rPr>
        <w:t>.</w:t>
      </w:r>
    </w:p>
    <w:p w14:paraId="7427A452" w14:textId="77777777" w:rsidR="00817AEA" w:rsidRPr="000B28E2" w:rsidRDefault="000B28E2" w:rsidP="000B28E2">
      <w:pPr>
        <w:spacing w:before="60" w:after="60" w:line="360" w:lineRule="auto"/>
        <w:jc w:val="both"/>
        <w:rPr>
          <w:rFonts w:ascii="Times New Roman" w:eastAsia="Times New Roman" w:hAnsi="Times New Roman" w:cs="Times New Roman"/>
          <w:kern w:val="0"/>
          <w:lang w:eastAsia="pt-PT"/>
          <w14:ligatures w14:val="none"/>
        </w:rPr>
      </w:pPr>
      <w:r w:rsidRPr="00480E95">
        <w:rPr>
          <w:rFonts w:ascii="Times New Roman" w:eastAsia="Times New Roman" w:hAnsi="Times New Roman" w:cs="Times New Roman"/>
          <w:i/>
          <w:iCs/>
          <w:color w:val="7F7F7F"/>
          <w:kern w:val="0"/>
          <w:highlight w:val="green"/>
          <w:lang w:eastAsia="pt-PT"/>
          <w14:ligatures w14:val="none"/>
        </w:rPr>
        <w:t xml:space="preserve">[Figura sugerida: exemplo de família única </w:t>
      </w:r>
      <w:proofErr w:type="spellStart"/>
      <w:r w:rsidRPr="00480E95">
        <w:rPr>
          <w:rFonts w:ascii="Times New Roman" w:eastAsia="Times New Roman" w:hAnsi="Times New Roman" w:cs="Times New Roman"/>
          <w:i/>
          <w:iCs/>
          <w:color w:val="7F7F7F"/>
          <w:kern w:val="0"/>
          <w:highlight w:val="green"/>
          <w:lang w:eastAsia="pt-PT"/>
          <w14:ligatures w14:val="none"/>
        </w:rPr>
        <w:t>vs</w:t>
      </w:r>
      <w:proofErr w:type="spellEnd"/>
      <w:r w:rsidRPr="00480E95">
        <w:rPr>
          <w:rFonts w:ascii="Times New Roman" w:eastAsia="Times New Roman" w:hAnsi="Times New Roman" w:cs="Times New Roman"/>
          <w:i/>
          <w:iCs/>
          <w:color w:val="7F7F7F"/>
          <w:kern w:val="0"/>
          <w:highlight w:val="green"/>
          <w:lang w:eastAsia="pt-PT"/>
          <w14:ligatures w14:val="none"/>
        </w:rPr>
        <w:t xml:space="preserve"> família reutilizável no modelo — captura de ecrã do modelo de projeto]</w:t>
      </w:r>
    </w:p>
    <w:p w14:paraId="2FD7D84C" w14:textId="77777777" w:rsid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6" w:name="_Toc232368879"/>
      <w:r w:rsidRPr="000A2120">
        <w:rPr>
          <w:rFonts w:ascii="Times New Roman" w:eastAsia="Times New Roman" w:hAnsi="Times New Roman" w:cs="Times New Roman"/>
          <w:b/>
          <w:bCs/>
          <w:kern w:val="0"/>
          <w14:ligatures w14:val="none"/>
        </w:rPr>
        <w:lastRenderedPageBreak/>
        <w:t>Modelos</w:t>
      </w:r>
      <w:bookmarkEnd w:id="36"/>
    </w:p>
    <w:p w14:paraId="0691B4DA" w14:textId="4C3D5C38"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Calibri" w:hAnsi="Times New Roman" w:cs="Times New Roman"/>
          <w:kern w:val="0"/>
          <w14:ligatures w14:val="none"/>
        </w:rPr>
        <w:t xml:space="preserve"> </w:t>
      </w:r>
      <w:r w:rsidRPr="005F6996">
        <w:rPr>
          <w:rFonts w:ascii="Times New Roman" w:eastAsia="Times New Roman" w:hAnsi="Times New Roman" w:cs="Times New Roman"/>
          <w:kern w:val="0"/>
          <w:lang w:eastAsia="pt-PT"/>
          <w14:ligatures w14:val="none"/>
        </w:rPr>
        <w:t xml:space="preserve">A modelação de uma subestação no </w:t>
      </w:r>
      <w:proofErr w:type="spellStart"/>
      <w:r w:rsidRPr="005F6996">
        <w:rPr>
          <w:rFonts w:ascii="Times New Roman" w:eastAsia="Times New Roman" w:hAnsi="Times New Roman" w:cs="Times New Roman"/>
          <w:kern w:val="0"/>
          <w:lang w:eastAsia="pt-PT"/>
          <w14:ligatures w14:val="none"/>
        </w:rPr>
        <w:t>Revit</w:t>
      </w:r>
      <w:proofErr w:type="spellEnd"/>
      <w:r w:rsidRPr="005F6996">
        <w:rPr>
          <w:rFonts w:ascii="Times New Roman" w:eastAsia="Times New Roman" w:hAnsi="Times New Roman" w:cs="Times New Roman"/>
          <w:kern w:val="0"/>
          <w:lang w:eastAsia="pt-PT"/>
          <w14:ligatures w14:val="none"/>
        </w:rPr>
        <w:t xml:space="preserve"> é um processo que pode ser abordado em qualquer fase tanto na conceção inicial, onde o modelo é construído de raiz com base nos primeiros documentos disponíveis, como em fases intermédias ou avançadas, onde se incorporam alterações, ampliações ou correções a um modelo já existente. Em qualquer dos casos, a consulta a catálogos de fabricante</w:t>
      </w:r>
      <w:r w:rsidR="007653E4">
        <w:rPr>
          <w:rFonts w:ascii="Times New Roman" w:eastAsia="Times New Roman" w:hAnsi="Times New Roman" w:cs="Times New Roman"/>
          <w:kern w:val="0"/>
          <w:lang w:eastAsia="pt-PT"/>
          <w14:ligatures w14:val="none"/>
        </w:rPr>
        <w:t xml:space="preserve"> </w:t>
      </w:r>
      <w:r w:rsidRPr="005F6996">
        <w:rPr>
          <w:rFonts w:ascii="Times New Roman" w:eastAsia="Times New Roman" w:hAnsi="Times New Roman" w:cs="Times New Roman"/>
          <w:kern w:val="0"/>
          <w:lang w:eastAsia="pt-PT"/>
          <w14:ligatures w14:val="none"/>
        </w:rPr>
        <w:t>e documentação normativa é uma constante, determinada pela necessidade de garantir que os elementos modelados refletem os equipamentos reais que integrarão a instalação.</w:t>
      </w:r>
    </w:p>
    <w:p w14:paraId="1ED3CF7C" w14:textId="4B43E6A8" w:rsidR="000A2120" w:rsidRPr="000A2120" w:rsidRDefault="007653E4"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7" w:name="_Toc232368880"/>
      <w:r>
        <w:rPr>
          <w:rFonts w:ascii="Times New Roman" w:eastAsia="Times New Roman" w:hAnsi="Times New Roman" w:cs="Times New Roman"/>
          <w:b/>
          <w:bCs/>
          <w:kern w:val="0"/>
          <w14:ligatures w14:val="none"/>
        </w:rPr>
        <w:t>C</w:t>
      </w:r>
      <w:r w:rsidR="002E4ED1">
        <w:rPr>
          <w:rFonts w:ascii="Times New Roman" w:eastAsia="Times New Roman" w:hAnsi="Times New Roman" w:cs="Times New Roman"/>
          <w:b/>
          <w:bCs/>
          <w:kern w:val="0"/>
          <w14:ligatures w14:val="none"/>
        </w:rPr>
        <w:t>riar o</w:t>
      </w:r>
      <w:r>
        <w:rPr>
          <w:rFonts w:ascii="Times New Roman" w:eastAsia="Times New Roman" w:hAnsi="Times New Roman" w:cs="Times New Roman"/>
          <w:b/>
          <w:bCs/>
          <w:kern w:val="0"/>
          <w14:ligatures w14:val="none"/>
        </w:rPr>
        <w:t xml:space="preserve"> Modelo</w:t>
      </w:r>
      <w:bookmarkEnd w:id="37"/>
      <w:r w:rsidR="000A2120" w:rsidRPr="000A2120">
        <w:rPr>
          <w:rFonts w:ascii="Times New Roman" w:eastAsia="Times New Roman" w:hAnsi="Times New Roman" w:cs="Times New Roman"/>
          <w:b/>
          <w:bCs/>
          <w:kern w:val="0"/>
          <w14:ligatures w14:val="none"/>
        </w:rPr>
        <w:t xml:space="preserve">  </w:t>
      </w:r>
    </w:p>
    <w:p w14:paraId="12CD2F00" w14:textId="5A6A21FA"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sidRPr="002E4ED1">
        <w:rPr>
          <w:rFonts w:ascii="Times New Roman" w:eastAsia="Times New Roman" w:hAnsi="Times New Roman" w:cs="Times New Roman"/>
          <w:kern w:val="0"/>
          <w:lang w:eastAsia="pt-PT"/>
          <w14:ligatures w14:val="none"/>
        </w:rPr>
        <w:t xml:space="preserve">Um modelo no </w:t>
      </w:r>
      <w:proofErr w:type="spellStart"/>
      <w:r w:rsidRPr="002E4ED1">
        <w:rPr>
          <w:rFonts w:ascii="Times New Roman" w:eastAsia="Times New Roman" w:hAnsi="Times New Roman" w:cs="Times New Roman"/>
          <w:kern w:val="0"/>
          <w:lang w:eastAsia="pt-PT"/>
          <w14:ligatures w14:val="none"/>
        </w:rPr>
        <w:t>Revit</w:t>
      </w:r>
      <w:proofErr w:type="spellEnd"/>
      <w:r w:rsidRPr="002E4ED1">
        <w:rPr>
          <w:rFonts w:ascii="Times New Roman" w:eastAsia="Times New Roman" w:hAnsi="Times New Roman" w:cs="Times New Roman"/>
          <w:kern w:val="0"/>
          <w:lang w:eastAsia="pt-PT"/>
          <w14:ligatures w14:val="none"/>
        </w:rPr>
        <w:t xml:space="preserve">, corresponde a um ficheiro de </w:t>
      </w:r>
      <w:r w:rsidR="00F01F26" w:rsidRPr="002E4ED1">
        <w:rPr>
          <w:rFonts w:ascii="Times New Roman" w:eastAsia="Times New Roman" w:hAnsi="Times New Roman" w:cs="Times New Roman"/>
          <w:kern w:val="0"/>
          <w:lang w:eastAsia="pt-PT"/>
          <w14:ligatures w14:val="none"/>
        </w:rPr>
        <w:t>projeto</w:t>
      </w:r>
      <w:r w:rsidR="00F01F26">
        <w:rPr>
          <w:rFonts w:ascii="Times New Roman" w:eastAsia="Times New Roman" w:hAnsi="Times New Roman" w:cs="Times New Roman"/>
          <w:kern w:val="0"/>
          <w:lang w:eastAsia="pt-PT"/>
          <w14:ligatures w14:val="none"/>
        </w:rPr>
        <w:t xml:space="preserve">. </w:t>
      </w:r>
      <w:proofErr w:type="spellStart"/>
      <w:r w:rsidR="00F01F26">
        <w:rPr>
          <w:rFonts w:ascii="Times New Roman" w:eastAsia="Times New Roman" w:hAnsi="Times New Roman" w:cs="Times New Roman"/>
          <w:kern w:val="0"/>
          <w:lang w:eastAsia="pt-PT"/>
          <w14:ligatures w14:val="none"/>
        </w:rPr>
        <w:t>rvt</w:t>
      </w:r>
      <w:proofErr w:type="spellEnd"/>
      <w:r w:rsidRPr="002E4ED1">
        <w:rPr>
          <w:rFonts w:ascii="Times New Roman" w:eastAsia="Times New Roman" w:hAnsi="Times New Roman" w:cs="Times New Roman"/>
          <w:kern w:val="0"/>
          <w:lang w:eastAsia="pt-PT"/>
          <w14:ligatures w14:val="none"/>
        </w:rPr>
        <w:t xml:space="preserve"> que reúne toda a geometria tridimensional e a informação associada aos elementos de uma </w:t>
      </w:r>
      <w:r w:rsidR="00197E13">
        <w:rPr>
          <w:rFonts w:ascii="Times New Roman" w:eastAsia="Times New Roman" w:hAnsi="Times New Roman" w:cs="Times New Roman"/>
          <w:kern w:val="0"/>
          <w:lang w:eastAsia="pt-PT"/>
          <w14:ligatures w14:val="none"/>
        </w:rPr>
        <w:t>obra</w:t>
      </w:r>
      <w:r w:rsidRPr="002E4ED1">
        <w:rPr>
          <w:rFonts w:ascii="Times New Roman" w:eastAsia="Times New Roman" w:hAnsi="Times New Roman" w:cs="Times New Roman"/>
          <w:kern w:val="0"/>
          <w:lang w:eastAsia="pt-PT"/>
          <w14:ligatures w14:val="none"/>
        </w:rPr>
        <w:t>. Quando o projeto é desenvolvido por uma única pessoa, este ficheiro é trabalhado diretamente</w:t>
      </w:r>
      <w:r w:rsidR="00197E13">
        <w:rPr>
          <w:rFonts w:ascii="Times New Roman" w:eastAsia="Times New Roman" w:hAnsi="Times New Roman" w:cs="Times New Roman"/>
          <w:kern w:val="0"/>
          <w:lang w:eastAsia="pt-PT"/>
          <w14:ligatures w14:val="none"/>
        </w:rPr>
        <w:t>,</w:t>
      </w:r>
      <w:r w:rsidRPr="002E4ED1">
        <w:rPr>
          <w:rFonts w:ascii="Times New Roman" w:eastAsia="Times New Roman" w:hAnsi="Times New Roman" w:cs="Times New Roman"/>
          <w:kern w:val="0"/>
          <w:lang w:eastAsia="pt-PT"/>
          <w14:ligatures w14:val="none"/>
        </w:rPr>
        <w:t xml:space="preserve"> </w:t>
      </w:r>
      <w:r w:rsidR="00197E13">
        <w:rPr>
          <w:rFonts w:ascii="Times New Roman" w:eastAsia="Times New Roman" w:hAnsi="Times New Roman" w:cs="Times New Roman"/>
          <w:kern w:val="0"/>
          <w:lang w:eastAsia="pt-PT"/>
          <w14:ligatures w14:val="none"/>
        </w:rPr>
        <w:t>no entanto</w:t>
      </w:r>
      <w:r w:rsidRPr="002E4ED1">
        <w:rPr>
          <w:rFonts w:ascii="Times New Roman" w:eastAsia="Times New Roman" w:hAnsi="Times New Roman" w:cs="Times New Roman"/>
          <w:kern w:val="0"/>
          <w:lang w:eastAsia="pt-PT"/>
          <w14:ligatures w14:val="none"/>
        </w:rPr>
        <w:t xml:space="preserve">, como sucede na generalidade dos projetos de subestações, várias equipas ou vários elementos da mesma equipa trabalham simultaneamente sobre o mesmo modelo, </w:t>
      </w:r>
      <w:r w:rsidR="00197E13">
        <w:rPr>
          <w:rFonts w:ascii="Times New Roman" w:eastAsia="Times New Roman" w:hAnsi="Times New Roman" w:cs="Times New Roman"/>
          <w:kern w:val="0"/>
          <w:lang w:eastAsia="pt-PT"/>
          <w14:ligatures w14:val="none"/>
        </w:rPr>
        <w:t xml:space="preserve">assim </w:t>
      </w:r>
      <w:r w:rsidRPr="002E4ED1">
        <w:rPr>
          <w:rFonts w:ascii="Times New Roman" w:eastAsia="Times New Roman" w:hAnsi="Times New Roman" w:cs="Times New Roman"/>
          <w:kern w:val="0"/>
          <w:lang w:eastAsia="pt-PT"/>
          <w14:ligatures w14:val="none"/>
        </w:rPr>
        <w:t>recorre-se a um modelo central (</w:t>
      </w:r>
      <w:r w:rsidRPr="002E4ED1">
        <w:rPr>
          <w:rFonts w:ascii="Times New Roman" w:eastAsia="Times New Roman" w:hAnsi="Times New Roman" w:cs="Times New Roman"/>
          <w:i/>
          <w:iCs/>
          <w:kern w:val="0"/>
          <w:lang w:eastAsia="pt-PT"/>
          <w14:ligatures w14:val="none"/>
        </w:rPr>
        <w:t xml:space="preserve">central </w:t>
      </w:r>
      <w:proofErr w:type="spellStart"/>
      <w:r w:rsidRPr="002E4ED1">
        <w:rPr>
          <w:rFonts w:ascii="Times New Roman" w:eastAsia="Times New Roman" w:hAnsi="Times New Roman" w:cs="Times New Roman"/>
          <w:i/>
          <w:iCs/>
          <w:kern w:val="0"/>
          <w:lang w:eastAsia="pt-PT"/>
          <w14:ligatures w14:val="none"/>
        </w:rPr>
        <w:t>model</w:t>
      </w:r>
      <w:proofErr w:type="spellEnd"/>
      <w:r w:rsidRPr="002E4ED1">
        <w:rPr>
          <w:rFonts w:ascii="Times New Roman" w:eastAsia="Times New Roman" w:hAnsi="Times New Roman" w:cs="Times New Roman"/>
          <w:kern w:val="0"/>
          <w:lang w:eastAsia="pt-PT"/>
          <w14:ligatures w14:val="none"/>
        </w:rPr>
        <w:t xml:space="preserve">), alojado num servidor partilhado. Cada utilizador trabalha sobre uma cópia local do modelo, obtida através de uma </w:t>
      </w:r>
      <w:r w:rsidR="00F01F26">
        <w:rPr>
          <w:rFonts w:ascii="Times New Roman" w:eastAsia="Times New Roman" w:hAnsi="Times New Roman" w:cs="Times New Roman"/>
          <w:kern w:val="0"/>
          <w:lang w:eastAsia="pt-PT"/>
          <w14:ligatures w14:val="none"/>
        </w:rPr>
        <w:t>copia</w:t>
      </w:r>
      <w:r w:rsidRPr="002E4ED1">
        <w:rPr>
          <w:rFonts w:ascii="Times New Roman" w:eastAsia="Times New Roman" w:hAnsi="Times New Roman" w:cs="Times New Roman"/>
          <w:kern w:val="0"/>
          <w:lang w:eastAsia="pt-PT"/>
          <w14:ligatures w14:val="none"/>
        </w:rPr>
        <w:t xml:space="preserve"> </w:t>
      </w:r>
      <w:r w:rsidR="00197E13">
        <w:rPr>
          <w:rFonts w:ascii="Times New Roman" w:eastAsia="Times New Roman" w:hAnsi="Times New Roman" w:cs="Times New Roman"/>
          <w:kern w:val="0"/>
          <w:lang w:eastAsia="pt-PT"/>
          <w14:ligatures w14:val="none"/>
        </w:rPr>
        <w:t>desanexad</w:t>
      </w:r>
      <w:r w:rsidR="00F01F26">
        <w:rPr>
          <w:rFonts w:ascii="Times New Roman" w:eastAsia="Times New Roman" w:hAnsi="Times New Roman" w:cs="Times New Roman"/>
          <w:kern w:val="0"/>
          <w:lang w:eastAsia="pt-PT"/>
          <w14:ligatures w14:val="none"/>
        </w:rPr>
        <w:t>a</w:t>
      </w:r>
      <w:r w:rsidR="00197E13">
        <w:rPr>
          <w:rFonts w:ascii="Times New Roman" w:eastAsia="Times New Roman" w:hAnsi="Times New Roman" w:cs="Times New Roman"/>
          <w:kern w:val="0"/>
          <w:lang w:eastAsia="pt-PT"/>
          <w14:ligatures w14:val="none"/>
        </w:rPr>
        <w:t xml:space="preserve"> (</w:t>
      </w:r>
      <w:proofErr w:type="spellStart"/>
      <w:r w:rsidR="00197E13" w:rsidRPr="00197E13">
        <w:rPr>
          <w:rFonts w:ascii="Times New Roman" w:eastAsia="Times New Roman" w:hAnsi="Times New Roman" w:cs="Times New Roman"/>
          <w:i/>
          <w:iCs/>
          <w:kern w:val="0"/>
          <w:lang w:eastAsia="pt-PT"/>
          <w14:ligatures w14:val="none"/>
        </w:rPr>
        <w:t>detached</w:t>
      </w:r>
      <w:proofErr w:type="spellEnd"/>
      <w:r w:rsidR="00197E13" w:rsidRPr="00197E13">
        <w:rPr>
          <w:rFonts w:ascii="Times New Roman" w:eastAsia="Times New Roman" w:hAnsi="Times New Roman" w:cs="Times New Roman"/>
          <w:b/>
          <w:bCs/>
          <w:kern w:val="0"/>
          <w:lang w:eastAsia="pt-PT"/>
          <w14:ligatures w14:val="none"/>
        </w:rPr>
        <w:t>)</w:t>
      </w:r>
      <w:r w:rsidRPr="002E4ED1">
        <w:rPr>
          <w:rFonts w:ascii="Times New Roman" w:eastAsia="Times New Roman" w:hAnsi="Times New Roman" w:cs="Times New Roman"/>
          <w:kern w:val="0"/>
          <w:lang w:eastAsia="pt-PT"/>
          <w14:ligatures w14:val="none"/>
        </w:rPr>
        <w:t xml:space="preserve">, e periodicamente </w:t>
      </w:r>
      <w:r w:rsidR="00197E13">
        <w:rPr>
          <w:rFonts w:ascii="Times New Roman" w:eastAsia="Times New Roman" w:hAnsi="Times New Roman" w:cs="Times New Roman"/>
          <w:kern w:val="0"/>
          <w:lang w:eastAsia="pt-PT"/>
          <w14:ligatures w14:val="none"/>
        </w:rPr>
        <w:t xml:space="preserve">vai </w:t>
      </w:r>
      <w:r w:rsidRPr="002E4ED1">
        <w:rPr>
          <w:rFonts w:ascii="Times New Roman" w:eastAsia="Times New Roman" w:hAnsi="Times New Roman" w:cs="Times New Roman"/>
          <w:kern w:val="0"/>
          <w:lang w:eastAsia="pt-PT"/>
          <w14:ligatures w14:val="none"/>
        </w:rPr>
        <w:t>sincroniza</w:t>
      </w:r>
      <w:r w:rsidR="00197E13">
        <w:rPr>
          <w:rFonts w:ascii="Times New Roman" w:eastAsia="Times New Roman" w:hAnsi="Times New Roman" w:cs="Times New Roman"/>
          <w:kern w:val="0"/>
          <w:lang w:eastAsia="pt-PT"/>
          <w14:ligatures w14:val="none"/>
        </w:rPr>
        <w:t xml:space="preserve">ndo </w:t>
      </w:r>
      <w:r w:rsidR="00197E13" w:rsidRPr="002E4ED1">
        <w:rPr>
          <w:rFonts w:ascii="Times New Roman" w:eastAsia="Times New Roman" w:hAnsi="Times New Roman" w:cs="Times New Roman"/>
          <w:kern w:val="0"/>
          <w:lang w:eastAsia="pt-PT"/>
          <w14:ligatures w14:val="none"/>
        </w:rPr>
        <w:t>(</w:t>
      </w:r>
      <w:proofErr w:type="spellStart"/>
      <w:r w:rsidR="00197E13" w:rsidRPr="00197E13">
        <w:rPr>
          <w:rFonts w:ascii="Times New Roman" w:eastAsia="Times New Roman" w:hAnsi="Times New Roman" w:cs="Times New Roman"/>
          <w:i/>
          <w:iCs/>
          <w:kern w:val="0"/>
          <w:lang w:eastAsia="pt-PT"/>
          <w14:ligatures w14:val="none"/>
        </w:rPr>
        <w:t>synchronize</w:t>
      </w:r>
      <w:proofErr w:type="spellEnd"/>
      <w:r w:rsidR="00197E13" w:rsidRPr="00197E13">
        <w:rPr>
          <w:rFonts w:ascii="Times New Roman" w:eastAsia="Times New Roman" w:hAnsi="Times New Roman" w:cs="Times New Roman"/>
          <w:i/>
          <w:iCs/>
          <w:kern w:val="0"/>
          <w:lang w:eastAsia="pt-PT"/>
          <w14:ligatures w14:val="none"/>
        </w:rPr>
        <w:t xml:space="preserve"> </w:t>
      </w:r>
      <w:proofErr w:type="spellStart"/>
      <w:r w:rsidR="00197E13" w:rsidRPr="00197E13">
        <w:rPr>
          <w:rFonts w:ascii="Times New Roman" w:eastAsia="Times New Roman" w:hAnsi="Times New Roman" w:cs="Times New Roman"/>
          <w:i/>
          <w:iCs/>
          <w:kern w:val="0"/>
          <w:lang w:eastAsia="pt-PT"/>
          <w14:ligatures w14:val="none"/>
        </w:rPr>
        <w:t>with</w:t>
      </w:r>
      <w:proofErr w:type="spellEnd"/>
      <w:r w:rsidR="00197E13" w:rsidRPr="00197E13">
        <w:rPr>
          <w:rFonts w:ascii="Times New Roman" w:eastAsia="Times New Roman" w:hAnsi="Times New Roman" w:cs="Times New Roman"/>
          <w:i/>
          <w:iCs/>
          <w:kern w:val="0"/>
          <w:lang w:eastAsia="pt-PT"/>
          <w14:ligatures w14:val="none"/>
        </w:rPr>
        <w:t xml:space="preserve"> central</w:t>
      </w:r>
      <w:r w:rsidR="00197E13" w:rsidRPr="002E4ED1">
        <w:rPr>
          <w:rFonts w:ascii="Times New Roman" w:eastAsia="Times New Roman" w:hAnsi="Times New Roman" w:cs="Times New Roman"/>
          <w:kern w:val="0"/>
          <w:lang w:eastAsia="pt-PT"/>
          <w14:ligatures w14:val="none"/>
        </w:rPr>
        <w:t>)</w:t>
      </w:r>
      <w:r w:rsidR="00197E13">
        <w:rPr>
          <w:rFonts w:ascii="Times New Roman" w:eastAsia="Times New Roman" w:hAnsi="Times New Roman" w:cs="Times New Roman"/>
          <w:kern w:val="0"/>
          <w:lang w:eastAsia="pt-PT"/>
          <w14:ligatures w14:val="none"/>
        </w:rPr>
        <w:t xml:space="preserve"> consoante a progressão d</w:t>
      </w:r>
      <w:r w:rsidR="000F7EEF">
        <w:rPr>
          <w:rFonts w:ascii="Times New Roman" w:eastAsia="Times New Roman" w:hAnsi="Times New Roman" w:cs="Times New Roman"/>
          <w:kern w:val="0"/>
          <w:lang w:eastAsia="pt-PT"/>
          <w14:ligatures w14:val="none"/>
        </w:rPr>
        <w:t>o trabalho realizado</w:t>
      </w:r>
      <w:r w:rsidR="00197E13">
        <w:rPr>
          <w:rFonts w:ascii="Times New Roman" w:eastAsia="Times New Roman" w:hAnsi="Times New Roman" w:cs="Times New Roman"/>
          <w:kern w:val="0"/>
          <w:lang w:eastAsia="pt-PT"/>
          <w14:ligatures w14:val="none"/>
        </w:rPr>
        <w:t>, transferindo o conteúdo para</w:t>
      </w:r>
      <w:r w:rsidRPr="002E4ED1">
        <w:rPr>
          <w:rFonts w:ascii="Times New Roman" w:eastAsia="Times New Roman" w:hAnsi="Times New Roman" w:cs="Times New Roman"/>
          <w:kern w:val="0"/>
          <w:lang w:eastAsia="pt-PT"/>
          <w14:ligatures w14:val="none"/>
        </w:rPr>
        <w:t xml:space="preserve"> o modelo central, </w:t>
      </w:r>
      <w:r w:rsidR="00F01F26">
        <w:rPr>
          <w:rFonts w:ascii="Times New Roman" w:eastAsia="Times New Roman" w:hAnsi="Times New Roman" w:cs="Times New Roman"/>
          <w:kern w:val="0"/>
          <w:lang w:eastAsia="pt-PT"/>
          <w14:ligatures w14:val="none"/>
        </w:rPr>
        <w:t>quando</w:t>
      </w:r>
      <w:r w:rsidRPr="002E4ED1">
        <w:rPr>
          <w:rFonts w:ascii="Times New Roman" w:eastAsia="Times New Roman" w:hAnsi="Times New Roman" w:cs="Times New Roman"/>
          <w:kern w:val="0"/>
          <w:lang w:eastAsia="pt-PT"/>
          <w14:ligatures w14:val="none"/>
        </w:rPr>
        <w:t xml:space="preserve"> as alterações realizadas são enviadas e as alterações de outros utilizadores são recebidas</w:t>
      </w:r>
      <w:r w:rsidR="00F01F26">
        <w:rPr>
          <w:rFonts w:ascii="Times New Roman" w:eastAsia="Times New Roman" w:hAnsi="Times New Roman" w:cs="Times New Roman"/>
          <w:kern w:val="0"/>
          <w:lang w:eastAsia="pt-PT"/>
          <w14:ligatures w14:val="none"/>
        </w:rPr>
        <w:t xml:space="preserve">, </w:t>
      </w:r>
      <w:r w:rsidR="000F7EEF">
        <w:rPr>
          <w:rFonts w:ascii="Times New Roman" w:eastAsia="Times New Roman" w:hAnsi="Times New Roman" w:cs="Times New Roman"/>
          <w:kern w:val="0"/>
          <w:lang w:eastAsia="pt-PT"/>
          <w14:ligatures w14:val="none"/>
        </w:rPr>
        <w:t xml:space="preserve">é </w:t>
      </w:r>
      <w:r w:rsidR="00F01F26">
        <w:rPr>
          <w:rFonts w:ascii="Times New Roman" w:eastAsia="Times New Roman" w:hAnsi="Times New Roman" w:cs="Times New Roman"/>
          <w:kern w:val="0"/>
          <w:lang w:eastAsia="pt-PT"/>
          <w14:ligatures w14:val="none"/>
        </w:rPr>
        <w:t xml:space="preserve">neste momento que </w:t>
      </w:r>
      <w:r w:rsidR="000F7EEF">
        <w:rPr>
          <w:rFonts w:ascii="Times New Roman" w:eastAsia="Times New Roman" w:hAnsi="Times New Roman" w:cs="Times New Roman"/>
          <w:kern w:val="0"/>
          <w:lang w:eastAsia="pt-PT"/>
          <w14:ligatures w14:val="none"/>
        </w:rPr>
        <w:t xml:space="preserve">se </w:t>
      </w:r>
      <w:r w:rsidR="00F01F26">
        <w:rPr>
          <w:rFonts w:ascii="Times New Roman" w:eastAsia="Times New Roman" w:hAnsi="Times New Roman" w:cs="Times New Roman"/>
          <w:kern w:val="0"/>
          <w:lang w:eastAsia="pt-PT"/>
          <w14:ligatures w14:val="none"/>
        </w:rPr>
        <w:t>compreend</w:t>
      </w:r>
      <w:r w:rsidR="000F7EEF">
        <w:rPr>
          <w:rFonts w:ascii="Times New Roman" w:eastAsia="Times New Roman" w:hAnsi="Times New Roman" w:cs="Times New Roman"/>
          <w:kern w:val="0"/>
          <w:lang w:eastAsia="pt-PT"/>
          <w14:ligatures w14:val="none"/>
        </w:rPr>
        <w:t>e</w:t>
      </w:r>
      <w:r w:rsidR="00F01F26">
        <w:rPr>
          <w:rFonts w:ascii="Times New Roman" w:eastAsia="Times New Roman" w:hAnsi="Times New Roman" w:cs="Times New Roman"/>
          <w:kern w:val="0"/>
          <w:lang w:eastAsia="pt-PT"/>
          <w14:ligatures w14:val="none"/>
        </w:rPr>
        <w:t xml:space="preserve"> oque é modelação BIM , e </w:t>
      </w:r>
      <w:r w:rsidR="000F7EEF">
        <w:rPr>
          <w:rFonts w:ascii="Times New Roman" w:eastAsia="Times New Roman" w:hAnsi="Times New Roman" w:cs="Times New Roman"/>
          <w:kern w:val="0"/>
          <w:lang w:eastAsia="pt-PT"/>
          <w14:ligatures w14:val="none"/>
        </w:rPr>
        <w:t>devido a</w:t>
      </w:r>
      <w:r w:rsidR="00F01F26">
        <w:rPr>
          <w:rFonts w:ascii="Times New Roman" w:eastAsia="Times New Roman" w:hAnsi="Times New Roman" w:cs="Times New Roman"/>
          <w:kern w:val="0"/>
          <w:lang w:eastAsia="pt-PT"/>
          <w14:ligatures w14:val="none"/>
        </w:rPr>
        <w:t xml:space="preserve"> e</w:t>
      </w:r>
      <w:r w:rsidRPr="002E4ED1">
        <w:rPr>
          <w:rFonts w:ascii="Times New Roman" w:eastAsia="Times New Roman" w:hAnsi="Times New Roman" w:cs="Times New Roman"/>
          <w:kern w:val="0"/>
          <w:lang w:eastAsia="pt-PT"/>
          <w14:ligatures w14:val="none"/>
        </w:rPr>
        <w:t xml:space="preserve">ste mecanismo de colaboração </w:t>
      </w:r>
      <w:r w:rsidR="000F7EEF">
        <w:rPr>
          <w:rFonts w:ascii="Times New Roman" w:eastAsia="Times New Roman" w:hAnsi="Times New Roman" w:cs="Times New Roman"/>
          <w:kern w:val="0"/>
          <w:lang w:eastAsia="pt-PT"/>
          <w14:ligatures w14:val="none"/>
        </w:rPr>
        <w:t>é possível que</w:t>
      </w:r>
      <w:r w:rsidRPr="002E4ED1">
        <w:rPr>
          <w:rFonts w:ascii="Times New Roman" w:eastAsia="Times New Roman" w:hAnsi="Times New Roman" w:cs="Times New Roman"/>
          <w:kern w:val="0"/>
          <w:lang w:eastAsia="pt-PT"/>
          <w14:ligatures w14:val="none"/>
        </w:rPr>
        <w:t xml:space="preserve"> múltiplas pessoas </w:t>
      </w:r>
      <w:r w:rsidR="000F7EEF">
        <w:rPr>
          <w:rFonts w:ascii="Times New Roman" w:eastAsia="Times New Roman" w:hAnsi="Times New Roman" w:cs="Times New Roman"/>
          <w:kern w:val="0"/>
          <w:lang w:eastAsia="pt-PT"/>
          <w14:ligatures w14:val="none"/>
        </w:rPr>
        <w:t>consigam</w:t>
      </w:r>
      <w:r w:rsidR="00F01F26">
        <w:rPr>
          <w:rFonts w:ascii="Times New Roman" w:eastAsia="Times New Roman" w:hAnsi="Times New Roman" w:cs="Times New Roman"/>
          <w:kern w:val="0"/>
          <w:lang w:eastAsia="pt-PT"/>
          <w14:ligatures w14:val="none"/>
        </w:rPr>
        <w:t xml:space="preserve"> </w:t>
      </w:r>
      <w:r w:rsidRPr="002E4ED1">
        <w:rPr>
          <w:rFonts w:ascii="Times New Roman" w:eastAsia="Times New Roman" w:hAnsi="Times New Roman" w:cs="Times New Roman"/>
          <w:kern w:val="0"/>
          <w:lang w:eastAsia="pt-PT"/>
          <w14:ligatures w14:val="none"/>
        </w:rPr>
        <w:t>mode</w:t>
      </w:r>
      <w:r w:rsidR="00F01F26">
        <w:rPr>
          <w:rFonts w:ascii="Times New Roman" w:eastAsia="Times New Roman" w:hAnsi="Times New Roman" w:cs="Times New Roman"/>
          <w:kern w:val="0"/>
          <w:lang w:eastAsia="pt-PT"/>
          <w14:ligatures w14:val="none"/>
        </w:rPr>
        <w:t>lar</w:t>
      </w:r>
      <w:r w:rsidRPr="002E4ED1">
        <w:rPr>
          <w:rFonts w:ascii="Times New Roman" w:eastAsia="Times New Roman" w:hAnsi="Times New Roman" w:cs="Times New Roman"/>
          <w:kern w:val="0"/>
          <w:lang w:eastAsia="pt-PT"/>
          <w14:ligatures w14:val="none"/>
        </w:rPr>
        <w:t xml:space="preserve"> </w:t>
      </w:r>
      <w:r w:rsidR="00F01F26">
        <w:rPr>
          <w:rFonts w:ascii="Times New Roman" w:eastAsia="Times New Roman" w:hAnsi="Times New Roman" w:cs="Times New Roman"/>
          <w:kern w:val="0"/>
          <w:lang w:eastAsia="pt-PT"/>
          <w14:ligatures w14:val="none"/>
        </w:rPr>
        <w:t>simultaneamente</w:t>
      </w:r>
      <w:r w:rsidR="002E4ED1" w:rsidRPr="002E4ED1">
        <w:rPr>
          <w:rFonts w:ascii="Times New Roman" w:eastAsia="Times New Roman" w:hAnsi="Times New Roman" w:cs="Times New Roman"/>
          <w:kern w:val="0"/>
          <w:lang w:eastAsia="pt-PT"/>
          <w14:ligatures w14:val="none"/>
        </w:rPr>
        <w:t xml:space="preserve"> partes</w:t>
      </w:r>
      <w:r w:rsidRPr="002E4ED1">
        <w:rPr>
          <w:rFonts w:ascii="Times New Roman" w:eastAsia="Times New Roman" w:hAnsi="Times New Roman" w:cs="Times New Roman"/>
          <w:kern w:val="0"/>
          <w:lang w:eastAsia="pt-PT"/>
          <w14:ligatures w14:val="none"/>
        </w:rPr>
        <w:t xml:space="preserve"> distintas da mesma subestação sem </w:t>
      </w:r>
      <w:r w:rsidR="000F7EEF">
        <w:rPr>
          <w:rFonts w:ascii="Times New Roman" w:eastAsia="Times New Roman" w:hAnsi="Times New Roman" w:cs="Times New Roman"/>
          <w:kern w:val="0"/>
          <w:lang w:eastAsia="pt-PT"/>
          <w14:ligatures w14:val="none"/>
        </w:rPr>
        <w:t xml:space="preserve">que seja </w:t>
      </w:r>
      <w:r w:rsidRPr="002E4ED1">
        <w:rPr>
          <w:rFonts w:ascii="Times New Roman" w:eastAsia="Times New Roman" w:hAnsi="Times New Roman" w:cs="Times New Roman"/>
          <w:kern w:val="0"/>
          <w:lang w:eastAsia="pt-PT"/>
          <w14:ligatures w14:val="none"/>
        </w:rPr>
        <w:t>perd</w:t>
      </w:r>
      <w:r w:rsidR="000F7EEF">
        <w:rPr>
          <w:rFonts w:ascii="Times New Roman" w:eastAsia="Times New Roman" w:hAnsi="Times New Roman" w:cs="Times New Roman"/>
          <w:kern w:val="0"/>
          <w:lang w:eastAsia="pt-PT"/>
          <w14:ligatures w14:val="none"/>
        </w:rPr>
        <w:t>ida</w:t>
      </w:r>
      <w:r w:rsidRPr="002E4ED1">
        <w:rPr>
          <w:rFonts w:ascii="Times New Roman" w:eastAsia="Times New Roman" w:hAnsi="Times New Roman" w:cs="Times New Roman"/>
          <w:kern w:val="0"/>
          <w:lang w:eastAsia="pt-PT"/>
          <w14:ligatures w14:val="none"/>
        </w:rPr>
        <w:t xml:space="preserve">  informação.</w:t>
      </w:r>
    </w:p>
    <w:p w14:paraId="6490C26E" w14:textId="28C94036"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sidRPr="00352168">
        <w:rPr>
          <w:rFonts w:ascii="Times New Roman" w:eastAsia="Times New Roman" w:hAnsi="Times New Roman" w:cs="Times New Roman"/>
          <w:kern w:val="0"/>
          <w:lang w:eastAsia="pt-PT"/>
          <w14:ligatures w14:val="none"/>
        </w:rPr>
        <w:t>O ponto de partida para a modelação de uma subestação é, em regra, o esquema unifilar da instalação</w:t>
      </w:r>
      <w:r w:rsidR="000F7EEF">
        <w:rPr>
          <w:rFonts w:ascii="Times New Roman" w:eastAsia="Times New Roman" w:hAnsi="Times New Roman" w:cs="Times New Roman"/>
          <w:kern w:val="0"/>
          <w:lang w:eastAsia="pt-PT"/>
          <w14:ligatures w14:val="none"/>
        </w:rPr>
        <w:t xml:space="preserve">, </w:t>
      </w:r>
      <w:r w:rsidRPr="00352168">
        <w:rPr>
          <w:rFonts w:ascii="Times New Roman" w:eastAsia="Times New Roman" w:hAnsi="Times New Roman" w:cs="Times New Roman"/>
          <w:kern w:val="0"/>
          <w:lang w:eastAsia="pt-PT"/>
          <w14:ligatures w14:val="none"/>
        </w:rPr>
        <w:t xml:space="preserve">documento </w:t>
      </w:r>
      <w:r w:rsidR="000F7EEF">
        <w:rPr>
          <w:rFonts w:ascii="Times New Roman" w:eastAsia="Times New Roman" w:hAnsi="Times New Roman" w:cs="Times New Roman"/>
          <w:kern w:val="0"/>
          <w:lang w:eastAsia="pt-PT"/>
          <w14:ligatures w14:val="none"/>
        </w:rPr>
        <w:t xml:space="preserve">este que </w:t>
      </w:r>
      <w:r w:rsidRPr="00352168">
        <w:rPr>
          <w:rFonts w:ascii="Times New Roman" w:eastAsia="Times New Roman" w:hAnsi="Times New Roman" w:cs="Times New Roman"/>
          <w:kern w:val="0"/>
          <w:lang w:eastAsia="pt-PT"/>
          <w14:ligatures w14:val="none"/>
        </w:rPr>
        <w:t xml:space="preserve">define a arquitetura elétrica da subestação </w:t>
      </w:r>
      <w:r w:rsidR="000F7EEF">
        <w:rPr>
          <w:rFonts w:ascii="Times New Roman" w:eastAsia="Times New Roman" w:hAnsi="Times New Roman" w:cs="Times New Roman"/>
          <w:kern w:val="0"/>
          <w:lang w:eastAsia="pt-PT"/>
          <w14:ligatures w14:val="none"/>
        </w:rPr>
        <w:t xml:space="preserve">como </w:t>
      </w:r>
      <w:r w:rsidRPr="00352168">
        <w:rPr>
          <w:rFonts w:ascii="Times New Roman" w:eastAsia="Times New Roman" w:hAnsi="Times New Roman" w:cs="Times New Roman"/>
          <w:kern w:val="0"/>
          <w:lang w:eastAsia="pt-PT"/>
          <w14:ligatures w14:val="none"/>
        </w:rPr>
        <w:t>os seus painéis, níveis de tensão, equipamentos de manobra e proteção, e as interligações entre eles</w:t>
      </w:r>
      <w:r w:rsidR="000F7EEF">
        <w:rPr>
          <w:rFonts w:ascii="Times New Roman" w:eastAsia="Times New Roman" w:hAnsi="Times New Roman" w:cs="Times New Roman"/>
          <w:kern w:val="0"/>
          <w:lang w:eastAsia="pt-PT"/>
          <w14:ligatures w14:val="none"/>
        </w:rPr>
        <w:t>,</w:t>
      </w:r>
      <w:r w:rsidRPr="00352168">
        <w:rPr>
          <w:rFonts w:ascii="Times New Roman" w:eastAsia="Times New Roman" w:hAnsi="Times New Roman" w:cs="Times New Roman"/>
          <w:kern w:val="0"/>
          <w:lang w:eastAsia="pt-PT"/>
          <w14:ligatures w14:val="none"/>
        </w:rPr>
        <w:t xml:space="preserve"> constitui a referência fundamental a partir da qual o modelo tridimensional é construído. A sua interpretação exige conhecimento técnico da instalação</w:t>
      </w:r>
      <w:r w:rsidR="000F7EEF">
        <w:rPr>
          <w:rFonts w:ascii="Times New Roman" w:eastAsia="Times New Roman" w:hAnsi="Times New Roman" w:cs="Times New Roman"/>
          <w:kern w:val="0"/>
          <w:lang w:eastAsia="pt-PT"/>
          <w14:ligatures w14:val="none"/>
        </w:rPr>
        <w:t xml:space="preserve"> eletrotecnias de alta tensão</w:t>
      </w:r>
      <w:r w:rsidRPr="00352168">
        <w:rPr>
          <w:rFonts w:ascii="Times New Roman" w:eastAsia="Times New Roman" w:hAnsi="Times New Roman" w:cs="Times New Roman"/>
          <w:kern w:val="0"/>
          <w:lang w:eastAsia="pt-PT"/>
          <w14:ligatures w14:val="none"/>
        </w:rPr>
        <w:t xml:space="preserve">, pois é com base nele que se definem quais os equipamentos a modelar e quais as famílias a criar ou reutilizar </w:t>
      </w:r>
      <w:r w:rsidRPr="000F7EEF">
        <w:rPr>
          <w:rFonts w:ascii="Times New Roman" w:eastAsia="Times New Roman" w:hAnsi="Times New Roman" w:cs="Times New Roman"/>
          <w:kern w:val="0"/>
          <w:highlight w:val="yellow"/>
          <w:lang w:eastAsia="pt-PT"/>
          <w14:ligatures w14:val="none"/>
        </w:rPr>
        <w:t>[Bolotinha, 2019a].</w:t>
      </w:r>
    </w:p>
    <w:p w14:paraId="207FE5FB" w14:textId="168CD6BC"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sidRPr="000F7EEF">
        <w:rPr>
          <w:rFonts w:ascii="Times New Roman" w:eastAsia="Times New Roman" w:hAnsi="Times New Roman" w:cs="Times New Roman"/>
          <w:kern w:val="0"/>
          <w:lang w:eastAsia="pt-PT"/>
          <w14:ligatures w14:val="none"/>
        </w:rPr>
        <w:t xml:space="preserve">Para além da divisão por cópias locais inerente ao modelo central, a organização do projeto recorre também a ficheiros </w:t>
      </w:r>
      <w:r w:rsidR="000F7EEF" w:rsidRPr="000F7EEF">
        <w:rPr>
          <w:rFonts w:ascii="Times New Roman" w:eastAsia="Times New Roman" w:hAnsi="Times New Roman" w:cs="Times New Roman"/>
          <w:kern w:val="0"/>
          <w:lang w:eastAsia="pt-PT"/>
          <w14:ligatures w14:val="none"/>
        </w:rPr>
        <w:t xml:space="preserve">referenciados como </w:t>
      </w:r>
      <w:r w:rsidRPr="000F7EEF">
        <w:rPr>
          <w:rFonts w:ascii="Times New Roman" w:eastAsia="Times New Roman" w:hAnsi="Times New Roman" w:cs="Times New Roman"/>
          <w:i/>
          <w:iCs/>
          <w:kern w:val="0"/>
          <w:lang w:eastAsia="pt-PT"/>
          <w14:ligatures w14:val="none"/>
        </w:rPr>
        <w:t>links</w:t>
      </w:r>
      <w:r w:rsidRPr="00352168">
        <w:rPr>
          <w:rFonts w:ascii="Times New Roman" w:eastAsia="Times New Roman" w:hAnsi="Times New Roman" w:cs="Times New Roman"/>
          <w:kern w:val="0"/>
          <w:lang w:eastAsia="pt-PT"/>
          <w14:ligatures w14:val="none"/>
        </w:rPr>
        <w:t xml:space="preserve">, que permitem separar as diferentes </w:t>
      </w:r>
      <w:r w:rsidR="000F7EEF">
        <w:rPr>
          <w:rFonts w:ascii="Times New Roman" w:eastAsia="Times New Roman" w:hAnsi="Times New Roman" w:cs="Times New Roman"/>
          <w:kern w:val="0"/>
          <w:lang w:eastAsia="pt-PT"/>
          <w14:ligatures w14:val="none"/>
        </w:rPr>
        <w:t xml:space="preserve">engenharias </w:t>
      </w:r>
      <w:r w:rsidRPr="00352168">
        <w:rPr>
          <w:rFonts w:ascii="Times New Roman" w:eastAsia="Times New Roman" w:hAnsi="Times New Roman" w:cs="Times New Roman"/>
          <w:kern w:val="0"/>
          <w:lang w:eastAsia="pt-PT"/>
          <w14:ligatures w14:val="none"/>
        </w:rPr>
        <w:t>em modelos distintos, articulados entre si. Esta abordagem é adotada sistematicamente, independentemente da dimensão do projeto, por duas razões principais</w:t>
      </w:r>
      <w:r w:rsidR="000F7EEF">
        <w:rPr>
          <w:rFonts w:ascii="Times New Roman" w:eastAsia="Times New Roman" w:hAnsi="Times New Roman" w:cs="Times New Roman"/>
          <w:kern w:val="0"/>
          <w:lang w:eastAsia="pt-PT"/>
          <w14:ligatures w14:val="none"/>
        </w:rPr>
        <w:t>,</w:t>
      </w:r>
      <w:r w:rsidRPr="00352168">
        <w:rPr>
          <w:rFonts w:ascii="Times New Roman" w:eastAsia="Times New Roman" w:hAnsi="Times New Roman" w:cs="Times New Roman"/>
          <w:kern w:val="0"/>
          <w:lang w:eastAsia="pt-PT"/>
          <w14:ligatures w14:val="none"/>
        </w:rPr>
        <w:t xml:space="preserve"> por um lado, permite que </w:t>
      </w:r>
      <w:r w:rsidRPr="00352168">
        <w:rPr>
          <w:rFonts w:ascii="Times New Roman" w:eastAsia="Times New Roman" w:hAnsi="Times New Roman" w:cs="Times New Roman"/>
          <w:kern w:val="0"/>
          <w:lang w:eastAsia="pt-PT"/>
          <w14:ligatures w14:val="none"/>
        </w:rPr>
        <w:lastRenderedPageBreak/>
        <w:t xml:space="preserve">diferentes membros da equipa trabalhem em simultâneo em partes distintas do modelo sem conflitos de edição; por outro, reduz a carga computacional associada a projetos de grandes dimensões, que de outra forma poderiam tornar a ferramenta lenta ou </w:t>
      </w:r>
      <w:r w:rsidR="000F7EEF">
        <w:rPr>
          <w:rFonts w:ascii="Times New Roman" w:eastAsia="Times New Roman" w:hAnsi="Times New Roman" w:cs="Times New Roman"/>
          <w:kern w:val="0"/>
          <w:lang w:eastAsia="pt-PT"/>
          <w14:ligatures w14:val="none"/>
        </w:rPr>
        <w:t>i</w:t>
      </w:r>
      <w:r w:rsidR="000F7EEF" w:rsidRPr="000F7EEF">
        <w:rPr>
          <w:rFonts w:ascii="Times New Roman" w:eastAsia="Times New Roman" w:hAnsi="Times New Roman" w:cs="Times New Roman"/>
          <w:kern w:val="0"/>
          <w:lang w:eastAsia="pt-PT"/>
          <w14:ligatures w14:val="none"/>
        </w:rPr>
        <w:t>nsustentável</w:t>
      </w:r>
      <w:r w:rsidRPr="00352168">
        <w:rPr>
          <w:rFonts w:ascii="Times New Roman" w:eastAsia="Times New Roman" w:hAnsi="Times New Roman" w:cs="Times New Roman"/>
          <w:kern w:val="0"/>
          <w:lang w:eastAsia="pt-PT"/>
          <w14:ligatures w14:val="none"/>
        </w:rPr>
        <w:t>. Em situações em que a dimensão do modelo assim o exija, recorre-se adicionalmente à extração de grupos de elementos para ficheiros auxiliares, sendo assim possível trabalhar sobre partes específicas da instalação de forma mais ágil</w:t>
      </w:r>
      <w:r w:rsidR="000F7EEF">
        <w:rPr>
          <w:rFonts w:ascii="Times New Roman" w:eastAsia="Times New Roman" w:hAnsi="Times New Roman" w:cs="Times New Roman"/>
          <w:kern w:val="0"/>
          <w:lang w:eastAsia="pt-PT"/>
          <w14:ligatures w14:val="none"/>
        </w:rPr>
        <w:t>,</w:t>
      </w:r>
      <w:r w:rsidRPr="000F7EEF">
        <w:rPr>
          <w:rFonts w:ascii="Times New Roman" w:eastAsia="Times New Roman" w:hAnsi="Times New Roman" w:cs="Times New Roman"/>
          <w:kern w:val="0"/>
          <w:lang w:eastAsia="pt-PT"/>
          <w14:ligatures w14:val="none"/>
        </w:rPr>
        <w:t xml:space="preserve"> quando a subestação tem dimensão mais reduzida, esse isolamento visual pode ser conseguido de forma mais simples através do comando </w:t>
      </w:r>
      <w:r w:rsidR="000F7EEF" w:rsidRPr="000F7EEF">
        <w:rPr>
          <w:rFonts w:ascii="Times New Roman" w:eastAsia="Times New Roman" w:hAnsi="Times New Roman" w:cs="Times New Roman"/>
          <w:kern w:val="0"/>
          <w:lang w:eastAsia="pt-PT"/>
          <w14:ligatures w14:val="none"/>
        </w:rPr>
        <w:t>esconder (</w:t>
      </w:r>
      <w:proofErr w:type="spellStart"/>
      <w:r w:rsidRPr="000F7EEF">
        <w:rPr>
          <w:rFonts w:ascii="Times New Roman" w:eastAsia="Times New Roman" w:hAnsi="Times New Roman" w:cs="Times New Roman"/>
          <w:i/>
          <w:iCs/>
          <w:kern w:val="0"/>
          <w:lang w:eastAsia="pt-PT"/>
          <w14:ligatures w14:val="none"/>
        </w:rPr>
        <w:t>hide</w:t>
      </w:r>
      <w:proofErr w:type="spellEnd"/>
      <w:r w:rsidR="000F7EEF" w:rsidRPr="000F7EEF">
        <w:rPr>
          <w:rFonts w:ascii="Times New Roman" w:eastAsia="Times New Roman" w:hAnsi="Times New Roman" w:cs="Times New Roman"/>
          <w:kern w:val="0"/>
          <w:lang w:eastAsia="pt-PT"/>
          <w14:ligatures w14:val="none"/>
        </w:rPr>
        <w:t>)</w:t>
      </w:r>
      <w:r w:rsidRPr="000F7EEF">
        <w:rPr>
          <w:rFonts w:ascii="Times New Roman" w:eastAsia="Times New Roman" w:hAnsi="Times New Roman" w:cs="Times New Roman"/>
          <w:kern w:val="0"/>
          <w:lang w:eastAsia="pt-PT"/>
          <w14:ligatures w14:val="none"/>
        </w:rPr>
        <w:t>, que oculta temporariamente os elementos não relevantes para a tarefa em curso.</w:t>
      </w:r>
    </w:p>
    <w:p w14:paraId="1823FBA3" w14:textId="50521CC0" w:rsidR="005F6996" w:rsidRPr="005F6996" w:rsidRDefault="00352168" w:rsidP="005F6996">
      <w:pPr>
        <w:spacing w:after="120" w:line="360" w:lineRule="auto"/>
        <w:jc w:val="both"/>
        <w:rPr>
          <w:rFonts w:ascii="Times New Roman" w:eastAsia="Times New Roman" w:hAnsi="Times New Roman" w:cs="Times New Roman"/>
          <w:kern w:val="0"/>
          <w:lang w:eastAsia="pt-PT"/>
          <w14:ligatures w14:val="none"/>
        </w:rPr>
      </w:pPr>
      <w:r w:rsidRPr="00352168">
        <w:rPr>
          <w:rFonts w:ascii="Times New Roman" w:eastAsia="Times New Roman" w:hAnsi="Times New Roman" w:cs="Times New Roman"/>
          <w:kern w:val="0"/>
          <w:lang w:eastAsia="pt-PT"/>
          <w14:ligatures w14:val="none"/>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sidRPr="000534D5">
        <w:rPr>
          <w:rFonts w:ascii="Times New Roman" w:eastAsia="Times New Roman" w:hAnsi="Times New Roman" w:cs="Times New Roman"/>
          <w:kern w:val="0"/>
          <w:highlight w:val="yellow"/>
          <w:lang w:eastAsia="pt-PT"/>
          <w14:ligatures w14:val="none"/>
        </w:rPr>
        <w:t>[IEC 61936-1, 2021]</w:t>
      </w:r>
      <w:r w:rsidRPr="00352168">
        <w:rPr>
          <w:rFonts w:ascii="Times New Roman" w:eastAsia="Times New Roman" w:hAnsi="Times New Roman" w:cs="Times New Roman"/>
          <w:kern w:val="0"/>
          <w:lang w:eastAsia="pt-PT"/>
          <w14:ligatures w14:val="none"/>
        </w:rPr>
        <w:t>.</w:t>
      </w:r>
    </w:p>
    <w:p w14:paraId="37794D38" w14:textId="77777777"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sidRPr="007A6149">
        <w:rPr>
          <w:rFonts w:ascii="Times New Roman" w:eastAsia="Times New Roman" w:hAnsi="Times New Roman" w:cs="Times New Roman"/>
          <w:i/>
          <w:iCs/>
          <w:color w:val="7F7F7F"/>
          <w:kern w:val="0"/>
          <w:highlight w:val="green"/>
          <w:lang w:eastAsia="pt-PT"/>
          <w14:ligatures w14:val="none"/>
        </w:rPr>
        <w:t xml:space="preserve">[Figura sugerida: vista de modelo de subestação no </w:t>
      </w:r>
      <w:proofErr w:type="spellStart"/>
      <w:r w:rsidRPr="007A6149">
        <w:rPr>
          <w:rFonts w:ascii="Times New Roman" w:eastAsia="Times New Roman" w:hAnsi="Times New Roman" w:cs="Times New Roman"/>
          <w:i/>
          <w:iCs/>
          <w:color w:val="7F7F7F"/>
          <w:kern w:val="0"/>
          <w:highlight w:val="green"/>
          <w:lang w:eastAsia="pt-PT"/>
          <w14:ligatures w14:val="none"/>
        </w:rPr>
        <w:t>Revit</w:t>
      </w:r>
      <w:proofErr w:type="spellEnd"/>
      <w:r w:rsidRPr="007A6149">
        <w:rPr>
          <w:rFonts w:ascii="Times New Roman" w:eastAsia="Times New Roman" w:hAnsi="Times New Roman" w:cs="Times New Roman"/>
          <w:i/>
          <w:iCs/>
          <w:color w:val="7F7F7F"/>
          <w:kern w:val="0"/>
          <w:highlight w:val="green"/>
          <w:lang w:eastAsia="pt-PT"/>
          <w14:ligatures w14:val="none"/>
        </w:rPr>
        <w:t xml:space="preserve"> com organização por links visível — captura de ecrã do projeto]</w:t>
      </w:r>
    </w:p>
    <w:p w14:paraId="43942F3E" w14:textId="16549AC0"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8" w:name="_Toc232368881"/>
      <w:r w:rsidRPr="000A2120">
        <w:rPr>
          <w:rFonts w:ascii="Times New Roman" w:eastAsia="Times New Roman" w:hAnsi="Times New Roman" w:cs="Times New Roman"/>
          <w:b/>
          <w:bCs/>
          <w:kern w:val="0"/>
          <w14:ligatures w14:val="none"/>
        </w:rPr>
        <w:t>Revisões e validação técnica</w:t>
      </w:r>
      <w:bookmarkEnd w:id="38"/>
      <w:r w:rsidRPr="000A2120">
        <w:rPr>
          <w:rFonts w:ascii="Times New Roman" w:eastAsia="Times New Roman" w:hAnsi="Times New Roman" w:cs="Times New Roman"/>
          <w:b/>
          <w:bCs/>
          <w:kern w:val="0"/>
          <w14:ligatures w14:val="none"/>
        </w:rPr>
        <w:t xml:space="preserve"> </w:t>
      </w:r>
    </w:p>
    <w:p w14:paraId="26E52575" w14:textId="25D94CA6"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Um modelo de subestação raramente é entregue ao cliente numa única iteração</w:t>
      </w:r>
      <w:r w:rsidR="000F7EEF">
        <w:rPr>
          <w:rFonts w:ascii="Times New Roman" w:eastAsia="Times New Roman" w:hAnsi="Times New Roman" w:cs="Times New Roman"/>
          <w:kern w:val="0"/>
          <w:lang w:eastAsia="pt-PT"/>
          <w14:ligatures w14:val="none"/>
        </w:rPr>
        <w:t>, o</w:t>
      </w:r>
      <w:r w:rsidRPr="00526197">
        <w:rPr>
          <w:rFonts w:ascii="Times New Roman" w:eastAsia="Times New Roman" w:hAnsi="Times New Roman" w:cs="Times New Roman"/>
          <w:kern w:val="0"/>
          <w:lang w:eastAsia="pt-PT"/>
          <w14:ligatures w14:val="none"/>
        </w:rPr>
        <w:t xml:space="preserve"> processo de projeto em ambiente real implica ciclos sucessivos de revisão, nos quais os comentários e solicitações de alteração do cliente são incorporados no modelo, e a documentação técnica associada é atualizada em conformidade. No contexto de projetos desenvolvidos para clientes internacionais, como a </w:t>
      </w:r>
      <w:proofErr w:type="spellStart"/>
      <w:r w:rsidRPr="00526197">
        <w:rPr>
          <w:rFonts w:ascii="Times New Roman" w:eastAsia="Times New Roman" w:hAnsi="Times New Roman" w:cs="Times New Roman"/>
          <w:i/>
          <w:iCs/>
          <w:kern w:val="0"/>
          <w:lang w:eastAsia="pt-PT"/>
          <w14:ligatures w14:val="none"/>
        </w:rPr>
        <w:t>Scottish</w:t>
      </w:r>
      <w:proofErr w:type="spellEnd"/>
      <w:r w:rsidRPr="00526197">
        <w:rPr>
          <w:rFonts w:ascii="Times New Roman" w:eastAsia="Times New Roman" w:hAnsi="Times New Roman" w:cs="Times New Roman"/>
          <w:i/>
          <w:iCs/>
          <w:kern w:val="0"/>
          <w:lang w:eastAsia="pt-PT"/>
          <w14:ligatures w14:val="none"/>
        </w:rPr>
        <w:t xml:space="preserve"> </w:t>
      </w:r>
      <w:proofErr w:type="spellStart"/>
      <w:r w:rsidRPr="00526197">
        <w:rPr>
          <w:rFonts w:ascii="Times New Roman" w:eastAsia="Times New Roman" w:hAnsi="Times New Roman" w:cs="Times New Roman"/>
          <w:i/>
          <w:iCs/>
          <w:kern w:val="0"/>
          <w:lang w:eastAsia="pt-PT"/>
          <w14:ligatures w14:val="none"/>
        </w:rPr>
        <w:t>and</w:t>
      </w:r>
      <w:proofErr w:type="spellEnd"/>
      <w:r w:rsidRPr="00526197">
        <w:rPr>
          <w:rFonts w:ascii="Times New Roman" w:eastAsia="Times New Roman" w:hAnsi="Times New Roman" w:cs="Times New Roman"/>
          <w:i/>
          <w:iCs/>
          <w:kern w:val="0"/>
          <w:lang w:eastAsia="pt-PT"/>
          <w14:ligatures w14:val="none"/>
        </w:rPr>
        <w:t xml:space="preserve"> Southern </w:t>
      </w:r>
      <w:proofErr w:type="spellStart"/>
      <w:r w:rsidRPr="00526197">
        <w:rPr>
          <w:rFonts w:ascii="Times New Roman" w:eastAsia="Times New Roman" w:hAnsi="Times New Roman" w:cs="Times New Roman"/>
          <w:i/>
          <w:iCs/>
          <w:kern w:val="0"/>
          <w:lang w:eastAsia="pt-PT"/>
          <w14:ligatures w14:val="none"/>
        </w:rPr>
        <w:t>Electricity</w:t>
      </w:r>
      <w:proofErr w:type="spellEnd"/>
      <w:r w:rsidRPr="00526197">
        <w:rPr>
          <w:rFonts w:ascii="Times New Roman" w:eastAsia="Times New Roman" w:hAnsi="Times New Roman" w:cs="Times New Roman"/>
          <w:i/>
          <w:iCs/>
          <w:kern w:val="0"/>
          <w:lang w:eastAsia="pt-PT"/>
          <w14:ligatures w14:val="none"/>
        </w:rPr>
        <w:t xml:space="preserve"> Networks </w:t>
      </w:r>
      <w:r w:rsidRPr="00526197">
        <w:rPr>
          <w:rFonts w:ascii="Times New Roman" w:eastAsia="Times New Roman" w:hAnsi="Times New Roman" w:cs="Times New Roman"/>
          <w:kern w:val="0"/>
          <w:lang w:eastAsia="pt-PT"/>
          <w14:ligatures w14:val="none"/>
        </w:rPr>
        <w:t xml:space="preserve">(SSEN), estes comentários chegam habitualmente sob a forma de anotações em ficheiros PDF, que identificam os elementos a corrigir, as dimensões a rever ou os componentes a substituir. </w:t>
      </w:r>
    </w:p>
    <w:p w14:paraId="3FDABB5E" w14:textId="396E51EF" w:rsidR="000A2120"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526197">
        <w:rPr>
          <w:rFonts w:ascii="Times New Roman" w:eastAsia="Times New Roman" w:hAnsi="Times New Roman" w:cs="Times New Roman"/>
          <w:kern w:val="0"/>
          <w:lang w:eastAsia="pt-PT"/>
          <w14:ligatures w14:val="none"/>
        </w:rPr>
        <w:t xml:space="preserve">As alterações decorrentes das revisões podem ter origens diversas </w:t>
      </w:r>
      <w:r w:rsidR="000F7EEF">
        <w:rPr>
          <w:rFonts w:ascii="Times New Roman" w:eastAsia="Times New Roman" w:hAnsi="Times New Roman" w:cs="Times New Roman"/>
          <w:kern w:val="0"/>
          <w:lang w:eastAsia="pt-PT"/>
          <w14:ligatures w14:val="none"/>
        </w:rPr>
        <w:t xml:space="preserve">como </w:t>
      </w:r>
      <w:r w:rsidRPr="00526197">
        <w:rPr>
          <w:rFonts w:ascii="Times New Roman" w:eastAsia="Times New Roman" w:hAnsi="Times New Roman" w:cs="Times New Roman"/>
          <w:kern w:val="0"/>
          <w:lang w:eastAsia="pt-PT"/>
          <w14:ligatures w14:val="none"/>
        </w:rPr>
        <w:t xml:space="preserve">ajustes de implantação motivados por condicionantes civis ou de acesso, substituição de equipamentos por alteração de especificação do cliente, incorporação de resultados de estudos técnicos </w:t>
      </w:r>
      <w:r w:rsidR="00526197" w:rsidRPr="00526197">
        <w:rPr>
          <w:rFonts w:ascii="Times New Roman" w:eastAsia="Times New Roman" w:hAnsi="Times New Roman" w:cs="Times New Roman"/>
          <w:kern w:val="0"/>
          <w:lang w:eastAsia="pt-PT"/>
          <w14:ligatures w14:val="none"/>
        </w:rPr>
        <w:t>das equipas de</w:t>
      </w:r>
      <w:r w:rsidRPr="00526197">
        <w:rPr>
          <w:rFonts w:ascii="Times New Roman" w:eastAsia="Times New Roman" w:hAnsi="Times New Roman" w:cs="Times New Roman"/>
          <w:kern w:val="0"/>
          <w:lang w:eastAsia="pt-PT"/>
          <w14:ligatures w14:val="none"/>
        </w:rPr>
        <w:t xml:space="preserve"> </w:t>
      </w:r>
      <w:r w:rsidR="00526197" w:rsidRPr="00526197">
        <w:rPr>
          <w:rFonts w:ascii="Times New Roman" w:eastAsia="Times New Roman" w:hAnsi="Times New Roman" w:cs="Times New Roman"/>
          <w:kern w:val="0"/>
          <w:lang w:eastAsia="pt-PT"/>
          <w14:ligatures w14:val="none"/>
        </w:rPr>
        <w:t>dimensionamentos</w:t>
      </w:r>
      <w:r w:rsidRPr="00526197">
        <w:rPr>
          <w:rFonts w:ascii="Times New Roman" w:eastAsia="Times New Roman" w:hAnsi="Times New Roman" w:cs="Times New Roman"/>
          <w:kern w:val="0"/>
          <w:lang w:eastAsia="pt-PT"/>
          <w14:ligatures w14:val="none"/>
        </w:rPr>
        <w:t xml:space="preserve">, ou ainda correções identificadas durante </w:t>
      </w:r>
      <w:r w:rsidR="00526197" w:rsidRPr="00526197">
        <w:rPr>
          <w:rFonts w:ascii="Times New Roman" w:eastAsia="Times New Roman" w:hAnsi="Times New Roman" w:cs="Times New Roman"/>
          <w:kern w:val="0"/>
          <w:lang w:eastAsia="pt-PT"/>
          <w14:ligatures w14:val="none"/>
        </w:rPr>
        <w:t xml:space="preserve">o </w:t>
      </w:r>
      <w:r w:rsidR="000F7EEF">
        <w:rPr>
          <w:rFonts w:ascii="Times New Roman" w:eastAsia="Times New Roman" w:hAnsi="Times New Roman" w:cs="Times New Roman"/>
          <w:kern w:val="0"/>
          <w:lang w:eastAsia="pt-PT"/>
          <w14:ligatures w14:val="none"/>
        </w:rPr>
        <w:t>projeto</w:t>
      </w:r>
      <w:r w:rsidRPr="00526197">
        <w:rPr>
          <w:rFonts w:ascii="Times New Roman" w:eastAsia="Times New Roman" w:hAnsi="Times New Roman" w:cs="Times New Roman"/>
          <w:kern w:val="0"/>
          <w:lang w:eastAsia="pt-PT"/>
          <w14:ligatures w14:val="none"/>
        </w:rPr>
        <w:t xml:space="preserve">. </w:t>
      </w:r>
    </w:p>
    <w:p w14:paraId="4552D206" w14:textId="584A0E25"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9" w:name="_Toc232368882"/>
      <w:r w:rsidRPr="000A2120">
        <w:rPr>
          <w:rFonts w:ascii="Times New Roman" w:eastAsia="Times New Roman" w:hAnsi="Times New Roman" w:cs="Times New Roman"/>
          <w:b/>
          <w:bCs/>
          <w:kern w:val="0"/>
          <w14:ligatures w14:val="none"/>
        </w:rPr>
        <w:t>Produção de documentação técnica</w:t>
      </w:r>
      <w:bookmarkEnd w:id="39"/>
      <w:r w:rsidRPr="000A2120">
        <w:rPr>
          <w:rFonts w:ascii="Times New Roman" w:eastAsia="Times New Roman" w:hAnsi="Times New Roman" w:cs="Times New Roman"/>
          <w:b/>
          <w:bCs/>
          <w:kern w:val="0"/>
          <w14:ligatures w14:val="none"/>
        </w:rPr>
        <w:t xml:space="preserve"> </w:t>
      </w:r>
    </w:p>
    <w:p w14:paraId="155017F5" w14:textId="63FFD7DB" w:rsidR="00DF1269" w:rsidRPr="00113669" w:rsidRDefault="00000000">
      <w:pPr>
        <w:spacing w:after="120" w:line="360" w:lineRule="auto"/>
        <w:jc w:val="both"/>
        <w:rPr>
          <w:rFonts w:ascii="Times New Roman" w:eastAsia="Times New Roman" w:hAnsi="Times New Roman" w:cs="Times New Roman"/>
          <w:kern w:val="0"/>
          <w:lang w:eastAsia="pt-PT"/>
          <w14:ligatures w14:val="none"/>
        </w:rPr>
      </w:pPr>
      <w:r w:rsidRPr="00113669">
        <w:rPr>
          <w:rFonts w:ascii="Times New Roman" w:eastAsia="Times New Roman" w:hAnsi="Times New Roman" w:cs="Times New Roman"/>
          <w:kern w:val="0"/>
          <w:lang w:eastAsia="pt-PT"/>
          <w14:ligatures w14:val="none"/>
        </w:rPr>
        <w:t xml:space="preserve">Uma das funcionalidades mais diretamente úteis do </w:t>
      </w:r>
      <w:proofErr w:type="spellStart"/>
      <w:r w:rsidRPr="00113669">
        <w:rPr>
          <w:rFonts w:ascii="Times New Roman" w:eastAsia="Times New Roman" w:hAnsi="Times New Roman" w:cs="Times New Roman"/>
          <w:kern w:val="0"/>
          <w:lang w:eastAsia="pt-PT"/>
          <w14:ligatures w14:val="none"/>
        </w:rPr>
        <w:t>Revit</w:t>
      </w:r>
      <w:proofErr w:type="spellEnd"/>
      <w:r w:rsidRPr="00113669">
        <w:rPr>
          <w:rFonts w:ascii="Times New Roman" w:eastAsia="Times New Roman" w:hAnsi="Times New Roman" w:cs="Times New Roman"/>
          <w:kern w:val="0"/>
          <w:lang w:eastAsia="pt-PT"/>
          <w14:ligatures w14:val="none"/>
        </w:rPr>
        <w:t xml:space="preserve"> em contexto de projeto de subestações é </w:t>
      </w:r>
      <w:r w:rsidR="00113669" w:rsidRPr="00113669">
        <w:rPr>
          <w:rFonts w:ascii="Times New Roman" w:eastAsia="Times New Roman" w:hAnsi="Times New Roman" w:cs="Times New Roman"/>
          <w:kern w:val="0"/>
          <w:lang w:eastAsia="pt-PT"/>
          <w14:ligatures w14:val="none"/>
        </w:rPr>
        <w:t>gerar</w:t>
      </w:r>
      <w:r w:rsidRPr="00113669">
        <w:rPr>
          <w:rFonts w:ascii="Times New Roman" w:eastAsia="Times New Roman" w:hAnsi="Times New Roman" w:cs="Times New Roman"/>
          <w:kern w:val="0"/>
          <w:lang w:eastAsia="pt-PT"/>
          <w14:ligatures w14:val="none"/>
        </w:rPr>
        <w:t xml:space="preserve"> </w:t>
      </w:r>
      <w:r w:rsidR="00113669" w:rsidRPr="00113669">
        <w:rPr>
          <w:rFonts w:ascii="Times New Roman" w:eastAsia="Times New Roman" w:hAnsi="Times New Roman" w:cs="Times New Roman"/>
          <w:kern w:val="0"/>
          <w:lang w:eastAsia="pt-PT"/>
          <w14:ligatures w14:val="none"/>
        </w:rPr>
        <w:t>automaticamente</w:t>
      </w:r>
      <w:r w:rsidRPr="00113669">
        <w:rPr>
          <w:rFonts w:ascii="Times New Roman" w:eastAsia="Times New Roman" w:hAnsi="Times New Roman" w:cs="Times New Roman"/>
          <w:kern w:val="0"/>
          <w:lang w:eastAsia="pt-PT"/>
          <w14:ligatures w14:val="none"/>
        </w:rPr>
        <w:t xml:space="preserve"> peças desenhadas a partir do modelo tridimensional</w:t>
      </w:r>
      <w:r w:rsidR="00113669" w:rsidRPr="00113669">
        <w:rPr>
          <w:rFonts w:ascii="Times New Roman" w:eastAsia="Times New Roman" w:hAnsi="Times New Roman" w:cs="Times New Roman"/>
          <w:kern w:val="0"/>
          <w:lang w:eastAsia="pt-PT"/>
          <w14:ligatures w14:val="none"/>
        </w:rPr>
        <w:t>, do qual são extraídas p</w:t>
      </w:r>
      <w:r w:rsidRPr="00113669">
        <w:rPr>
          <w:rFonts w:ascii="Times New Roman" w:eastAsia="Times New Roman" w:hAnsi="Times New Roman" w:cs="Times New Roman"/>
          <w:kern w:val="0"/>
          <w:lang w:eastAsia="pt-PT"/>
          <w14:ligatures w14:val="none"/>
        </w:rPr>
        <w:t xml:space="preserve">lantas, cortes e elevações são obtidos através da configuração de vistas sobre o modelo, às quais são associadas escalas, anotações, cotas e legendas, de acordo com os requisitos de apresentação </w:t>
      </w:r>
      <w:r w:rsidRPr="00113669">
        <w:rPr>
          <w:rFonts w:ascii="Times New Roman" w:eastAsia="Times New Roman" w:hAnsi="Times New Roman" w:cs="Times New Roman"/>
          <w:kern w:val="0"/>
          <w:lang w:eastAsia="pt-PT"/>
          <w14:ligatures w14:val="none"/>
        </w:rPr>
        <w:lastRenderedPageBreak/>
        <w:t>definidos para o projeto. As folhas de desenho são compostas diretamente, recorrendo a um formato de apresentação definido pela equipa de projeto, e podem incluir múltiplas vistas, blocos de título e informação de revisão.</w:t>
      </w:r>
    </w:p>
    <w:p w14:paraId="3CB3DB6F" w14:textId="5EC4BAA5"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 xml:space="preserve">A exportação da documentação para entrega ao cliente é feita em formato </w:t>
      </w:r>
      <w:r w:rsidR="000534D5">
        <w:rPr>
          <w:rFonts w:ascii="Times New Roman" w:eastAsia="Times New Roman" w:hAnsi="Times New Roman" w:cs="Times New Roman"/>
          <w:kern w:val="0"/>
          <w:lang w:eastAsia="pt-PT"/>
          <w14:ligatures w14:val="none"/>
        </w:rPr>
        <w:t>.</w:t>
      </w:r>
      <w:proofErr w:type="spellStart"/>
      <w:r w:rsidR="000534D5">
        <w:rPr>
          <w:rFonts w:ascii="Times New Roman" w:eastAsia="Times New Roman" w:hAnsi="Times New Roman" w:cs="Times New Roman"/>
          <w:kern w:val="0"/>
          <w:lang w:eastAsia="pt-PT"/>
          <w14:ligatures w14:val="none"/>
        </w:rPr>
        <w:t>pdf</w:t>
      </w:r>
      <w:proofErr w:type="spellEnd"/>
      <w:r w:rsidRPr="00D63845">
        <w:rPr>
          <w:rFonts w:ascii="Times New Roman" w:eastAsia="Times New Roman" w:hAnsi="Times New Roman" w:cs="Times New Roman"/>
          <w:kern w:val="0"/>
          <w:lang w:eastAsia="pt-PT"/>
          <w14:ligatures w14:val="none"/>
        </w:rPr>
        <w:t xml:space="preserve">, </w:t>
      </w:r>
      <w:r w:rsidR="000534D5">
        <w:rPr>
          <w:rFonts w:ascii="Times New Roman" w:eastAsia="Times New Roman" w:hAnsi="Times New Roman" w:cs="Times New Roman"/>
          <w:kern w:val="0"/>
          <w:lang w:eastAsia="pt-PT"/>
          <w14:ligatures w14:val="none"/>
        </w:rPr>
        <w:t xml:space="preserve">o </w:t>
      </w:r>
      <w:r w:rsidRPr="00D63845">
        <w:rPr>
          <w:rFonts w:ascii="Times New Roman" w:eastAsia="Times New Roman" w:hAnsi="Times New Roman" w:cs="Times New Roman"/>
          <w:kern w:val="0"/>
          <w:lang w:eastAsia="pt-PT"/>
          <w14:ligatures w14:val="none"/>
        </w:rPr>
        <w:t xml:space="preserve">que constitui o formato padrão para a transmissão de peças desenhadas em contexto de projeto. Quando </w:t>
      </w:r>
      <w:r w:rsidR="004A5A09">
        <w:rPr>
          <w:rFonts w:ascii="Times New Roman" w:eastAsia="Times New Roman" w:hAnsi="Times New Roman" w:cs="Times New Roman"/>
          <w:kern w:val="0"/>
          <w:lang w:eastAsia="pt-PT"/>
          <w14:ligatures w14:val="none"/>
        </w:rPr>
        <w:t>é</w:t>
      </w:r>
      <w:r w:rsidRPr="00D63845">
        <w:rPr>
          <w:rFonts w:ascii="Times New Roman" w:eastAsia="Times New Roman" w:hAnsi="Times New Roman" w:cs="Times New Roman"/>
          <w:kern w:val="0"/>
          <w:lang w:eastAsia="pt-PT"/>
          <w14:ligatures w14:val="none"/>
        </w:rPr>
        <w:t xml:space="preserve"> solicita</w:t>
      </w:r>
      <w:r w:rsidR="004A5A09">
        <w:rPr>
          <w:rFonts w:ascii="Times New Roman" w:eastAsia="Times New Roman" w:hAnsi="Times New Roman" w:cs="Times New Roman"/>
          <w:kern w:val="0"/>
          <w:lang w:eastAsia="pt-PT"/>
          <w14:ligatures w14:val="none"/>
        </w:rPr>
        <w:t>do</w:t>
      </w:r>
      <w:r w:rsidRPr="00D63845">
        <w:rPr>
          <w:rFonts w:ascii="Times New Roman" w:eastAsia="Times New Roman" w:hAnsi="Times New Roman" w:cs="Times New Roman"/>
          <w:kern w:val="0"/>
          <w:lang w:eastAsia="pt-PT"/>
          <w14:ligatures w14:val="none"/>
        </w:rPr>
        <w:t xml:space="preserve"> o modelo nativo, a entrega é efetuada no formato </w:t>
      </w:r>
      <w:proofErr w:type="gramStart"/>
      <w:r w:rsidR="000534D5" w:rsidRPr="00D63845">
        <w:rPr>
          <w:rFonts w:ascii="Times New Roman" w:eastAsia="Times New Roman" w:hAnsi="Times New Roman" w:cs="Times New Roman"/>
          <w:kern w:val="0"/>
          <w:lang w:eastAsia="pt-PT"/>
          <w14:ligatures w14:val="none"/>
        </w:rPr>
        <w:t>proprietário</w:t>
      </w:r>
      <w:r w:rsidR="000534D5">
        <w:rPr>
          <w:rFonts w:ascii="Times New Roman" w:eastAsia="Times New Roman" w:hAnsi="Times New Roman" w:cs="Times New Roman"/>
          <w:kern w:val="0"/>
          <w:lang w:eastAsia="pt-PT"/>
          <w14:ligatures w14:val="none"/>
        </w:rPr>
        <w:t xml:space="preserve"> .</w:t>
      </w:r>
      <w:proofErr w:type="spellStart"/>
      <w:r w:rsidR="000534D5">
        <w:rPr>
          <w:rFonts w:ascii="Times New Roman" w:eastAsia="Times New Roman" w:hAnsi="Times New Roman" w:cs="Times New Roman"/>
          <w:kern w:val="0"/>
          <w:lang w:eastAsia="pt-PT"/>
          <w14:ligatures w14:val="none"/>
        </w:rPr>
        <w:t>rvt</w:t>
      </w:r>
      <w:proofErr w:type="spellEnd"/>
      <w:proofErr w:type="gramEnd"/>
      <w:r w:rsidRPr="00D63845">
        <w:rPr>
          <w:rFonts w:ascii="Times New Roman" w:eastAsia="Times New Roman" w:hAnsi="Times New Roman" w:cs="Times New Roman"/>
          <w:kern w:val="0"/>
          <w:lang w:eastAsia="pt-PT"/>
          <w14:ligatures w14:val="none"/>
        </w:rPr>
        <w:t xml:space="preserve"> </w:t>
      </w:r>
      <w:r w:rsidR="009C36E4">
        <w:rPr>
          <w:rFonts w:ascii="Times New Roman" w:eastAsia="Times New Roman" w:hAnsi="Times New Roman" w:cs="Times New Roman"/>
          <w:kern w:val="0"/>
          <w:lang w:eastAsia="pt-PT"/>
          <w14:ligatures w14:val="none"/>
        </w:rPr>
        <w:t>(</w:t>
      </w:r>
      <w:r w:rsidRPr="00D63845">
        <w:rPr>
          <w:rFonts w:ascii="Times New Roman" w:eastAsia="Times New Roman" w:hAnsi="Times New Roman" w:cs="Times New Roman"/>
          <w:kern w:val="0"/>
          <w:lang w:eastAsia="pt-PT"/>
          <w14:ligatures w14:val="none"/>
        </w:rPr>
        <w:t>para modelos de projeto</w:t>
      </w:r>
      <w:r w:rsidR="009C36E4">
        <w:rPr>
          <w:rFonts w:ascii="Times New Roman" w:eastAsia="Times New Roman" w:hAnsi="Times New Roman" w:cs="Times New Roman"/>
          <w:kern w:val="0"/>
          <w:lang w:eastAsia="pt-PT"/>
          <w14:ligatures w14:val="none"/>
        </w:rPr>
        <w:t xml:space="preserve"> no </w:t>
      </w:r>
      <w:proofErr w:type="spellStart"/>
      <w:r w:rsidR="009C36E4">
        <w:rPr>
          <w:rFonts w:ascii="Times New Roman" w:eastAsia="Times New Roman" w:hAnsi="Times New Roman" w:cs="Times New Roman"/>
          <w:kern w:val="0"/>
          <w:lang w:eastAsia="pt-PT"/>
          <w14:ligatures w14:val="none"/>
        </w:rPr>
        <w:t>Revit</w:t>
      </w:r>
      <w:proofErr w:type="spellEnd"/>
      <w:r w:rsidR="00D63845" w:rsidRPr="00D63845">
        <w:rPr>
          <w:rFonts w:ascii="Times New Roman" w:eastAsia="Times New Roman" w:hAnsi="Times New Roman" w:cs="Times New Roman"/>
          <w:kern w:val="0"/>
          <w:lang w:eastAsia="pt-PT"/>
          <w14:ligatures w14:val="none"/>
        </w:rPr>
        <w:t>)</w:t>
      </w:r>
      <w:r w:rsidRPr="00D63845">
        <w:rPr>
          <w:rFonts w:ascii="Times New Roman" w:eastAsia="Times New Roman" w:hAnsi="Times New Roman" w:cs="Times New Roman"/>
          <w:kern w:val="0"/>
          <w:lang w:eastAsia="pt-PT"/>
          <w14:ligatures w14:val="none"/>
        </w:rPr>
        <w:t xml:space="preserve">,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transparência e </w:t>
      </w:r>
      <w:r w:rsidR="009C36E4">
        <w:rPr>
          <w:rFonts w:ascii="Times New Roman" w:eastAsia="Times New Roman" w:hAnsi="Times New Roman" w:cs="Times New Roman"/>
          <w:kern w:val="0"/>
          <w:lang w:eastAsia="pt-PT"/>
          <w14:ligatures w14:val="none"/>
        </w:rPr>
        <w:t>revisão</w:t>
      </w:r>
      <w:r w:rsidRPr="00D63845">
        <w:rPr>
          <w:rFonts w:ascii="Times New Roman" w:eastAsia="Times New Roman" w:hAnsi="Times New Roman" w:cs="Times New Roman"/>
          <w:kern w:val="0"/>
          <w:lang w:eastAsia="pt-PT"/>
          <w14:ligatures w14:val="none"/>
        </w:rPr>
        <w:t xml:space="preserve"> da informação ao longo do projeto </w:t>
      </w:r>
      <w:r w:rsidRPr="005F6996">
        <w:rPr>
          <w:rFonts w:ascii="Times New Roman" w:eastAsia="Times New Roman" w:hAnsi="Times New Roman" w:cs="Times New Roman"/>
          <w:kern w:val="0"/>
          <w:shd w:val="clear" w:color="auto" w:fill="FFFF00"/>
          <w:lang w:eastAsia="pt-PT"/>
          <w14:ligatures w14:val="none"/>
        </w:rPr>
        <w:t>[Redmond, 2022].</w:t>
      </w:r>
    </w:p>
    <w:p w14:paraId="5AF60B76" w14:textId="77777777"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sidRPr="008B342B">
        <w:rPr>
          <w:rFonts w:ascii="Times New Roman" w:eastAsia="Times New Roman" w:hAnsi="Times New Roman" w:cs="Times New Roman"/>
          <w:i/>
          <w:iCs/>
          <w:color w:val="7F7F7F"/>
          <w:kern w:val="0"/>
          <w:highlight w:val="green"/>
          <w:lang w:eastAsia="pt-PT"/>
          <w14:ligatures w14:val="none"/>
        </w:rPr>
        <w:t xml:space="preserve">[Figura sugerida: exemplo de folha de desenho gerada no </w:t>
      </w:r>
      <w:proofErr w:type="spellStart"/>
      <w:r w:rsidRPr="008B342B">
        <w:rPr>
          <w:rFonts w:ascii="Times New Roman" w:eastAsia="Times New Roman" w:hAnsi="Times New Roman" w:cs="Times New Roman"/>
          <w:i/>
          <w:iCs/>
          <w:color w:val="7F7F7F"/>
          <w:kern w:val="0"/>
          <w:highlight w:val="green"/>
          <w:lang w:eastAsia="pt-PT"/>
          <w14:ligatures w14:val="none"/>
        </w:rPr>
        <w:t>Revit</w:t>
      </w:r>
      <w:proofErr w:type="spellEnd"/>
      <w:r w:rsidRPr="008B342B">
        <w:rPr>
          <w:rFonts w:ascii="Times New Roman" w:eastAsia="Times New Roman" w:hAnsi="Times New Roman" w:cs="Times New Roman"/>
          <w:i/>
          <w:iCs/>
          <w:color w:val="7F7F7F"/>
          <w:kern w:val="0"/>
          <w:highlight w:val="green"/>
          <w:lang w:eastAsia="pt-PT"/>
          <w14:ligatures w14:val="none"/>
        </w:rPr>
        <w:t xml:space="preserve"> com planta, corte e elevação de subestação — captura de ecrã do projeto]</w:t>
      </w:r>
    </w:p>
    <w:p w14:paraId="2C229B6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0" w:name="_Toc232368883"/>
      <w:r w:rsidRPr="000A2120">
        <w:rPr>
          <w:rFonts w:ascii="Times New Roman" w:eastAsia="Times New Roman" w:hAnsi="Times New Roman" w:cs="Times New Roman"/>
          <w:b/>
          <w:bCs/>
          <w:kern w:val="0"/>
          <w14:ligatures w14:val="none"/>
        </w:rPr>
        <w:t>Progressão e autonomia ao longo do estágio</w:t>
      </w:r>
      <w:bookmarkEnd w:id="40"/>
    </w:p>
    <w:p w14:paraId="46B0FA6A" w14:textId="35901A68"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w:t>
      </w:r>
      <w:r w:rsidR="00D63845" w:rsidRPr="00D63845">
        <w:rPr>
          <w:rFonts w:ascii="Times New Roman" w:eastAsia="Times New Roman" w:hAnsi="Times New Roman" w:cs="Times New Roman"/>
          <w:kern w:val="0"/>
          <w:lang w:eastAsia="pt-PT"/>
          <w14:ligatures w14:val="none"/>
        </w:rPr>
        <w:t xml:space="preserve"> e de outras atividades</w:t>
      </w:r>
      <w:r w:rsidRPr="00D63845">
        <w:rPr>
          <w:rFonts w:ascii="Times New Roman" w:eastAsia="Times New Roman" w:hAnsi="Times New Roman" w:cs="Times New Roman"/>
          <w:kern w:val="0"/>
          <w:lang w:eastAsia="pt-PT"/>
          <w14:ligatures w14:val="none"/>
        </w:rPr>
        <w:t xml:space="preserve">, desde as primeiras semanas, em que o trabalho era desenvolvido sob orientação próxima e com necessidade de validação frequente, até </w:t>
      </w:r>
      <w:proofErr w:type="gramStart"/>
      <w:r w:rsidR="00D63845" w:rsidRPr="00D63845">
        <w:rPr>
          <w:rFonts w:ascii="Times New Roman" w:eastAsia="Times New Roman" w:hAnsi="Times New Roman" w:cs="Times New Roman"/>
          <w:kern w:val="0"/>
          <w:lang w:eastAsia="pt-PT"/>
          <w14:ligatures w14:val="none"/>
        </w:rPr>
        <w:t>a</w:t>
      </w:r>
      <w:proofErr w:type="gramEnd"/>
      <w:r w:rsidR="00D63845" w:rsidRPr="00D63845">
        <w:rPr>
          <w:rFonts w:ascii="Times New Roman" w:eastAsia="Times New Roman" w:hAnsi="Times New Roman" w:cs="Times New Roman"/>
          <w:kern w:val="0"/>
          <w:lang w:eastAsia="pt-PT"/>
          <w14:ligatures w14:val="none"/>
        </w:rPr>
        <w:t xml:space="preserve"> fase</w:t>
      </w:r>
      <w:r w:rsidRPr="00D63845">
        <w:rPr>
          <w:rFonts w:ascii="Times New Roman" w:eastAsia="Times New Roman" w:hAnsi="Times New Roman" w:cs="Times New Roman"/>
          <w:kern w:val="0"/>
          <w:lang w:eastAsia="pt-PT"/>
          <w14:ligatures w14:val="none"/>
        </w:rPr>
        <w:t xml:space="preserve"> em que a participação nos projetos se tornou mais direta e independente.</w:t>
      </w:r>
    </w:p>
    <w:p w14:paraId="0E83843C" w14:textId="4296947D"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w:t>
      </w:r>
      <w:r w:rsidR="00D63845" w:rsidRPr="00D63845">
        <w:rPr>
          <w:rFonts w:ascii="Times New Roman" w:eastAsia="Times New Roman" w:hAnsi="Times New Roman" w:cs="Times New Roman"/>
          <w:kern w:val="0"/>
          <w:lang w:eastAsia="pt-PT"/>
          <w14:ligatures w14:val="none"/>
        </w:rPr>
        <w:t>s engenheiros mais experientes</w:t>
      </w:r>
      <w:r w:rsidRPr="00D63845">
        <w:rPr>
          <w:rFonts w:ascii="Times New Roman" w:eastAsia="Times New Roman" w:hAnsi="Times New Roman" w:cs="Times New Roman"/>
          <w:kern w:val="0"/>
          <w:lang w:eastAsia="pt-PT"/>
          <w14:ligatures w14:val="none"/>
        </w:rPr>
        <w:t>. Este momento marcou uma mudança qualitativa na forma de participar no projeto</w:t>
      </w:r>
      <w:r w:rsidR="00113669">
        <w:rPr>
          <w:rFonts w:ascii="Times New Roman" w:eastAsia="Times New Roman" w:hAnsi="Times New Roman" w:cs="Times New Roman"/>
          <w:kern w:val="0"/>
          <w:lang w:eastAsia="pt-PT"/>
          <w14:ligatures w14:val="none"/>
        </w:rPr>
        <w:t xml:space="preserve">, </w:t>
      </w:r>
      <w:r w:rsidRPr="00D63845">
        <w:rPr>
          <w:rFonts w:ascii="Times New Roman" w:eastAsia="Times New Roman" w:hAnsi="Times New Roman" w:cs="Times New Roman"/>
          <w:kern w:val="0"/>
          <w:lang w:eastAsia="pt-PT"/>
          <w14:ligatures w14:val="none"/>
        </w:rPr>
        <w:t>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6674AF76" w14:textId="77777777" w:rsidR="000A2120" w:rsidRDefault="005F6996" w:rsidP="005F6996">
      <w:pPr>
        <w:spacing w:after="120" w:line="360" w:lineRule="auto"/>
        <w:jc w:val="both"/>
        <w:rPr>
          <w:rFonts w:ascii="Times New Roman" w:eastAsia="Times New Roman" w:hAnsi="Times New Roman" w:cs="Times New Roman"/>
          <w:kern w:val="0"/>
          <w:lang w:eastAsia="pt-PT"/>
          <w14:ligatures w14:val="none"/>
        </w:rPr>
      </w:pPr>
      <w:r w:rsidRPr="00D63845">
        <w:rPr>
          <w:rFonts w:ascii="Times New Roman" w:eastAsia="Times New Roman" w:hAnsi="Times New Roman" w:cs="Times New Roman"/>
          <w:kern w:val="0"/>
          <w:lang w:eastAsia="pt-PT"/>
          <w14:ligatures w14:val="none"/>
        </w:rPr>
        <w:t xml:space="preserve">As competências consolidadas ao longo do estágio abrangem a criação e parametrização de famílias de componentes para subestações, a organização e gestão de modelos complexos com recurso a ficheiros ligados, a interpretação de documentação técnica de projeto e de requisitos de </w:t>
      </w:r>
      <w:r w:rsidRPr="00D63845">
        <w:rPr>
          <w:rFonts w:ascii="Times New Roman" w:eastAsia="Times New Roman" w:hAnsi="Times New Roman" w:cs="Times New Roman"/>
          <w:kern w:val="0"/>
          <w:lang w:eastAsia="pt-PT"/>
          <w14:ligatures w14:val="none"/>
        </w:rPr>
        <w:lastRenderedPageBreak/>
        <w:t xml:space="preserve">clientes internacionais, e a produção de peças desenhadas a partir do </w:t>
      </w:r>
      <w:proofErr w:type="spellStart"/>
      <w:r w:rsidRPr="00D63845">
        <w:rPr>
          <w:rFonts w:ascii="Times New Roman" w:eastAsia="Times New Roman" w:hAnsi="Times New Roman" w:cs="Times New Roman"/>
          <w:kern w:val="0"/>
          <w:lang w:eastAsia="pt-PT"/>
          <w14:ligatures w14:val="none"/>
        </w:rPr>
        <w:t>Revit</w:t>
      </w:r>
      <w:proofErr w:type="spellEnd"/>
      <w:r w:rsidRPr="00D63845">
        <w:rPr>
          <w:rFonts w:ascii="Times New Roman" w:eastAsia="Times New Roman" w:hAnsi="Times New Roman" w:cs="Times New Roman"/>
          <w:kern w:val="0"/>
          <w:lang w:eastAsia="pt-PT"/>
          <w14:ligatures w14:val="none"/>
        </w:rPr>
        <w:t>. A combinação destas competências, adquiridas em contexto real e aplicadas a projetos de subestações em múltiplos níveis de tensão e geografias distintas, constitui a base para o exercício autónomo das tarefas de modelação em ambiente profissional.</w:t>
      </w:r>
    </w:p>
    <w:p w14:paraId="03BD4B8A" w14:textId="77777777" w:rsidR="000534D5" w:rsidRPr="005F6996" w:rsidRDefault="000534D5" w:rsidP="005F6996">
      <w:pPr>
        <w:spacing w:after="120" w:line="360" w:lineRule="auto"/>
        <w:jc w:val="both"/>
        <w:rPr>
          <w:rFonts w:ascii="Times New Roman" w:eastAsia="Times New Roman" w:hAnsi="Times New Roman" w:cs="Times New Roman"/>
          <w:kern w:val="0"/>
          <w:lang w:eastAsia="pt-PT"/>
          <w14:ligatures w14:val="none"/>
        </w:rPr>
      </w:pPr>
    </w:p>
    <w:p w14:paraId="5E5A3E3C" w14:textId="77777777" w:rsidR="0076503B" w:rsidRDefault="000A2120" w:rsidP="0076503B">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1" w:name="_Toc232368884"/>
      <w:r w:rsidRPr="000A2120">
        <w:rPr>
          <w:rFonts w:ascii="Times New Roman" w:eastAsia="Times New Roman" w:hAnsi="Times New Roman" w:cs="Times New Roman"/>
          <w:b/>
          <w:bCs/>
          <w:kern w:val="36"/>
          <w:sz w:val="28"/>
          <w:szCs w:val="28"/>
          <w:lang w:eastAsia="pt-PT"/>
          <w14:ligatures w14:val="none"/>
        </w:rPr>
        <w:t>Atividades complementares</w:t>
      </w:r>
      <w:bookmarkEnd w:id="41"/>
    </w:p>
    <w:p w14:paraId="28D26E8A" w14:textId="5A6E0514"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072D09">
        <w:rPr>
          <w:rFonts w:ascii="Times New Roman" w:eastAsia="Times New Roman" w:hAnsi="Times New Roman" w:cs="Times New Roman"/>
          <w:kern w:val="0"/>
          <w:lang w:eastAsia="pt-PT"/>
          <w14:ligatures w14:val="none"/>
        </w:rPr>
        <w:t>Para além do trabalho de modelação descrito no Capítulo 3,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do funcionamento de um gabinete de engenharia.</w:t>
      </w:r>
    </w:p>
    <w:p w14:paraId="28113FF7"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2" w:name="_Toc232368885"/>
      <w:r w:rsidRPr="000A2120">
        <w:rPr>
          <w:rFonts w:ascii="Times New Roman" w:eastAsia="Times New Roman" w:hAnsi="Times New Roman" w:cs="Times New Roman"/>
          <w:b/>
          <w:bCs/>
          <w:kern w:val="0"/>
          <w14:ligatures w14:val="none"/>
        </w:rPr>
        <w:t>Interpretação de diagramas unifilares</w:t>
      </w:r>
      <w:bookmarkEnd w:id="42"/>
    </w:p>
    <w:p w14:paraId="55CE4F92" w14:textId="2BFBB5B3" w:rsidR="00732BA5"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EF0C36">
        <w:rPr>
          <w:rFonts w:ascii="Times New Roman" w:eastAsia="Times New Roman" w:hAnsi="Times New Roman" w:cs="Times New Roman"/>
          <w:kern w:val="0"/>
          <w:lang w:eastAsia="pt-PT"/>
          <w14:ligatures w14:val="none"/>
        </w:rPr>
        <w:t>O contacto mais aprofundado com a interpretação de diagramas unifilares ocorreu no âmbito de uma subestação do tipo GIS desenvolvida desde a fase inicial do projeto, na qual foi necessário reunir a informação de base para o arran</w:t>
      </w:r>
      <w:r w:rsidR="00EF0C36">
        <w:rPr>
          <w:rFonts w:ascii="Times New Roman" w:eastAsia="Times New Roman" w:hAnsi="Times New Roman" w:cs="Times New Roman"/>
          <w:kern w:val="0"/>
          <w:lang w:eastAsia="pt-PT"/>
          <w14:ligatures w14:val="none"/>
        </w:rPr>
        <w:t>car com o projeto</w:t>
      </w:r>
      <w:r w:rsidRPr="00EF0C36">
        <w:rPr>
          <w:rFonts w:ascii="Times New Roman" w:eastAsia="Times New Roman" w:hAnsi="Times New Roman" w:cs="Times New Roman"/>
          <w:kern w:val="0"/>
          <w:lang w:eastAsia="pt-PT"/>
          <w14:ligatures w14:val="none"/>
        </w:rPr>
        <w:t>. O unifilar em causa correspondia a uma subestação de 60/30 </w:t>
      </w:r>
      <w:r w:rsidR="00732BA5">
        <w:rPr>
          <w:rFonts w:ascii="Times New Roman" w:eastAsia="Times New Roman" w:hAnsi="Times New Roman" w:cs="Times New Roman"/>
          <w:kern w:val="0"/>
          <w:lang w:eastAsia="pt-PT"/>
          <w14:ligatures w14:val="none"/>
        </w:rPr>
        <w:t>kV</w:t>
      </w:r>
      <w:r w:rsidRPr="00EF0C36">
        <w:rPr>
          <w:rFonts w:ascii="Times New Roman" w:eastAsia="Times New Roman" w:hAnsi="Times New Roman" w:cs="Times New Roman"/>
          <w:kern w:val="0"/>
          <w:lang w:eastAsia="pt-PT"/>
          <w14:ligatures w14:val="none"/>
        </w:rPr>
        <w:t xml:space="preserve"> incluindo um transformador e as respetivas proteções associadas. A interpretação correta deste documento foi determinante para compreender </w:t>
      </w:r>
      <w:r w:rsidR="00732BA5">
        <w:rPr>
          <w:rFonts w:ascii="Times New Roman" w:eastAsia="Times New Roman" w:hAnsi="Times New Roman" w:cs="Times New Roman"/>
          <w:kern w:val="0"/>
          <w:lang w:eastAsia="pt-PT"/>
          <w14:ligatures w14:val="none"/>
        </w:rPr>
        <w:t>o posicionamento</w:t>
      </w:r>
      <w:r w:rsidRPr="00EF0C36">
        <w:rPr>
          <w:rFonts w:ascii="Times New Roman" w:eastAsia="Times New Roman" w:hAnsi="Times New Roman" w:cs="Times New Roman"/>
          <w:kern w:val="0"/>
          <w:lang w:eastAsia="pt-PT"/>
          <w14:ligatures w14:val="none"/>
        </w:rPr>
        <w:t xml:space="preserve"> de cada equipamento e, a partir daí, gerar as vistas das diferentes partes do GIS, previamente trabalhadas em </w:t>
      </w:r>
      <w:proofErr w:type="spellStart"/>
      <w:r w:rsidRPr="00EF0C36">
        <w:rPr>
          <w:rFonts w:ascii="Times New Roman" w:eastAsia="Times New Roman" w:hAnsi="Times New Roman" w:cs="Times New Roman"/>
          <w:kern w:val="0"/>
          <w:lang w:eastAsia="pt-PT"/>
          <w14:ligatures w14:val="none"/>
        </w:rPr>
        <w:t>AutoCAD</w:t>
      </w:r>
      <w:proofErr w:type="spellEnd"/>
      <w:r w:rsidRPr="00EF0C36">
        <w:rPr>
          <w:rFonts w:ascii="Times New Roman" w:eastAsia="Times New Roman" w:hAnsi="Times New Roman" w:cs="Times New Roman"/>
          <w:kern w:val="0"/>
          <w:lang w:eastAsia="pt-PT"/>
          <w14:ligatures w14:val="none"/>
        </w:rPr>
        <w:t xml:space="preserve">, que serviram de base à modelação posterior </w:t>
      </w:r>
      <w:r w:rsidR="00732BA5">
        <w:rPr>
          <w:rFonts w:ascii="Times New Roman" w:eastAsia="Times New Roman" w:hAnsi="Times New Roman" w:cs="Times New Roman"/>
          <w:kern w:val="0"/>
          <w:lang w:eastAsia="pt-PT"/>
          <w14:ligatures w14:val="none"/>
        </w:rPr>
        <w:t>no</w:t>
      </w:r>
      <w:r w:rsidRPr="00EF0C36">
        <w:rPr>
          <w:rFonts w:ascii="Times New Roman" w:eastAsia="Times New Roman" w:hAnsi="Times New Roman" w:cs="Times New Roman"/>
          <w:kern w:val="0"/>
          <w:lang w:eastAsia="pt-PT"/>
          <w14:ligatures w14:val="none"/>
        </w:rPr>
        <w:t xml:space="preserve"> </w:t>
      </w:r>
      <w:proofErr w:type="spellStart"/>
      <w:r w:rsidRPr="00EF0C36">
        <w:rPr>
          <w:rFonts w:ascii="Times New Roman" w:eastAsia="Times New Roman" w:hAnsi="Times New Roman" w:cs="Times New Roman"/>
          <w:kern w:val="0"/>
          <w:lang w:eastAsia="pt-PT"/>
          <w14:ligatures w14:val="none"/>
        </w:rPr>
        <w:t>Revit</w:t>
      </w:r>
      <w:proofErr w:type="spellEnd"/>
      <w:r w:rsidRPr="00EF0C36">
        <w:rPr>
          <w:rFonts w:ascii="Times New Roman" w:eastAsia="Times New Roman" w:hAnsi="Times New Roman" w:cs="Times New Roman"/>
          <w:kern w:val="0"/>
          <w:lang w:eastAsia="pt-PT"/>
          <w14:ligatures w14:val="none"/>
        </w:rPr>
        <w:t>.</w:t>
      </w:r>
    </w:p>
    <w:p w14:paraId="38CFC18B" w14:textId="0B24BCAC" w:rsidR="00DF1269" w:rsidRPr="0059037F" w:rsidRDefault="0076503B">
      <w:pPr>
        <w:spacing w:after="120" w:line="360" w:lineRule="auto"/>
        <w:jc w:val="both"/>
        <w:rPr>
          <w:rFonts w:ascii="Times New Roman" w:eastAsia="Times New Roman" w:hAnsi="Times New Roman" w:cs="Times New Roman"/>
          <w:kern w:val="0"/>
          <w:lang w:eastAsia="pt-PT"/>
          <w14:ligatures w14:val="none"/>
        </w:rPr>
      </w:pPr>
      <w:r w:rsidRPr="00732BA5">
        <w:rPr>
          <w:rFonts w:ascii="Times New Roman" w:eastAsia="Times New Roman" w:hAnsi="Times New Roman" w:cs="Times New Roman"/>
          <w:kern w:val="0"/>
          <w:lang w:eastAsia="pt-PT"/>
          <w14:ligatures w14:val="none"/>
        </w:rPr>
        <w:t>Associada à leitura do unifilar, esteve ainda uma componente de pesquisa junto de fornecedores, motivada pela necessidade [a confirmar: se requisito do cliente ou iniciativa da equipa] de identificar uma solução de aparelhagem isenta de hexafluoreto de enxofre (SF6-</w:t>
      </w:r>
      <w:r w:rsidRPr="00732BA5">
        <w:rPr>
          <w:rFonts w:ascii="Times New Roman" w:eastAsia="Times New Roman" w:hAnsi="Times New Roman" w:cs="Times New Roman"/>
          <w:i/>
          <w:iCs/>
          <w:kern w:val="0"/>
          <w:lang w:eastAsia="pt-PT"/>
          <w14:ligatures w14:val="none"/>
        </w:rPr>
        <w:t>free</w:t>
      </w:r>
      <w:r w:rsidRPr="00732BA5">
        <w:rPr>
          <w:rFonts w:ascii="Times New Roman" w:eastAsia="Times New Roman" w:hAnsi="Times New Roman" w:cs="Times New Roman"/>
          <w:kern w:val="0"/>
          <w:lang w:eastAsia="pt-PT"/>
          <w14:ligatures w14:val="none"/>
        </w:rPr>
        <w:t xml:space="preserve">), assunto já enquadrado no subcapítulo 2.1.5 a propósito do Regulamento (UE) 2024/573 </w:t>
      </w:r>
      <w:r w:rsidRPr="000534D5">
        <w:rPr>
          <w:rFonts w:ascii="Times New Roman" w:eastAsia="Times New Roman" w:hAnsi="Times New Roman" w:cs="Times New Roman"/>
          <w:kern w:val="0"/>
          <w:highlight w:val="yellow"/>
          <w:lang w:eastAsia="pt-PT"/>
          <w14:ligatures w14:val="none"/>
        </w:rPr>
        <w:t>[UE, 2024]</w:t>
      </w:r>
      <w:r w:rsidRPr="00732BA5">
        <w:rPr>
          <w:rFonts w:ascii="Times New Roman" w:eastAsia="Times New Roman" w:hAnsi="Times New Roman" w:cs="Times New Roman"/>
          <w:kern w:val="0"/>
          <w:lang w:eastAsia="pt-PT"/>
          <w14:ligatures w14:val="none"/>
        </w:rPr>
        <w:t>. Esta pesquisa foi realizada junto da Siemens, com o objetivo de obter as dimensões de referência tanto do GIS de 60 kV como das celas de média tensão, informação essencial para que a modelação destes equipamentos refletisse com fidelidade a solução tecnológica a adotar.</w:t>
      </w:r>
    </w:p>
    <w:p w14:paraId="1540D108"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3" w:name="_Toc232368886"/>
      <w:r w:rsidRPr="000A2120">
        <w:rPr>
          <w:rFonts w:ascii="Times New Roman" w:eastAsia="Times New Roman" w:hAnsi="Times New Roman" w:cs="Times New Roman"/>
          <w:b/>
          <w:bCs/>
          <w:kern w:val="0"/>
          <w14:ligatures w14:val="none"/>
        </w:rPr>
        <w:t>Análise e revisão de documentação técnica de suporte ao projeto</w:t>
      </w:r>
      <w:bookmarkEnd w:id="43"/>
    </w:p>
    <w:p w14:paraId="24732A31" w14:textId="0D5792BA"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sidRPr="00732BA5">
        <w:rPr>
          <w:rFonts w:ascii="Times New Roman" w:eastAsia="Times New Roman" w:hAnsi="Times New Roman" w:cs="Times New Roman"/>
          <w:kern w:val="0"/>
          <w:lang w:eastAsia="pt-PT"/>
          <w14:ligatures w14:val="none"/>
        </w:rPr>
        <w:t>Uma parte do trabalho desenvolvido consistiu na análise e revisão de documentação técnica de suporte ao projeto, nomeadamente memórias descritivas e documentos preparados para entrega final. Esta</w:t>
      </w:r>
      <w:r w:rsidR="0040431F">
        <w:rPr>
          <w:rFonts w:ascii="Times New Roman" w:eastAsia="Times New Roman" w:hAnsi="Times New Roman" w:cs="Times New Roman"/>
          <w:kern w:val="0"/>
          <w:lang w:eastAsia="pt-PT"/>
          <w14:ligatures w14:val="none"/>
        </w:rPr>
        <w:t>s</w:t>
      </w:r>
      <w:r w:rsidRPr="00732BA5">
        <w:rPr>
          <w:rFonts w:ascii="Times New Roman" w:eastAsia="Times New Roman" w:hAnsi="Times New Roman" w:cs="Times New Roman"/>
          <w:kern w:val="0"/>
          <w:lang w:eastAsia="pt-PT"/>
          <w14:ligatures w14:val="none"/>
        </w:rPr>
        <w:t xml:space="preserve"> revis</w:t>
      </w:r>
      <w:r w:rsidR="0040431F">
        <w:rPr>
          <w:rFonts w:ascii="Times New Roman" w:eastAsia="Times New Roman" w:hAnsi="Times New Roman" w:cs="Times New Roman"/>
          <w:kern w:val="0"/>
          <w:lang w:eastAsia="pt-PT"/>
          <w14:ligatures w14:val="none"/>
        </w:rPr>
        <w:t>ões</w:t>
      </w:r>
      <w:r w:rsidRPr="00732BA5">
        <w:rPr>
          <w:rFonts w:ascii="Times New Roman" w:eastAsia="Times New Roman" w:hAnsi="Times New Roman" w:cs="Times New Roman"/>
          <w:kern w:val="0"/>
          <w:lang w:eastAsia="pt-PT"/>
          <w14:ligatures w14:val="none"/>
        </w:rPr>
        <w:t xml:space="preserve"> </w:t>
      </w:r>
      <w:r w:rsidR="0040431F" w:rsidRPr="00732BA5">
        <w:rPr>
          <w:rFonts w:ascii="Times New Roman" w:eastAsia="Times New Roman" w:hAnsi="Times New Roman" w:cs="Times New Roman"/>
          <w:kern w:val="0"/>
          <w:lang w:eastAsia="pt-PT"/>
          <w14:ligatures w14:val="none"/>
        </w:rPr>
        <w:t>incidi</w:t>
      </w:r>
      <w:r w:rsidR="0040431F">
        <w:rPr>
          <w:rFonts w:ascii="Times New Roman" w:eastAsia="Times New Roman" w:hAnsi="Times New Roman" w:cs="Times New Roman"/>
          <w:kern w:val="0"/>
          <w:lang w:eastAsia="pt-PT"/>
          <w14:ligatures w14:val="none"/>
        </w:rPr>
        <w:t>ram</w:t>
      </w:r>
      <w:r w:rsidRPr="00732BA5">
        <w:rPr>
          <w:rFonts w:ascii="Times New Roman" w:eastAsia="Times New Roman" w:hAnsi="Times New Roman" w:cs="Times New Roman"/>
          <w:kern w:val="0"/>
          <w:lang w:eastAsia="pt-PT"/>
          <w14:ligatures w14:val="none"/>
        </w:rPr>
        <w:t xml:space="preserve"> sobre aspetos como datas, códigos de </w:t>
      </w:r>
      <w:r w:rsidR="0040431F">
        <w:rPr>
          <w:rFonts w:ascii="Times New Roman" w:eastAsia="Times New Roman" w:hAnsi="Times New Roman" w:cs="Times New Roman"/>
          <w:kern w:val="0"/>
          <w:lang w:eastAsia="pt-PT"/>
          <w14:ligatures w14:val="none"/>
        </w:rPr>
        <w:t xml:space="preserve">numeração, naturalmente, </w:t>
      </w:r>
      <w:r w:rsidR="0040431F">
        <w:rPr>
          <w:rFonts w:ascii="Times New Roman" w:eastAsia="Times New Roman" w:hAnsi="Times New Roman" w:cs="Times New Roman"/>
          <w:kern w:val="0"/>
          <w:lang w:eastAsia="pt-PT"/>
          <w14:ligatures w14:val="none"/>
        </w:rPr>
        <w:lastRenderedPageBreak/>
        <w:t>pelo facto de existir muitas peças desenhadas não são usados apenas nomes</w:t>
      </w:r>
      <w:r w:rsidRPr="00732BA5">
        <w:rPr>
          <w:rFonts w:ascii="Times New Roman" w:eastAsia="Times New Roman" w:hAnsi="Times New Roman" w:cs="Times New Roman"/>
          <w:kern w:val="0"/>
          <w:lang w:eastAsia="pt-PT"/>
          <w14:ligatures w14:val="none"/>
        </w:rPr>
        <w:t>,</w:t>
      </w:r>
      <w:r w:rsidR="0040431F">
        <w:rPr>
          <w:rFonts w:ascii="Times New Roman" w:eastAsia="Times New Roman" w:hAnsi="Times New Roman" w:cs="Times New Roman"/>
          <w:kern w:val="0"/>
          <w:lang w:eastAsia="pt-PT"/>
          <w14:ligatures w14:val="none"/>
        </w:rPr>
        <w:t xml:space="preserve"> sendo assim, garantida</w:t>
      </w:r>
      <w:r w:rsidRPr="00732BA5">
        <w:rPr>
          <w:rFonts w:ascii="Times New Roman" w:eastAsia="Times New Roman" w:hAnsi="Times New Roman" w:cs="Times New Roman"/>
          <w:kern w:val="0"/>
          <w:lang w:eastAsia="pt-PT"/>
          <w14:ligatures w14:val="none"/>
        </w:rPr>
        <w:t xml:space="preserve"> a informação</w:t>
      </w:r>
      <w:r w:rsidR="0040431F">
        <w:rPr>
          <w:rFonts w:ascii="Times New Roman" w:eastAsia="Times New Roman" w:hAnsi="Times New Roman" w:cs="Times New Roman"/>
          <w:kern w:val="0"/>
          <w:lang w:eastAsia="pt-PT"/>
          <w14:ligatures w14:val="none"/>
        </w:rPr>
        <w:t xml:space="preserve"> </w:t>
      </w:r>
      <w:r w:rsidRPr="00732BA5">
        <w:rPr>
          <w:rFonts w:ascii="Times New Roman" w:eastAsia="Times New Roman" w:hAnsi="Times New Roman" w:cs="Times New Roman"/>
          <w:kern w:val="0"/>
          <w:lang w:eastAsia="pt-PT"/>
          <w14:ligatures w14:val="none"/>
        </w:rPr>
        <w:t>nos diferentes documentos</w:t>
      </w:r>
      <w:r w:rsidR="0040431F">
        <w:rPr>
          <w:rFonts w:ascii="Times New Roman" w:eastAsia="Times New Roman" w:hAnsi="Times New Roman" w:cs="Times New Roman"/>
          <w:kern w:val="0"/>
          <w:lang w:eastAsia="pt-PT"/>
          <w14:ligatures w14:val="none"/>
        </w:rPr>
        <w:t>,</w:t>
      </w:r>
      <w:r w:rsidRPr="00732BA5">
        <w:rPr>
          <w:rFonts w:ascii="Times New Roman" w:eastAsia="Times New Roman" w:hAnsi="Times New Roman" w:cs="Times New Roman"/>
          <w:kern w:val="0"/>
          <w:lang w:eastAsia="pt-PT"/>
          <w14:ligatures w14:val="none"/>
        </w:rPr>
        <w:t xml:space="preserve"> </w:t>
      </w:r>
      <w:r w:rsidR="0040431F" w:rsidRPr="00732BA5">
        <w:rPr>
          <w:rFonts w:ascii="Times New Roman" w:eastAsia="Times New Roman" w:hAnsi="Times New Roman" w:cs="Times New Roman"/>
          <w:kern w:val="0"/>
          <w:lang w:eastAsia="pt-PT"/>
          <w14:ligatures w14:val="none"/>
        </w:rPr>
        <w:t>mant</w:t>
      </w:r>
      <w:r w:rsidR="0040431F">
        <w:rPr>
          <w:rFonts w:ascii="Times New Roman" w:eastAsia="Times New Roman" w:hAnsi="Times New Roman" w:cs="Times New Roman"/>
          <w:kern w:val="0"/>
          <w:lang w:eastAsia="pt-PT"/>
          <w14:ligatures w14:val="none"/>
        </w:rPr>
        <w:t xml:space="preserve">endo as peças </w:t>
      </w:r>
      <w:r w:rsidRPr="00732BA5">
        <w:rPr>
          <w:rFonts w:ascii="Times New Roman" w:eastAsia="Times New Roman" w:hAnsi="Times New Roman" w:cs="Times New Roman"/>
          <w:kern w:val="0"/>
          <w:lang w:eastAsia="pt-PT"/>
          <w14:ligatures w14:val="none"/>
        </w:rPr>
        <w:t>coerente</w:t>
      </w:r>
      <w:r w:rsidR="0040431F">
        <w:rPr>
          <w:rFonts w:ascii="Times New Roman" w:eastAsia="Times New Roman" w:hAnsi="Times New Roman" w:cs="Times New Roman"/>
          <w:kern w:val="0"/>
          <w:lang w:eastAsia="pt-PT"/>
          <w14:ligatures w14:val="none"/>
        </w:rPr>
        <w:t>s</w:t>
      </w:r>
      <w:r w:rsidRPr="00732BA5">
        <w:rPr>
          <w:rFonts w:ascii="Times New Roman" w:eastAsia="Times New Roman" w:hAnsi="Times New Roman" w:cs="Times New Roman"/>
          <w:kern w:val="0"/>
          <w:lang w:eastAsia="pt-PT"/>
          <w14:ligatures w14:val="none"/>
        </w:rPr>
        <w:t xml:space="preserve"> </w:t>
      </w:r>
      <w:r w:rsidR="0040431F">
        <w:rPr>
          <w:rFonts w:ascii="Times New Roman" w:eastAsia="Times New Roman" w:hAnsi="Times New Roman" w:cs="Times New Roman"/>
          <w:kern w:val="0"/>
          <w:lang w:eastAsia="pt-PT"/>
          <w14:ligatures w14:val="none"/>
        </w:rPr>
        <w:t>c</w:t>
      </w:r>
      <w:r w:rsidRPr="00732BA5">
        <w:rPr>
          <w:rFonts w:ascii="Times New Roman" w:eastAsia="Times New Roman" w:hAnsi="Times New Roman" w:cs="Times New Roman"/>
          <w:kern w:val="0"/>
          <w:lang w:eastAsia="pt-PT"/>
          <w14:ligatures w14:val="none"/>
        </w:rPr>
        <w:t>o</w:t>
      </w:r>
      <w:r w:rsidR="0040431F">
        <w:rPr>
          <w:rFonts w:ascii="Times New Roman" w:eastAsia="Times New Roman" w:hAnsi="Times New Roman" w:cs="Times New Roman"/>
          <w:kern w:val="0"/>
          <w:lang w:eastAsia="pt-PT"/>
          <w14:ligatures w14:val="none"/>
        </w:rPr>
        <w:t>m o</w:t>
      </w:r>
      <w:r w:rsidRPr="00732BA5">
        <w:rPr>
          <w:rFonts w:ascii="Times New Roman" w:eastAsia="Times New Roman" w:hAnsi="Times New Roman" w:cs="Times New Roman"/>
          <w:kern w:val="0"/>
          <w:lang w:eastAsia="pt-PT"/>
          <w14:ligatures w14:val="none"/>
        </w:rPr>
        <w:t xml:space="preserve"> estado atual do projeto.</w:t>
      </w:r>
    </w:p>
    <w:p w14:paraId="729FEA15" w14:textId="02C94755" w:rsidR="00DF1269" w:rsidRPr="0076503B" w:rsidRDefault="0076503B">
      <w:pPr>
        <w:spacing w:after="120" w:line="360" w:lineRule="auto"/>
        <w:jc w:val="both"/>
        <w:rPr>
          <w:rFonts w:ascii="Times New Roman" w:eastAsia="Times New Roman" w:hAnsi="Times New Roman" w:cs="Times New Roman"/>
          <w:kern w:val="0"/>
          <w:lang w:eastAsia="pt-PT"/>
          <w14:ligatures w14:val="none"/>
        </w:rPr>
      </w:pPr>
      <w:r w:rsidRPr="00732BA5">
        <w:rPr>
          <w:rFonts w:ascii="Times New Roman" w:eastAsia="Times New Roman" w:hAnsi="Times New Roman" w:cs="Times New Roman"/>
          <w:kern w:val="0"/>
          <w:lang w:eastAsia="pt-PT"/>
          <w14:ligatures w14:val="none"/>
        </w:rPr>
        <w:t xml:space="preserve">Esta tarefa estende-se ainda à verificação </w:t>
      </w:r>
      <w:r w:rsidR="0040431F">
        <w:rPr>
          <w:rFonts w:ascii="Times New Roman" w:eastAsia="Times New Roman" w:hAnsi="Times New Roman" w:cs="Times New Roman"/>
          <w:kern w:val="0"/>
          <w:lang w:eastAsia="pt-PT"/>
          <w14:ligatures w14:val="none"/>
        </w:rPr>
        <w:t>e</w:t>
      </w:r>
      <w:r w:rsidRPr="00732BA5">
        <w:rPr>
          <w:rFonts w:ascii="Times New Roman" w:eastAsia="Times New Roman" w:hAnsi="Times New Roman" w:cs="Times New Roman"/>
          <w:kern w:val="0"/>
          <w:lang w:eastAsia="pt-PT"/>
          <w14:ligatures w14:val="none"/>
        </w:rPr>
        <w:t xml:space="preserve"> controlo de versões</w:t>
      </w:r>
      <w:r w:rsidR="0040431F">
        <w:rPr>
          <w:rFonts w:ascii="Times New Roman" w:eastAsia="Times New Roman" w:hAnsi="Times New Roman" w:cs="Times New Roman"/>
          <w:kern w:val="0"/>
          <w:lang w:eastAsia="pt-PT"/>
          <w14:ligatures w14:val="none"/>
        </w:rPr>
        <w:t>, conta com</w:t>
      </w:r>
      <w:r w:rsidRPr="00732BA5">
        <w:rPr>
          <w:rFonts w:ascii="Times New Roman" w:eastAsia="Times New Roman" w:hAnsi="Times New Roman" w:cs="Times New Roman"/>
          <w:kern w:val="0"/>
          <w:lang w:eastAsia="pt-PT"/>
          <w14:ligatures w14:val="none"/>
        </w:rPr>
        <w:t xml:space="preserve"> o histórico de revisões da documentação, processo importante para manter a consistência do trabalho da equipa ao longo das várias iterações de um projeto. </w:t>
      </w:r>
    </w:p>
    <w:p w14:paraId="7BE42116" w14:textId="146D5C81" w:rsidR="000A2120" w:rsidRPr="000A2120" w:rsidRDefault="0040431F"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4" w:name="_Toc232368887"/>
      <w:r w:rsidRPr="00610465">
        <w:rPr>
          <w:rFonts w:ascii="Times New Roman" w:eastAsia="Times New Roman" w:hAnsi="Times New Roman" w:cs="Times New Roman"/>
          <w:b/>
          <w:bCs/>
          <w:kern w:val="0"/>
          <w14:ligatures w14:val="none"/>
        </w:rPr>
        <w:t>Projetos acompanhados durante o estágio</w:t>
      </w:r>
      <w:bookmarkEnd w:id="44"/>
    </w:p>
    <w:p w14:paraId="39A89877" w14:textId="4A90545F"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sidRPr="000534D5">
        <w:rPr>
          <w:rFonts w:ascii="Times New Roman" w:eastAsia="Times New Roman" w:hAnsi="Times New Roman" w:cs="Times New Roman"/>
          <w:kern w:val="0"/>
          <w:highlight w:val="darkGray"/>
          <w:lang w:eastAsia="pt-PT"/>
          <w14:ligatures w14:val="none"/>
        </w:rPr>
        <w:t>Ao longo do estágio, o aluno esteve envolvido em diferentes projetos de subestações de alta tensão, desenvolvidos para clientes do setor elétrico no Reino Unido, no âmbito de contratos em que a SISINT prestou serviços de modelação à OMEXOM, bem como num projeto associado ao setor da aviação. Esta diversidade de projetos permitiu o contacto com diferentes níveis de tensão, tipologias construtivas e fases de desenvolvimento, conforme descrito a seguir.</w:t>
      </w:r>
    </w:p>
    <w:p w14:paraId="13EDEDF7"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sidRPr="000534D5">
        <w:rPr>
          <w:rFonts w:ascii="Times New Roman" w:eastAsia="Times New Roman" w:hAnsi="Times New Roman" w:cs="Times New Roman"/>
          <w:kern w:val="0"/>
          <w:highlight w:val="darkGray"/>
          <w:lang w:eastAsia="pt-PT"/>
          <w14:ligatures w14:val="none"/>
        </w:rPr>
        <w:t xml:space="preserve">No projeto da subestação de </w:t>
      </w:r>
      <w:proofErr w:type="spellStart"/>
      <w:r w:rsidRPr="000534D5">
        <w:rPr>
          <w:rFonts w:ascii="Times New Roman" w:eastAsia="Times New Roman" w:hAnsi="Times New Roman" w:cs="Times New Roman"/>
          <w:kern w:val="0"/>
          <w:highlight w:val="darkGray"/>
          <w:lang w:eastAsia="pt-PT"/>
          <w14:ligatures w14:val="none"/>
        </w:rPr>
        <w:t>Strathy</w:t>
      </w:r>
      <w:proofErr w:type="spellEnd"/>
      <w:r w:rsidRPr="000534D5">
        <w:rPr>
          <w:rFonts w:ascii="Times New Roman" w:eastAsia="Times New Roman" w:hAnsi="Times New Roman" w:cs="Times New Roman"/>
          <w:kern w:val="0"/>
          <w:highlight w:val="darkGray"/>
          <w:lang w:eastAsia="pt-PT"/>
          <w14:ligatures w14:val="none"/>
        </w:rPr>
        <w:t xml:space="preserve"> </w:t>
      </w:r>
      <w:proofErr w:type="spellStart"/>
      <w:r w:rsidRPr="000534D5">
        <w:rPr>
          <w:rFonts w:ascii="Times New Roman" w:eastAsia="Times New Roman" w:hAnsi="Times New Roman" w:cs="Times New Roman"/>
          <w:kern w:val="0"/>
          <w:highlight w:val="darkGray"/>
          <w:lang w:eastAsia="pt-PT"/>
          <w14:ligatures w14:val="none"/>
        </w:rPr>
        <w:t>Wood</w:t>
      </w:r>
      <w:proofErr w:type="spellEnd"/>
      <w:r w:rsidRPr="000534D5">
        <w:rPr>
          <w:rFonts w:ascii="Times New Roman" w:eastAsia="Times New Roman" w:hAnsi="Times New Roman" w:cs="Times New Roman"/>
          <w:kern w:val="0"/>
          <w:highlight w:val="darkGray"/>
          <w:lang w:eastAsia="pt-PT"/>
          <w14:ligatures w14:val="none"/>
        </w:rPr>
        <w:t xml:space="preserve">, para a OMEXOM, do tipo </w:t>
      </w:r>
      <w:proofErr w:type="spellStart"/>
      <w:r w:rsidRPr="000534D5">
        <w:rPr>
          <w:rFonts w:ascii="Times New Roman" w:eastAsia="Times New Roman" w:hAnsi="Times New Roman" w:cs="Times New Roman"/>
          <w:kern w:val="0"/>
          <w:highlight w:val="darkGray"/>
          <w:lang w:eastAsia="pt-PT"/>
          <w14:ligatures w14:val="none"/>
        </w:rPr>
        <w:t>Air</w:t>
      </w:r>
      <w:proofErr w:type="spellEnd"/>
      <w:r w:rsidRPr="000534D5">
        <w:rPr>
          <w:rFonts w:ascii="Times New Roman" w:eastAsia="Times New Roman" w:hAnsi="Times New Roman" w:cs="Times New Roman"/>
          <w:kern w:val="0"/>
          <w:highlight w:val="darkGray"/>
          <w:lang w:eastAsia="pt-PT"/>
          <w14:ligatures w14:val="none"/>
        </w:rPr>
        <w:t xml:space="preserve"> </w:t>
      </w:r>
      <w:proofErr w:type="spellStart"/>
      <w:r w:rsidRPr="000534D5">
        <w:rPr>
          <w:rFonts w:ascii="Times New Roman" w:eastAsia="Times New Roman" w:hAnsi="Times New Roman" w:cs="Times New Roman"/>
          <w:kern w:val="0"/>
          <w:highlight w:val="darkGray"/>
          <w:lang w:eastAsia="pt-PT"/>
          <w14:ligatures w14:val="none"/>
        </w:rPr>
        <w:t>Insulated</w:t>
      </w:r>
      <w:proofErr w:type="spellEnd"/>
      <w:r w:rsidRPr="000534D5">
        <w:rPr>
          <w:rFonts w:ascii="Times New Roman" w:eastAsia="Times New Roman" w:hAnsi="Times New Roman" w:cs="Times New Roman"/>
          <w:kern w:val="0"/>
          <w:highlight w:val="darkGray"/>
          <w:lang w:eastAsia="pt-PT"/>
          <w14:ligatures w14:val="none"/>
        </w:rPr>
        <w:t xml:space="preserve"> </w:t>
      </w:r>
      <w:proofErr w:type="spellStart"/>
      <w:r w:rsidRPr="000534D5">
        <w:rPr>
          <w:rFonts w:ascii="Times New Roman" w:eastAsia="Times New Roman" w:hAnsi="Times New Roman" w:cs="Times New Roman"/>
          <w:kern w:val="0"/>
          <w:highlight w:val="darkGray"/>
          <w:lang w:eastAsia="pt-PT"/>
          <w14:ligatures w14:val="none"/>
        </w:rPr>
        <w:t>Substation</w:t>
      </w:r>
      <w:proofErr w:type="spellEnd"/>
      <w:r w:rsidRPr="000534D5">
        <w:rPr>
          <w:rFonts w:ascii="Times New Roman" w:eastAsia="Times New Roman" w:hAnsi="Times New Roman" w:cs="Times New Roman"/>
          <w:kern w:val="0"/>
          <w:highlight w:val="darkGray"/>
          <w:lang w:eastAsia="pt-PT"/>
          <w14:ligatures w14:val="none"/>
        </w:rPr>
        <w:t xml:space="preserve"> (AIS) e com nível de tensão [a confirmar], o trabalho desenvolvido incluiu a aplicação de alterações ao modelo existente, a criação de famílias específicas e parametrizadas, e a participação em ciclos de revisão do projeto.</w:t>
      </w:r>
    </w:p>
    <w:p w14:paraId="29CEE351"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sidRPr="000534D5">
        <w:rPr>
          <w:rFonts w:ascii="Times New Roman" w:eastAsia="Times New Roman" w:hAnsi="Times New Roman" w:cs="Times New Roman"/>
          <w:kern w:val="0"/>
          <w:highlight w:val="darkGray"/>
          <w:lang w:eastAsia="pt-PT"/>
          <w14:ligatures w14:val="none"/>
        </w:rPr>
        <w:t xml:space="preserve">No projeto da subestação de </w:t>
      </w:r>
      <w:proofErr w:type="spellStart"/>
      <w:r w:rsidRPr="000534D5">
        <w:rPr>
          <w:rFonts w:ascii="Times New Roman" w:eastAsia="Times New Roman" w:hAnsi="Times New Roman" w:cs="Times New Roman"/>
          <w:kern w:val="0"/>
          <w:highlight w:val="darkGray"/>
          <w:lang w:eastAsia="pt-PT"/>
          <w14:ligatures w14:val="none"/>
        </w:rPr>
        <w:t>Emmock</w:t>
      </w:r>
      <w:proofErr w:type="spellEnd"/>
      <w:r w:rsidRPr="000534D5">
        <w:rPr>
          <w:rFonts w:ascii="Times New Roman" w:eastAsia="Times New Roman" w:hAnsi="Times New Roman" w:cs="Times New Roman"/>
          <w:kern w:val="0"/>
          <w:highlight w:val="darkGray"/>
          <w:lang w:eastAsia="pt-PT"/>
          <w14:ligatures w14:val="none"/>
        </w:rPr>
        <w:t>, também para a OMEXOM, igualmente do tipo AIS e abrangendo níveis de tensão de 400 kV, 275 kV, 60 kV e 30 kV, o trabalho seguiu uma lógica semelhante — modelação, criação de famílias específicas e parametrizadas, e revisões — com uma particularidade adicional: a exportação de ficheiros do modelo para a equipa responsável pelo dimensionamento, com vista à realização de estudos luminotécnicos da instalação.</w:t>
      </w:r>
    </w:p>
    <w:p w14:paraId="00F351F4"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sidRPr="000534D5">
        <w:rPr>
          <w:rFonts w:ascii="Times New Roman" w:eastAsia="Times New Roman" w:hAnsi="Times New Roman" w:cs="Times New Roman"/>
          <w:kern w:val="0"/>
          <w:highlight w:val="darkGray"/>
          <w:lang w:eastAsia="pt-PT"/>
          <w14:ligatures w14:val="none"/>
        </w:rPr>
        <w:t>No projeto da subestação (SE) para a Lufthansa, do tipo AIS e com nível de tensão [a confirmar],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a equipa de modelação.</w:t>
      </w:r>
    </w:p>
    <w:p w14:paraId="119BA19C"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sidRPr="000534D5">
        <w:rPr>
          <w:rFonts w:ascii="Times New Roman" w:eastAsia="Times New Roman" w:hAnsi="Times New Roman" w:cs="Times New Roman"/>
          <w:kern w:val="0"/>
          <w:highlight w:val="darkGray"/>
          <w:lang w:eastAsia="pt-PT"/>
          <w14:ligatures w14:val="none"/>
        </w:rPr>
        <w:t xml:space="preserve">No projeto da subestação de </w:t>
      </w:r>
      <w:proofErr w:type="spellStart"/>
      <w:r w:rsidRPr="000534D5">
        <w:rPr>
          <w:rFonts w:ascii="Times New Roman" w:eastAsia="Times New Roman" w:hAnsi="Times New Roman" w:cs="Times New Roman"/>
          <w:kern w:val="0"/>
          <w:highlight w:val="darkGray"/>
          <w:lang w:eastAsia="pt-PT"/>
          <w14:ligatures w14:val="none"/>
        </w:rPr>
        <w:t>Strathy</w:t>
      </w:r>
      <w:proofErr w:type="spellEnd"/>
      <w:r w:rsidRPr="000534D5">
        <w:rPr>
          <w:rFonts w:ascii="Times New Roman" w:eastAsia="Times New Roman" w:hAnsi="Times New Roman" w:cs="Times New Roman"/>
          <w:kern w:val="0"/>
          <w:highlight w:val="darkGray"/>
          <w:lang w:eastAsia="pt-PT"/>
          <w14:ligatures w14:val="none"/>
        </w:rPr>
        <w:t xml:space="preserve"> </w:t>
      </w:r>
      <w:proofErr w:type="spellStart"/>
      <w:r w:rsidRPr="000534D5">
        <w:rPr>
          <w:rFonts w:ascii="Times New Roman" w:eastAsia="Times New Roman" w:hAnsi="Times New Roman" w:cs="Times New Roman"/>
          <w:kern w:val="0"/>
          <w:highlight w:val="darkGray"/>
          <w:lang w:eastAsia="pt-PT"/>
          <w14:ligatures w14:val="none"/>
        </w:rPr>
        <w:t>South</w:t>
      </w:r>
      <w:proofErr w:type="spellEnd"/>
      <w:r w:rsidRPr="000534D5">
        <w:rPr>
          <w:rFonts w:ascii="Times New Roman" w:eastAsia="Times New Roman" w:hAnsi="Times New Roman" w:cs="Times New Roman"/>
          <w:kern w:val="0"/>
          <w:highlight w:val="darkGray"/>
          <w:lang w:eastAsia="pt-PT"/>
          <w14:ligatures w14:val="none"/>
        </w:rPr>
        <w:t>, para a OMEXOM, com tipologia construtiva [AIS ou GIS, a confirmar] e nível de tensão [a confirmar], o trabalho desenvolvido seguiu igualmente o processo de modelação, criação de famílias específicas e parametrizadas, e participação em revisões de projeto.</w:t>
      </w:r>
    </w:p>
    <w:p w14:paraId="79D633C3" w14:textId="710D0230" w:rsidR="00DF1269" w:rsidRDefault="0076503B">
      <w:pPr>
        <w:spacing w:after="120" w:line="360" w:lineRule="auto"/>
        <w:jc w:val="both"/>
        <w:rPr>
          <w:rFonts w:ascii="Times New Roman" w:eastAsia="Times New Roman" w:hAnsi="Times New Roman" w:cs="Times New Roman"/>
          <w:kern w:val="0"/>
          <w:lang w:eastAsia="pt-PT"/>
          <w14:ligatures w14:val="none"/>
        </w:rPr>
      </w:pPr>
      <w:r w:rsidRPr="000534D5">
        <w:rPr>
          <w:rFonts w:ascii="Times New Roman" w:eastAsia="Times New Roman" w:hAnsi="Times New Roman" w:cs="Times New Roman"/>
          <w:kern w:val="0"/>
          <w:highlight w:val="darkGray"/>
          <w:lang w:eastAsia="pt-PT"/>
          <w14:ligatures w14:val="none"/>
        </w:rPr>
        <w:lastRenderedPageBreak/>
        <w:t>Por fim, o projeto da subestação GIS de 60/30 kV referido no subcapítulo 4.1 constitui o quinto projeto em que o aluno esteve envolvido, distinguindo-se dos anteriores por ter sido acompanhado desde a fase inicial e por incluir uma componente de pesquisa de soluções SF6-free junto de fornecedores.</w:t>
      </w:r>
    </w:p>
    <w:p w14:paraId="7FBAD1BB" w14:textId="77777777" w:rsidR="000534D5" w:rsidRPr="0076503B" w:rsidRDefault="000534D5">
      <w:pPr>
        <w:spacing w:after="120" w:line="360" w:lineRule="auto"/>
        <w:jc w:val="both"/>
        <w:rPr>
          <w:rFonts w:ascii="Times New Roman" w:eastAsia="Times New Roman" w:hAnsi="Times New Roman" w:cs="Times New Roman"/>
          <w:kern w:val="0"/>
          <w:lang w:eastAsia="pt-PT"/>
          <w14:ligatures w14:val="none"/>
        </w:rPr>
      </w:pPr>
    </w:p>
    <w:p w14:paraId="298CB9E6"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5" w:name="_Toc76320115"/>
      <w:bookmarkStart w:id="46" w:name="_Toc76320155"/>
      <w:bookmarkStart w:id="47" w:name="_Toc76320183"/>
      <w:bookmarkStart w:id="48" w:name="_Toc232368888"/>
      <w:r w:rsidRPr="000A2120">
        <w:rPr>
          <w:rFonts w:ascii="Times New Roman" w:eastAsia="Times New Roman" w:hAnsi="Times New Roman" w:cs="Times New Roman"/>
          <w:b/>
          <w:bCs/>
          <w:kern w:val="36"/>
          <w:sz w:val="28"/>
          <w:szCs w:val="28"/>
          <w:lang w:eastAsia="pt-PT"/>
          <w14:ligatures w14:val="none"/>
        </w:rPr>
        <w:t>Conclusões</w:t>
      </w:r>
      <w:bookmarkEnd w:id="45"/>
      <w:bookmarkEnd w:id="46"/>
      <w:bookmarkEnd w:id="47"/>
      <w:bookmarkEnd w:id="48"/>
    </w:p>
    <w:p w14:paraId="16C4825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9" w:name="_Toc232368889"/>
      <w:r w:rsidRPr="000A2120">
        <w:rPr>
          <w:rFonts w:ascii="Times New Roman" w:eastAsia="Times New Roman" w:hAnsi="Times New Roman" w:cs="Times New Roman"/>
          <w:b/>
          <w:bCs/>
          <w:kern w:val="0"/>
          <w14:ligatures w14:val="none"/>
        </w:rPr>
        <w:t>Integração de conhecimentos académicos</w:t>
      </w:r>
      <w:bookmarkEnd w:id="49"/>
      <w:r w:rsidRPr="000A2120">
        <w:rPr>
          <w:rFonts w:ascii="Times New Roman" w:eastAsia="Times New Roman" w:hAnsi="Times New Roman" w:cs="Times New Roman"/>
          <w:b/>
          <w:bCs/>
          <w:kern w:val="0"/>
          <w14:ligatures w14:val="none"/>
        </w:rPr>
        <w:t xml:space="preserve"> </w:t>
      </w:r>
    </w:p>
    <w:p w14:paraId="0BC9695A" w14:textId="74F1BC5C" w:rsidR="00DF1269" w:rsidRDefault="00000000">
      <w:pPr>
        <w:spacing w:after="120" w:line="360" w:lineRule="auto"/>
        <w:jc w:val="both"/>
        <w:rPr>
          <w:rFonts w:ascii="Times New Roman" w:hAnsi="Times New Roman" w:cs="Times New Roman"/>
        </w:rPr>
      </w:pPr>
      <w:r w:rsidRPr="000534D5">
        <w:rPr>
          <w:rFonts w:ascii="Times New Roman" w:hAnsi="Times New Roman" w:cs="Times New Roman"/>
          <w:highlight w:val="darkGray"/>
          <w:shd w:val="clear" w:color="auto" w:fill="FFFF00"/>
        </w:rPr>
        <w:t>[PENDENTE]</w:t>
      </w:r>
    </w:p>
    <w:p w14:paraId="48DB4D14"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0" w:name="_Toc232368890"/>
      <w:r w:rsidRPr="000A2120">
        <w:rPr>
          <w:rFonts w:ascii="Times New Roman" w:eastAsia="Times New Roman" w:hAnsi="Times New Roman" w:cs="Times New Roman"/>
          <w:b/>
          <w:bCs/>
          <w:kern w:val="0"/>
          <w14:ligatures w14:val="none"/>
        </w:rPr>
        <w:t>Conclusões e Perspetivas Futuras</w:t>
      </w:r>
      <w:bookmarkEnd w:id="50"/>
    </w:p>
    <w:p w14:paraId="2028D8A0" w14:textId="7BCEBCA4" w:rsidR="000A2120" w:rsidRPr="000A2120" w:rsidRDefault="000A2120" w:rsidP="000A2120">
      <w:pPr>
        <w:spacing w:after="200" w:line="360" w:lineRule="auto"/>
        <w:jc w:val="both"/>
        <w:rPr>
          <w:rFonts w:ascii="Calibri" w:eastAsia="Calibri" w:hAnsi="Calibri" w:cs="Times New Roman"/>
          <w:b/>
          <w:kern w:val="36"/>
          <w:sz w:val="28"/>
          <w:szCs w:val="28"/>
          <w:lang w:eastAsia="pt-PT"/>
          <w14:ligatures w14:val="none"/>
        </w:rPr>
      </w:pPr>
      <w:r w:rsidRPr="000A2120">
        <w:rPr>
          <w:rFonts w:ascii="Calibri" w:eastAsia="Calibri" w:hAnsi="Calibri" w:cs="Times New Roman"/>
          <w:kern w:val="0"/>
          <w:lang w:eastAsia="pt-PT"/>
          <w14:ligatures w14:val="none"/>
        </w:rPr>
        <w:t xml:space="preserve">O estágio na SISINT permitiu não só consolidar e aplicar conhecimentos adquiridos ao longo da licenciatura, como também desenvolver competências práticas em ferramentas e metodologias pouco abordadas no percurso académico, nomeadamente na modelação tridimensional </w:t>
      </w:r>
      <w:r w:rsidR="007D7D6B">
        <w:rPr>
          <w:rFonts w:ascii="Calibri" w:eastAsia="Calibri" w:hAnsi="Calibri" w:cs="Times New Roman"/>
          <w:kern w:val="0"/>
          <w:lang w:eastAsia="pt-PT"/>
          <w14:ligatures w14:val="none"/>
        </w:rPr>
        <w:t xml:space="preserve">no </w:t>
      </w:r>
      <w:proofErr w:type="spellStart"/>
      <w:r w:rsidR="007D7D6B">
        <w:rPr>
          <w:rFonts w:ascii="Calibri" w:eastAsia="Calibri" w:hAnsi="Calibri" w:cs="Times New Roman"/>
          <w:kern w:val="0"/>
          <w:lang w:eastAsia="pt-PT"/>
          <w14:ligatures w14:val="none"/>
        </w:rPr>
        <w:t>Revit</w:t>
      </w:r>
      <w:proofErr w:type="spellEnd"/>
      <w:r w:rsidR="00610465">
        <w:rPr>
          <w:rFonts w:ascii="Calibri" w:eastAsia="Calibri" w:hAnsi="Calibri" w:cs="Times New Roman"/>
          <w:kern w:val="0"/>
          <w:lang w:eastAsia="pt-PT"/>
          <w14:ligatures w14:val="none"/>
        </w:rPr>
        <w:t xml:space="preserve"> </w:t>
      </w:r>
      <w:r w:rsidRPr="000A2120">
        <w:rPr>
          <w:rFonts w:ascii="Calibri" w:eastAsia="Calibri" w:hAnsi="Calibri" w:cs="Times New Roman"/>
          <w:kern w:val="0"/>
          <w:lang w:eastAsia="pt-PT"/>
          <w14:ligatures w14:val="none"/>
        </w:rPr>
        <w:t xml:space="preserve">e no projeto de subestações de alta tensão. O contacto com uma empresa de </w:t>
      </w:r>
      <w:proofErr w:type="spellStart"/>
      <w:r w:rsidRPr="000A2120">
        <w:rPr>
          <w:rFonts w:ascii="Calibri" w:eastAsia="Calibri" w:hAnsi="Calibri" w:cs="Times New Roman"/>
          <w:kern w:val="0"/>
          <w:lang w:eastAsia="pt-PT"/>
          <w14:ligatures w14:val="none"/>
        </w:rPr>
        <w:t>caráter</w:t>
      </w:r>
      <w:proofErr w:type="spellEnd"/>
      <w:r w:rsidRPr="000A2120">
        <w:rPr>
          <w:rFonts w:ascii="Calibri" w:eastAsia="Calibri" w:hAnsi="Calibri" w:cs="Times New Roman"/>
          <w:kern w:val="0"/>
          <w:lang w:eastAsia="pt-PT"/>
          <w14:ligatures w14:val="none"/>
        </w:rPr>
        <w:t xml:space="preserve"> multidisciplinar, que atua simultaneamente </w:t>
      </w:r>
      <w:r w:rsidR="00610465">
        <w:rPr>
          <w:rFonts w:ascii="Calibri" w:eastAsia="Calibri" w:hAnsi="Calibri" w:cs="Times New Roman"/>
          <w:kern w:val="0"/>
          <w:lang w:eastAsia="pt-PT"/>
          <w14:ligatures w14:val="none"/>
        </w:rPr>
        <w:t>em</w:t>
      </w:r>
      <w:r w:rsidRPr="000A2120">
        <w:rPr>
          <w:rFonts w:ascii="Calibri" w:eastAsia="Calibri" w:hAnsi="Calibri" w:cs="Times New Roman"/>
          <w:kern w:val="0"/>
          <w:lang w:eastAsia="pt-PT"/>
          <w14:ligatures w14:val="none"/>
        </w:rPr>
        <w:t xml:space="preserve"> áreas d</w:t>
      </w:r>
      <w:r w:rsidR="00610465">
        <w:rPr>
          <w:rFonts w:ascii="Calibri" w:eastAsia="Calibri" w:hAnsi="Calibri" w:cs="Times New Roman"/>
          <w:kern w:val="0"/>
          <w:lang w:eastAsia="pt-PT"/>
          <w14:ligatures w14:val="none"/>
        </w:rPr>
        <w:t>istintas,</w:t>
      </w:r>
      <w:r w:rsidRPr="000A2120">
        <w:rPr>
          <w:rFonts w:ascii="Calibri" w:eastAsia="Calibri" w:hAnsi="Calibri" w:cs="Times New Roman"/>
          <w:kern w:val="0"/>
          <w:lang w:eastAsia="pt-PT"/>
          <w14:ligatures w14:val="none"/>
        </w:rPr>
        <w:t xml:space="preserve"> proporcionou-me uma visão integrada do setor elétrico, evidenciando a importância da coordenação entre diferentes especialidades para a concretização de projetos de infraestruturas energéticas complexas.</w:t>
      </w:r>
    </w:p>
    <w:p w14:paraId="6A4EAFC4" w14:textId="77777777" w:rsidR="000A2120" w:rsidRPr="000A2120" w:rsidRDefault="000A2120" w:rsidP="000A2120">
      <w:pPr>
        <w:keepNext/>
        <w:keepLines/>
        <w:spacing w:before="200" w:after="0" w:line="276" w:lineRule="auto"/>
        <w:outlineLvl w:val="2"/>
        <w:rPr>
          <w:rFonts w:ascii="Cambria" w:eastAsia="Times New Roman" w:hAnsi="Cambria" w:cs="Times New Roman"/>
          <w:b/>
          <w:bCs/>
          <w:color w:val="FF0000"/>
          <w:kern w:val="0"/>
          <w14:ligatures w14:val="none"/>
        </w:rPr>
      </w:pPr>
      <w:bookmarkStart w:id="51" w:name="_Toc232368891"/>
      <w:r w:rsidRPr="000A2120">
        <w:rPr>
          <w:rFonts w:ascii="Cambria" w:eastAsia="Times New Roman" w:hAnsi="Cambria" w:cs="Times New Roman"/>
          <w:b/>
          <w:bCs/>
          <w:color w:val="FF0000"/>
          <w:kern w:val="0"/>
          <w14:ligatures w14:val="none"/>
        </w:rPr>
        <w:t>ÉPOCA RECURSO</w:t>
      </w:r>
      <w:bookmarkEnd w:id="51"/>
    </w:p>
    <w:p w14:paraId="67B9E4EB"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17 julho de 2026</w:t>
      </w:r>
      <w:r w:rsidRPr="000A2120">
        <w:rPr>
          <w:rFonts w:ascii="Calibri" w:eastAsia="Calibri" w:hAnsi="Calibri" w:cs="Times New Roman"/>
          <w:color w:val="FF0000"/>
          <w:kern w:val="0"/>
          <w14:ligatures w14:val="none"/>
        </w:rPr>
        <w:t>- submissão trabalho no </w:t>
      </w:r>
      <w:r w:rsidRPr="000A2120">
        <w:rPr>
          <w:rFonts w:ascii="Calibri" w:eastAsia="Calibri" w:hAnsi="Calibri" w:cs="Times New Roman"/>
          <w:b/>
          <w:bCs/>
          <w:color w:val="FF0000"/>
          <w:kern w:val="0"/>
          <w14:ligatures w14:val="none"/>
        </w:rPr>
        <w:t>Portal ISEP</w:t>
      </w:r>
    </w:p>
    <w:p w14:paraId="618FE8BB"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sidRPr="000A2120">
        <w:rPr>
          <w:rFonts w:ascii="Calibri" w:eastAsia="Calibri" w:hAnsi="Calibri" w:cs="Times New Roman"/>
          <w:b/>
          <w:bCs/>
          <w:color w:val="FF0000"/>
          <w:kern w:val="0"/>
          <w14:ligatures w14:val="none"/>
        </w:rPr>
        <w:t>23 e 24 julho de 2026 </w:t>
      </w:r>
      <w:r w:rsidRPr="000A2120">
        <w:rPr>
          <w:rFonts w:ascii="Calibri" w:eastAsia="Calibri" w:hAnsi="Calibri" w:cs="Times New Roman"/>
          <w:color w:val="FF0000"/>
          <w:kern w:val="0"/>
          <w14:ligatures w14:val="none"/>
        </w:rPr>
        <w:t>- apresentação/defesa dos trabalhos</w:t>
      </w:r>
    </w:p>
    <w:p w14:paraId="68E03435" w14:textId="77777777" w:rsidR="000A2120" w:rsidRPr="000A2120" w:rsidRDefault="000A2120" w:rsidP="000A2120">
      <w:pPr>
        <w:spacing w:after="200" w:line="276" w:lineRule="auto"/>
        <w:rPr>
          <w:rFonts w:ascii="Times New Roman" w:eastAsia="Times New Roman" w:hAnsi="Times New Roman" w:cs="Times New Roman"/>
          <w:b/>
          <w:bCs/>
          <w:kern w:val="36"/>
          <w:sz w:val="28"/>
          <w:szCs w:val="28"/>
          <w:lang w:eastAsia="pt-PT"/>
          <w14:ligatures w14:val="none"/>
        </w:rPr>
      </w:pPr>
      <w:bookmarkStart w:id="52" w:name="_Toc76320116"/>
      <w:bookmarkStart w:id="53" w:name="_Toc76320156"/>
      <w:bookmarkStart w:id="54" w:name="_Toc76320184"/>
      <w:r w:rsidRPr="000A2120">
        <w:rPr>
          <w:rFonts w:ascii="Calibri" w:eastAsia="Calibri" w:hAnsi="Calibri" w:cs="Times New Roman"/>
          <w:kern w:val="0"/>
          <w:sz w:val="28"/>
          <w:szCs w:val="28"/>
          <w14:ligatures w14:val="none"/>
        </w:rPr>
        <w:br w:type="page"/>
      </w:r>
    </w:p>
    <w:p w14:paraId="7C3FD321"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5" w:name="_Toc232368892"/>
      <w:r w:rsidRPr="000A2120">
        <w:rPr>
          <w:rFonts w:ascii="Times New Roman" w:eastAsia="Times New Roman" w:hAnsi="Times New Roman" w:cs="Times New Roman"/>
          <w:b/>
          <w:bCs/>
          <w:color w:val="000000"/>
          <w:kern w:val="36"/>
          <w:sz w:val="28"/>
          <w:szCs w:val="28"/>
          <w:lang w:eastAsia="pt-PT"/>
          <w14:ligatures w14:val="none"/>
        </w:rPr>
        <w:lastRenderedPageBreak/>
        <w:t>Referências bibliográficas</w:t>
      </w:r>
      <w:bookmarkEnd w:id="52"/>
      <w:bookmarkEnd w:id="53"/>
      <w:bookmarkEnd w:id="54"/>
      <w:bookmarkEnd w:id="55"/>
    </w:p>
    <w:p w14:paraId="37939F30" w14:textId="77777777" w:rsidR="00DF1269" w:rsidRPr="000534D5" w:rsidRDefault="00000000">
      <w:pPr>
        <w:spacing w:after="120" w:line="360" w:lineRule="auto"/>
        <w:ind w:hanging="480"/>
        <w:rPr>
          <w:rFonts w:ascii="Times New Roman" w:hAnsi="Times New Roman" w:cs="Times New Roman"/>
          <w:highlight w:val="darkGray"/>
        </w:rPr>
      </w:pPr>
      <w:r w:rsidRPr="000534D5">
        <w:rPr>
          <w:rFonts w:ascii="Times New Roman" w:hAnsi="Times New Roman" w:cs="Times New Roman"/>
          <w:highlight w:val="darkGray"/>
          <w:shd w:val="clear" w:color="auto" w:fill="FFFF00"/>
        </w:rPr>
        <w:t>[</w:t>
      </w:r>
      <w:proofErr w:type="spellStart"/>
      <w:r w:rsidRPr="000534D5">
        <w:rPr>
          <w:rFonts w:ascii="Times New Roman" w:hAnsi="Times New Roman" w:cs="Times New Roman"/>
          <w:highlight w:val="darkGray"/>
          <w:shd w:val="clear" w:color="auto" w:fill="FFFF00"/>
        </w:rPr>
        <w:t>Atudori</w:t>
      </w:r>
      <w:proofErr w:type="spellEnd"/>
      <w:r w:rsidRPr="000534D5">
        <w:rPr>
          <w:rFonts w:ascii="Times New Roman" w:hAnsi="Times New Roman" w:cs="Times New Roman"/>
          <w:highlight w:val="darkGray"/>
          <w:shd w:val="clear" w:color="auto" w:fill="FFFF00"/>
        </w:rPr>
        <w:t xml:space="preserve"> &amp; van de </w:t>
      </w:r>
      <w:proofErr w:type="spellStart"/>
      <w:r w:rsidRPr="000534D5">
        <w:rPr>
          <w:rFonts w:ascii="Times New Roman" w:hAnsi="Times New Roman" w:cs="Times New Roman"/>
          <w:highlight w:val="darkGray"/>
          <w:shd w:val="clear" w:color="auto" w:fill="FFFF00"/>
        </w:rPr>
        <w:t>Vall</w:t>
      </w:r>
      <w:proofErr w:type="spellEnd"/>
      <w:r w:rsidRPr="000534D5">
        <w:rPr>
          <w:rFonts w:ascii="Times New Roman" w:hAnsi="Times New Roman" w:cs="Times New Roman"/>
          <w:highlight w:val="darkGray"/>
          <w:shd w:val="clear" w:color="auto" w:fill="FFFF00"/>
        </w:rPr>
        <w:t xml:space="preserve">, 2018] — Monica </w:t>
      </w:r>
      <w:proofErr w:type="spellStart"/>
      <w:r w:rsidRPr="000534D5">
        <w:rPr>
          <w:rFonts w:ascii="Times New Roman" w:hAnsi="Times New Roman" w:cs="Times New Roman"/>
          <w:highlight w:val="darkGray"/>
          <w:shd w:val="clear" w:color="auto" w:fill="FFFF00"/>
        </w:rPr>
        <w:t>Atudori</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Prerna</w:t>
      </w:r>
      <w:proofErr w:type="spellEnd"/>
      <w:r w:rsidRPr="000534D5">
        <w:rPr>
          <w:rFonts w:ascii="Times New Roman" w:hAnsi="Times New Roman" w:cs="Times New Roman"/>
          <w:highlight w:val="darkGray"/>
          <w:shd w:val="clear" w:color="auto" w:fill="FFFF00"/>
        </w:rPr>
        <w:t xml:space="preserve"> van de </w:t>
      </w:r>
      <w:proofErr w:type="spellStart"/>
      <w:r w:rsidRPr="000534D5">
        <w:rPr>
          <w:rFonts w:ascii="Times New Roman" w:hAnsi="Times New Roman" w:cs="Times New Roman"/>
          <w:highlight w:val="darkGray"/>
          <w:shd w:val="clear" w:color="auto" w:fill="FFFF00"/>
        </w:rPr>
        <w:t>Vall</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Modern</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Techniques</w:t>
      </w:r>
      <w:proofErr w:type="spellEnd"/>
      <w:r w:rsidRPr="000534D5">
        <w:rPr>
          <w:rFonts w:ascii="Times New Roman" w:hAnsi="Times New Roman" w:cs="Times New Roman"/>
          <w:highlight w:val="darkGray"/>
          <w:shd w:val="clear" w:color="auto" w:fill="FFFF00"/>
        </w:rPr>
        <w:t xml:space="preserve"> in </w:t>
      </w:r>
      <w:proofErr w:type="spellStart"/>
      <w:r w:rsidRPr="000534D5">
        <w:rPr>
          <w:rFonts w:ascii="Times New Roman" w:hAnsi="Times New Roman" w:cs="Times New Roman"/>
          <w:highlight w:val="darkGray"/>
          <w:shd w:val="clear" w:color="auto" w:fill="FFFF00"/>
        </w:rPr>
        <w:t>The</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Modelling</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of</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High</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Voltage</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Power</w:t>
      </w:r>
      <w:proofErr w:type="spellEnd"/>
      <w:r w:rsidRPr="000534D5">
        <w:rPr>
          <w:rFonts w:ascii="Times New Roman" w:hAnsi="Times New Roman" w:cs="Times New Roman"/>
          <w:highlight w:val="darkGray"/>
          <w:shd w:val="clear" w:color="auto" w:fill="FFFF00"/>
        </w:rPr>
        <w:t xml:space="preserve"> </w:t>
      </w:r>
      <w:proofErr w:type="spellStart"/>
      <w:r w:rsidRPr="000534D5">
        <w:rPr>
          <w:rFonts w:ascii="Times New Roman" w:hAnsi="Times New Roman" w:cs="Times New Roman"/>
          <w:highlight w:val="darkGray"/>
          <w:shd w:val="clear" w:color="auto" w:fill="FFFF00"/>
        </w:rPr>
        <w:t>Systems</w:t>
      </w:r>
      <w:proofErr w:type="spellEnd"/>
      <w:r w:rsidRPr="000534D5">
        <w:rPr>
          <w:rFonts w:ascii="Times New Roman" w:hAnsi="Times New Roman" w:cs="Times New Roman"/>
          <w:highlight w:val="darkGray"/>
          <w:shd w:val="clear" w:color="auto" w:fill="FFFF00"/>
        </w:rPr>
        <w:t>; IEEE/EPE2018, 2018.</w:t>
      </w:r>
    </w:p>
    <w:p w14:paraId="354EB434" w14:textId="77777777" w:rsidR="00DF1269" w:rsidRPr="000534D5" w:rsidRDefault="00000000">
      <w:pPr>
        <w:spacing w:after="120" w:line="360" w:lineRule="auto"/>
        <w:ind w:hanging="480"/>
        <w:rPr>
          <w:rFonts w:ascii="Times New Roman" w:hAnsi="Times New Roman" w:cs="Times New Roman"/>
          <w:highlight w:val="darkGray"/>
        </w:rPr>
      </w:pPr>
      <w:r w:rsidRPr="000534D5">
        <w:rPr>
          <w:rFonts w:ascii="Times New Roman" w:hAnsi="Times New Roman" w:cs="Times New Roman"/>
          <w:highlight w:val="darkGray"/>
          <w:shd w:val="clear" w:color="auto" w:fill="FFFF00"/>
        </w:rPr>
        <w:t xml:space="preserve">[Bolotinha, 2019a] — Manuel Bolotinha; Subestações: </w:t>
      </w:r>
      <w:proofErr w:type="spellStart"/>
      <w:r w:rsidRPr="000534D5">
        <w:rPr>
          <w:rFonts w:ascii="Times New Roman" w:hAnsi="Times New Roman" w:cs="Times New Roman"/>
          <w:highlight w:val="darkGray"/>
          <w:shd w:val="clear" w:color="auto" w:fill="FFFF00"/>
        </w:rPr>
        <w:t>Projecto</w:t>
      </w:r>
      <w:proofErr w:type="spellEnd"/>
      <w:r w:rsidRPr="000534D5">
        <w:rPr>
          <w:rFonts w:ascii="Times New Roman" w:hAnsi="Times New Roman" w:cs="Times New Roman"/>
          <w:highlight w:val="darkGray"/>
          <w:shd w:val="clear" w:color="auto" w:fill="FFFF00"/>
        </w:rPr>
        <w:t>, Construção, Fiscalização — 2.ª Edição; Quântica Editora/</w:t>
      </w:r>
      <w:proofErr w:type="spellStart"/>
      <w:r w:rsidRPr="000534D5">
        <w:rPr>
          <w:rFonts w:ascii="Times New Roman" w:hAnsi="Times New Roman" w:cs="Times New Roman"/>
          <w:highlight w:val="darkGray"/>
          <w:shd w:val="clear" w:color="auto" w:fill="FFFF00"/>
        </w:rPr>
        <w:t>Engebook</w:t>
      </w:r>
      <w:proofErr w:type="spellEnd"/>
      <w:r w:rsidRPr="000534D5">
        <w:rPr>
          <w:rFonts w:ascii="Times New Roman" w:hAnsi="Times New Roman" w:cs="Times New Roman"/>
          <w:highlight w:val="darkGray"/>
          <w:shd w:val="clear" w:color="auto" w:fill="FFFF00"/>
        </w:rPr>
        <w:t>, 2019.</w:t>
      </w:r>
    </w:p>
    <w:p w14:paraId="2763F879" w14:textId="77777777" w:rsidR="00DF1269" w:rsidRPr="000534D5" w:rsidRDefault="00000000">
      <w:pPr>
        <w:spacing w:after="120" w:line="360" w:lineRule="auto"/>
        <w:ind w:hanging="480"/>
        <w:rPr>
          <w:rFonts w:ascii="Times New Roman" w:hAnsi="Times New Roman" w:cs="Times New Roman"/>
          <w:highlight w:val="darkGray"/>
        </w:rPr>
      </w:pPr>
      <w:r w:rsidRPr="000534D5">
        <w:rPr>
          <w:rFonts w:ascii="Times New Roman" w:hAnsi="Times New Roman" w:cs="Times New Roman"/>
          <w:highlight w:val="darkGray"/>
          <w:shd w:val="clear" w:color="auto" w:fill="FFFF00"/>
        </w:rPr>
        <w:t xml:space="preserve">[Bolotinha, 2019b] — Manuel Bolotinha; Conceitos de Subestações de Muito Alta, Alta e Média Tensão — Manual, Fascículo 1: Enquadramento e Princípios Gerais; Ordem dos Engenheiros – Região Sul, </w:t>
      </w:r>
      <w:proofErr w:type="spellStart"/>
      <w:r w:rsidRPr="000534D5">
        <w:rPr>
          <w:rFonts w:ascii="Times New Roman" w:hAnsi="Times New Roman" w:cs="Times New Roman"/>
          <w:highlight w:val="darkGray"/>
          <w:shd w:val="clear" w:color="auto" w:fill="FFFF00"/>
        </w:rPr>
        <w:t>s.d</w:t>
      </w:r>
      <w:proofErr w:type="spellEnd"/>
      <w:r w:rsidRPr="000534D5">
        <w:rPr>
          <w:rFonts w:ascii="Times New Roman" w:hAnsi="Times New Roman" w:cs="Times New Roman"/>
          <w:highlight w:val="darkGray"/>
          <w:shd w:val="clear" w:color="auto" w:fill="FFFF00"/>
        </w:rPr>
        <w:t>.</w:t>
      </w:r>
    </w:p>
    <w:p w14:paraId="413FFBAB" w14:textId="77777777" w:rsidR="00DF1269" w:rsidRPr="000534D5" w:rsidRDefault="00000000">
      <w:pPr>
        <w:spacing w:after="120" w:line="360" w:lineRule="auto"/>
        <w:ind w:hanging="480"/>
        <w:rPr>
          <w:rFonts w:ascii="Times New Roman" w:hAnsi="Times New Roman" w:cs="Times New Roman"/>
          <w:highlight w:val="darkGray"/>
          <w:lang w:val="en-US"/>
        </w:rPr>
      </w:pPr>
      <w:r w:rsidRPr="000534D5">
        <w:rPr>
          <w:rFonts w:ascii="Times New Roman" w:hAnsi="Times New Roman" w:cs="Times New Roman"/>
          <w:highlight w:val="darkGray"/>
          <w:shd w:val="clear" w:color="auto" w:fill="FFFF00"/>
          <w:lang w:val="en-US"/>
        </w:rPr>
        <w:t xml:space="preserve">[Du &amp; Min, </w:t>
      </w:r>
      <w:proofErr w:type="gramStart"/>
      <w:r w:rsidRPr="000534D5">
        <w:rPr>
          <w:rFonts w:ascii="Times New Roman" w:hAnsi="Times New Roman" w:cs="Times New Roman"/>
          <w:highlight w:val="darkGray"/>
          <w:shd w:val="clear" w:color="auto" w:fill="FFFF00"/>
          <w:lang w:val="en-US"/>
        </w:rPr>
        <w:t>2025] —</w:t>
      </w:r>
      <w:proofErr w:type="gramEnd"/>
      <w:r w:rsidRPr="000534D5">
        <w:rPr>
          <w:rFonts w:ascii="Times New Roman" w:hAnsi="Times New Roman" w:cs="Times New Roman"/>
          <w:highlight w:val="darkGray"/>
          <w:shd w:val="clear" w:color="auto" w:fill="FFFF00"/>
          <w:lang w:val="en-US"/>
        </w:rPr>
        <w:t xml:space="preserve"> Design of Traction Substation Based on BIM Technology; IEEE, 2025.</w:t>
      </w:r>
    </w:p>
    <w:p w14:paraId="4EA6B46C" w14:textId="77777777" w:rsidR="00DF1269" w:rsidRPr="000534D5" w:rsidRDefault="00000000">
      <w:pPr>
        <w:spacing w:after="120" w:line="360" w:lineRule="auto"/>
        <w:ind w:hanging="480"/>
        <w:rPr>
          <w:rFonts w:ascii="Times New Roman" w:hAnsi="Times New Roman" w:cs="Times New Roman"/>
          <w:highlight w:val="darkGray"/>
          <w:lang w:val="en-US"/>
        </w:rPr>
      </w:pPr>
      <w:r w:rsidRPr="000534D5">
        <w:rPr>
          <w:rFonts w:ascii="Times New Roman" w:hAnsi="Times New Roman" w:cs="Times New Roman"/>
          <w:highlight w:val="darkGray"/>
          <w:shd w:val="clear" w:color="auto" w:fill="FFFF00"/>
          <w:lang w:val="en-US"/>
        </w:rPr>
        <w:t xml:space="preserve">[ISO 19650-1, </w:t>
      </w:r>
      <w:proofErr w:type="gramStart"/>
      <w:r w:rsidRPr="000534D5">
        <w:rPr>
          <w:rFonts w:ascii="Times New Roman" w:hAnsi="Times New Roman" w:cs="Times New Roman"/>
          <w:highlight w:val="darkGray"/>
          <w:shd w:val="clear" w:color="auto" w:fill="FFFF00"/>
          <w:lang w:val="en-US"/>
        </w:rPr>
        <w:t>2018] —</w:t>
      </w:r>
      <w:proofErr w:type="gramEnd"/>
      <w:r w:rsidRPr="000534D5">
        <w:rPr>
          <w:rFonts w:ascii="Times New Roman" w:hAnsi="Times New Roman" w:cs="Times New Roman"/>
          <w:highlight w:val="darkGray"/>
          <w:shd w:val="clear" w:color="auto" w:fill="FFFF00"/>
          <w:lang w:val="en-US"/>
        </w:rPr>
        <w:t xml:space="preserve"> ISO 19650-1:2018 — Organization and digitization of information about buildings and civil engineering works, including building information modelling (</w:t>
      </w:r>
      <w:proofErr w:type="gramStart"/>
      <w:r w:rsidRPr="000534D5">
        <w:rPr>
          <w:rFonts w:ascii="Times New Roman" w:hAnsi="Times New Roman" w:cs="Times New Roman"/>
          <w:highlight w:val="darkGray"/>
          <w:shd w:val="clear" w:color="auto" w:fill="FFFF00"/>
          <w:lang w:val="en-US"/>
        </w:rPr>
        <w:t>BIM) —</w:t>
      </w:r>
      <w:proofErr w:type="gramEnd"/>
      <w:r w:rsidRPr="000534D5">
        <w:rPr>
          <w:rFonts w:ascii="Times New Roman" w:hAnsi="Times New Roman" w:cs="Times New Roman"/>
          <w:highlight w:val="darkGray"/>
          <w:shd w:val="clear" w:color="auto" w:fill="FFFF00"/>
          <w:lang w:val="en-US"/>
        </w:rPr>
        <w:t xml:space="preserve"> Part 1: Concepts and principles; ISO, 2018.</w:t>
      </w:r>
    </w:p>
    <w:p w14:paraId="6C648340" w14:textId="77777777" w:rsidR="00DF1269" w:rsidRPr="000534D5" w:rsidRDefault="00000000">
      <w:pPr>
        <w:spacing w:after="120" w:line="360" w:lineRule="auto"/>
        <w:ind w:hanging="480"/>
        <w:rPr>
          <w:rFonts w:ascii="Times New Roman" w:hAnsi="Times New Roman" w:cs="Times New Roman"/>
          <w:highlight w:val="darkGray"/>
          <w:lang w:val="en-US"/>
        </w:rPr>
      </w:pPr>
      <w:r w:rsidRPr="000534D5">
        <w:rPr>
          <w:rFonts w:ascii="Times New Roman" w:hAnsi="Times New Roman" w:cs="Times New Roman"/>
          <w:highlight w:val="darkGray"/>
          <w:shd w:val="clear" w:color="auto" w:fill="FFFF00"/>
          <w:lang w:val="en-US"/>
        </w:rPr>
        <w:t>[</w:t>
      </w:r>
      <w:proofErr w:type="spellStart"/>
      <w:r w:rsidRPr="000534D5">
        <w:rPr>
          <w:rFonts w:ascii="Times New Roman" w:hAnsi="Times New Roman" w:cs="Times New Roman"/>
          <w:highlight w:val="darkGray"/>
          <w:shd w:val="clear" w:color="auto" w:fill="FFFF00"/>
          <w:lang w:val="en-US"/>
        </w:rPr>
        <w:t>Kokorus</w:t>
      </w:r>
      <w:proofErr w:type="spellEnd"/>
      <w:r w:rsidRPr="000534D5">
        <w:rPr>
          <w:rFonts w:ascii="Times New Roman" w:hAnsi="Times New Roman" w:cs="Times New Roman"/>
          <w:highlight w:val="darkGray"/>
          <w:shd w:val="clear" w:color="auto" w:fill="FFFF00"/>
          <w:lang w:val="en-US"/>
        </w:rPr>
        <w:t xml:space="preserve"> et al., 2016] — Mario Kokorus, Wolfgang Eyrich, Randy Zacharias; Innovative Approach to the Substation Design using Building Information Modeling (BIM) Technology; IEEE, 2016.</w:t>
      </w:r>
    </w:p>
    <w:p w14:paraId="670C1D4B" w14:textId="77777777" w:rsidR="00DF1269" w:rsidRPr="000534D5" w:rsidRDefault="00000000">
      <w:pPr>
        <w:spacing w:after="120" w:line="360" w:lineRule="auto"/>
        <w:ind w:hanging="480"/>
        <w:rPr>
          <w:rFonts w:ascii="Times New Roman" w:hAnsi="Times New Roman" w:cs="Times New Roman"/>
          <w:highlight w:val="darkGray"/>
          <w:lang w:val="en-US"/>
        </w:rPr>
      </w:pPr>
      <w:r w:rsidRPr="000534D5">
        <w:rPr>
          <w:rFonts w:ascii="Times New Roman" w:hAnsi="Times New Roman" w:cs="Times New Roman"/>
          <w:highlight w:val="darkGray"/>
          <w:shd w:val="clear" w:color="auto" w:fill="FFFF00"/>
          <w:lang w:val="en-US"/>
        </w:rPr>
        <w:t xml:space="preserve">[Moncada &amp; Henao, </w:t>
      </w:r>
      <w:proofErr w:type="gramStart"/>
      <w:r w:rsidRPr="000534D5">
        <w:rPr>
          <w:rFonts w:ascii="Times New Roman" w:hAnsi="Times New Roman" w:cs="Times New Roman"/>
          <w:highlight w:val="darkGray"/>
          <w:shd w:val="clear" w:color="auto" w:fill="FFFF00"/>
          <w:lang w:val="en-US"/>
        </w:rPr>
        <w:t>2019] —</w:t>
      </w:r>
      <w:proofErr w:type="gramEnd"/>
      <w:r w:rsidRPr="000534D5">
        <w:rPr>
          <w:rFonts w:ascii="Times New Roman" w:hAnsi="Times New Roman" w:cs="Times New Roman"/>
          <w:highlight w:val="darkGray"/>
          <w:shd w:val="clear" w:color="auto" w:fill="FFFF00"/>
          <w:lang w:val="en-US"/>
        </w:rPr>
        <w:t xml:space="preserve"> Alexandra Moncada, Elkin Henao; Implementation of BIM approach for the design of high and extra high voltage electrical substations; IEEE, 2019.</w:t>
      </w:r>
    </w:p>
    <w:p w14:paraId="56CCA794" w14:textId="77777777" w:rsidR="00DF1269" w:rsidRPr="000534D5" w:rsidRDefault="00000000">
      <w:pPr>
        <w:spacing w:after="120" w:line="360" w:lineRule="auto"/>
        <w:ind w:hanging="480"/>
        <w:rPr>
          <w:rFonts w:ascii="Times New Roman" w:hAnsi="Times New Roman" w:cs="Times New Roman"/>
          <w:highlight w:val="darkGray"/>
        </w:rPr>
      </w:pPr>
      <w:r w:rsidRPr="000534D5">
        <w:rPr>
          <w:rFonts w:ascii="Times New Roman" w:hAnsi="Times New Roman" w:cs="Times New Roman"/>
          <w:highlight w:val="darkGray"/>
          <w:shd w:val="clear" w:color="auto" w:fill="FFFF00"/>
        </w:rPr>
        <w:t>[Portaria 255/2023] — Portaria n.º 255/2023, de 7 de agosto; Diário da República n.º 152/2023, Série I. Disponível em: https://diariodarepublica.pt/dr/detalhe/portaria/255-2023-220974596</w:t>
      </w:r>
    </w:p>
    <w:p w14:paraId="0445B0BC" w14:textId="77777777" w:rsidR="00DF1269" w:rsidRPr="000534D5" w:rsidRDefault="00000000">
      <w:pPr>
        <w:spacing w:after="120" w:line="360" w:lineRule="auto"/>
        <w:ind w:hanging="480"/>
        <w:rPr>
          <w:rFonts w:ascii="Times New Roman" w:hAnsi="Times New Roman" w:cs="Times New Roman"/>
          <w:highlight w:val="darkGray"/>
          <w:lang w:val="en-US"/>
        </w:rPr>
      </w:pPr>
      <w:r w:rsidRPr="000534D5">
        <w:rPr>
          <w:rFonts w:ascii="Times New Roman" w:hAnsi="Times New Roman" w:cs="Times New Roman"/>
          <w:highlight w:val="darkGray"/>
          <w:shd w:val="clear" w:color="auto" w:fill="FFFF00"/>
          <w:lang w:val="en-US"/>
        </w:rPr>
        <w:t xml:space="preserve">[Redmond, </w:t>
      </w:r>
      <w:proofErr w:type="gramStart"/>
      <w:r w:rsidRPr="000534D5">
        <w:rPr>
          <w:rFonts w:ascii="Times New Roman" w:hAnsi="Times New Roman" w:cs="Times New Roman"/>
          <w:highlight w:val="darkGray"/>
          <w:shd w:val="clear" w:color="auto" w:fill="FFFF00"/>
          <w:lang w:val="en-US"/>
        </w:rPr>
        <w:t>2022] —</w:t>
      </w:r>
      <w:proofErr w:type="gramEnd"/>
      <w:r w:rsidRPr="000534D5">
        <w:rPr>
          <w:rFonts w:ascii="Times New Roman" w:hAnsi="Times New Roman" w:cs="Times New Roman"/>
          <w:highlight w:val="darkGray"/>
          <w:shd w:val="clear" w:color="auto" w:fill="FFFF00"/>
          <w:lang w:val="en-US"/>
        </w:rPr>
        <w:t xml:space="preserve"> Julia Redmond; Revit 3D Modeling Optimizes Substation Design; IEEE REPC, 2022.</w:t>
      </w:r>
    </w:p>
    <w:p w14:paraId="0099D938" w14:textId="77777777" w:rsidR="00DF1269" w:rsidRPr="000534D5" w:rsidRDefault="00000000">
      <w:pPr>
        <w:spacing w:after="120" w:line="360" w:lineRule="auto"/>
        <w:ind w:hanging="480"/>
        <w:rPr>
          <w:rFonts w:ascii="Times New Roman" w:hAnsi="Times New Roman" w:cs="Times New Roman"/>
          <w:highlight w:val="darkGray"/>
        </w:rPr>
      </w:pPr>
      <w:r w:rsidRPr="000534D5">
        <w:rPr>
          <w:rFonts w:ascii="Times New Roman" w:hAnsi="Times New Roman" w:cs="Times New Roman"/>
          <w:highlight w:val="darkGray"/>
          <w:shd w:val="clear" w:color="auto" w:fill="FFFF00"/>
        </w:rPr>
        <w:t>[RSSPTS, 1960] — Decreto n.º 42895, de 31 de março de 1960 — Regulamento de Segurança de Subestações e Postos de Transformação e de Seccionamento; com alterações introduzidas pelos Decretos Regulamentares n.º 14/77 e n.º 56/85.</w:t>
      </w:r>
    </w:p>
    <w:p w14:paraId="292EE04F" w14:textId="77777777" w:rsidR="00DF1269" w:rsidRPr="000534D5" w:rsidRDefault="00000000">
      <w:pPr>
        <w:spacing w:after="120" w:line="360" w:lineRule="auto"/>
        <w:ind w:hanging="480"/>
        <w:rPr>
          <w:rFonts w:ascii="Times New Roman" w:hAnsi="Times New Roman" w:cs="Times New Roman"/>
          <w:highlight w:val="darkGray"/>
          <w:lang w:val="en-US"/>
        </w:rPr>
      </w:pPr>
      <w:r w:rsidRPr="000534D5">
        <w:rPr>
          <w:rFonts w:ascii="Times New Roman" w:hAnsi="Times New Roman" w:cs="Times New Roman"/>
          <w:highlight w:val="darkGray"/>
          <w:shd w:val="clear" w:color="auto" w:fill="FFFF00"/>
          <w:lang w:val="en-US"/>
        </w:rPr>
        <w:t>[Shi et al., 2021] — Construction of Substation Equipment Model Library Based on BIM; IOP Conference Series: Earth and Environmental Science, 2021.</w:t>
      </w:r>
    </w:p>
    <w:p w14:paraId="2B427F85" w14:textId="3D0CFDC7" w:rsidR="000A2120" w:rsidRPr="000A2120" w:rsidRDefault="00000000" w:rsidP="000534D5">
      <w:pPr>
        <w:spacing w:after="120" w:line="360" w:lineRule="auto"/>
        <w:ind w:hanging="480"/>
        <w:rPr>
          <w:rFonts w:ascii="Calibri" w:eastAsia="Calibri" w:hAnsi="Calibri" w:cs="Times New Roman"/>
          <w:kern w:val="0"/>
          <w14:ligatures w14:val="none"/>
        </w:rPr>
      </w:pPr>
      <w:r w:rsidRPr="000534D5">
        <w:rPr>
          <w:rFonts w:ascii="Times New Roman" w:hAnsi="Times New Roman" w:cs="Times New Roman"/>
          <w:highlight w:val="darkGray"/>
          <w:shd w:val="clear" w:color="auto" w:fill="FFFF00"/>
        </w:rPr>
        <w:t>[UE, 2024] — Regulamento (UE) 2024/573 do Parlamento Europeu e do Conselho, de 7 de fevereiro de 2024, relativo aos gases fluorados com efeito de estufa; Jornal Oficial da União Europeia, 2024. Disponível em: https://eur-lex.europa.eu/legal-content/PT/TXT/PDF/?uri=OJ:L_202400573</w:t>
      </w:r>
      <w:r w:rsidR="000A2120" w:rsidRPr="000A2120">
        <w:rPr>
          <w:rFonts w:ascii="Calibri" w:eastAsia="Calibri" w:hAnsi="Calibri" w:cs="Times New Roman"/>
          <w:kern w:val="0"/>
          <w14:ligatures w14:val="none"/>
        </w:rPr>
        <w:br w:type="page"/>
      </w:r>
    </w:p>
    <w:p w14:paraId="3122D5FD"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6" w:name="_Toc76320117"/>
      <w:bookmarkStart w:id="57" w:name="_Toc76320157"/>
      <w:bookmarkStart w:id="58" w:name="_Toc76320185"/>
      <w:bookmarkStart w:id="59" w:name="_Toc232368893"/>
      <w:r w:rsidRPr="000A2120">
        <w:rPr>
          <w:rFonts w:ascii="Times New Roman" w:eastAsia="Times New Roman" w:hAnsi="Times New Roman" w:cs="Times New Roman"/>
          <w:b/>
          <w:bCs/>
          <w:color w:val="000000"/>
          <w:kern w:val="36"/>
          <w:sz w:val="28"/>
          <w:szCs w:val="28"/>
          <w:lang w:eastAsia="pt-PT"/>
          <w14:ligatures w14:val="none"/>
        </w:rPr>
        <w:lastRenderedPageBreak/>
        <w:t>Anexos</w:t>
      </w:r>
      <w:bookmarkEnd w:id="56"/>
      <w:bookmarkEnd w:id="57"/>
      <w:bookmarkEnd w:id="58"/>
      <w:bookmarkEnd w:id="59"/>
    </w:p>
    <w:p w14:paraId="61D49219" w14:textId="1553F87F" w:rsidR="00385F6F" w:rsidRDefault="000534D5">
      <w:r w:rsidRPr="000534D5">
        <w:rPr>
          <w:rFonts w:ascii="Calibri" w:eastAsia="Calibri" w:hAnsi="Calibri" w:cs="Times New Roman"/>
          <w:kern w:val="0"/>
          <w:highlight w:val="darkGray"/>
          <w14:ligatures w14:val="none"/>
        </w:rPr>
        <w:t xml:space="preserve">Talvez fotos diferentes tipos obras no </w:t>
      </w:r>
      <w:proofErr w:type="spellStart"/>
      <w:r w:rsidRPr="000534D5">
        <w:rPr>
          <w:rFonts w:ascii="Calibri" w:eastAsia="Calibri" w:hAnsi="Calibri" w:cs="Times New Roman"/>
          <w:kern w:val="0"/>
          <w:highlight w:val="darkGray"/>
          <w14:ligatures w14:val="none"/>
        </w:rPr>
        <w:t>revit</w:t>
      </w:r>
      <w:proofErr w:type="spellEnd"/>
    </w:p>
    <w:sectPr w:rsidR="00385F6F" w:rsidSect="000A2120">
      <w:footerReference w:type="default" r:id="rId21"/>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700A8" w14:textId="77777777" w:rsidR="00E760CC" w:rsidRDefault="00E760CC" w:rsidP="000A2120">
      <w:pPr>
        <w:spacing w:after="0" w:line="240" w:lineRule="auto"/>
      </w:pPr>
      <w:r>
        <w:separator/>
      </w:r>
    </w:p>
  </w:endnote>
  <w:endnote w:type="continuationSeparator" w:id="0">
    <w:p w14:paraId="25AA2B68" w14:textId="77777777" w:rsidR="00E760CC" w:rsidRDefault="00E760CC" w:rsidP="000A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A2AD" w14:textId="77777777" w:rsidR="000A2120" w:rsidRDefault="000A2120">
    <w:pPr>
      <w:pStyle w:val="Rodap1"/>
      <w:jc w:val="right"/>
    </w:pPr>
  </w:p>
  <w:p w14:paraId="606ABB0F" w14:textId="77777777" w:rsidR="000A2120" w:rsidRPr="00DD43FA" w:rsidRDefault="000A2120"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029DFAA" w14:textId="77777777" w:rsidR="000A2120" w:rsidRPr="000A2120" w:rsidRDefault="000A2120" w:rsidP="00F14339">
        <w:pPr>
          <w:pStyle w:val="Rodap1"/>
          <w:rPr>
            <w:rFonts w:ascii="Times New Roman" w:hAnsi="Times New Roman" w:cs="Times New Roman"/>
            <w:color w:val="A6A6A6"/>
          </w:rPr>
        </w:pPr>
        <w:r w:rsidRPr="000A2120">
          <w:rPr>
            <w:rFonts w:ascii="Times New Roman" w:hAnsi="Times New Roman" w:cs="Times New Roman"/>
            <w:color w:val="A6A6A6"/>
          </w:rPr>
          <w:t>Joana Filipa Pinheiro Leite 1170434</w:t>
        </w:r>
      </w:p>
      <w:p w14:paraId="11767EC3" w14:textId="77777777" w:rsidR="000A2120" w:rsidRPr="000A2120" w:rsidRDefault="000A2120">
        <w:pPr>
          <w:pStyle w:val="Rodap1"/>
          <w:jc w:val="right"/>
          <w:rPr>
            <w:rFonts w:ascii="Times New Roman" w:hAnsi="Times New Roman" w:cs="Times New Roman"/>
            <w:color w:val="A6A6A6"/>
          </w:rPr>
        </w:pPr>
        <w:r w:rsidRPr="000A2120">
          <w:rPr>
            <w:rFonts w:ascii="Times New Roman" w:hAnsi="Times New Roman" w:cs="Times New Roman"/>
            <w:color w:val="A6A6A6"/>
          </w:rPr>
          <w:fldChar w:fldCharType="begin"/>
        </w:r>
        <w:r w:rsidRPr="000A2120">
          <w:rPr>
            <w:rFonts w:ascii="Times New Roman" w:hAnsi="Times New Roman" w:cs="Times New Roman"/>
            <w:color w:val="A6A6A6"/>
          </w:rPr>
          <w:instrText>PAGE   \* MERGEFORMAT</w:instrText>
        </w:r>
        <w:r w:rsidRPr="000A2120">
          <w:rPr>
            <w:rFonts w:ascii="Times New Roman" w:hAnsi="Times New Roman" w:cs="Times New Roman"/>
            <w:color w:val="A6A6A6"/>
          </w:rPr>
          <w:fldChar w:fldCharType="separate"/>
        </w:r>
        <w:r w:rsidRPr="000A2120">
          <w:rPr>
            <w:rFonts w:ascii="Times New Roman" w:hAnsi="Times New Roman" w:cs="Times New Roman"/>
            <w:noProof/>
            <w:color w:val="A6A6A6"/>
          </w:rPr>
          <w:t>1</w:t>
        </w:r>
        <w:r w:rsidRPr="000A2120">
          <w:rPr>
            <w:rFonts w:ascii="Times New Roman" w:hAnsi="Times New Roman" w:cs="Times New Roman"/>
            <w:color w:val="A6A6A6"/>
          </w:rPr>
          <w:fldChar w:fldCharType="end"/>
        </w:r>
        <w:r w:rsidRPr="000A2120">
          <w:rPr>
            <w:rFonts w:ascii="Times New Roman" w:hAnsi="Times New Roman" w:cs="Times New Roman"/>
            <w:color w:val="A6A6A6"/>
          </w:rPr>
          <w:t>/57</w:t>
        </w:r>
      </w:p>
    </w:sdtContent>
  </w:sdt>
  <w:p w14:paraId="09E9B804" w14:textId="77777777" w:rsidR="000A2120" w:rsidRPr="000A2120" w:rsidRDefault="000A2120">
    <w:pPr>
      <w:pStyle w:val="Rodap1"/>
      <w:jc w:val="right"/>
      <w:rPr>
        <w:rFonts w:ascii="Times New Roman" w:hAnsi="Times New Roman" w:cs="Times New Roman"/>
        <w:color w:val="A6A6A6"/>
      </w:rPr>
    </w:pPr>
  </w:p>
  <w:p w14:paraId="66451544" w14:textId="77777777" w:rsidR="000A2120" w:rsidRDefault="000A2120"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CE97" w14:textId="77777777" w:rsidR="000A2120" w:rsidRPr="000B4722" w:rsidRDefault="00000000">
    <w:pPr>
      <w:pStyle w:val="Rodap1"/>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0A2120" w:rsidRPr="000B4722">
          <w:rPr>
            <w:rFonts w:ascii="Times New Roman" w:hAnsi="Times New Roman" w:cs="Times New Roman"/>
            <w:sz w:val="20"/>
            <w:szCs w:val="20"/>
          </w:rPr>
          <w:fldChar w:fldCharType="begin"/>
        </w:r>
        <w:r w:rsidR="000A2120">
          <w:instrText>PAGE   \* MERGEFORMAT</w:instrText>
        </w:r>
        <w:r w:rsidR="000A2120" w:rsidRPr="000B4722">
          <w:rPr>
            <w:rFonts w:ascii="Times New Roman" w:hAnsi="Times New Roman" w:cs="Times New Roman"/>
            <w:sz w:val="20"/>
            <w:szCs w:val="20"/>
          </w:rPr>
          <w:fldChar w:fldCharType="separate"/>
        </w:r>
        <w:r w:rsidR="000A2120" w:rsidRPr="00BF6B71">
          <w:rPr>
            <w:rFonts w:ascii="Times New Roman" w:hAnsi="Times New Roman" w:cs="Times New Roman"/>
            <w:noProof/>
            <w:sz w:val="20"/>
            <w:szCs w:val="20"/>
          </w:rPr>
          <w:t>17</w:t>
        </w:r>
        <w:r w:rsidR="000A2120" w:rsidRPr="000B4722">
          <w:rPr>
            <w:rFonts w:ascii="Times New Roman" w:hAnsi="Times New Roman" w:cs="Times New Roman"/>
            <w:sz w:val="20"/>
            <w:szCs w:val="20"/>
          </w:rPr>
          <w:fldChar w:fldCharType="end"/>
        </w:r>
      </w:sdtContent>
    </w:sdt>
    <w:r w:rsidR="000A2120">
      <w:rPr>
        <w:rFonts w:ascii="Times New Roman" w:hAnsi="Times New Roman" w:cs="Times New Roman"/>
        <w:sz w:val="20"/>
        <w:szCs w:val="20"/>
      </w:rPr>
      <w:t>/999</w:t>
    </w:r>
  </w:p>
  <w:p w14:paraId="413D69DF" w14:textId="77777777" w:rsidR="000A2120" w:rsidRPr="000B4722" w:rsidRDefault="000A2120" w:rsidP="000B4722">
    <w:pPr>
      <w:pStyle w:val="Rodap1"/>
      <w:rPr>
        <w:rFonts w:ascii="Times New Roman" w:hAnsi="Times New Roman" w:cs="Times New Roman"/>
        <w:sz w:val="20"/>
      </w:rPr>
    </w:pPr>
    <w:r>
      <w:rPr>
        <w:rFonts w:ascii="Times New Roman" w:hAnsi="Times New Roman" w:cs="Times New Roman"/>
        <w:sz w:val="20"/>
      </w:rPr>
      <w:t>João Miguel Pinto Castro</w:t>
    </w:r>
    <w:r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241D" w14:textId="77777777" w:rsidR="00E760CC" w:rsidRDefault="00E760CC" w:rsidP="000A2120">
      <w:pPr>
        <w:spacing w:after="0" w:line="240" w:lineRule="auto"/>
      </w:pPr>
      <w:r>
        <w:separator/>
      </w:r>
    </w:p>
  </w:footnote>
  <w:footnote w:type="continuationSeparator" w:id="0">
    <w:p w14:paraId="69E8F244" w14:textId="77777777" w:rsidR="00E760CC" w:rsidRDefault="00E760CC" w:rsidP="000A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2782" w14:textId="77777777" w:rsidR="000A2120" w:rsidRPr="000A2120" w:rsidRDefault="000A2120" w:rsidP="00C4096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24C173C8"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2C83730F"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2072" w14:textId="77777777" w:rsidR="000A2120" w:rsidRPr="000A2120" w:rsidRDefault="000A2120" w:rsidP="000A4E9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2E109074"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4C828037"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p w14:paraId="457DA229" w14:textId="77777777" w:rsidR="000A2120" w:rsidRDefault="000A2120">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0506345">
    <w:abstractNumId w:val="0"/>
  </w:num>
  <w:num w:numId="2" w16cid:durableId="134764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10"/>
    <w:rsid w:val="0004140F"/>
    <w:rsid w:val="000534D5"/>
    <w:rsid w:val="00072D09"/>
    <w:rsid w:val="000A2120"/>
    <w:rsid w:val="000B28E2"/>
    <w:rsid w:val="000F7EEF"/>
    <w:rsid w:val="00113669"/>
    <w:rsid w:val="00192353"/>
    <w:rsid w:val="00197E13"/>
    <w:rsid w:val="001D5AA8"/>
    <w:rsid w:val="001D6FE1"/>
    <w:rsid w:val="002168F6"/>
    <w:rsid w:val="00276705"/>
    <w:rsid w:val="0028216C"/>
    <w:rsid w:val="002E4ED1"/>
    <w:rsid w:val="00303EC7"/>
    <w:rsid w:val="00352168"/>
    <w:rsid w:val="00385F6F"/>
    <w:rsid w:val="0040431F"/>
    <w:rsid w:val="00413701"/>
    <w:rsid w:val="0045601C"/>
    <w:rsid w:val="00480E95"/>
    <w:rsid w:val="004A4AAC"/>
    <w:rsid w:val="004A5A09"/>
    <w:rsid w:val="004D1B20"/>
    <w:rsid w:val="004D439D"/>
    <w:rsid w:val="00511227"/>
    <w:rsid w:val="00526197"/>
    <w:rsid w:val="00537186"/>
    <w:rsid w:val="00563451"/>
    <w:rsid w:val="005874B5"/>
    <w:rsid w:val="0059037F"/>
    <w:rsid w:val="005D3EB2"/>
    <w:rsid w:val="005D6632"/>
    <w:rsid w:val="005F6996"/>
    <w:rsid w:val="00610465"/>
    <w:rsid w:val="0062647E"/>
    <w:rsid w:val="00732BA5"/>
    <w:rsid w:val="00747DA7"/>
    <w:rsid w:val="00755DE1"/>
    <w:rsid w:val="0076503B"/>
    <w:rsid w:val="007653E4"/>
    <w:rsid w:val="00770295"/>
    <w:rsid w:val="007765A4"/>
    <w:rsid w:val="007A6149"/>
    <w:rsid w:val="007D7D6B"/>
    <w:rsid w:val="00817AEA"/>
    <w:rsid w:val="00826BD3"/>
    <w:rsid w:val="008808AB"/>
    <w:rsid w:val="008A379C"/>
    <w:rsid w:val="008B342B"/>
    <w:rsid w:val="008D2CAF"/>
    <w:rsid w:val="00933B98"/>
    <w:rsid w:val="009B245C"/>
    <w:rsid w:val="009C36E4"/>
    <w:rsid w:val="009E7EEB"/>
    <w:rsid w:val="009F5B10"/>
    <w:rsid w:val="00A21CCD"/>
    <w:rsid w:val="00A262BA"/>
    <w:rsid w:val="00A539AB"/>
    <w:rsid w:val="00A5473F"/>
    <w:rsid w:val="00A671A3"/>
    <w:rsid w:val="00A80D7F"/>
    <w:rsid w:val="00A87153"/>
    <w:rsid w:val="00A9750A"/>
    <w:rsid w:val="00B36907"/>
    <w:rsid w:val="00B74665"/>
    <w:rsid w:val="00C42951"/>
    <w:rsid w:val="00C468E3"/>
    <w:rsid w:val="00C80439"/>
    <w:rsid w:val="00CF4E44"/>
    <w:rsid w:val="00D24F75"/>
    <w:rsid w:val="00D63845"/>
    <w:rsid w:val="00D65DAD"/>
    <w:rsid w:val="00D678B7"/>
    <w:rsid w:val="00DA5F10"/>
    <w:rsid w:val="00DC0981"/>
    <w:rsid w:val="00DF1269"/>
    <w:rsid w:val="00E55C06"/>
    <w:rsid w:val="00E561F7"/>
    <w:rsid w:val="00E56302"/>
    <w:rsid w:val="00E650E8"/>
    <w:rsid w:val="00E760CC"/>
    <w:rsid w:val="00E9329C"/>
    <w:rsid w:val="00E97AEE"/>
    <w:rsid w:val="00EE4A56"/>
    <w:rsid w:val="00EF0C36"/>
    <w:rsid w:val="00F01F26"/>
    <w:rsid w:val="00F66A39"/>
    <w:rsid w:val="00FB54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F35E"/>
  <w15:chartTrackingRefBased/>
  <w15:docId w15:val="{2CBA7D8B-23F7-4727-91B5-69AC6FC8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F10"/>
    <w:pPr>
      <w:keepNext/>
      <w:keepLines/>
      <w:spacing w:before="360" w:after="80"/>
      <w:outlineLvl w:val="0"/>
    </w:pPr>
    <w:rPr>
      <w:rFonts w:asciiTheme="majorHAnsi" w:eastAsiaTheme="majorEastAsia" w:hAnsiTheme="majorHAnsi" w:cstheme="majorBidi"/>
      <w:color w:val="0F4761" w:themeColor="accent1" w:themeShade="BF"/>
    </w:rPr>
  </w:style>
  <w:style w:type="paragraph" w:styleId="Ttulo2">
    <w:name w:val="heading 2"/>
    <w:basedOn w:val="Normal"/>
    <w:next w:val="Normal"/>
    <w:link w:val="Ttulo2Carter"/>
    <w:uiPriority w:val="9"/>
    <w:semiHidden/>
    <w:unhideWhenUsed/>
    <w:qFormat/>
    <w:rsid w:val="00DA5F10"/>
    <w:pPr>
      <w:keepNext/>
      <w:keepLines/>
      <w:spacing w:before="160" w:after="80"/>
      <w:outlineLvl w:val="1"/>
    </w:pPr>
    <w:rPr>
      <w:rFonts w:asciiTheme="majorHAnsi" w:eastAsiaTheme="majorEastAsia" w:hAnsiTheme="majorHAnsi" w:cstheme="majorBidi"/>
      <w:color w:val="0F4761" w:themeColor="accent1" w:themeShade="BF"/>
    </w:rPr>
  </w:style>
  <w:style w:type="paragraph" w:styleId="Ttulo3">
    <w:name w:val="heading 3"/>
    <w:basedOn w:val="Normal"/>
    <w:next w:val="Normal"/>
    <w:link w:val="Ttulo3Carter"/>
    <w:uiPriority w:val="9"/>
    <w:semiHidden/>
    <w:unhideWhenUsed/>
    <w:qFormat/>
    <w:rsid w:val="00DA5F10"/>
    <w:pPr>
      <w:keepNext/>
      <w:keepLines/>
      <w:spacing w:before="160" w:after="80"/>
      <w:outlineLvl w:val="2"/>
    </w:pPr>
    <w:rPr>
      <w:rFonts w:eastAsiaTheme="majorEastAsia" w:cstheme="majorBidi"/>
      <w:color w:val="0F4761" w:themeColor="accent1" w:themeShade="BF"/>
    </w:rPr>
  </w:style>
  <w:style w:type="paragraph" w:styleId="Ttulo4">
    <w:name w:val="heading 4"/>
    <w:basedOn w:val="Normal"/>
    <w:next w:val="Normal"/>
    <w:link w:val="Ttulo4Carter"/>
    <w:uiPriority w:val="9"/>
    <w:semiHidden/>
    <w:unhideWhenUsed/>
    <w:qFormat/>
    <w:rsid w:val="00DA5F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A5F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A5F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A5F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A5F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A5F1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A5F1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A5F1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A5F1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A5F1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A5F1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A5F1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A5F1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A5F1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A5F10"/>
    <w:rPr>
      <w:rFonts w:eastAsiaTheme="majorEastAsia" w:cstheme="majorBidi"/>
      <w:color w:val="272727" w:themeColor="text1" w:themeTint="D8"/>
    </w:rPr>
  </w:style>
  <w:style w:type="paragraph" w:styleId="Ttulo">
    <w:name w:val="Title"/>
    <w:basedOn w:val="Normal"/>
    <w:next w:val="Normal"/>
    <w:link w:val="TtuloCarter"/>
    <w:uiPriority w:val="10"/>
    <w:qFormat/>
    <w:rsid w:val="00DA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A5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A5F1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A5F1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A5F1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A5F10"/>
    <w:rPr>
      <w:i/>
      <w:iCs/>
      <w:color w:val="404040" w:themeColor="text1" w:themeTint="BF"/>
    </w:rPr>
  </w:style>
  <w:style w:type="paragraph" w:styleId="PargrafodaLista">
    <w:name w:val="List Paragraph"/>
    <w:basedOn w:val="Normal"/>
    <w:uiPriority w:val="34"/>
    <w:qFormat/>
    <w:rsid w:val="00DA5F10"/>
    <w:pPr>
      <w:ind w:left="720"/>
      <w:contextualSpacing/>
    </w:pPr>
  </w:style>
  <w:style w:type="character" w:styleId="nfaseIntensa">
    <w:name w:val="Intense Emphasis"/>
    <w:basedOn w:val="Tipodeletrapredefinidodopargrafo"/>
    <w:uiPriority w:val="21"/>
    <w:qFormat/>
    <w:rsid w:val="00DA5F10"/>
    <w:rPr>
      <w:i/>
      <w:iCs/>
      <w:color w:val="0F4761" w:themeColor="accent1" w:themeShade="BF"/>
    </w:rPr>
  </w:style>
  <w:style w:type="paragraph" w:styleId="CitaoIntensa">
    <w:name w:val="Intense Quote"/>
    <w:basedOn w:val="Normal"/>
    <w:next w:val="Normal"/>
    <w:link w:val="CitaoIntensaCarter"/>
    <w:uiPriority w:val="30"/>
    <w:qFormat/>
    <w:rsid w:val="00DA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A5F10"/>
    <w:rPr>
      <w:i/>
      <w:iCs/>
      <w:color w:val="0F4761" w:themeColor="accent1" w:themeShade="BF"/>
    </w:rPr>
  </w:style>
  <w:style w:type="character" w:styleId="RefernciaIntensa">
    <w:name w:val="Intense Reference"/>
    <w:basedOn w:val="Tipodeletrapredefinidodopargrafo"/>
    <w:uiPriority w:val="32"/>
    <w:qFormat/>
    <w:rsid w:val="00DA5F10"/>
    <w:rPr>
      <w:b/>
      <w:bCs/>
      <w:smallCaps/>
      <w:color w:val="0F4761" w:themeColor="accent1" w:themeShade="BF"/>
      <w:spacing w:val="5"/>
    </w:rPr>
  </w:style>
  <w:style w:type="paragraph" w:customStyle="1" w:styleId="Cabealho1">
    <w:name w:val="Cabeçalho1"/>
    <w:basedOn w:val="Normal"/>
    <w:next w:val="Cabealho"/>
    <w:link w:val="CabealhoCarter"/>
    <w:uiPriority w:val="99"/>
    <w:unhideWhenUsed/>
    <w:rsid w:val="000A2120"/>
    <w:pPr>
      <w:tabs>
        <w:tab w:val="center" w:pos="4252"/>
        <w:tab w:val="right" w:pos="8504"/>
      </w:tabs>
      <w:spacing w:after="0" w:line="240" w:lineRule="auto"/>
    </w:pPr>
  </w:style>
  <w:style w:type="character" w:customStyle="1" w:styleId="CabealhoCarter">
    <w:name w:val="Cabeçalho Caráter"/>
    <w:basedOn w:val="Tipodeletrapredefinidodopargrafo"/>
    <w:link w:val="Cabealho1"/>
    <w:uiPriority w:val="99"/>
    <w:rsid w:val="000A2120"/>
  </w:style>
  <w:style w:type="paragraph" w:customStyle="1" w:styleId="Rodap1">
    <w:name w:val="Rodapé1"/>
    <w:basedOn w:val="Normal"/>
    <w:next w:val="Rodap"/>
    <w:link w:val="RodapCarter"/>
    <w:uiPriority w:val="99"/>
    <w:unhideWhenUsed/>
    <w:rsid w:val="000A2120"/>
    <w:pPr>
      <w:tabs>
        <w:tab w:val="center" w:pos="4252"/>
        <w:tab w:val="right" w:pos="8504"/>
      </w:tabs>
      <w:spacing w:after="0" w:line="240" w:lineRule="auto"/>
    </w:pPr>
  </w:style>
  <w:style w:type="character" w:customStyle="1" w:styleId="RodapCarter">
    <w:name w:val="Rodapé Caráter"/>
    <w:basedOn w:val="Tipodeletrapredefinidodopargrafo"/>
    <w:link w:val="Rodap1"/>
    <w:uiPriority w:val="99"/>
    <w:rsid w:val="000A2120"/>
  </w:style>
  <w:style w:type="paragraph" w:customStyle="1" w:styleId="Subttulo3">
    <w:name w:val="Subtítulo3"/>
    <w:basedOn w:val="PargrafodaLista"/>
    <w:qFormat/>
    <w:rsid w:val="000A2120"/>
    <w:pPr>
      <w:numPr>
        <w:ilvl w:val="3"/>
        <w:numId w:val="2"/>
      </w:numPr>
      <w:spacing w:before="40" w:after="40" w:line="320" w:lineRule="exact"/>
      <w:jc w:val="both"/>
    </w:pPr>
    <w:rPr>
      <w:rFonts w:ascii="Times New Roman" w:eastAsia="Times New Roman" w:hAnsi="Times New Roman" w:cs="Times New Roman"/>
      <w:b/>
      <w:kern w:val="0"/>
      <w:szCs w:val="20"/>
      <w14:ligatures w14:val="none"/>
    </w:rPr>
  </w:style>
  <w:style w:type="paragraph" w:styleId="Cabealho">
    <w:name w:val="header"/>
    <w:basedOn w:val="Normal"/>
    <w:link w:val="CabealhoCarter1"/>
    <w:uiPriority w:val="99"/>
    <w:unhideWhenUsed/>
    <w:rsid w:val="000A2120"/>
    <w:pPr>
      <w:tabs>
        <w:tab w:val="center" w:pos="4252"/>
        <w:tab w:val="right" w:pos="8504"/>
      </w:tabs>
      <w:spacing w:after="0" w:line="240" w:lineRule="auto"/>
    </w:pPr>
  </w:style>
  <w:style w:type="character" w:customStyle="1" w:styleId="CabealhoCarter1">
    <w:name w:val="Cabeçalho Caráter1"/>
    <w:basedOn w:val="Tipodeletrapredefinidodopargrafo"/>
    <w:link w:val="Cabealho"/>
    <w:uiPriority w:val="99"/>
    <w:rsid w:val="000A2120"/>
  </w:style>
  <w:style w:type="paragraph" w:styleId="Rodap">
    <w:name w:val="footer"/>
    <w:basedOn w:val="Normal"/>
    <w:link w:val="RodapCarter1"/>
    <w:uiPriority w:val="99"/>
    <w:unhideWhenUsed/>
    <w:rsid w:val="000A2120"/>
    <w:pPr>
      <w:tabs>
        <w:tab w:val="center" w:pos="4252"/>
        <w:tab w:val="right" w:pos="8504"/>
      </w:tabs>
      <w:spacing w:after="0" w:line="240" w:lineRule="auto"/>
    </w:pPr>
  </w:style>
  <w:style w:type="character" w:customStyle="1" w:styleId="RodapCarter1">
    <w:name w:val="Rodapé Caráter1"/>
    <w:basedOn w:val="Tipodeletrapredefinidodopargrafo"/>
    <w:link w:val="Rodap"/>
    <w:uiPriority w:val="99"/>
    <w:rsid w:val="000A2120"/>
  </w:style>
  <w:style w:type="paragraph" w:styleId="ndice2">
    <w:name w:val="toc 2"/>
    <w:basedOn w:val="Normal"/>
    <w:next w:val="Normal"/>
    <w:autoRedefine/>
    <w:uiPriority w:val="39"/>
    <w:unhideWhenUsed/>
    <w:rsid w:val="000A2120"/>
    <w:pPr>
      <w:spacing w:after="100"/>
      <w:ind w:left="240"/>
    </w:pPr>
  </w:style>
  <w:style w:type="paragraph" w:styleId="ndice1">
    <w:name w:val="toc 1"/>
    <w:basedOn w:val="Normal"/>
    <w:next w:val="Normal"/>
    <w:autoRedefine/>
    <w:uiPriority w:val="39"/>
    <w:unhideWhenUsed/>
    <w:rsid w:val="000A2120"/>
    <w:pPr>
      <w:spacing w:after="100"/>
    </w:pPr>
  </w:style>
  <w:style w:type="paragraph" w:styleId="ndice3">
    <w:name w:val="toc 3"/>
    <w:basedOn w:val="Normal"/>
    <w:next w:val="Normal"/>
    <w:autoRedefine/>
    <w:uiPriority w:val="39"/>
    <w:unhideWhenUsed/>
    <w:rsid w:val="000A2120"/>
    <w:pPr>
      <w:spacing w:after="100"/>
      <w:ind w:left="480"/>
    </w:pPr>
  </w:style>
  <w:style w:type="character" w:styleId="Hiperligao">
    <w:name w:val="Hyperlink"/>
    <w:basedOn w:val="Tipodeletrapredefinidodopargrafo"/>
    <w:uiPriority w:val="99"/>
    <w:unhideWhenUsed/>
    <w:rsid w:val="000A2120"/>
    <w:rPr>
      <w:color w:val="467886" w:themeColor="hyperlink"/>
      <w:u w:val="single"/>
    </w:rPr>
  </w:style>
  <w:style w:type="character" w:styleId="Forte">
    <w:name w:val="Strong"/>
    <w:basedOn w:val="Tipodeletrapredefinidodopargrafo"/>
    <w:uiPriority w:val="22"/>
    <w:qFormat/>
    <w:rsid w:val="00197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mailto:CBS@sisint.pt"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rc@isep.ipp.pt" TargetMode="Externa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hyperlink" Target="http://www.sisint.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S@sisint.pt"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mailto:rrc@isep.ipp.pt" TargetMode="External"/><Relationship Id="rId19" Type="http://schemas.openxmlformats.org/officeDocument/2006/relationships/hyperlink" Target="https://www.google.com/maps/place/data=!4m2!3m1!1s0xd247eb01287a9e9:0xf0dd9258f1508664?sa=X&amp;ved=1t:8290&amp;ictx=111" TargetMode="External"/><Relationship Id="rId4" Type="http://schemas.openxmlformats.org/officeDocument/2006/relationships/settings" Target="settings.xml"/><Relationship Id="rId9" Type="http://schemas.openxmlformats.org/officeDocument/2006/relationships/hyperlink" Target="mailto:1221689@isep.ipp.pt" TargetMode="Externa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D8AC-A530-4B6F-A251-0535A7D0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1</Pages>
  <Words>9377</Words>
  <Characters>50639</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Castro</dc:creator>
  <cp:keywords/>
  <dc:description/>
  <cp:lastModifiedBy>João Castro</cp:lastModifiedBy>
  <cp:revision>26</cp:revision>
  <dcterms:created xsi:type="dcterms:W3CDTF">2026-06-12T16:38:00Z</dcterms:created>
  <dcterms:modified xsi:type="dcterms:W3CDTF">2026-06-14T21:53:00Z</dcterms:modified>
</cp:coreProperties>
</file>