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Resumo dos Capítulos 1 ao 12 - The Rust Programming Language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1 - Introdução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Explica como instalar o Rust via rustup, compilar e rodar o primeiro programa: 'Hello, World!'. Também apresenta o Cargo, o gerenciador de pacotes e builds do Rust.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2 - Jogo da Adivinhação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Primeiro projeto completo em Rust. Ensina sobre entrada de dados, geração de números aleatórios, estruturas de controle e manipulação de strings. É uma introdução prática à linguagem.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3 - Conceitos Comuns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Variáveis e mutabilidade</w:t>
        <w:br/>
        <w:t xml:space="preserve">- Tipos primitivos</w:t>
        <w:br/>
        <w:t xml:space="preserve">- Funções e parâmetros</w:t>
        <w:br/>
        <w:t xml:space="preserve">- Comentários</w:t>
        <w:br/>
        <w:t xml:space="preserve">- Fluxo de controle com `if`, `loop`, `while`, `for`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4 - Ownership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Rust não possui garbage collector. Este capítulo introduz o conceito de ownership, que garante segurança de memória através de regras rígidas de posse e borrowing. Também cobre fatias (slices).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5 - Structs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Mostra como definir e instanciar estruturas, associar métodos e usar `impl` para organizar o código orientado a dados.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6 - Enums e Match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Uso de enums para representar diferentes tipos de dados. Introduz `match` e `if let` para controle de fluxo com padrão.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7 - Gerenciamento de Projetos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Explica o uso de pacotes, crates, módulos, caminhos, `use` e organização em múltiplos arquivos.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8 - Coleções Comuns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Vectors (listas)</w:t>
        <w:br/>
        <w:t xml:space="preserve">- Strings (texto UTF-8)</w:t>
        <w:br/>
        <w:t xml:space="preserve">- HashMaps (pares chave-valor)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9 - Tratamento de Erros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Mostra como lidar com erros com `panic!` e `Result`. Explica quando usar cada abordagem.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10 - Genéricos, Traits e Lifetimes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Permite escrever código flexível com tipos genéricos. Traits definem comportamento comum. Lifetimes garantem segurança em referências de memória.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11 - Testes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Criação de testes com `#[test]`, controle com `#[should_panic]`, e organização dos testes em módulos.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Capítulo 12 - Projeto Minigrep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Construção de um programa CLI que busca por strings em arquivos. Ensina:</w:t>
        <w:br/>
        <w:t xml:space="preserve">- Leitura de argumentos</w:t>
        <w:br/>
        <w:t xml:space="preserve">- Leitura de arquivos</w:t>
        <w:br/>
        <w:t xml:space="preserve">- Modularização e testes</w:t>
        <w:br/>
        <w:t xml:space="preserve">- Uso de variáveis de ambiente</w:t>
        <w:br/>
        <w:t xml:space="preserve">- Escrita para stderr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